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jc w:val="center"/>
        <w:tblLook w:val="04A0" w:firstRow="1" w:lastRow="0" w:firstColumn="1" w:lastColumn="0" w:noHBand="0" w:noVBand="1"/>
      </w:tblPr>
      <w:tblGrid>
        <w:gridCol w:w="3031"/>
        <w:gridCol w:w="6716"/>
      </w:tblGrid>
      <w:tr w:rsidR="00AB5742" w:rsidRPr="00AE602B" w14:paraId="1609D7FE" w14:textId="77777777" w:rsidTr="008057A8">
        <w:trPr>
          <w:jc w:val="center"/>
        </w:trPr>
        <w:tc>
          <w:tcPr>
            <w:tcW w:w="3031" w:type="dxa"/>
          </w:tcPr>
          <w:p w14:paraId="4EEEDD6B" w14:textId="77777777" w:rsidR="008414EE" w:rsidRPr="00DB2351" w:rsidRDefault="008414EE" w:rsidP="008057A8">
            <w:pPr>
              <w:widowControl w:val="0"/>
              <w:jc w:val="center"/>
              <w:rPr>
                <w:b/>
                <w:color w:val="000000" w:themeColor="text1"/>
                <w:sz w:val="28"/>
                <w:szCs w:val="28"/>
              </w:rPr>
            </w:pPr>
            <w:r w:rsidRPr="00DB2351">
              <w:rPr>
                <w:b/>
                <w:color w:val="000000" w:themeColor="text1"/>
                <w:sz w:val="28"/>
                <w:szCs w:val="28"/>
              </w:rPr>
              <w:t>CHÍNH PHỦ</w:t>
            </w:r>
          </w:p>
          <w:p w14:paraId="3CB12C3C" w14:textId="70366FC7" w:rsidR="008414EE" w:rsidRPr="00DB2351" w:rsidRDefault="00411BA8" w:rsidP="008057A8">
            <w:pPr>
              <w:widowControl w:val="0"/>
              <w:jc w:val="center"/>
              <w:rPr>
                <w:bCs/>
                <w:color w:val="000000" w:themeColor="text1"/>
              </w:rPr>
            </w:pPr>
            <w:r w:rsidRPr="00DB2351">
              <w:rPr>
                <w:bCs/>
                <w:noProof/>
                <w:color w:val="000000" w:themeColor="text1"/>
                <w14:ligatures w14:val="standardContextual"/>
              </w:rPr>
              <mc:AlternateContent>
                <mc:Choice Requires="wps">
                  <w:drawing>
                    <wp:anchor distT="0" distB="0" distL="114300" distR="114300" simplePos="0" relativeHeight="251658240" behindDoc="0" locked="0" layoutInCell="1" allowOverlap="1" wp14:anchorId="736B0C8B" wp14:editId="42E34075">
                      <wp:simplePos x="0" y="0"/>
                      <wp:positionH relativeFrom="column">
                        <wp:posOffset>686131</wp:posOffset>
                      </wp:positionH>
                      <wp:positionV relativeFrom="paragraph">
                        <wp:posOffset>28575</wp:posOffset>
                      </wp:positionV>
                      <wp:extent cx="3578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7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521A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4.05pt,2.25pt" to="8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n5mQEAAIcDAAAOAAAAZHJzL2Uyb0RvYy54bWysU02P0zAQvSPxHyzfadJFwCp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" strokecolor="black [3200]" strokeweight=".5pt">
                      <v:stroke joinstyle="miter"/>
                    </v:line>
                  </w:pict>
                </mc:Fallback>
              </mc:AlternateContent>
            </w:r>
          </w:p>
          <w:p w14:paraId="73FAD5E2" w14:textId="5A72576D" w:rsidR="008414EE" w:rsidRPr="00DB2351" w:rsidRDefault="008414EE" w:rsidP="008057A8">
            <w:pPr>
              <w:widowControl w:val="0"/>
              <w:jc w:val="center"/>
              <w:rPr>
                <w:bCs/>
                <w:color w:val="000000" w:themeColor="text1"/>
              </w:rPr>
            </w:pPr>
          </w:p>
          <w:p w14:paraId="78EC2201" w14:textId="5AB86B54" w:rsidR="008414EE" w:rsidRPr="00DB2351" w:rsidRDefault="008414EE" w:rsidP="008057A8">
            <w:pPr>
              <w:widowControl w:val="0"/>
              <w:jc w:val="center"/>
              <w:rPr>
                <w:color w:val="000000" w:themeColor="text1"/>
                <w:sz w:val="28"/>
                <w:szCs w:val="28"/>
              </w:rPr>
            </w:pPr>
            <w:proofErr w:type="spellStart"/>
            <w:r w:rsidRPr="00DB2351">
              <w:rPr>
                <w:bCs/>
                <w:color w:val="000000" w:themeColor="text1"/>
                <w:sz w:val="28"/>
                <w:szCs w:val="28"/>
              </w:rPr>
              <w:t>Số</w:t>
            </w:r>
            <w:proofErr w:type="spellEnd"/>
            <w:r w:rsidRPr="00DB2351">
              <w:rPr>
                <w:bCs/>
                <w:color w:val="000000" w:themeColor="text1"/>
                <w:sz w:val="28"/>
                <w:szCs w:val="28"/>
              </w:rPr>
              <w:t>:</w:t>
            </w:r>
            <w:r w:rsidR="00411BA8" w:rsidRPr="00DB2351">
              <w:rPr>
                <w:bCs/>
                <w:color w:val="000000" w:themeColor="text1"/>
                <w:sz w:val="28"/>
                <w:szCs w:val="28"/>
              </w:rPr>
              <w:t xml:space="preserve">    </w:t>
            </w:r>
            <w:r w:rsidR="00CA525B">
              <w:rPr>
                <w:bCs/>
                <w:color w:val="000000" w:themeColor="text1"/>
                <w:sz w:val="28"/>
                <w:szCs w:val="28"/>
              </w:rPr>
              <w:t>550</w:t>
            </w:r>
            <w:r w:rsidR="001F7039" w:rsidRPr="00DB2351">
              <w:rPr>
                <w:bCs/>
                <w:color w:val="000000" w:themeColor="text1"/>
                <w:sz w:val="28"/>
                <w:szCs w:val="28"/>
              </w:rPr>
              <w:t xml:space="preserve">    </w:t>
            </w:r>
            <w:r w:rsidRPr="00DB2351">
              <w:rPr>
                <w:bCs/>
                <w:color w:val="000000" w:themeColor="text1"/>
                <w:sz w:val="28"/>
                <w:szCs w:val="28"/>
              </w:rPr>
              <w:t>/BC-CP</w:t>
            </w:r>
          </w:p>
        </w:tc>
        <w:tc>
          <w:tcPr>
            <w:tcW w:w="6716" w:type="dxa"/>
          </w:tcPr>
          <w:p w14:paraId="15E17794" w14:textId="66E3CDCF" w:rsidR="008414EE" w:rsidRPr="00DB2351" w:rsidRDefault="008414EE" w:rsidP="008057A8">
            <w:pPr>
              <w:widowControl w:val="0"/>
              <w:jc w:val="center"/>
              <w:rPr>
                <w:b/>
                <w:bCs/>
                <w:color w:val="000000" w:themeColor="text1"/>
                <w:sz w:val="28"/>
                <w:szCs w:val="28"/>
              </w:rPr>
            </w:pPr>
            <w:r w:rsidRPr="00DB2351">
              <w:rPr>
                <w:b/>
                <w:bCs/>
                <w:color w:val="000000" w:themeColor="text1"/>
                <w:sz w:val="28"/>
                <w:szCs w:val="28"/>
              </w:rPr>
              <w:t>CỘNG HÒA XÃ HỘI CHỦ NGHĨA VIỆT NAM</w:t>
            </w:r>
          </w:p>
          <w:p w14:paraId="05B51BF2" w14:textId="6BEFFC67" w:rsidR="008414EE" w:rsidRPr="00DB2351" w:rsidRDefault="008414EE" w:rsidP="008057A8">
            <w:pPr>
              <w:widowControl w:val="0"/>
              <w:jc w:val="center"/>
              <w:rPr>
                <w:b/>
                <w:bCs/>
                <w:color w:val="000000" w:themeColor="text1"/>
                <w:sz w:val="28"/>
                <w:szCs w:val="28"/>
              </w:rPr>
            </w:pPr>
            <w:proofErr w:type="spellStart"/>
            <w:r w:rsidRPr="00DB2351">
              <w:rPr>
                <w:b/>
                <w:bCs/>
                <w:color w:val="000000" w:themeColor="text1"/>
                <w:sz w:val="28"/>
                <w:szCs w:val="28"/>
              </w:rPr>
              <w:t>Độc</w:t>
            </w:r>
            <w:proofErr w:type="spellEnd"/>
            <w:r w:rsidRPr="00DB2351">
              <w:rPr>
                <w:b/>
                <w:bCs/>
                <w:color w:val="000000" w:themeColor="text1"/>
                <w:sz w:val="28"/>
                <w:szCs w:val="28"/>
              </w:rPr>
              <w:t xml:space="preserve"> </w:t>
            </w:r>
            <w:proofErr w:type="spellStart"/>
            <w:r w:rsidRPr="00DB2351">
              <w:rPr>
                <w:b/>
                <w:bCs/>
                <w:color w:val="000000" w:themeColor="text1"/>
                <w:sz w:val="28"/>
                <w:szCs w:val="28"/>
              </w:rPr>
              <w:t>lập</w:t>
            </w:r>
            <w:proofErr w:type="spellEnd"/>
            <w:r w:rsidRPr="00DB2351">
              <w:rPr>
                <w:b/>
                <w:bCs/>
                <w:color w:val="000000" w:themeColor="text1"/>
                <w:sz w:val="28"/>
                <w:szCs w:val="28"/>
              </w:rPr>
              <w:t xml:space="preserve"> - </w:t>
            </w:r>
            <w:proofErr w:type="spellStart"/>
            <w:r w:rsidRPr="00DB2351">
              <w:rPr>
                <w:b/>
                <w:bCs/>
                <w:color w:val="000000" w:themeColor="text1"/>
                <w:sz w:val="28"/>
                <w:szCs w:val="28"/>
              </w:rPr>
              <w:t>Tự</w:t>
            </w:r>
            <w:proofErr w:type="spellEnd"/>
            <w:r w:rsidRPr="00DB2351">
              <w:rPr>
                <w:b/>
                <w:bCs/>
                <w:color w:val="000000" w:themeColor="text1"/>
                <w:sz w:val="28"/>
                <w:szCs w:val="28"/>
              </w:rPr>
              <w:t xml:space="preserve"> do - </w:t>
            </w:r>
            <w:proofErr w:type="spellStart"/>
            <w:r w:rsidRPr="00DB2351">
              <w:rPr>
                <w:b/>
                <w:bCs/>
                <w:color w:val="000000" w:themeColor="text1"/>
                <w:sz w:val="28"/>
                <w:szCs w:val="28"/>
              </w:rPr>
              <w:t>Hạnh</w:t>
            </w:r>
            <w:proofErr w:type="spellEnd"/>
            <w:r w:rsidRPr="00DB2351">
              <w:rPr>
                <w:b/>
                <w:bCs/>
                <w:color w:val="000000" w:themeColor="text1"/>
                <w:sz w:val="28"/>
                <w:szCs w:val="28"/>
              </w:rPr>
              <w:t xml:space="preserve"> </w:t>
            </w:r>
            <w:proofErr w:type="spellStart"/>
            <w:r w:rsidRPr="00DB2351">
              <w:rPr>
                <w:b/>
                <w:bCs/>
                <w:color w:val="000000" w:themeColor="text1"/>
                <w:sz w:val="28"/>
                <w:szCs w:val="28"/>
              </w:rPr>
              <w:t>phúc</w:t>
            </w:r>
            <w:proofErr w:type="spellEnd"/>
          </w:p>
          <w:p w14:paraId="0FFDC8B7" w14:textId="5BF119D5" w:rsidR="008414EE" w:rsidRPr="00DB2351" w:rsidRDefault="00435B2E" w:rsidP="008057A8">
            <w:pPr>
              <w:widowControl w:val="0"/>
              <w:spacing w:before="240"/>
              <w:jc w:val="center"/>
              <w:rPr>
                <w:b/>
                <w:color w:val="000000" w:themeColor="text1"/>
                <w:sz w:val="28"/>
                <w:szCs w:val="28"/>
              </w:rPr>
            </w:pPr>
            <w:r w:rsidRPr="00DB2351">
              <w:rPr>
                <w:i/>
                <w:iCs/>
                <w:noProof/>
                <w:color w:val="000000" w:themeColor="text1"/>
                <w:sz w:val="28"/>
                <w:szCs w:val="28"/>
              </w:rPr>
              <mc:AlternateContent>
                <mc:Choice Requires="wps">
                  <w:drawing>
                    <wp:anchor distT="0" distB="0" distL="114300" distR="114300" simplePos="0" relativeHeight="251656192" behindDoc="0" locked="0" layoutInCell="1" allowOverlap="1" wp14:anchorId="54795CED" wp14:editId="057849F0">
                      <wp:simplePos x="0" y="0"/>
                      <wp:positionH relativeFrom="column">
                        <wp:posOffset>1084276</wp:posOffset>
                      </wp:positionH>
                      <wp:positionV relativeFrom="paragraph">
                        <wp:posOffset>41275</wp:posOffset>
                      </wp:positionV>
                      <wp:extent cx="1984375" cy="0"/>
                      <wp:effectExtent l="0" t="0" r="0" b="0"/>
                      <wp:wrapNone/>
                      <wp:docPr id="143066629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F467"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3.25pt" to="241.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esAEAAEgDAAAOAAAAZHJzL2Uyb0RvYy54bWysU8GO0zAQvSPxD5bvNG2hsBs13UOX5bJA&#10;pV0+YGo7iYXjsWbcJv17bG9bVnBD5GB5PDPP7z1P1nfT4MTREFv0jVzM5lIYr1Bb3zXyx/PDux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"/>
                  </w:pict>
                </mc:Fallback>
              </mc:AlternateContent>
            </w:r>
            <w:proofErr w:type="spellStart"/>
            <w:r w:rsidR="008414EE" w:rsidRPr="00DB2351">
              <w:rPr>
                <w:i/>
                <w:iCs/>
                <w:color w:val="000000" w:themeColor="text1"/>
                <w:sz w:val="28"/>
                <w:szCs w:val="28"/>
              </w:rPr>
              <w:t>Hà</w:t>
            </w:r>
            <w:proofErr w:type="spellEnd"/>
            <w:r w:rsidR="008414EE" w:rsidRPr="00DB2351">
              <w:rPr>
                <w:i/>
                <w:iCs/>
                <w:color w:val="000000" w:themeColor="text1"/>
                <w:sz w:val="28"/>
                <w:szCs w:val="28"/>
              </w:rPr>
              <w:t xml:space="preserve"> </w:t>
            </w:r>
            <w:proofErr w:type="spellStart"/>
            <w:r w:rsidR="008414EE" w:rsidRPr="00DB2351">
              <w:rPr>
                <w:i/>
                <w:iCs/>
                <w:color w:val="000000" w:themeColor="text1"/>
                <w:sz w:val="28"/>
                <w:szCs w:val="28"/>
              </w:rPr>
              <w:t>Nội</w:t>
            </w:r>
            <w:proofErr w:type="spellEnd"/>
            <w:r w:rsidR="008414EE" w:rsidRPr="00DB2351">
              <w:rPr>
                <w:i/>
                <w:iCs/>
                <w:color w:val="000000" w:themeColor="text1"/>
                <w:sz w:val="28"/>
                <w:szCs w:val="28"/>
              </w:rPr>
              <w:t xml:space="preserve">, </w:t>
            </w:r>
            <w:proofErr w:type="spellStart"/>
            <w:proofErr w:type="gramStart"/>
            <w:r w:rsidR="008414EE" w:rsidRPr="00DB2351">
              <w:rPr>
                <w:i/>
                <w:iCs/>
                <w:color w:val="000000" w:themeColor="text1"/>
                <w:sz w:val="28"/>
                <w:szCs w:val="28"/>
              </w:rPr>
              <w:t>ngày</w:t>
            </w:r>
            <w:proofErr w:type="spellEnd"/>
            <w:r w:rsidR="008414EE" w:rsidRPr="00DB2351">
              <w:rPr>
                <w:i/>
                <w:iCs/>
                <w:color w:val="000000" w:themeColor="text1"/>
                <w:sz w:val="28"/>
                <w:szCs w:val="28"/>
              </w:rPr>
              <w:t xml:space="preserve">  </w:t>
            </w:r>
            <w:r w:rsidR="00CA525B">
              <w:rPr>
                <w:i/>
                <w:iCs/>
                <w:color w:val="000000" w:themeColor="text1"/>
                <w:sz w:val="28"/>
                <w:szCs w:val="28"/>
              </w:rPr>
              <w:t>13</w:t>
            </w:r>
            <w:proofErr w:type="gramEnd"/>
            <w:r w:rsidR="008414EE" w:rsidRPr="00DB2351">
              <w:rPr>
                <w:i/>
                <w:iCs/>
                <w:color w:val="000000" w:themeColor="text1"/>
                <w:sz w:val="28"/>
                <w:szCs w:val="28"/>
              </w:rPr>
              <w:t xml:space="preserve">  </w:t>
            </w:r>
            <w:proofErr w:type="spellStart"/>
            <w:r w:rsidR="008414EE" w:rsidRPr="00DB2351">
              <w:rPr>
                <w:i/>
                <w:iCs/>
                <w:color w:val="000000" w:themeColor="text1"/>
                <w:sz w:val="28"/>
                <w:szCs w:val="28"/>
              </w:rPr>
              <w:t>tháng</w:t>
            </w:r>
            <w:proofErr w:type="spellEnd"/>
            <w:r w:rsidR="008414EE" w:rsidRPr="00DB2351">
              <w:rPr>
                <w:i/>
                <w:iCs/>
                <w:color w:val="000000" w:themeColor="text1"/>
                <w:sz w:val="28"/>
                <w:szCs w:val="28"/>
              </w:rPr>
              <w:t xml:space="preserve">   </w:t>
            </w:r>
            <w:r w:rsidR="00411BA8" w:rsidRPr="00DB2351">
              <w:rPr>
                <w:i/>
                <w:iCs/>
                <w:color w:val="000000" w:themeColor="text1"/>
                <w:sz w:val="28"/>
                <w:szCs w:val="28"/>
              </w:rPr>
              <w:t>10</w:t>
            </w:r>
            <w:r w:rsidR="008414EE" w:rsidRPr="00DB2351">
              <w:rPr>
                <w:i/>
                <w:iCs/>
                <w:color w:val="000000" w:themeColor="text1"/>
                <w:sz w:val="28"/>
                <w:szCs w:val="28"/>
              </w:rPr>
              <w:t xml:space="preserve">   </w:t>
            </w:r>
            <w:proofErr w:type="spellStart"/>
            <w:r w:rsidR="008414EE" w:rsidRPr="00DB2351">
              <w:rPr>
                <w:i/>
                <w:iCs/>
                <w:color w:val="000000" w:themeColor="text1"/>
                <w:sz w:val="28"/>
                <w:szCs w:val="28"/>
              </w:rPr>
              <w:t>năm</w:t>
            </w:r>
            <w:proofErr w:type="spellEnd"/>
            <w:r w:rsidR="008414EE" w:rsidRPr="00DB2351">
              <w:rPr>
                <w:i/>
                <w:iCs/>
                <w:color w:val="000000" w:themeColor="text1"/>
                <w:sz w:val="28"/>
                <w:szCs w:val="28"/>
              </w:rPr>
              <w:t xml:space="preserve"> 2023</w:t>
            </w:r>
          </w:p>
        </w:tc>
      </w:tr>
    </w:tbl>
    <w:p w14:paraId="12AFF801" w14:textId="0DDF6DF3" w:rsidR="008414EE" w:rsidRPr="00DB2351" w:rsidRDefault="008414EE" w:rsidP="008414EE">
      <w:pPr>
        <w:widowControl w:val="0"/>
        <w:rPr>
          <w:b/>
          <w:color w:val="000000" w:themeColor="text1"/>
          <w:sz w:val="28"/>
          <w:szCs w:val="28"/>
        </w:rPr>
      </w:pPr>
    </w:p>
    <w:p w14:paraId="03C9F1D8" w14:textId="58E37E5C" w:rsidR="008414EE" w:rsidRPr="00DB2351" w:rsidRDefault="008414EE" w:rsidP="00DE22AC">
      <w:pPr>
        <w:widowControl w:val="0"/>
        <w:spacing w:before="120"/>
        <w:jc w:val="center"/>
        <w:rPr>
          <w:b/>
          <w:color w:val="000000" w:themeColor="text1"/>
          <w:sz w:val="28"/>
          <w:szCs w:val="28"/>
        </w:rPr>
      </w:pPr>
      <w:r w:rsidRPr="00DB2351">
        <w:rPr>
          <w:b/>
          <w:color w:val="000000" w:themeColor="text1"/>
          <w:sz w:val="28"/>
          <w:szCs w:val="28"/>
        </w:rPr>
        <w:t>BÁO CÁO</w:t>
      </w:r>
    </w:p>
    <w:p w14:paraId="190F0211" w14:textId="46027BD6" w:rsidR="00AE602B" w:rsidRDefault="008414EE" w:rsidP="007761DF">
      <w:pPr>
        <w:widowControl w:val="0"/>
        <w:jc w:val="center"/>
        <w:rPr>
          <w:b/>
          <w:color w:val="000000" w:themeColor="text1"/>
          <w:sz w:val="28"/>
          <w:szCs w:val="28"/>
        </w:rPr>
      </w:pPr>
      <w:proofErr w:type="spellStart"/>
      <w:r w:rsidRPr="00DB2351">
        <w:rPr>
          <w:b/>
          <w:color w:val="000000" w:themeColor="text1"/>
          <w:sz w:val="28"/>
          <w:szCs w:val="28"/>
        </w:rPr>
        <w:t>Tiếp</w:t>
      </w:r>
      <w:proofErr w:type="spellEnd"/>
      <w:r w:rsidRPr="00DB2351">
        <w:rPr>
          <w:b/>
          <w:color w:val="000000" w:themeColor="text1"/>
          <w:sz w:val="28"/>
          <w:szCs w:val="28"/>
        </w:rPr>
        <w:t xml:space="preserve"> </w:t>
      </w:r>
      <w:proofErr w:type="spellStart"/>
      <w:r w:rsidRPr="00DB2351">
        <w:rPr>
          <w:b/>
          <w:color w:val="000000" w:themeColor="text1"/>
          <w:sz w:val="28"/>
          <w:szCs w:val="28"/>
        </w:rPr>
        <w:t>thu</w:t>
      </w:r>
      <w:proofErr w:type="spellEnd"/>
      <w:r w:rsidRPr="00DB2351">
        <w:rPr>
          <w:b/>
          <w:color w:val="000000" w:themeColor="text1"/>
          <w:sz w:val="28"/>
          <w:szCs w:val="28"/>
        </w:rPr>
        <w:t xml:space="preserve">, </w:t>
      </w:r>
      <w:proofErr w:type="spellStart"/>
      <w:r w:rsidRPr="00DB2351">
        <w:rPr>
          <w:b/>
          <w:color w:val="000000" w:themeColor="text1"/>
          <w:sz w:val="28"/>
          <w:szCs w:val="28"/>
        </w:rPr>
        <w:t>giải</w:t>
      </w:r>
      <w:proofErr w:type="spellEnd"/>
      <w:r w:rsidRPr="00DB2351">
        <w:rPr>
          <w:b/>
          <w:color w:val="000000" w:themeColor="text1"/>
          <w:sz w:val="28"/>
          <w:szCs w:val="28"/>
        </w:rPr>
        <w:t xml:space="preserve"> </w:t>
      </w:r>
      <w:proofErr w:type="spellStart"/>
      <w:r w:rsidRPr="00DB2351">
        <w:rPr>
          <w:b/>
          <w:color w:val="000000" w:themeColor="text1"/>
          <w:sz w:val="28"/>
          <w:szCs w:val="28"/>
        </w:rPr>
        <w:t>trình</w:t>
      </w:r>
      <w:proofErr w:type="spellEnd"/>
      <w:r w:rsidRPr="00DB2351">
        <w:rPr>
          <w:b/>
          <w:color w:val="000000" w:themeColor="text1"/>
          <w:sz w:val="28"/>
          <w:szCs w:val="28"/>
        </w:rPr>
        <w:t xml:space="preserve"> </w:t>
      </w:r>
      <w:proofErr w:type="spellStart"/>
      <w:r w:rsidR="00BD2709">
        <w:rPr>
          <w:b/>
          <w:color w:val="000000" w:themeColor="text1"/>
          <w:sz w:val="28"/>
          <w:szCs w:val="28"/>
        </w:rPr>
        <w:t>kết</w:t>
      </w:r>
      <w:proofErr w:type="spellEnd"/>
      <w:r w:rsidR="00BD2709">
        <w:rPr>
          <w:b/>
          <w:color w:val="000000" w:themeColor="text1"/>
          <w:sz w:val="28"/>
          <w:szCs w:val="28"/>
        </w:rPr>
        <w:t xml:space="preserve"> </w:t>
      </w:r>
      <w:proofErr w:type="spellStart"/>
      <w:r w:rsidR="00BD2709">
        <w:rPr>
          <w:b/>
          <w:color w:val="000000" w:themeColor="text1"/>
          <w:sz w:val="28"/>
          <w:szCs w:val="28"/>
        </w:rPr>
        <w:t>luận</w:t>
      </w:r>
      <w:proofErr w:type="spellEnd"/>
      <w:r w:rsidRPr="00DB2351">
        <w:rPr>
          <w:b/>
          <w:color w:val="000000" w:themeColor="text1"/>
          <w:sz w:val="28"/>
          <w:szCs w:val="28"/>
        </w:rPr>
        <w:t xml:space="preserve"> </w:t>
      </w:r>
      <w:proofErr w:type="spellStart"/>
      <w:r w:rsidRPr="00DB2351">
        <w:rPr>
          <w:b/>
          <w:color w:val="000000" w:themeColor="text1"/>
          <w:sz w:val="28"/>
          <w:szCs w:val="28"/>
        </w:rPr>
        <w:t>của</w:t>
      </w:r>
      <w:proofErr w:type="spellEnd"/>
      <w:r w:rsidRPr="00DB2351">
        <w:rPr>
          <w:b/>
          <w:color w:val="000000" w:themeColor="text1"/>
          <w:sz w:val="28"/>
          <w:szCs w:val="28"/>
        </w:rPr>
        <w:t xml:space="preserve"> </w:t>
      </w:r>
      <w:proofErr w:type="spellStart"/>
      <w:r w:rsidRPr="00DB2351">
        <w:rPr>
          <w:b/>
          <w:color w:val="000000" w:themeColor="text1"/>
          <w:sz w:val="28"/>
          <w:szCs w:val="28"/>
        </w:rPr>
        <w:t>Ủy</w:t>
      </w:r>
      <w:proofErr w:type="spellEnd"/>
      <w:r w:rsidRPr="00DB2351">
        <w:rPr>
          <w:b/>
          <w:color w:val="000000" w:themeColor="text1"/>
          <w:sz w:val="28"/>
          <w:szCs w:val="28"/>
        </w:rPr>
        <w:t xml:space="preserve"> ban </w:t>
      </w:r>
      <w:proofErr w:type="spellStart"/>
      <w:r w:rsidRPr="00DB2351">
        <w:rPr>
          <w:b/>
          <w:color w:val="000000" w:themeColor="text1"/>
          <w:sz w:val="28"/>
          <w:szCs w:val="28"/>
        </w:rPr>
        <w:t>Thường</w:t>
      </w:r>
      <w:proofErr w:type="spellEnd"/>
      <w:r w:rsidRPr="00DB2351">
        <w:rPr>
          <w:b/>
          <w:color w:val="000000" w:themeColor="text1"/>
          <w:sz w:val="28"/>
          <w:szCs w:val="28"/>
        </w:rPr>
        <w:t xml:space="preserve"> </w:t>
      </w:r>
      <w:proofErr w:type="spellStart"/>
      <w:r w:rsidRPr="00DB2351">
        <w:rPr>
          <w:b/>
          <w:color w:val="000000" w:themeColor="text1"/>
          <w:sz w:val="28"/>
          <w:szCs w:val="28"/>
        </w:rPr>
        <w:t>vụ</w:t>
      </w:r>
      <w:proofErr w:type="spellEnd"/>
      <w:r w:rsidRPr="00DB2351">
        <w:rPr>
          <w:b/>
          <w:color w:val="000000" w:themeColor="text1"/>
          <w:sz w:val="28"/>
          <w:szCs w:val="28"/>
        </w:rPr>
        <w:t xml:space="preserve"> </w:t>
      </w:r>
      <w:proofErr w:type="spellStart"/>
      <w:r w:rsidRPr="00DB2351">
        <w:rPr>
          <w:b/>
          <w:color w:val="000000" w:themeColor="text1"/>
          <w:sz w:val="28"/>
          <w:szCs w:val="28"/>
        </w:rPr>
        <w:t>Quốc</w:t>
      </w:r>
      <w:proofErr w:type="spellEnd"/>
      <w:r w:rsidRPr="00DB2351">
        <w:rPr>
          <w:b/>
          <w:color w:val="000000" w:themeColor="text1"/>
          <w:sz w:val="28"/>
          <w:szCs w:val="28"/>
        </w:rPr>
        <w:t xml:space="preserve"> </w:t>
      </w:r>
      <w:proofErr w:type="spellStart"/>
      <w:r w:rsidRPr="00DB2351">
        <w:rPr>
          <w:b/>
          <w:color w:val="000000" w:themeColor="text1"/>
          <w:sz w:val="28"/>
          <w:szCs w:val="28"/>
        </w:rPr>
        <w:t>hội</w:t>
      </w:r>
      <w:proofErr w:type="spellEnd"/>
      <w:r w:rsidRPr="00DB2351">
        <w:rPr>
          <w:b/>
          <w:color w:val="000000" w:themeColor="text1"/>
          <w:sz w:val="28"/>
          <w:szCs w:val="28"/>
        </w:rPr>
        <w:t xml:space="preserve"> </w:t>
      </w:r>
      <w:proofErr w:type="spellStart"/>
      <w:r w:rsidR="007761DF" w:rsidRPr="00DB2351">
        <w:rPr>
          <w:b/>
          <w:color w:val="000000" w:themeColor="text1"/>
          <w:sz w:val="28"/>
          <w:szCs w:val="28"/>
        </w:rPr>
        <w:t>và</w:t>
      </w:r>
      <w:proofErr w:type="spellEnd"/>
      <w:r w:rsidR="007761DF" w:rsidRPr="00DB2351">
        <w:rPr>
          <w:b/>
          <w:color w:val="000000" w:themeColor="text1"/>
          <w:sz w:val="28"/>
          <w:szCs w:val="28"/>
        </w:rPr>
        <w:t xml:space="preserve"> ý </w:t>
      </w:r>
      <w:proofErr w:type="spellStart"/>
      <w:r w:rsidR="007761DF" w:rsidRPr="00DB2351">
        <w:rPr>
          <w:b/>
          <w:color w:val="000000" w:themeColor="text1"/>
          <w:sz w:val="28"/>
          <w:szCs w:val="28"/>
        </w:rPr>
        <w:t>kiến</w:t>
      </w:r>
      <w:proofErr w:type="spellEnd"/>
    </w:p>
    <w:p w14:paraId="0DD33CA7" w14:textId="3848CA18" w:rsidR="00AE602B" w:rsidRDefault="007761DF" w:rsidP="007761DF">
      <w:pPr>
        <w:widowControl w:val="0"/>
        <w:jc w:val="center"/>
        <w:rPr>
          <w:b/>
          <w:color w:val="000000" w:themeColor="text1"/>
          <w:sz w:val="28"/>
          <w:szCs w:val="28"/>
        </w:rPr>
      </w:pPr>
      <w:proofErr w:type="spellStart"/>
      <w:r w:rsidRPr="00DB2351">
        <w:rPr>
          <w:b/>
          <w:color w:val="000000" w:themeColor="text1"/>
          <w:sz w:val="28"/>
          <w:szCs w:val="28"/>
        </w:rPr>
        <w:t>thẩm</w:t>
      </w:r>
      <w:proofErr w:type="spellEnd"/>
      <w:r w:rsidRPr="00DB2351">
        <w:rPr>
          <w:b/>
          <w:color w:val="000000" w:themeColor="text1"/>
          <w:sz w:val="28"/>
          <w:szCs w:val="28"/>
        </w:rPr>
        <w:t xml:space="preserve"> </w:t>
      </w:r>
      <w:proofErr w:type="spellStart"/>
      <w:r w:rsidRPr="00DB2351">
        <w:rPr>
          <w:b/>
          <w:color w:val="000000" w:themeColor="text1"/>
          <w:sz w:val="28"/>
          <w:szCs w:val="28"/>
        </w:rPr>
        <w:t>tra</w:t>
      </w:r>
      <w:proofErr w:type="spellEnd"/>
      <w:r w:rsidRPr="00DB2351">
        <w:rPr>
          <w:b/>
          <w:color w:val="000000" w:themeColor="text1"/>
          <w:sz w:val="28"/>
          <w:szCs w:val="28"/>
        </w:rPr>
        <w:t xml:space="preserve"> </w:t>
      </w:r>
      <w:proofErr w:type="spellStart"/>
      <w:r w:rsidRPr="00DB2351">
        <w:rPr>
          <w:b/>
          <w:color w:val="000000" w:themeColor="text1"/>
          <w:sz w:val="28"/>
          <w:szCs w:val="28"/>
        </w:rPr>
        <w:t>của</w:t>
      </w:r>
      <w:proofErr w:type="spellEnd"/>
      <w:r w:rsidRPr="00DB2351">
        <w:rPr>
          <w:b/>
          <w:color w:val="000000" w:themeColor="text1"/>
          <w:sz w:val="28"/>
          <w:szCs w:val="28"/>
        </w:rPr>
        <w:t xml:space="preserve"> </w:t>
      </w:r>
      <w:proofErr w:type="spellStart"/>
      <w:r w:rsidRPr="00DB2351">
        <w:rPr>
          <w:b/>
          <w:color w:val="000000" w:themeColor="text1"/>
          <w:sz w:val="28"/>
          <w:szCs w:val="28"/>
        </w:rPr>
        <w:t>Ủy</w:t>
      </w:r>
      <w:proofErr w:type="spellEnd"/>
      <w:r w:rsidRPr="00DB2351">
        <w:rPr>
          <w:b/>
          <w:color w:val="000000" w:themeColor="text1"/>
          <w:sz w:val="28"/>
          <w:szCs w:val="28"/>
        </w:rPr>
        <w:t xml:space="preserve"> ban </w:t>
      </w:r>
      <w:proofErr w:type="spellStart"/>
      <w:r w:rsidRPr="00DB2351">
        <w:rPr>
          <w:b/>
          <w:color w:val="000000" w:themeColor="text1"/>
          <w:sz w:val="28"/>
          <w:szCs w:val="28"/>
        </w:rPr>
        <w:t>Quốc</w:t>
      </w:r>
      <w:proofErr w:type="spellEnd"/>
      <w:r w:rsidRPr="00DB2351">
        <w:rPr>
          <w:b/>
          <w:color w:val="000000" w:themeColor="text1"/>
          <w:sz w:val="28"/>
          <w:szCs w:val="28"/>
        </w:rPr>
        <w:t xml:space="preserve"> </w:t>
      </w:r>
      <w:proofErr w:type="spellStart"/>
      <w:r w:rsidRPr="00DB2351">
        <w:rPr>
          <w:b/>
          <w:color w:val="000000" w:themeColor="text1"/>
          <w:sz w:val="28"/>
          <w:szCs w:val="28"/>
        </w:rPr>
        <w:t>phòng</w:t>
      </w:r>
      <w:proofErr w:type="spellEnd"/>
      <w:r w:rsidRPr="00DB2351">
        <w:rPr>
          <w:b/>
          <w:color w:val="000000" w:themeColor="text1"/>
          <w:sz w:val="28"/>
          <w:szCs w:val="28"/>
        </w:rPr>
        <w:t xml:space="preserve"> </w:t>
      </w:r>
      <w:proofErr w:type="spellStart"/>
      <w:r w:rsidRPr="00DB2351">
        <w:rPr>
          <w:b/>
          <w:color w:val="000000" w:themeColor="text1"/>
          <w:sz w:val="28"/>
          <w:szCs w:val="28"/>
        </w:rPr>
        <w:t>và</w:t>
      </w:r>
      <w:proofErr w:type="spellEnd"/>
      <w:r w:rsidRPr="00DB2351">
        <w:rPr>
          <w:b/>
          <w:color w:val="000000" w:themeColor="text1"/>
          <w:sz w:val="28"/>
          <w:szCs w:val="28"/>
        </w:rPr>
        <w:t xml:space="preserve"> </w:t>
      </w:r>
      <w:proofErr w:type="gramStart"/>
      <w:r w:rsidRPr="00DB2351">
        <w:rPr>
          <w:b/>
          <w:color w:val="000000" w:themeColor="text1"/>
          <w:sz w:val="28"/>
          <w:szCs w:val="28"/>
        </w:rPr>
        <w:t>An</w:t>
      </w:r>
      <w:proofErr w:type="gramEnd"/>
      <w:r w:rsidRPr="00DB2351">
        <w:rPr>
          <w:b/>
          <w:color w:val="000000" w:themeColor="text1"/>
          <w:sz w:val="28"/>
          <w:szCs w:val="28"/>
        </w:rPr>
        <w:t xml:space="preserve"> </w:t>
      </w:r>
      <w:proofErr w:type="spellStart"/>
      <w:r w:rsidRPr="00DB2351">
        <w:rPr>
          <w:b/>
          <w:color w:val="000000" w:themeColor="text1"/>
          <w:sz w:val="28"/>
          <w:szCs w:val="28"/>
        </w:rPr>
        <w:t>ninh</w:t>
      </w:r>
      <w:proofErr w:type="spellEnd"/>
      <w:r w:rsidRPr="00DB2351">
        <w:rPr>
          <w:b/>
          <w:color w:val="000000" w:themeColor="text1"/>
          <w:sz w:val="28"/>
          <w:szCs w:val="28"/>
        </w:rPr>
        <w:t xml:space="preserve"> </w:t>
      </w:r>
      <w:proofErr w:type="spellStart"/>
      <w:r w:rsidRPr="00DB2351">
        <w:rPr>
          <w:b/>
          <w:color w:val="000000" w:themeColor="text1"/>
          <w:sz w:val="28"/>
          <w:szCs w:val="28"/>
        </w:rPr>
        <w:t>của</w:t>
      </w:r>
      <w:proofErr w:type="spellEnd"/>
      <w:r w:rsidRPr="00DB2351">
        <w:rPr>
          <w:b/>
          <w:color w:val="000000" w:themeColor="text1"/>
          <w:sz w:val="28"/>
          <w:szCs w:val="28"/>
        </w:rPr>
        <w:t xml:space="preserve"> </w:t>
      </w:r>
      <w:proofErr w:type="spellStart"/>
      <w:r w:rsidRPr="00DB2351">
        <w:rPr>
          <w:b/>
          <w:color w:val="000000" w:themeColor="text1"/>
          <w:sz w:val="28"/>
          <w:szCs w:val="28"/>
        </w:rPr>
        <w:t>Quốc</w:t>
      </w:r>
      <w:proofErr w:type="spellEnd"/>
      <w:r w:rsidRPr="00DB2351">
        <w:rPr>
          <w:b/>
          <w:color w:val="000000" w:themeColor="text1"/>
          <w:sz w:val="28"/>
          <w:szCs w:val="28"/>
        </w:rPr>
        <w:t xml:space="preserve"> </w:t>
      </w:r>
      <w:proofErr w:type="spellStart"/>
      <w:r w:rsidRPr="00DB2351">
        <w:rPr>
          <w:b/>
          <w:color w:val="000000" w:themeColor="text1"/>
          <w:sz w:val="28"/>
          <w:szCs w:val="28"/>
        </w:rPr>
        <w:t>hội</w:t>
      </w:r>
      <w:proofErr w:type="spellEnd"/>
      <w:r w:rsidRPr="00DB2351">
        <w:rPr>
          <w:b/>
          <w:color w:val="000000" w:themeColor="text1"/>
          <w:sz w:val="28"/>
          <w:szCs w:val="28"/>
        </w:rPr>
        <w:t xml:space="preserve"> </w:t>
      </w:r>
      <w:proofErr w:type="spellStart"/>
      <w:r w:rsidR="008414EE" w:rsidRPr="00DB2351">
        <w:rPr>
          <w:b/>
          <w:color w:val="000000" w:themeColor="text1"/>
          <w:sz w:val="28"/>
          <w:szCs w:val="28"/>
        </w:rPr>
        <w:t>đối</w:t>
      </w:r>
      <w:proofErr w:type="spellEnd"/>
      <w:r w:rsidR="008414EE" w:rsidRPr="00DB2351">
        <w:rPr>
          <w:b/>
          <w:color w:val="000000" w:themeColor="text1"/>
          <w:sz w:val="28"/>
          <w:szCs w:val="28"/>
        </w:rPr>
        <w:t xml:space="preserve"> </w:t>
      </w:r>
      <w:proofErr w:type="spellStart"/>
      <w:r w:rsidR="008414EE" w:rsidRPr="00DB2351">
        <w:rPr>
          <w:b/>
          <w:color w:val="000000" w:themeColor="text1"/>
          <w:sz w:val="28"/>
          <w:szCs w:val="28"/>
        </w:rPr>
        <w:t>với</w:t>
      </w:r>
      <w:proofErr w:type="spellEnd"/>
      <w:r w:rsidR="008414EE" w:rsidRPr="00DB2351">
        <w:rPr>
          <w:b/>
          <w:color w:val="000000" w:themeColor="text1"/>
          <w:sz w:val="28"/>
          <w:szCs w:val="28"/>
        </w:rPr>
        <w:t xml:space="preserve"> </w:t>
      </w:r>
      <w:proofErr w:type="spellStart"/>
      <w:r w:rsidR="008414EE" w:rsidRPr="00DB2351">
        <w:rPr>
          <w:b/>
          <w:color w:val="000000" w:themeColor="text1"/>
          <w:sz w:val="28"/>
          <w:szCs w:val="28"/>
        </w:rPr>
        <w:t>dự</w:t>
      </w:r>
      <w:proofErr w:type="spellEnd"/>
      <w:r w:rsidR="008414EE" w:rsidRPr="00DB2351">
        <w:rPr>
          <w:b/>
          <w:color w:val="000000" w:themeColor="text1"/>
          <w:sz w:val="28"/>
          <w:szCs w:val="28"/>
        </w:rPr>
        <w:t xml:space="preserve"> </w:t>
      </w:r>
      <w:proofErr w:type="spellStart"/>
      <w:r w:rsidR="008414EE" w:rsidRPr="00DB2351">
        <w:rPr>
          <w:b/>
          <w:color w:val="000000" w:themeColor="text1"/>
          <w:sz w:val="28"/>
          <w:szCs w:val="28"/>
        </w:rPr>
        <w:t>án</w:t>
      </w:r>
      <w:proofErr w:type="spellEnd"/>
    </w:p>
    <w:p w14:paraId="754F96C6" w14:textId="7271ABA8" w:rsidR="008414EE" w:rsidRPr="00DB2351" w:rsidRDefault="008414EE" w:rsidP="007761DF">
      <w:pPr>
        <w:widowControl w:val="0"/>
        <w:jc w:val="center"/>
        <w:rPr>
          <w:b/>
          <w:color w:val="000000" w:themeColor="text1"/>
          <w:sz w:val="28"/>
          <w:szCs w:val="28"/>
        </w:rPr>
      </w:pPr>
      <w:proofErr w:type="spellStart"/>
      <w:r w:rsidRPr="00DB2351">
        <w:rPr>
          <w:b/>
          <w:color w:val="000000" w:themeColor="text1"/>
          <w:sz w:val="28"/>
          <w:szCs w:val="28"/>
        </w:rPr>
        <w:t>Luật</w:t>
      </w:r>
      <w:proofErr w:type="spellEnd"/>
      <w:r w:rsidRPr="00DB2351">
        <w:rPr>
          <w:b/>
          <w:color w:val="000000" w:themeColor="text1"/>
          <w:sz w:val="28"/>
          <w:szCs w:val="28"/>
        </w:rPr>
        <w:t xml:space="preserve"> </w:t>
      </w:r>
      <w:proofErr w:type="spellStart"/>
      <w:r w:rsidRPr="00DB2351">
        <w:rPr>
          <w:b/>
          <w:color w:val="000000" w:themeColor="text1"/>
          <w:sz w:val="28"/>
          <w:szCs w:val="28"/>
        </w:rPr>
        <w:t>Công</w:t>
      </w:r>
      <w:proofErr w:type="spellEnd"/>
      <w:r w:rsidRPr="00DB2351">
        <w:rPr>
          <w:b/>
          <w:color w:val="000000" w:themeColor="text1"/>
          <w:sz w:val="28"/>
          <w:szCs w:val="28"/>
        </w:rPr>
        <w:t xml:space="preserve"> </w:t>
      </w:r>
      <w:proofErr w:type="spellStart"/>
      <w:r w:rsidRPr="00DB2351">
        <w:rPr>
          <w:b/>
          <w:color w:val="000000" w:themeColor="text1"/>
          <w:sz w:val="28"/>
          <w:szCs w:val="28"/>
        </w:rPr>
        <w:t>nghiệp</w:t>
      </w:r>
      <w:proofErr w:type="spellEnd"/>
      <w:r w:rsidRPr="00DB2351">
        <w:rPr>
          <w:b/>
          <w:color w:val="000000" w:themeColor="text1"/>
          <w:sz w:val="28"/>
          <w:szCs w:val="28"/>
        </w:rPr>
        <w:t xml:space="preserve"> </w:t>
      </w:r>
      <w:proofErr w:type="spellStart"/>
      <w:r w:rsidRPr="00DB2351">
        <w:rPr>
          <w:b/>
          <w:color w:val="000000" w:themeColor="text1"/>
          <w:sz w:val="28"/>
          <w:szCs w:val="28"/>
        </w:rPr>
        <w:t>quốc</w:t>
      </w:r>
      <w:proofErr w:type="spellEnd"/>
      <w:r w:rsidRPr="00DB2351">
        <w:rPr>
          <w:b/>
          <w:color w:val="000000" w:themeColor="text1"/>
          <w:sz w:val="28"/>
          <w:szCs w:val="28"/>
        </w:rPr>
        <w:t xml:space="preserve"> </w:t>
      </w:r>
      <w:proofErr w:type="spellStart"/>
      <w:r w:rsidRPr="00DB2351">
        <w:rPr>
          <w:b/>
          <w:color w:val="000000" w:themeColor="text1"/>
          <w:sz w:val="28"/>
          <w:szCs w:val="28"/>
        </w:rPr>
        <w:t>phòng</w:t>
      </w:r>
      <w:proofErr w:type="spellEnd"/>
      <w:r w:rsidRPr="00DB2351">
        <w:rPr>
          <w:b/>
          <w:color w:val="000000" w:themeColor="text1"/>
          <w:sz w:val="28"/>
          <w:szCs w:val="28"/>
        </w:rPr>
        <w:t xml:space="preserve">, </w:t>
      </w:r>
      <w:proofErr w:type="gramStart"/>
      <w:r w:rsidRPr="00DB2351">
        <w:rPr>
          <w:b/>
          <w:color w:val="000000" w:themeColor="text1"/>
          <w:sz w:val="28"/>
          <w:szCs w:val="28"/>
        </w:rPr>
        <w:t>an</w:t>
      </w:r>
      <w:proofErr w:type="gramEnd"/>
      <w:r w:rsidRPr="00DB2351">
        <w:rPr>
          <w:b/>
          <w:color w:val="000000" w:themeColor="text1"/>
          <w:sz w:val="28"/>
          <w:szCs w:val="28"/>
        </w:rPr>
        <w:t xml:space="preserve"> </w:t>
      </w:r>
      <w:proofErr w:type="spellStart"/>
      <w:r w:rsidRPr="00DB2351">
        <w:rPr>
          <w:b/>
          <w:color w:val="000000" w:themeColor="text1"/>
          <w:sz w:val="28"/>
          <w:szCs w:val="28"/>
        </w:rPr>
        <w:t>ninh</w:t>
      </w:r>
      <w:proofErr w:type="spellEnd"/>
      <w:r w:rsidRPr="00DB2351">
        <w:rPr>
          <w:b/>
          <w:color w:val="000000" w:themeColor="text1"/>
          <w:sz w:val="28"/>
          <w:szCs w:val="28"/>
        </w:rPr>
        <w:t xml:space="preserve"> </w:t>
      </w:r>
      <w:proofErr w:type="spellStart"/>
      <w:r w:rsidRPr="00DB2351">
        <w:rPr>
          <w:b/>
          <w:color w:val="000000" w:themeColor="text1"/>
          <w:sz w:val="28"/>
          <w:szCs w:val="28"/>
        </w:rPr>
        <w:t>và</w:t>
      </w:r>
      <w:proofErr w:type="spellEnd"/>
      <w:r w:rsidRPr="00DB2351">
        <w:rPr>
          <w:b/>
          <w:color w:val="000000" w:themeColor="text1"/>
          <w:sz w:val="28"/>
          <w:szCs w:val="28"/>
        </w:rPr>
        <w:t xml:space="preserve"> </w:t>
      </w:r>
      <w:proofErr w:type="spellStart"/>
      <w:r w:rsidRPr="00DB2351">
        <w:rPr>
          <w:b/>
          <w:color w:val="000000" w:themeColor="text1"/>
          <w:sz w:val="28"/>
          <w:szCs w:val="28"/>
        </w:rPr>
        <w:t>động</w:t>
      </w:r>
      <w:proofErr w:type="spellEnd"/>
      <w:r w:rsidRPr="00DB2351">
        <w:rPr>
          <w:b/>
          <w:color w:val="000000" w:themeColor="text1"/>
          <w:sz w:val="28"/>
          <w:szCs w:val="28"/>
        </w:rPr>
        <w:t xml:space="preserve"> </w:t>
      </w:r>
      <w:proofErr w:type="spellStart"/>
      <w:r w:rsidRPr="00DB2351">
        <w:rPr>
          <w:b/>
          <w:color w:val="000000" w:themeColor="text1"/>
          <w:sz w:val="28"/>
          <w:szCs w:val="28"/>
        </w:rPr>
        <w:t>viên</w:t>
      </w:r>
      <w:proofErr w:type="spellEnd"/>
      <w:r w:rsidRPr="00DB2351">
        <w:rPr>
          <w:b/>
          <w:color w:val="000000" w:themeColor="text1"/>
          <w:sz w:val="28"/>
          <w:szCs w:val="28"/>
        </w:rPr>
        <w:t xml:space="preserve"> </w:t>
      </w:r>
      <w:proofErr w:type="spellStart"/>
      <w:r w:rsidRPr="00DB2351">
        <w:rPr>
          <w:b/>
          <w:color w:val="000000" w:themeColor="text1"/>
          <w:sz w:val="28"/>
          <w:szCs w:val="28"/>
        </w:rPr>
        <w:t>công</w:t>
      </w:r>
      <w:proofErr w:type="spellEnd"/>
      <w:r w:rsidRPr="00DB2351">
        <w:rPr>
          <w:b/>
          <w:color w:val="000000" w:themeColor="text1"/>
          <w:sz w:val="28"/>
          <w:szCs w:val="28"/>
        </w:rPr>
        <w:t xml:space="preserve"> </w:t>
      </w:r>
      <w:proofErr w:type="spellStart"/>
      <w:r w:rsidRPr="00DB2351">
        <w:rPr>
          <w:b/>
          <w:color w:val="000000" w:themeColor="text1"/>
          <w:sz w:val="28"/>
          <w:szCs w:val="28"/>
        </w:rPr>
        <w:t>nghiệp</w:t>
      </w:r>
      <w:proofErr w:type="spellEnd"/>
    </w:p>
    <w:p w14:paraId="095829B0" w14:textId="7EBB3E7D" w:rsidR="008414EE" w:rsidRPr="00DB2351" w:rsidRDefault="00411BA8" w:rsidP="008414EE">
      <w:pPr>
        <w:widowControl w:val="0"/>
        <w:jc w:val="center"/>
        <w:rPr>
          <w:b/>
          <w:color w:val="000000" w:themeColor="text1"/>
          <w:sz w:val="28"/>
          <w:szCs w:val="28"/>
        </w:rPr>
      </w:pPr>
      <w:r w:rsidRPr="00DB2351">
        <w:rPr>
          <w:b/>
          <w:noProof/>
          <w:color w:val="000000" w:themeColor="text1"/>
          <w:sz w:val="28"/>
          <w:szCs w:val="28"/>
          <w14:ligatures w14:val="standardContextual"/>
        </w:rPr>
        <mc:AlternateContent>
          <mc:Choice Requires="wps">
            <w:drawing>
              <wp:anchor distT="0" distB="0" distL="114300" distR="114300" simplePos="0" relativeHeight="251660288" behindDoc="0" locked="0" layoutInCell="1" allowOverlap="1" wp14:anchorId="70593399" wp14:editId="0C663789">
                <wp:simplePos x="0" y="0"/>
                <wp:positionH relativeFrom="column">
                  <wp:posOffset>2455214</wp:posOffset>
                </wp:positionH>
                <wp:positionV relativeFrom="paragraph">
                  <wp:posOffset>48895</wp:posOffset>
                </wp:positionV>
                <wp:extent cx="100186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1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9B8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3pt,3.85pt" to="27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" strokecolor="black [3200]" strokeweight=".5pt">
                <v:stroke joinstyle="miter"/>
              </v:line>
            </w:pict>
          </mc:Fallback>
        </mc:AlternateContent>
      </w:r>
    </w:p>
    <w:p w14:paraId="1643ECE1" w14:textId="6BC8D82B" w:rsidR="008414EE" w:rsidRPr="00DB2351" w:rsidRDefault="008414EE" w:rsidP="00DB2351">
      <w:pPr>
        <w:widowControl w:val="0"/>
        <w:spacing w:before="240"/>
        <w:jc w:val="center"/>
        <w:rPr>
          <w:color w:val="000000" w:themeColor="text1"/>
          <w:sz w:val="28"/>
          <w:szCs w:val="28"/>
        </w:rPr>
      </w:pPr>
      <w:proofErr w:type="spellStart"/>
      <w:r w:rsidRPr="00DB2351">
        <w:rPr>
          <w:color w:val="000000" w:themeColor="text1"/>
          <w:sz w:val="28"/>
          <w:szCs w:val="28"/>
        </w:rPr>
        <w:t>Kính</w:t>
      </w:r>
      <w:proofErr w:type="spellEnd"/>
      <w:r w:rsidRPr="00DB2351">
        <w:rPr>
          <w:color w:val="000000" w:themeColor="text1"/>
          <w:sz w:val="28"/>
          <w:szCs w:val="28"/>
        </w:rPr>
        <w:t xml:space="preserve"> </w:t>
      </w:r>
      <w:proofErr w:type="spellStart"/>
      <w:r w:rsidRPr="00DB2351">
        <w:rPr>
          <w:color w:val="000000" w:themeColor="text1"/>
          <w:sz w:val="28"/>
          <w:szCs w:val="28"/>
        </w:rPr>
        <w:t>gửi</w:t>
      </w:r>
      <w:proofErr w:type="spellEnd"/>
      <w:r w:rsidRPr="00DB2351">
        <w:rPr>
          <w:color w:val="000000" w:themeColor="text1"/>
          <w:sz w:val="28"/>
          <w:szCs w:val="28"/>
        </w:rPr>
        <w:t xml:space="preserve">: </w:t>
      </w:r>
      <w:proofErr w:type="spellStart"/>
      <w:r w:rsidR="00D769D4">
        <w:rPr>
          <w:color w:val="000000" w:themeColor="text1"/>
          <w:sz w:val="28"/>
          <w:szCs w:val="28"/>
        </w:rPr>
        <w:t>Uỷ</w:t>
      </w:r>
      <w:proofErr w:type="spellEnd"/>
      <w:r w:rsidR="00D769D4">
        <w:rPr>
          <w:color w:val="000000" w:themeColor="text1"/>
          <w:sz w:val="28"/>
          <w:szCs w:val="28"/>
        </w:rPr>
        <w:t xml:space="preserve"> ban </w:t>
      </w:r>
      <w:proofErr w:type="spellStart"/>
      <w:r w:rsidR="00D769D4">
        <w:rPr>
          <w:color w:val="000000" w:themeColor="text1"/>
          <w:sz w:val="28"/>
          <w:szCs w:val="28"/>
        </w:rPr>
        <w:t>Thường</w:t>
      </w:r>
      <w:proofErr w:type="spellEnd"/>
      <w:r w:rsidR="00D769D4">
        <w:rPr>
          <w:color w:val="000000" w:themeColor="text1"/>
          <w:sz w:val="28"/>
          <w:szCs w:val="28"/>
        </w:rPr>
        <w:t xml:space="preserve"> </w:t>
      </w:r>
      <w:proofErr w:type="spellStart"/>
      <w:r w:rsidR="00D769D4">
        <w:rPr>
          <w:color w:val="000000" w:themeColor="text1"/>
          <w:sz w:val="28"/>
          <w:szCs w:val="28"/>
        </w:rPr>
        <w:t>vụ</w:t>
      </w:r>
      <w:proofErr w:type="spellEnd"/>
      <w:r w:rsidR="00D769D4">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00D769D4">
        <w:rPr>
          <w:color w:val="000000" w:themeColor="text1"/>
          <w:sz w:val="28"/>
          <w:szCs w:val="28"/>
        </w:rPr>
        <w:t>.</w:t>
      </w:r>
    </w:p>
    <w:p w14:paraId="34145C8E" w14:textId="77777777" w:rsidR="0077264B" w:rsidRPr="00DB2351" w:rsidRDefault="0077264B" w:rsidP="00E409D5">
      <w:pPr>
        <w:widowControl w:val="0"/>
        <w:spacing w:before="120" w:after="120"/>
        <w:ind w:firstLine="567"/>
        <w:jc w:val="both"/>
        <w:rPr>
          <w:color w:val="000000" w:themeColor="text1"/>
          <w:sz w:val="28"/>
          <w:szCs w:val="28"/>
        </w:rPr>
      </w:pPr>
    </w:p>
    <w:p w14:paraId="46E32019" w14:textId="444824AD" w:rsidR="008414EE" w:rsidRPr="00DB2351" w:rsidRDefault="008414EE" w:rsidP="00DB2351">
      <w:pPr>
        <w:widowControl w:val="0"/>
        <w:spacing w:after="120"/>
        <w:ind w:firstLine="567"/>
        <w:jc w:val="both"/>
        <w:rPr>
          <w:color w:val="000000" w:themeColor="text1"/>
          <w:sz w:val="28"/>
          <w:szCs w:val="28"/>
        </w:rPr>
      </w:pPr>
      <w:proofErr w:type="spellStart"/>
      <w:r w:rsidRPr="00DB2351">
        <w:rPr>
          <w:color w:val="000000" w:themeColor="text1"/>
          <w:sz w:val="28"/>
          <w:szCs w:val="28"/>
        </w:rPr>
        <w:t>Trên</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luận</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Ủy</w:t>
      </w:r>
      <w:proofErr w:type="spellEnd"/>
      <w:r w:rsidRPr="00DB2351">
        <w:rPr>
          <w:color w:val="000000" w:themeColor="text1"/>
          <w:sz w:val="28"/>
          <w:szCs w:val="28"/>
        </w:rPr>
        <w:t xml:space="preserve"> ban </w:t>
      </w:r>
      <w:proofErr w:type="spellStart"/>
      <w:r w:rsidRPr="00DB2351">
        <w:rPr>
          <w:color w:val="000000" w:themeColor="text1"/>
          <w:sz w:val="28"/>
          <w:szCs w:val="28"/>
        </w:rPr>
        <w:t>Thường</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Thông</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w:t>
      </w:r>
      <w:r w:rsidR="00997979" w:rsidRPr="00DB2351">
        <w:rPr>
          <w:color w:val="000000" w:themeColor="text1"/>
          <w:sz w:val="28"/>
          <w:szCs w:val="28"/>
        </w:rPr>
        <w:t xml:space="preserve">  </w:t>
      </w:r>
      <w:r w:rsidR="00393BA4" w:rsidRPr="00DB2351">
        <w:rPr>
          <w:color w:val="000000" w:themeColor="text1"/>
          <w:sz w:val="28"/>
          <w:szCs w:val="28"/>
        </w:rPr>
        <w:t>2832</w:t>
      </w:r>
      <w:r w:rsidRPr="00DB2351">
        <w:rPr>
          <w:color w:val="000000" w:themeColor="text1"/>
          <w:sz w:val="28"/>
          <w:szCs w:val="28"/>
        </w:rPr>
        <w:t xml:space="preserve">/TB-TTKQH </w:t>
      </w:r>
      <w:proofErr w:type="spellStart"/>
      <w:r w:rsidRPr="00DB2351">
        <w:rPr>
          <w:color w:val="000000" w:themeColor="text1"/>
          <w:sz w:val="28"/>
          <w:szCs w:val="28"/>
        </w:rPr>
        <w:t>ngày</w:t>
      </w:r>
      <w:proofErr w:type="spellEnd"/>
      <w:r w:rsidRPr="00DB2351">
        <w:rPr>
          <w:color w:val="000000" w:themeColor="text1"/>
          <w:sz w:val="28"/>
          <w:szCs w:val="28"/>
        </w:rPr>
        <w:t xml:space="preserve"> </w:t>
      </w:r>
      <w:r w:rsidR="00393BA4" w:rsidRPr="00DB2351">
        <w:rPr>
          <w:color w:val="000000" w:themeColor="text1"/>
          <w:sz w:val="28"/>
          <w:szCs w:val="28"/>
        </w:rPr>
        <w:t>02/10/</w:t>
      </w:r>
      <w:r w:rsidRPr="00DB2351">
        <w:rPr>
          <w:color w:val="000000" w:themeColor="text1"/>
          <w:sz w:val="28"/>
          <w:szCs w:val="28"/>
        </w:rPr>
        <w:t xml:space="preserve">2023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Thư</w:t>
      </w:r>
      <w:proofErr w:type="spellEnd"/>
      <w:r w:rsidRPr="00DB2351">
        <w:rPr>
          <w:color w:val="000000" w:themeColor="text1"/>
          <w:sz w:val="28"/>
          <w:szCs w:val="28"/>
        </w:rPr>
        <w:t xml:space="preserve"> </w:t>
      </w:r>
      <w:proofErr w:type="spellStart"/>
      <w:r w:rsidRPr="00DB2351">
        <w:rPr>
          <w:color w:val="000000" w:themeColor="text1"/>
          <w:sz w:val="28"/>
          <w:szCs w:val="28"/>
        </w:rPr>
        <w:t>ký</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color w:val="000000" w:themeColor="text1"/>
          <w:sz w:val="28"/>
          <w:szCs w:val="28"/>
        </w:rPr>
        <w:t>thẩm</w:t>
      </w:r>
      <w:proofErr w:type="spellEnd"/>
      <w:r w:rsidRPr="00DB2351">
        <w:rPr>
          <w:color w:val="000000" w:themeColor="text1"/>
          <w:sz w:val="28"/>
          <w:szCs w:val="28"/>
        </w:rPr>
        <w:t xml:space="preserve"> </w:t>
      </w:r>
      <w:proofErr w:type="spellStart"/>
      <w:r w:rsidRPr="00DB2351">
        <w:rPr>
          <w:color w:val="000000" w:themeColor="text1"/>
          <w:sz w:val="28"/>
          <w:szCs w:val="28"/>
        </w:rPr>
        <w:t>tra</w:t>
      </w:r>
      <w:proofErr w:type="spellEnd"/>
      <w:r w:rsidRPr="00DB2351">
        <w:rPr>
          <w:color w:val="000000" w:themeColor="text1"/>
          <w:sz w:val="28"/>
          <w:szCs w:val="28"/>
        </w:rPr>
        <w:t xml:space="preserve"> </w:t>
      </w:r>
      <w:proofErr w:type="spellStart"/>
      <w:r w:rsidRPr="00DB2351">
        <w:rPr>
          <w:color w:val="000000" w:themeColor="text1"/>
          <w:sz w:val="28"/>
          <w:szCs w:val="28"/>
        </w:rPr>
        <w:t>sơ</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00A96A01" w:rsidRPr="00DB2351">
        <w:rPr>
          <w:color w:val="000000" w:themeColor="text1"/>
          <w:sz w:val="28"/>
          <w:szCs w:val="28"/>
        </w:rPr>
        <w:t>dự</w:t>
      </w:r>
      <w:proofErr w:type="spellEnd"/>
      <w:r w:rsidR="00A96A01" w:rsidRPr="00DB2351">
        <w:rPr>
          <w:color w:val="000000" w:themeColor="text1"/>
          <w:sz w:val="28"/>
          <w:szCs w:val="28"/>
        </w:rPr>
        <w:t xml:space="preserve"> </w:t>
      </w:r>
      <w:proofErr w:type="spellStart"/>
      <w:r w:rsidR="00A96A01" w:rsidRPr="00DB2351">
        <w:rPr>
          <w:color w:val="000000" w:themeColor="text1"/>
          <w:sz w:val="28"/>
          <w:szCs w:val="28"/>
        </w:rPr>
        <w:t>án</w:t>
      </w:r>
      <w:proofErr w:type="spellEnd"/>
      <w:r w:rsidR="00A96A01" w:rsidRPr="00DB2351">
        <w:rPr>
          <w:color w:val="000000" w:themeColor="text1"/>
          <w:sz w:val="28"/>
          <w:szCs w:val="28"/>
        </w:rPr>
        <w:t xml:space="preserve"> </w:t>
      </w:r>
      <w:proofErr w:type="spellStart"/>
      <w:r w:rsidR="00A96A01" w:rsidRPr="00DB2351">
        <w:rPr>
          <w:color w:val="000000" w:themeColor="text1"/>
          <w:sz w:val="28"/>
          <w:szCs w:val="28"/>
        </w:rPr>
        <w:t>Luật</w:t>
      </w:r>
      <w:proofErr w:type="spellEnd"/>
      <w:r w:rsidR="00A96A01" w:rsidRPr="00DB2351">
        <w:rPr>
          <w:color w:val="000000" w:themeColor="text1"/>
          <w:sz w:val="28"/>
          <w:szCs w:val="28"/>
        </w:rPr>
        <w:t xml:space="preserve"> </w:t>
      </w:r>
      <w:proofErr w:type="spellStart"/>
      <w:r w:rsidR="00A96A01" w:rsidRPr="00DB2351">
        <w:rPr>
          <w:rFonts w:eastAsia="Calibri"/>
          <w:color w:val="000000" w:themeColor="text1"/>
          <w:sz w:val="28"/>
          <w:szCs w:val="28"/>
          <w:lang w:eastAsia="en-GB"/>
        </w:rPr>
        <w:t>Công</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nghiệp</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quốc</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phòng</w:t>
      </w:r>
      <w:proofErr w:type="spellEnd"/>
      <w:r w:rsidR="00A96A01" w:rsidRPr="00DB2351">
        <w:rPr>
          <w:rFonts w:eastAsia="Calibri"/>
          <w:color w:val="000000" w:themeColor="text1"/>
          <w:sz w:val="28"/>
          <w:szCs w:val="28"/>
          <w:lang w:eastAsia="en-GB"/>
        </w:rPr>
        <w:t xml:space="preserve">, </w:t>
      </w:r>
      <w:proofErr w:type="gramStart"/>
      <w:r w:rsidR="00A96A01" w:rsidRPr="00DB2351">
        <w:rPr>
          <w:rFonts w:eastAsia="Calibri"/>
          <w:color w:val="000000" w:themeColor="text1"/>
          <w:sz w:val="28"/>
          <w:szCs w:val="28"/>
          <w:lang w:eastAsia="en-GB"/>
        </w:rPr>
        <w:t>an</w:t>
      </w:r>
      <w:proofErr w:type="gram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ninh</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và</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động</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viên</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công</w:t>
      </w:r>
      <w:proofErr w:type="spellEnd"/>
      <w:r w:rsidR="00A96A01" w:rsidRPr="00DB2351">
        <w:rPr>
          <w:rFonts w:eastAsia="Calibri"/>
          <w:color w:val="000000" w:themeColor="text1"/>
          <w:sz w:val="28"/>
          <w:szCs w:val="28"/>
          <w:lang w:eastAsia="en-GB"/>
        </w:rPr>
        <w:t xml:space="preserve"> </w:t>
      </w:r>
      <w:proofErr w:type="spellStart"/>
      <w:r w:rsidR="00A96A01" w:rsidRPr="00DB2351">
        <w:rPr>
          <w:rFonts w:eastAsia="Calibri"/>
          <w:color w:val="000000" w:themeColor="text1"/>
          <w:sz w:val="28"/>
          <w:szCs w:val="28"/>
          <w:lang w:eastAsia="en-GB"/>
        </w:rPr>
        <w:t>nghiệp</w:t>
      </w:r>
      <w:proofErr w:type="spellEnd"/>
      <w:r w:rsidR="00A96A01" w:rsidRPr="00DB2351">
        <w:rPr>
          <w:color w:val="000000" w:themeColor="text1"/>
          <w:sz w:val="28"/>
          <w:szCs w:val="28"/>
        </w:rPr>
        <w:t xml:space="preserve"> (CNQP, AN </w:t>
      </w:r>
      <w:proofErr w:type="spellStart"/>
      <w:r w:rsidR="00A96A01" w:rsidRPr="00DB2351">
        <w:rPr>
          <w:color w:val="000000" w:themeColor="text1"/>
          <w:sz w:val="28"/>
          <w:szCs w:val="28"/>
        </w:rPr>
        <w:t>và</w:t>
      </w:r>
      <w:proofErr w:type="spellEnd"/>
      <w:r w:rsidR="00A96A01" w:rsidRPr="00DB2351">
        <w:rPr>
          <w:color w:val="000000" w:themeColor="text1"/>
          <w:sz w:val="28"/>
          <w:szCs w:val="28"/>
        </w:rPr>
        <w:t xml:space="preserve"> ĐVCN)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Ủy</w:t>
      </w:r>
      <w:proofErr w:type="spellEnd"/>
      <w:r w:rsidRPr="00DB2351">
        <w:rPr>
          <w:color w:val="000000" w:themeColor="text1"/>
          <w:sz w:val="28"/>
          <w:szCs w:val="28"/>
        </w:rPr>
        <w:t xml:space="preserve"> ban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An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1372/BC-UBQPAN15 </w:t>
      </w:r>
      <w:proofErr w:type="spellStart"/>
      <w:r w:rsidRPr="00DB2351">
        <w:rPr>
          <w:color w:val="000000" w:themeColor="text1"/>
          <w:sz w:val="28"/>
          <w:szCs w:val="28"/>
        </w:rPr>
        <w:t>ngày</w:t>
      </w:r>
      <w:proofErr w:type="spellEnd"/>
      <w:r w:rsidRPr="00DB2351">
        <w:rPr>
          <w:color w:val="000000" w:themeColor="text1"/>
          <w:sz w:val="28"/>
          <w:szCs w:val="28"/>
        </w:rPr>
        <w:t xml:space="preserve"> 19/9/2023,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việc</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w:t>
      </w:r>
    </w:p>
    <w:p w14:paraId="2103B682" w14:textId="6C36BFFA" w:rsidR="00822CD3" w:rsidRPr="00DB2351" w:rsidRDefault="00822CD3" w:rsidP="00E409D5">
      <w:pPr>
        <w:pStyle w:val="Heading1"/>
        <w:spacing w:before="120" w:after="120"/>
        <w:rPr>
          <w:color w:val="000000" w:themeColor="text1"/>
          <w:szCs w:val="28"/>
        </w:rPr>
      </w:pPr>
      <w:r w:rsidRPr="00DB2351">
        <w:rPr>
          <w:color w:val="000000" w:themeColor="text1"/>
          <w:szCs w:val="28"/>
        </w:rPr>
        <w:t>I. NHỮNG VẤN ĐỀ CHUNG</w:t>
      </w:r>
    </w:p>
    <w:p w14:paraId="125326F1" w14:textId="06C3CFB3" w:rsidR="008414EE" w:rsidRPr="00DB2351" w:rsidRDefault="008414EE" w:rsidP="00E409D5">
      <w:pPr>
        <w:pStyle w:val="Heading1"/>
        <w:spacing w:before="120" w:after="120"/>
        <w:rPr>
          <w:color w:val="000000" w:themeColor="text1"/>
          <w:szCs w:val="28"/>
        </w:rPr>
      </w:pPr>
      <w:r w:rsidRPr="00DB2351">
        <w:rPr>
          <w:color w:val="000000" w:themeColor="text1"/>
          <w:szCs w:val="28"/>
        </w:rPr>
        <w:t xml:space="preserve">1.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sự</w:t>
      </w:r>
      <w:proofErr w:type="spellEnd"/>
      <w:r w:rsidRPr="00DB2351">
        <w:rPr>
          <w:color w:val="000000" w:themeColor="text1"/>
          <w:szCs w:val="28"/>
        </w:rPr>
        <w:t xml:space="preserve"> </w:t>
      </w:r>
      <w:proofErr w:type="spellStart"/>
      <w:r w:rsidRPr="00DB2351">
        <w:rPr>
          <w:color w:val="000000" w:themeColor="text1"/>
          <w:szCs w:val="28"/>
        </w:rPr>
        <w:t>cần</w:t>
      </w:r>
      <w:proofErr w:type="spellEnd"/>
      <w:r w:rsidRPr="00DB2351">
        <w:rPr>
          <w:color w:val="000000" w:themeColor="text1"/>
          <w:szCs w:val="28"/>
        </w:rPr>
        <w:t xml:space="preserve"> </w:t>
      </w:r>
      <w:proofErr w:type="spellStart"/>
      <w:r w:rsidRPr="00DB2351">
        <w:rPr>
          <w:color w:val="000000" w:themeColor="text1"/>
          <w:szCs w:val="28"/>
        </w:rPr>
        <w:t>thiết</w:t>
      </w:r>
      <w:proofErr w:type="spellEnd"/>
      <w:r w:rsidRPr="00DB2351">
        <w:rPr>
          <w:color w:val="000000" w:themeColor="text1"/>
          <w:szCs w:val="28"/>
        </w:rPr>
        <w:t xml:space="preserve"> ban </w:t>
      </w:r>
      <w:proofErr w:type="spellStart"/>
      <w:r w:rsidRPr="00DB2351">
        <w:rPr>
          <w:color w:val="000000" w:themeColor="text1"/>
          <w:szCs w:val="28"/>
        </w:rPr>
        <w:t>hành</w:t>
      </w:r>
      <w:proofErr w:type="spellEnd"/>
      <w:r w:rsidRPr="00DB2351">
        <w:rPr>
          <w:color w:val="000000" w:themeColor="text1"/>
          <w:szCs w:val="28"/>
        </w:rPr>
        <w:t xml:space="preserve"> </w:t>
      </w:r>
      <w:proofErr w:type="spellStart"/>
      <w:r w:rsidRPr="00DB2351">
        <w:rPr>
          <w:color w:val="000000" w:themeColor="text1"/>
          <w:szCs w:val="28"/>
        </w:rPr>
        <w:t>Luật</w:t>
      </w:r>
      <w:proofErr w:type="spellEnd"/>
      <w:r w:rsidRPr="00DB2351">
        <w:rPr>
          <w:color w:val="000000" w:themeColor="text1"/>
          <w:szCs w:val="28"/>
        </w:rPr>
        <w:t xml:space="preserve"> </w:t>
      </w:r>
      <w:proofErr w:type="spellStart"/>
      <w:r w:rsidRPr="00DB2351">
        <w:rPr>
          <w:color w:val="000000" w:themeColor="text1"/>
          <w:szCs w:val="28"/>
        </w:rPr>
        <w:t>và</w:t>
      </w:r>
      <w:proofErr w:type="spellEnd"/>
      <w:r w:rsidRPr="00DB2351">
        <w:rPr>
          <w:color w:val="000000" w:themeColor="text1"/>
          <w:szCs w:val="28"/>
        </w:rPr>
        <w:t xml:space="preserve"> </w:t>
      </w:r>
      <w:proofErr w:type="spellStart"/>
      <w:r w:rsidRPr="00DB2351">
        <w:rPr>
          <w:color w:val="000000" w:themeColor="text1"/>
          <w:szCs w:val="28"/>
        </w:rPr>
        <w:t>Hồ</w:t>
      </w:r>
      <w:proofErr w:type="spellEnd"/>
      <w:r w:rsidRPr="00DB2351">
        <w:rPr>
          <w:color w:val="000000" w:themeColor="text1"/>
          <w:szCs w:val="28"/>
        </w:rPr>
        <w:t xml:space="preserve"> </w:t>
      </w:r>
      <w:proofErr w:type="spellStart"/>
      <w:r w:rsidRPr="00DB2351">
        <w:rPr>
          <w:color w:val="000000" w:themeColor="text1"/>
          <w:szCs w:val="28"/>
        </w:rPr>
        <w:t>sơ</w:t>
      </w:r>
      <w:proofErr w:type="spellEnd"/>
      <w:r w:rsidRPr="00DB2351">
        <w:rPr>
          <w:color w:val="000000" w:themeColor="text1"/>
          <w:szCs w:val="28"/>
        </w:rPr>
        <w:t xml:space="preserve"> </w:t>
      </w:r>
      <w:proofErr w:type="spellStart"/>
      <w:r w:rsidRPr="00DB2351">
        <w:rPr>
          <w:color w:val="000000" w:themeColor="text1"/>
          <w:szCs w:val="28"/>
        </w:rPr>
        <w:t>dự</w:t>
      </w:r>
      <w:proofErr w:type="spellEnd"/>
      <w:r w:rsidRPr="00DB2351">
        <w:rPr>
          <w:color w:val="000000" w:themeColor="text1"/>
          <w:szCs w:val="28"/>
        </w:rPr>
        <w:t xml:space="preserve"> </w:t>
      </w:r>
      <w:proofErr w:type="spellStart"/>
      <w:r w:rsidRPr="00DB2351">
        <w:rPr>
          <w:color w:val="000000" w:themeColor="text1"/>
          <w:szCs w:val="28"/>
        </w:rPr>
        <w:t>án</w:t>
      </w:r>
      <w:proofErr w:type="spellEnd"/>
      <w:r w:rsidRPr="00DB2351">
        <w:rPr>
          <w:color w:val="000000" w:themeColor="text1"/>
          <w:szCs w:val="28"/>
        </w:rPr>
        <w:t xml:space="preserve"> </w:t>
      </w:r>
      <w:proofErr w:type="spellStart"/>
      <w:r w:rsidRPr="00DB2351">
        <w:rPr>
          <w:color w:val="000000" w:themeColor="text1"/>
          <w:szCs w:val="28"/>
        </w:rPr>
        <w:t>Luật</w:t>
      </w:r>
      <w:proofErr w:type="spellEnd"/>
      <w:r w:rsidRPr="00DB2351">
        <w:rPr>
          <w:color w:val="000000" w:themeColor="text1"/>
          <w:szCs w:val="28"/>
        </w:rPr>
        <w:t xml:space="preserve"> </w:t>
      </w:r>
    </w:p>
    <w:p w14:paraId="1B09A672" w14:textId="6C78574E" w:rsidR="008414EE" w:rsidRPr="00DB2351" w:rsidRDefault="008414EE" w:rsidP="00DB2351">
      <w:pPr>
        <w:spacing w:before="100" w:after="100"/>
        <w:ind w:firstLine="567"/>
        <w:jc w:val="both"/>
        <w:rPr>
          <w:color w:val="000000" w:themeColor="text1"/>
          <w:sz w:val="28"/>
          <w:szCs w:val="28"/>
        </w:rPr>
      </w:pPr>
      <w:proofErr w:type="spellStart"/>
      <w:r w:rsidRPr="00DB2351">
        <w:rPr>
          <w:color w:val="000000" w:themeColor="text1"/>
          <w:spacing w:val="-4"/>
          <w:sz w:val="28"/>
          <w:szCs w:val="28"/>
        </w:rPr>
        <w:t>Ủy</w:t>
      </w:r>
      <w:proofErr w:type="spellEnd"/>
      <w:r w:rsidRPr="00DB2351">
        <w:rPr>
          <w:color w:val="000000" w:themeColor="text1"/>
          <w:spacing w:val="-4"/>
          <w:sz w:val="28"/>
          <w:szCs w:val="28"/>
        </w:rPr>
        <w:t xml:space="preserve"> ban </w:t>
      </w:r>
      <w:proofErr w:type="spellStart"/>
      <w:r w:rsidRPr="00DB2351">
        <w:rPr>
          <w:color w:val="000000" w:themeColor="text1"/>
          <w:spacing w:val="-4"/>
          <w:sz w:val="28"/>
          <w:szCs w:val="28"/>
        </w:rPr>
        <w:t>Thường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vụ</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Quốc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hội</w:t>
      </w:r>
      <w:proofErr w:type="spellEnd"/>
      <w:r w:rsidRPr="00DB2351">
        <w:rPr>
          <w:color w:val="000000" w:themeColor="text1"/>
          <w:sz w:val="28"/>
          <w:szCs w:val="28"/>
        </w:rPr>
        <w:t xml:space="preserve"> </w:t>
      </w:r>
      <w:r w:rsidR="00A96A01" w:rsidRPr="00DB2351">
        <w:rPr>
          <w:color w:val="000000" w:themeColor="text1"/>
          <w:sz w:val="28"/>
          <w:szCs w:val="28"/>
        </w:rPr>
        <w:t xml:space="preserve">(UBTVQH) </w:t>
      </w:r>
      <w:proofErr w:type="spellStart"/>
      <w:r w:rsidR="00A96A01" w:rsidRPr="00DB2351">
        <w:rPr>
          <w:color w:val="000000" w:themeColor="text1"/>
          <w:sz w:val="28"/>
          <w:szCs w:val="28"/>
        </w:rPr>
        <w:t>và</w:t>
      </w:r>
      <w:proofErr w:type="spellEnd"/>
      <w:r w:rsidR="00A96A01" w:rsidRPr="00DB2351">
        <w:rPr>
          <w:color w:val="000000" w:themeColor="text1"/>
          <w:sz w:val="28"/>
          <w:szCs w:val="28"/>
        </w:rPr>
        <w:t xml:space="preserve"> </w:t>
      </w:r>
      <w:proofErr w:type="spellStart"/>
      <w:r w:rsidR="00A96A01" w:rsidRPr="00DB2351">
        <w:rPr>
          <w:color w:val="000000" w:themeColor="text1"/>
          <w:spacing w:val="-2"/>
          <w:sz w:val="28"/>
          <w:szCs w:val="28"/>
        </w:rPr>
        <w:t>Ủy</w:t>
      </w:r>
      <w:proofErr w:type="spellEnd"/>
      <w:r w:rsidR="00A96A01" w:rsidRPr="00DB2351">
        <w:rPr>
          <w:color w:val="000000" w:themeColor="text1"/>
          <w:spacing w:val="-2"/>
          <w:sz w:val="28"/>
          <w:szCs w:val="28"/>
        </w:rPr>
        <w:t xml:space="preserve"> ban </w:t>
      </w:r>
      <w:proofErr w:type="spellStart"/>
      <w:r w:rsidR="00A96A01" w:rsidRPr="00DB2351">
        <w:rPr>
          <w:color w:val="000000" w:themeColor="text1"/>
          <w:spacing w:val="-2"/>
          <w:sz w:val="28"/>
          <w:szCs w:val="28"/>
        </w:rPr>
        <w:t>Quốc</w:t>
      </w:r>
      <w:proofErr w:type="spellEnd"/>
      <w:r w:rsidR="00A96A01" w:rsidRPr="00DB2351">
        <w:rPr>
          <w:color w:val="000000" w:themeColor="text1"/>
          <w:spacing w:val="-2"/>
          <w:sz w:val="28"/>
          <w:szCs w:val="28"/>
        </w:rPr>
        <w:t xml:space="preserve"> </w:t>
      </w:r>
      <w:proofErr w:type="spellStart"/>
      <w:r w:rsidR="00A96A01" w:rsidRPr="00DB2351">
        <w:rPr>
          <w:color w:val="000000" w:themeColor="text1"/>
          <w:spacing w:val="-2"/>
          <w:sz w:val="28"/>
          <w:szCs w:val="28"/>
        </w:rPr>
        <w:t>phòng</w:t>
      </w:r>
      <w:proofErr w:type="spellEnd"/>
      <w:r w:rsidR="00A96A01" w:rsidRPr="00DB2351">
        <w:rPr>
          <w:color w:val="000000" w:themeColor="text1"/>
          <w:spacing w:val="-2"/>
          <w:sz w:val="28"/>
          <w:szCs w:val="28"/>
        </w:rPr>
        <w:t xml:space="preserve"> </w:t>
      </w:r>
      <w:proofErr w:type="spellStart"/>
      <w:r w:rsidR="00A96A01" w:rsidRPr="00DB2351">
        <w:rPr>
          <w:color w:val="000000" w:themeColor="text1"/>
          <w:spacing w:val="-2"/>
          <w:sz w:val="28"/>
          <w:szCs w:val="28"/>
        </w:rPr>
        <w:t>và</w:t>
      </w:r>
      <w:proofErr w:type="spellEnd"/>
      <w:r w:rsidR="00A96A01" w:rsidRPr="00DB2351">
        <w:rPr>
          <w:color w:val="000000" w:themeColor="text1"/>
          <w:spacing w:val="-2"/>
          <w:sz w:val="28"/>
          <w:szCs w:val="28"/>
        </w:rPr>
        <w:t xml:space="preserve"> </w:t>
      </w:r>
      <w:proofErr w:type="gramStart"/>
      <w:r w:rsidR="00A96A01" w:rsidRPr="00DB2351">
        <w:rPr>
          <w:color w:val="000000" w:themeColor="text1"/>
          <w:spacing w:val="-2"/>
          <w:sz w:val="28"/>
          <w:szCs w:val="28"/>
        </w:rPr>
        <w:t>An</w:t>
      </w:r>
      <w:proofErr w:type="gramEnd"/>
      <w:r w:rsidR="00A96A01" w:rsidRPr="00DB2351">
        <w:rPr>
          <w:color w:val="000000" w:themeColor="text1"/>
          <w:spacing w:val="-2"/>
          <w:sz w:val="28"/>
          <w:szCs w:val="28"/>
        </w:rPr>
        <w:t xml:space="preserve"> </w:t>
      </w:r>
      <w:proofErr w:type="spellStart"/>
      <w:r w:rsidR="00A96A01" w:rsidRPr="00DB2351">
        <w:rPr>
          <w:color w:val="000000" w:themeColor="text1"/>
          <w:spacing w:val="-2"/>
          <w:sz w:val="28"/>
          <w:szCs w:val="28"/>
        </w:rPr>
        <w:t>ninh</w:t>
      </w:r>
      <w:proofErr w:type="spellEnd"/>
      <w:r w:rsidR="00A96A01" w:rsidRPr="00DB2351">
        <w:rPr>
          <w:color w:val="000000" w:themeColor="text1"/>
          <w:spacing w:val="-2"/>
          <w:sz w:val="28"/>
          <w:szCs w:val="28"/>
        </w:rPr>
        <w:t xml:space="preserve"> (</w:t>
      </w:r>
      <w:r w:rsidR="00A96A01" w:rsidRPr="00DB2351">
        <w:rPr>
          <w:color w:val="000000" w:themeColor="text1"/>
          <w:sz w:val="28"/>
          <w:szCs w:val="28"/>
        </w:rPr>
        <w:t xml:space="preserve">UBQPAN) </w:t>
      </w:r>
      <w:proofErr w:type="spellStart"/>
      <w:r w:rsidRPr="00DB2351">
        <w:rPr>
          <w:color w:val="000000" w:themeColor="text1"/>
          <w:sz w:val="28"/>
          <w:szCs w:val="28"/>
        </w:rPr>
        <w:t>nhất</w:t>
      </w:r>
      <w:proofErr w:type="spellEnd"/>
      <w:r w:rsidRPr="00DB2351">
        <w:rPr>
          <w:color w:val="000000" w:themeColor="text1"/>
          <w:sz w:val="28"/>
          <w:szCs w:val="28"/>
        </w:rPr>
        <w:t xml:space="preserve"> </w:t>
      </w:r>
      <w:proofErr w:type="spellStart"/>
      <w:r w:rsidRPr="00DB2351">
        <w:rPr>
          <w:color w:val="000000" w:themeColor="text1"/>
          <w:sz w:val="28"/>
          <w:szCs w:val="28"/>
        </w:rPr>
        <w:t>trí</w:t>
      </w:r>
      <w:proofErr w:type="spellEnd"/>
      <w:r w:rsidRPr="00DB2351">
        <w:rPr>
          <w:color w:val="000000" w:themeColor="text1"/>
          <w:sz w:val="28"/>
          <w:szCs w:val="28"/>
        </w:rPr>
        <w:t xml:space="preserve"> </w:t>
      </w:r>
      <w:proofErr w:type="spellStart"/>
      <w:r w:rsidRPr="00DB2351">
        <w:rPr>
          <w:color w:val="000000" w:themeColor="text1"/>
          <w:spacing w:val="2"/>
          <w:sz w:val="28"/>
          <w:szCs w:val="28"/>
        </w:rPr>
        <w:t>sự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cần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thiết</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z w:val="28"/>
          <w:szCs w:val="28"/>
        </w:rPr>
        <w:t xml:space="preserve"> </w:t>
      </w:r>
      <w:r w:rsidR="00A96A01" w:rsidRPr="00DB2351">
        <w:rPr>
          <w:color w:val="000000" w:themeColor="text1"/>
          <w:sz w:val="28"/>
          <w:szCs w:val="28"/>
        </w:rPr>
        <w:t xml:space="preserve">CNQP, AN </w:t>
      </w:r>
      <w:proofErr w:type="spellStart"/>
      <w:r w:rsidR="00A96A01" w:rsidRPr="00DB2351">
        <w:rPr>
          <w:color w:val="000000" w:themeColor="text1"/>
          <w:sz w:val="28"/>
          <w:szCs w:val="28"/>
        </w:rPr>
        <w:t>và</w:t>
      </w:r>
      <w:proofErr w:type="spellEnd"/>
      <w:r w:rsidR="00A96A01" w:rsidRPr="00DB2351">
        <w:rPr>
          <w:color w:val="000000" w:themeColor="text1"/>
          <w:sz w:val="28"/>
          <w:szCs w:val="28"/>
        </w:rPr>
        <w:t xml:space="preserve"> ĐVCN</w:t>
      </w:r>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đánh</w:t>
      </w:r>
      <w:proofErr w:type="spellEnd"/>
      <w:r w:rsidRPr="00DB2351">
        <w:rPr>
          <w:color w:val="000000" w:themeColor="text1"/>
          <w:sz w:val="28"/>
          <w:szCs w:val="28"/>
        </w:rPr>
        <w:t xml:space="preserve"> </w:t>
      </w:r>
      <w:proofErr w:type="spellStart"/>
      <w:r w:rsidRPr="00DB2351">
        <w:rPr>
          <w:color w:val="000000" w:themeColor="text1"/>
          <w:sz w:val="28"/>
          <w:szCs w:val="28"/>
        </w:rPr>
        <w:t>giá</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006E110B" w:rsidRPr="00DB2351">
        <w:rPr>
          <w:color w:val="000000" w:themeColor="text1"/>
          <w:sz w:val="28"/>
          <w:szCs w:val="28"/>
        </w:rPr>
        <w:t>Chính</w:t>
      </w:r>
      <w:proofErr w:type="spellEnd"/>
      <w:r w:rsidR="006E110B" w:rsidRPr="00DB2351">
        <w:rPr>
          <w:color w:val="000000" w:themeColor="text1"/>
          <w:sz w:val="28"/>
          <w:szCs w:val="28"/>
        </w:rPr>
        <w:t xml:space="preserve"> </w:t>
      </w:r>
      <w:proofErr w:type="spellStart"/>
      <w:r w:rsidR="006E110B" w:rsidRPr="00DB2351">
        <w:rPr>
          <w:color w:val="000000" w:themeColor="text1"/>
          <w:sz w:val="28"/>
          <w:szCs w:val="28"/>
        </w:rPr>
        <w:t>phủ</w:t>
      </w:r>
      <w:proofErr w:type="spellEnd"/>
      <w:r w:rsidR="006E110B" w:rsidRPr="00DB2351">
        <w:rPr>
          <w:color w:val="000000" w:themeColor="text1"/>
          <w:sz w:val="28"/>
          <w:szCs w:val="28"/>
        </w:rPr>
        <w:t xml:space="preserve"> </w:t>
      </w:r>
      <w:proofErr w:type="spellStart"/>
      <w:r w:rsidR="006E110B" w:rsidRPr="00DB2351">
        <w:rPr>
          <w:color w:val="000000" w:themeColor="text1"/>
          <w:sz w:val="28"/>
          <w:szCs w:val="28"/>
        </w:rPr>
        <w:t>đã</w:t>
      </w:r>
      <w:proofErr w:type="spellEnd"/>
      <w:r w:rsidR="006E110B" w:rsidRPr="00DB2351">
        <w:rPr>
          <w:color w:val="000000" w:themeColor="text1"/>
          <w:sz w:val="28"/>
          <w:szCs w:val="28"/>
        </w:rPr>
        <w:t xml:space="preserve"> </w:t>
      </w:r>
      <w:proofErr w:type="spellStart"/>
      <w:r w:rsidR="006E110B" w:rsidRPr="00DB2351">
        <w:rPr>
          <w:color w:val="000000" w:themeColor="text1"/>
          <w:sz w:val="28"/>
          <w:szCs w:val="28"/>
        </w:rPr>
        <w:t>trình</w:t>
      </w:r>
      <w:proofErr w:type="spellEnd"/>
      <w:r w:rsidR="006E110B" w:rsidRPr="00DB2351">
        <w:rPr>
          <w:color w:val="000000" w:themeColor="text1"/>
          <w:sz w:val="28"/>
          <w:szCs w:val="28"/>
        </w:rPr>
        <w:t xml:space="preserve"> </w:t>
      </w:r>
      <w:proofErr w:type="spellStart"/>
      <w:r w:rsidRPr="00DB2351">
        <w:rPr>
          <w:color w:val="000000" w:themeColor="text1"/>
          <w:sz w:val="28"/>
          <w:szCs w:val="28"/>
        </w:rPr>
        <w:t>hồ</w:t>
      </w:r>
      <w:proofErr w:type="spellEnd"/>
      <w:r w:rsidRPr="00DB2351">
        <w:rPr>
          <w:color w:val="000000" w:themeColor="text1"/>
          <w:sz w:val="28"/>
          <w:szCs w:val="28"/>
        </w:rPr>
        <w:t xml:space="preserve"> </w:t>
      </w:r>
      <w:proofErr w:type="spellStart"/>
      <w:r w:rsidRPr="00DB2351">
        <w:rPr>
          <w:color w:val="000000" w:themeColor="text1"/>
          <w:sz w:val="28"/>
          <w:szCs w:val="28"/>
        </w:rPr>
        <w:t>sơ</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án</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006E110B" w:rsidRPr="00DB2351">
        <w:rPr>
          <w:color w:val="000000" w:themeColor="text1"/>
          <w:sz w:val="28"/>
          <w:szCs w:val="28"/>
        </w:rPr>
        <w:t>cơ</w:t>
      </w:r>
      <w:proofErr w:type="spellEnd"/>
      <w:r w:rsidR="006E110B" w:rsidRPr="00DB2351">
        <w:rPr>
          <w:color w:val="000000" w:themeColor="text1"/>
          <w:sz w:val="28"/>
          <w:szCs w:val="28"/>
        </w:rPr>
        <w:t xml:space="preserve"> </w:t>
      </w:r>
      <w:proofErr w:type="spellStart"/>
      <w:r w:rsidR="006E110B" w:rsidRPr="00DB2351">
        <w:rPr>
          <w:color w:val="000000" w:themeColor="text1"/>
          <w:sz w:val="28"/>
          <w:szCs w:val="28"/>
        </w:rPr>
        <w:t>bản</w:t>
      </w:r>
      <w:proofErr w:type="spellEnd"/>
      <w:r w:rsidR="006E110B" w:rsidRPr="00DB2351">
        <w:rPr>
          <w:color w:val="000000" w:themeColor="text1"/>
          <w:sz w:val="28"/>
          <w:szCs w:val="28"/>
        </w:rPr>
        <w:t xml:space="preserve"> </w:t>
      </w:r>
      <w:proofErr w:type="spellStart"/>
      <w:r w:rsidRPr="00DB2351">
        <w:rPr>
          <w:color w:val="000000" w:themeColor="text1"/>
          <w:sz w:val="28"/>
          <w:szCs w:val="28"/>
        </w:rPr>
        <w:t>đúng</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Ban </w:t>
      </w:r>
      <w:proofErr w:type="spellStart"/>
      <w:r w:rsidR="006E110B" w:rsidRPr="00DB2351">
        <w:rPr>
          <w:color w:val="000000" w:themeColor="text1"/>
          <w:sz w:val="28"/>
          <w:szCs w:val="28"/>
        </w:rPr>
        <w:t>h</w:t>
      </w:r>
      <w:r w:rsidR="004C26CF" w:rsidRPr="00DB2351">
        <w:rPr>
          <w:color w:val="000000" w:themeColor="text1"/>
          <w:sz w:val="28"/>
          <w:szCs w:val="28"/>
        </w:rPr>
        <w:t>ành</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văn</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bản</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quy</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phạm</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pháp</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luật</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nhưng</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cần</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bổ</w:t>
      </w:r>
      <w:proofErr w:type="spellEnd"/>
      <w:r w:rsidR="004C26CF" w:rsidRPr="00DB2351">
        <w:rPr>
          <w:color w:val="000000" w:themeColor="text1"/>
          <w:sz w:val="28"/>
          <w:szCs w:val="28"/>
        </w:rPr>
        <w:t xml:space="preserve"> sung </w:t>
      </w:r>
      <w:proofErr w:type="spellStart"/>
      <w:r w:rsidR="004C26CF" w:rsidRPr="00DB2351">
        <w:rPr>
          <w:color w:val="000000" w:themeColor="text1"/>
          <w:sz w:val="28"/>
          <w:szCs w:val="28"/>
        </w:rPr>
        <w:t>đầy</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đủ</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dự</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thảo</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các</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văn</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bản</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quy</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định</w:t>
      </w:r>
      <w:proofErr w:type="spellEnd"/>
      <w:r w:rsidR="004C26CF" w:rsidRPr="00DB2351">
        <w:rPr>
          <w:color w:val="000000" w:themeColor="text1"/>
          <w:sz w:val="28"/>
          <w:szCs w:val="28"/>
        </w:rPr>
        <w:t xml:space="preserve"> chi </w:t>
      </w:r>
      <w:proofErr w:type="spellStart"/>
      <w:r w:rsidR="004C26CF" w:rsidRPr="00DB2351">
        <w:rPr>
          <w:color w:val="000000" w:themeColor="text1"/>
          <w:sz w:val="28"/>
          <w:szCs w:val="28"/>
        </w:rPr>
        <w:t>tiết</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các</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nội</w:t>
      </w:r>
      <w:proofErr w:type="spellEnd"/>
      <w:r w:rsidR="004C26CF" w:rsidRPr="00DB2351">
        <w:rPr>
          <w:color w:val="000000" w:themeColor="text1"/>
          <w:sz w:val="28"/>
          <w:szCs w:val="28"/>
        </w:rPr>
        <w:t xml:space="preserve"> dung </w:t>
      </w:r>
      <w:proofErr w:type="spellStart"/>
      <w:r w:rsidR="00006234" w:rsidRPr="00DB2351">
        <w:rPr>
          <w:color w:val="000000" w:themeColor="text1"/>
          <w:sz w:val="28"/>
          <w:szCs w:val="28"/>
        </w:rPr>
        <w:t>L</w:t>
      </w:r>
      <w:r w:rsidR="004C26CF" w:rsidRPr="00DB2351">
        <w:rPr>
          <w:color w:val="000000" w:themeColor="text1"/>
          <w:sz w:val="28"/>
          <w:szCs w:val="28"/>
        </w:rPr>
        <w:t>uật</w:t>
      </w:r>
      <w:proofErr w:type="spellEnd"/>
      <w:r w:rsidR="004C26CF" w:rsidRPr="00DB2351">
        <w:rPr>
          <w:color w:val="000000" w:themeColor="text1"/>
          <w:sz w:val="28"/>
          <w:szCs w:val="28"/>
        </w:rPr>
        <w:t xml:space="preserve"> </w:t>
      </w:r>
      <w:proofErr w:type="spellStart"/>
      <w:r w:rsidR="004C26CF" w:rsidRPr="00DB2351">
        <w:rPr>
          <w:color w:val="000000" w:themeColor="text1"/>
          <w:sz w:val="28"/>
          <w:szCs w:val="28"/>
        </w:rPr>
        <w:t>giao</w:t>
      </w:r>
      <w:proofErr w:type="spellEnd"/>
      <w:r w:rsidR="004C26CF" w:rsidRPr="00DB2351">
        <w:rPr>
          <w:color w:val="000000" w:themeColor="text1"/>
          <w:sz w:val="28"/>
          <w:szCs w:val="28"/>
        </w:rPr>
        <w:t>.</w:t>
      </w:r>
    </w:p>
    <w:p w14:paraId="6188ECF6" w14:textId="41F4D2F4" w:rsidR="00C37021" w:rsidRPr="00DB2351" w:rsidRDefault="00C37021" w:rsidP="00DB2351">
      <w:pPr>
        <w:spacing w:before="100" w:after="100"/>
        <w:ind w:firstLine="567"/>
        <w:jc w:val="both"/>
        <w:rPr>
          <w:color w:val="000000" w:themeColor="text1"/>
          <w:spacing w:val="-4"/>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xin</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tiếp</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thu</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và</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chỉ</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đạo</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Cơ</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quan</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soạn</w:t>
      </w:r>
      <w:proofErr w:type="spellEnd"/>
      <w:r w:rsidR="001A1C80" w:rsidRPr="00DB2351">
        <w:rPr>
          <w:color w:val="000000" w:themeColor="text1"/>
          <w:spacing w:val="2"/>
          <w:sz w:val="28"/>
          <w:szCs w:val="28"/>
        </w:rPr>
        <w:t xml:space="preserve"> </w:t>
      </w:r>
      <w:proofErr w:type="spellStart"/>
      <w:r w:rsidR="001A1C80" w:rsidRPr="00DB2351">
        <w:rPr>
          <w:color w:val="000000" w:themeColor="text1"/>
          <w:spacing w:val="2"/>
          <w:sz w:val="28"/>
          <w:szCs w:val="28"/>
        </w:rPr>
        <w:t>thảo</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bổ</w:t>
      </w:r>
      <w:proofErr w:type="spellEnd"/>
      <w:r w:rsidR="00BB18B6" w:rsidRPr="00DB2351">
        <w:rPr>
          <w:color w:val="000000" w:themeColor="text1"/>
          <w:spacing w:val="2"/>
          <w:sz w:val="28"/>
          <w:szCs w:val="28"/>
        </w:rPr>
        <w:t xml:space="preserve"> sung </w:t>
      </w:r>
      <w:proofErr w:type="spellStart"/>
      <w:r w:rsidR="00BB18B6" w:rsidRPr="00DB2351">
        <w:rPr>
          <w:color w:val="000000" w:themeColor="text1"/>
          <w:spacing w:val="2"/>
          <w:sz w:val="28"/>
          <w:szCs w:val="28"/>
        </w:rPr>
        <w:t>đầy</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đủ</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dự</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thảo</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các</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văn</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bản</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nói</w:t>
      </w:r>
      <w:proofErr w:type="spellEnd"/>
      <w:r w:rsidR="00BB18B6" w:rsidRPr="00DB2351">
        <w:rPr>
          <w:color w:val="000000" w:themeColor="text1"/>
          <w:spacing w:val="2"/>
          <w:sz w:val="28"/>
          <w:szCs w:val="28"/>
        </w:rPr>
        <w:t xml:space="preserve"> </w:t>
      </w:r>
      <w:proofErr w:type="spellStart"/>
      <w:r w:rsidR="00BB18B6" w:rsidRPr="00DB2351">
        <w:rPr>
          <w:color w:val="000000" w:themeColor="text1"/>
          <w:spacing w:val="2"/>
          <w:sz w:val="28"/>
          <w:szCs w:val="28"/>
        </w:rPr>
        <w:t>trên</w:t>
      </w:r>
      <w:proofErr w:type="spellEnd"/>
      <w:r w:rsidR="00BB18B6" w:rsidRPr="00DB2351">
        <w:rPr>
          <w:color w:val="000000" w:themeColor="text1"/>
          <w:spacing w:val="2"/>
          <w:sz w:val="28"/>
          <w:szCs w:val="28"/>
        </w:rPr>
        <w:t xml:space="preserve">. </w:t>
      </w:r>
    </w:p>
    <w:p w14:paraId="5C433469" w14:textId="0A10BF61" w:rsidR="008414EE" w:rsidRPr="00DB2351" w:rsidRDefault="008414EE" w:rsidP="00DB2351">
      <w:pPr>
        <w:pStyle w:val="Heading1"/>
        <w:spacing w:before="100" w:after="100"/>
        <w:rPr>
          <w:color w:val="000000" w:themeColor="text1"/>
          <w:szCs w:val="28"/>
        </w:rPr>
      </w:pPr>
      <w:r w:rsidRPr="00DB2351">
        <w:rPr>
          <w:color w:val="000000" w:themeColor="text1"/>
          <w:szCs w:val="28"/>
        </w:rPr>
        <w:t xml:space="preserve">2.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sự</w:t>
      </w:r>
      <w:proofErr w:type="spellEnd"/>
      <w:r w:rsidRPr="00DB2351">
        <w:rPr>
          <w:color w:val="000000" w:themeColor="text1"/>
          <w:szCs w:val="28"/>
        </w:rPr>
        <w:t xml:space="preserve"> </w:t>
      </w:r>
      <w:proofErr w:type="spellStart"/>
      <w:r w:rsidRPr="00DB2351">
        <w:rPr>
          <w:color w:val="000000" w:themeColor="text1"/>
          <w:szCs w:val="28"/>
        </w:rPr>
        <w:t>phù</w:t>
      </w:r>
      <w:proofErr w:type="spellEnd"/>
      <w:r w:rsidRPr="00DB2351">
        <w:rPr>
          <w:color w:val="000000" w:themeColor="text1"/>
          <w:szCs w:val="28"/>
        </w:rPr>
        <w:t xml:space="preserve"> </w:t>
      </w:r>
      <w:proofErr w:type="spellStart"/>
      <w:r w:rsidRPr="00DB2351">
        <w:rPr>
          <w:color w:val="000000" w:themeColor="text1"/>
          <w:szCs w:val="28"/>
        </w:rPr>
        <w:t>hợp</w:t>
      </w:r>
      <w:proofErr w:type="spellEnd"/>
      <w:r w:rsidRPr="00DB2351">
        <w:rPr>
          <w:color w:val="000000" w:themeColor="text1"/>
          <w:szCs w:val="28"/>
        </w:rPr>
        <w:t xml:space="preserve"> </w:t>
      </w:r>
      <w:proofErr w:type="spellStart"/>
      <w:r w:rsidRPr="00DB2351">
        <w:rPr>
          <w:color w:val="000000" w:themeColor="text1"/>
          <w:szCs w:val="28"/>
        </w:rPr>
        <w:t>với</w:t>
      </w:r>
      <w:proofErr w:type="spellEnd"/>
      <w:r w:rsidRPr="00DB2351">
        <w:rPr>
          <w:color w:val="000000" w:themeColor="text1"/>
          <w:szCs w:val="28"/>
        </w:rPr>
        <w:t xml:space="preserve"> </w:t>
      </w:r>
      <w:proofErr w:type="spellStart"/>
      <w:r w:rsidRPr="00DB2351">
        <w:rPr>
          <w:color w:val="000000" w:themeColor="text1"/>
          <w:szCs w:val="28"/>
        </w:rPr>
        <w:t>đường</w:t>
      </w:r>
      <w:proofErr w:type="spellEnd"/>
      <w:r w:rsidRPr="00DB2351">
        <w:rPr>
          <w:color w:val="000000" w:themeColor="text1"/>
          <w:szCs w:val="28"/>
        </w:rPr>
        <w:t xml:space="preserve"> </w:t>
      </w:r>
      <w:proofErr w:type="spellStart"/>
      <w:r w:rsidRPr="00DB2351">
        <w:rPr>
          <w:color w:val="000000" w:themeColor="text1"/>
          <w:szCs w:val="28"/>
        </w:rPr>
        <w:t>lối</w:t>
      </w:r>
      <w:proofErr w:type="spellEnd"/>
      <w:r w:rsidRPr="00DB2351">
        <w:rPr>
          <w:color w:val="000000" w:themeColor="text1"/>
          <w:szCs w:val="28"/>
        </w:rPr>
        <w:t xml:space="preserve">, </w:t>
      </w:r>
      <w:proofErr w:type="spellStart"/>
      <w:r w:rsidRPr="00DB2351">
        <w:rPr>
          <w:color w:val="000000" w:themeColor="text1"/>
          <w:szCs w:val="28"/>
        </w:rPr>
        <w:t>chính</w:t>
      </w:r>
      <w:proofErr w:type="spellEnd"/>
      <w:r w:rsidRPr="00DB2351">
        <w:rPr>
          <w:color w:val="000000" w:themeColor="text1"/>
          <w:szCs w:val="28"/>
        </w:rPr>
        <w:t xml:space="preserve"> </w:t>
      </w:r>
      <w:proofErr w:type="spellStart"/>
      <w:r w:rsidRPr="00DB2351">
        <w:rPr>
          <w:color w:val="000000" w:themeColor="text1"/>
          <w:szCs w:val="28"/>
        </w:rPr>
        <w:t>sách</w:t>
      </w:r>
      <w:proofErr w:type="spellEnd"/>
      <w:r w:rsidRPr="00DB2351">
        <w:rPr>
          <w:color w:val="000000" w:themeColor="text1"/>
          <w:szCs w:val="28"/>
        </w:rPr>
        <w:t xml:space="preserve"> </w:t>
      </w:r>
      <w:proofErr w:type="spellStart"/>
      <w:r w:rsidRPr="00DB2351">
        <w:rPr>
          <w:color w:val="000000" w:themeColor="text1"/>
          <w:szCs w:val="28"/>
        </w:rPr>
        <w:t>của</w:t>
      </w:r>
      <w:proofErr w:type="spellEnd"/>
      <w:r w:rsidRPr="00DB2351">
        <w:rPr>
          <w:color w:val="000000" w:themeColor="text1"/>
          <w:szCs w:val="28"/>
        </w:rPr>
        <w:t xml:space="preserve"> </w:t>
      </w:r>
      <w:proofErr w:type="spellStart"/>
      <w:r w:rsidRPr="00DB2351">
        <w:rPr>
          <w:color w:val="000000" w:themeColor="text1"/>
          <w:szCs w:val="28"/>
        </w:rPr>
        <w:t>Đảng</w:t>
      </w:r>
      <w:proofErr w:type="spellEnd"/>
      <w:r w:rsidR="00012A9E" w:rsidRPr="00DB2351">
        <w:rPr>
          <w:color w:val="000000" w:themeColor="text1"/>
          <w:szCs w:val="28"/>
        </w:rPr>
        <w:t xml:space="preserve">, </w:t>
      </w:r>
      <w:proofErr w:type="spellStart"/>
      <w:r w:rsidRPr="00DB2351">
        <w:rPr>
          <w:color w:val="000000" w:themeColor="text1"/>
          <w:szCs w:val="28"/>
        </w:rPr>
        <w:t>bảo</w:t>
      </w:r>
      <w:proofErr w:type="spellEnd"/>
      <w:r w:rsidRPr="00DB2351">
        <w:rPr>
          <w:color w:val="000000" w:themeColor="text1"/>
          <w:szCs w:val="28"/>
        </w:rPr>
        <w:t xml:space="preserve"> </w:t>
      </w:r>
      <w:proofErr w:type="spellStart"/>
      <w:r w:rsidRPr="00DB2351">
        <w:rPr>
          <w:color w:val="000000" w:themeColor="text1"/>
          <w:szCs w:val="28"/>
        </w:rPr>
        <w:t>đảm</w:t>
      </w:r>
      <w:proofErr w:type="spellEnd"/>
      <w:r w:rsidRPr="00DB2351">
        <w:rPr>
          <w:color w:val="000000" w:themeColor="text1"/>
          <w:szCs w:val="28"/>
        </w:rPr>
        <w:t xml:space="preserve"> </w:t>
      </w:r>
      <w:proofErr w:type="spellStart"/>
      <w:r w:rsidRPr="00DB2351">
        <w:rPr>
          <w:color w:val="000000" w:themeColor="text1"/>
          <w:szCs w:val="28"/>
        </w:rPr>
        <w:t>tính</w:t>
      </w:r>
      <w:proofErr w:type="spellEnd"/>
      <w:r w:rsidRPr="00DB2351">
        <w:rPr>
          <w:color w:val="000000" w:themeColor="text1"/>
          <w:szCs w:val="28"/>
        </w:rPr>
        <w:t xml:space="preserve"> </w:t>
      </w:r>
      <w:proofErr w:type="spellStart"/>
      <w:r w:rsidRPr="00DB2351">
        <w:rPr>
          <w:color w:val="000000" w:themeColor="text1"/>
          <w:szCs w:val="28"/>
        </w:rPr>
        <w:t>thống</w:t>
      </w:r>
      <w:proofErr w:type="spellEnd"/>
      <w:r w:rsidRPr="00DB2351">
        <w:rPr>
          <w:color w:val="000000" w:themeColor="text1"/>
          <w:szCs w:val="28"/>
        </w:rPr>
        <w:t xml:space="preserve"> </w:t>
      </w:r>
      <w:proofErr w:type="spellStart"/>
      <w:r w:rsidRPr="00DB2351">
        <w:rPr>
          <w:color w:val="000000" w:themeColor="text1"/>
          <w:szCs w:val="28"/>
        </w:rPr>
        <w:t>nhất</w:t>
      </w:r>
      <w:proofErr w:type="spellEnd"/>
      <w:r w:rsidRPr="00DB2351">
        <w:rPr>
          <w:color w:val="000000" w:themeColor="text1"/>
          <w:szCs w:val="28"/>
        </w:rPr>
        <w:t xml:space="preserve"> </w:t>
      </w:r>
      <w:proofErr w:type="spellStart"/>
      <w:r w:rsidRPr="00DB2351">
        <w:rPr>
          <w:color w:val="000000" w:themeColor="text1"/>
          <w:szCs w:val="28"/>
        </w:rPr>
        <w:t>của</w:t>
      </w:r>
      <w:proofErr w:type="spellEnd"/>
      <w:r w:rsidRPr="00DB2351">
        <w:rPr>
          <w:color w:val="000000" w:themeColor="text1"/>
          <w:szCs w:val="28"/>
        </w:rPr>
        <w:t xml:space="preserve"> </w:t>
      </w:r>
      <w:proofErr w:type="spellStart"/>
      <w:r w:rsidRPr="00DB2351">
        <w:rPr>
          <w:color w:val="000000" w:themeColor="text1"/>
          <w:szCs w:val="28"/>
        </w:rPr>
        <w:t>hệ</w:t>
      </w:r>
      <w:proofErr w:type="spellEnd"/>
      <w:r w:rsidRPr="00DB2351">
        <w:rPr>
          <w:color w:val="000000" w:themeColor="text1"/>
          <w:szCs w:val="28"/>
        </w:rPr>
        <w:t xml:space="preserve"> </w:t>
      </w:r>
      <w:proofErr w:type="spellStart"/>
      <w:r w:rsidRPr="00DB2351">
        <w:rPr>
          <w:color w:val="000000" w:themeColor="text1"/>
          <w:szCs w:val="28"/>
        </w:rPr>
        <w:t>thống</w:t>
      </w:r>
      <w:proofErr w:type="spellEnd"/>
      <w:r w:rsidRPr="00DB2351">
        <w:rPr>
          <w:color w:val="000000" w:themeColor="text1"/>
          <w:szCs w:val="28"/>
        </w:rPr>
        <w:t xml:space="preserve"> </w:t>
      </w:r>
      <w:proofErr w:type="spellStart"/>
      <w:r w:rsidRPr="00DB2351">
        <w:rPr>
          <w:color w:val="000000" w:themeColor="text1"/>
          <w:szCs w:val="28"/>
        </w:rPr>
        <w:t>pháp</w:t>
      </w:r>
      <w:proofErr w:type="spellEnd"/>
      <w:r w:rsidRPr="00DB2351">
        <w:rPr>
          <w:color w:val="000000" w:themeColor="text1"/>
          <w:szCs w:val="28"/>
        </w:rPr>
        <w:t xml:space="preserve"> </w:t>
      </w:r>
      <w:proofErr w:type="spellStart"/>
      <w:r w:rsidRPr="00DB2351">
        <w:rPr>
          <w:color w:val="000000" w:themeColor="text1"/>
          <w:szCs w:val="28"/>
        </w:rPr>
        <w:t>luật</w:t>
      </w:r>
      <w:proofErr w:type="spellEnd"/>
      <w:r w:rsidRPr="00DB2351">
        <w:rPr>
          <w:color w:val="000000" w:themeColor="text1"/>
          <w:szCs w:val="28"/>
        </w:rPr>
        <w:t xml:space="preserve"> </w:t>
      </w:r>
      <w:proofErr w:type="spellStart"/>
      <w:r w:rsidRPr="00DB2351">
        <w:rPr>
          <w:color w:val="000000" w:themeColor="text1"/>
          <w:szCs w:val="28"/>
        </w:rPr>
        <w:t>và</w:t>
      </w:r>
      <w:proofErr w:type="spellEnd"/>
      <w:r w:rsidRPr="00DB2351">
        <w:rPr>
          <w:color w:val="000000" w:themeColor="text1"/>
          <w:szCs w:val="28"/>
        </w:rPr>
        <w:t xml:space="preserve"> </w:t>
      </w:r>
      <w:proofErr w:type="spellStart"/>
      <w:r w:rsidRPr="00DB2351">
        <w:rPr>
          <w:color w:val="000000" w:themeColor="text1"/>
          <w:szCs w:val="28"/>
        </w:rPr>
        <w:t>tính</w:t>
      </w:r>
      <w:proofErr w:type="spellEnd"/>
      <w:r w:rsidRPr="00DB2351">
        <w:rPr>
          <w:color w:val="000000" w:themeColor="text1"/>
          <w:szCs w:val="28"/>
        </w:rPr>
        <w:t xml:space="preserve"> </w:t>
      </w:r>
      <w:proofErr w:type="spellStart"/>
      <w:r w:rsidRPr="00DB2351">
        <w:rPr>
          <w:color w:val="000000" w:themeColor="text1"/>
          <w:szCs w:val="28"/>
        </w:rPr>
        <w:t>khả</w:t>
      </w:r>
      <w:proofErr w:type="spellEnd"/>
      <w:r w:rsidRPr="00DB2351">
        <w:rPr>
          <w:color w:val="000000" w:themeColor="text1"/>
          <w:szCs w:val="28"/>
        </w:rPr>
        <w:t xml:space="preserve"> </w:t>
      </w:r>
      <w:proofErr w:type="spellStart"/>
      <w:r w:rsidRPr="00DB2351">
        <w:rPr>
          <w:color w:val="000000" w:themeColor="text1"/>
          <w:szCs w:val="28"/>
        </w:rPr>
        <w:t>thi</w:t>
      </w:r>
      <w:proofErr w:type="spellEnd"/>
      <w:r w:rsidRPr="00DB2351">
        <w:rPr>
          <w:color w:val="000000" w:themeColor="text1"/>
          <w:szCs w:val="28"/>
        </w:rPr>
        <w:t xml:space="preserve"> </w:t>
      </w:r>
    </w:p>
    <w:p w14:paraId="193E878C" w14:textId="06E2B67A" w:rsidR="008414EE" w:rsidRPr="00DB2351" w:rsidRDefault="008414EE" w:rsidP="00DB2351">
      <w:pPr>
        <w:pStyle w:val="Heading2"/>
        <w:spacing w:before="100" w:after="100"/>
        <w:rPr>
          <w:color w:val="000000" w:themeColor="text1"/>
          <w:lang w:val="en-US"/>
        </w:rPr>
      </w:pPr>
      <w:r w:rsidRPr="00DB2351">
        <w:rPr>
          <w:i w:val="0"/>
          <w:color w:val="000000" w:themeColor="text1"/>
        </w:rPr>
        <w:t>2.1.</w:t>
      </w:r>
      <w:r w:rsidRPr="00DB2351">
        <w:rPr>
          <w:i w:val="0"/>
          <w:iCs/>
          <w:color w:val="000000" w:themeColor="text1"/>
        </w:rPr>
        <w:t xml:space="preserve"> </w:t>
      </w:r>
      <w:r w:rsidR="007F18A0" w:rsidRPr="00DB2351">
        <w:rPr>
          <w:i w:val="0"/>
          <w:iCs/>
          <w:color w:val="000000" w:themeColor="text1"/>
          <w:lang w:val="en-US"/>
        </w:rPr>
        <w:t>UBTVQH, UBQPAN</w:t>
      </w:r>
      <w:r w:rsidRPr="00DB2351">
        <w:rPr>
          <w:i w:val="0"/>
          <w:iCs/>
          <w:color w:val="000000" w:themeColor="text1"/>
        </w:rPr>
        <w:t xml:space="preserve"> </w:t>
      </w:r>
      <w:proofErr w:type="spellStart"/>
      <w:r w:rsidRPr="00DB2351">
        <w:rPr>
          <w:i w:val="0"/>
          <w:iCs/>
          <w:color w:val="000000" w:themeColor="text1"/>
        </w:rPr>
        <w:t>có</w:t>
      </w:r>
      <w:proofErr w:type="spellEnd"/>
      <w:r w:rsidRPr="00DB2351">
        <w:rPr>
          <w:i w:val="0"/>
          <w:iCs/>
          <w:color w:val="000000" w:themeColor="text1"/>
        </w:rPr>
        <w:t xml:space="preserve"> ý </w:t>
      </w:r>
      <w:proofErr w:type="spellStart"/>
      <w:r w:rsidRPr="00DB2351">
        <w:rPr>
          <w:i w:val="0"/>
          <w:iCs/>
          <w:color w:val="000000" w:themeColor="text1"/>
        </w:rPr>
        <w:t>kiến</w:t>
      </w:r>
      <w:proofErr w:type="spellEnd"/>
      <w:r w:rsidR="00C22981" w:rsidRPr="00DB2351">
        <w:rPr>
          <w:i w:val="0"/>
          <w:iCs/>
          <w:color w:val="000000" w:themeColor="text1"/>
          <w:lang w:val="en-US"/>
        </w:rPr>
        <w:t>:</w:t>
      </w:r>
      <w:r w:rsidR="00AF78A5" w:rsidRPr="00DB2351">
        <w:rPr>
          <w:i w:val="0"/>
          <w:iCs/>
          <w:color w:val="000000" w:themeColor="text1"/>
          <w:lang w:val="en-US"/>
        </w:rPr>
        <w:t xml:space="preserve"> </w:t>
      </w:r>
      <w:proofErr w:type="spellStart"/>
      <w:r w:rsidR="00C22981" w:rsidRPr="00DB2351">
        <w:rPr>
          <w:color w:val="000000" w:themeColor="text1"/>
          <w:lang w:val="en-US"/>
        </w:rPr>
        <w:t>Đ</w:t>
      </w:r>
      <w:r w:rsidR="00AF78A5" w:rsidRPr="00DB2351">
        <w:rPr>
          <w:color w:val="000000" w:themeColor="text1"/>
          <w:lang w:val="en-US"/>
        </w:rPr>
        <w:t>ề</w:t>
      </w:r>
      <w:proofErr w:type="spellEnd"/>
      <w:r w:rsidR="00AF78A5" w:rsidRPr="00DB2351">
        <w:rPr>
          <w:color w:val="000000" w:themeColor="text1"/>
          <w:lang w:val="en-US"/>
        </w:rPr>
        <w:t xml:space="preserve"> </w:t>
      </w:r>
      <w:proofErr w:type="spellStart"/>
      <w:r w:rsidR="00AF78A5" w:rsidRPr="00DB2351">
        <w:rPr>
          <w:color w:val="000000" w:themeColor="text1"/>
          <w:lang w:val="en-US"/>
        </w:rPr>
        <w:t>nghị</w:t>
      </w:r>
      <w:proofErr w:type="spellEnd"/>
      <w:r w:rsidR="00AF78A5" w:rsidRPr="00DB2351">
        <w:rPr>
          <w:iCs/>
          <w:color w:val="000000" w:themeColor="text1"/>
          <w:lang w:val="en-US"/>
        </w:rPr>
        <w:t xml:space="preserve"> r</w:t>
      </w:r>
      <w:r w:rsidRPr="00DB2351">
        <w:rPr>
          <w:color w:val="000000" w:themeColor="text1"/>
        </w:rPr>
        <w:t xml:space="preserve">à </w:t>
      </w:r>
      <w:proofErr w:type="spellStart"/>
      <w:r w:rsidRPr="00DB2351">
        <w:rPr>
          <w:color w:val="000000" w:themeColor="text1"/>
        </w:rPr>
        <w:t>soát</w:t>
      </w:r>
      <w:proofErr w:type="spellEnd"/>
      <w:r w:rsidRPr="00DB2351">
        <w:rPr>
          <w:color w:val="000000" w:themeColor="text1"/>
        </w:rPr>
        <w:t xml:space="preserve"> </w:t>
      </w:r>
      <w:proofErr w:type="spellStart"/>
      <w:r w:rsidRPr="00DB2351">
        <w:rPr>
          <w:color w:val="000000" w:themeColor="text1"/>
        </w:rPr>
        <w:t>các</w:t>
      </w:r>
      <w:proofErr w:type="spellEnd"/>
      <w:r w:rsidRPr="00DB2351">
        <w:rPr>
          <w:color w:val="000000" w:themeColor="text1"/>
        </w:rPr>
        <w:t xml:space="preserve"> </w:t>
      </w:r>
      <w:proofErr w:type="spellStart"/>
      <w:r w:rsidRPr="00DB2351">
        <w:rPr>
          <w:color w:val="000000" w:themeColor="text1"/>
        </w:rPr>
        <w:t>Nghị</w:t>
      </w:r>
      <w:proofErr w:type="spellEnd"/>
      <w:r w:rsidRPr="00DB2351">
        <w:rPr>
          <w:color w:val="000000" w:themeColor="text1"/>
        </w:rPr>
        <w:t xml:space="preserve"> </w:t>
      </w:r>
      <w:proofErr w:type="spellStart"/>
      <w:r w:rsidRPr="00DB2351">
        <w:rPr>
          <w:color w:val="000000" w:themeColor="text1"/>
        </w:rPr>
        <w:t>quyết</w:t>
      </w:r>
      <w:proofErr w:type="spellEnd"/>
      <w:r w:rsidRPr="00DB2351">
        <w:rPr>
          <w:color w:val="000000" w:themeColor="text1"/>
        </w:rPr>
        <w:t xml:space="preserve"> </w:t>
      </w:r>
      <w:proofErr w:type="spellStart"/>
      <w:r w:rsidR="00AF78A5" w:rsidRPr="00DB2351">
        <w:rPr>
          <w:color w:val="000000" w:themeColor="text1"/>
          <w:lang w:val="en-US"/>
        </w:rPr>
        <w:t>của</w:t>
      </w:r>
      <w:proofErr w:type="spellEnd"/>
      <w:r w:rsidR="00AF78A5" w:rsidRPr="00DB2351">
        <w:rPr>
          <w:color w:val="000000" w:themeColor="text1"/>
        </w:rPr>
        <w:t xml:space="preserve"> </w:t>
      </w:r>
      <w:proofErr w:type="spellStart"/>
      <w:r w:rsidR="00AF78A5" w:rsidRPr="00DB2351">
        <w:rPr>
          <w:color w:val="000000" w:themeColor="text1"/>
        </w:rPr>
        <w:t>Đảng</w:t>
      </w:r>
      <w:proofErr w:type="spellEnd"/>
      <w:r w:rsidR="00AF78A5" w:rsidRPr="00DB2351">
        <w:rPr>
          <w:color w:val="000000" w:themeColor="text1"/>
        </w:rPr>
        <w:t xml:space="preserve"> </w:t>
      </w:r>
      <w:proofErr w:type="spellStart"/>
      <w:r w:rsidR="00AF78A5" w:rsidRPr="00DB2351">
        <w:rPr>
          <w:color w:val="000000" w:themeColor="text1"/>
        </w:rPr>
        <w:t>để</w:t>
      </w:r>
      <w:proofErr w:type="spellEnd"/>
      <w:r w:rsidR="00AF78A5" w:rsidRPr="00DB2351">
        <w:rPr>
          <w:color w:val="000000" w:themeColor="text1"/>
        </w:rPr>
        <w:t xml:space="preserve"> </w:t>
      </w:r>
      <w:proofErr w:type="spellStart"/>
      <w:r w:rsidR="00AF78A5" w:rsidRPr="00DB2351">
        <w:rPr>
          <w:color w:val="000000" w:themeColor="text1"/>
          <w:spacing w:val="-4"/>
        </w:rPr>
        <w:t>thể</w:t>
      </w:r>
      <w:proofErr w:type="spellEnd"/>
      <w:r w:rsidR="00AF78A5" w:rsidRPr="00DB2351">
        <w:rPr>
          <w:color w:val="000000" w:themeColor="text1"/>
          <w:spacing w:val="-4"/>
        </w:rPr>
        <w:t xml:space="preserve"> </w:t>
      </w:r>
      <w:proofErr w:type="spellStart"/>
      <w:r w:rsidR="00AF78A5" w:rsidRPr="00DB2351">
        <w:rPr>
          <w:color w:val="000000" w:themeColor="text1"/>
          <w:spacing w:val="-4"/>
        </w:rPr>
        <w:t>chế</w:t>
      </w:r>
      <w:proofErr w:type="spellEnd"/>
      <w:r w:rsidR="00AF78A5" w:rsidRPr="00DB2351">
        <w:rPr>
          <w:color w:val="000000" w:themeColor="text1"/>
          <w:spacing w:val="-4"/>
        </w:rPr>
        <w:t xml:space="preserve"> </w:t>
      </w:r>
      <w:proofErr w:type="spellStart"/>
      <w:r w:rsidR="00AF78A5" w:rsidRPr="00DB2351">
        <w:rPr>
          <w:color w:val="000000" w:themeColor="text1"/>
          <w:spacing w:val="-4"/>
        </w:rPr>
        <w:t>hóa</w:t>
      </w:r>
      <w:proofErr w:type="spellEnd"/>
      <w:r w:rsidR="00AF78A5" w:rsidRPr="00DB2351">
        <w:rPr>
          <w:color w:val="000000" w:themeColor="text1"/>
          <w:spacing w:val="-4"/>
        </w:rPr>
        <w:t xml:space="preserve"> </w:t>
      </w:r>
      <w:proofErr w:type="spellStart"/>
      <w:r w:rsidR="00AF78A5" w:rsidRPr="00DB2351">
        <w:rPr>
          <w:color w:val="000000" w:themeColor="text1"/>
          <w:spacing w:val="-4"/>
        </w:rPr>
        <w:t>đầy</w:t>
      </w:r>
      <w:proofErr w:type="spellEnd"/>
      <w:r w:rsidR="00AF78A5" w:rsidRPr="00DB2351">
        <w:rPr>
          <w:color w:val="000000" w:themeColor="text1"/>
          <w:spacing w:val="-4"/>
        </w:rPr>
        <w:t xml:space="preserve"> </w:t>
      </w:r>
      <w:proofErr w:type="spellStart"/>
      <w:r w:rsidR="00AF78A5" w:rsidRPr="00DB2351">
        <w:rPr>
          <w:color w:val="000000" w:themeColor="text1"/>
          <w:spacing w:val="-4"/>
        </w:rPr>
        <w:t>đủ</w:t>
      </w:r>
      <w:proofErr w:type="spellEnd"/>
      <w:r w:rsidR="00AF78A5" w:rsidRPr="00DB2351">
        <w:rPr>
          <w:color w:val="000000" w:themeColor="text1"/>
          <w:spacing w:val="-4"/>
        </w:rPr>
        <w:t xml:space="preserve">, </w:t>
      </w:r>
      <w:proofErr w:type="spellStart"/>
      <w:r w:rsidR="00AF78A5" w:rsidRPr="00DB2351">
        <w:rPr>
          <w:color w:val="000000" w:themeColor="text1"/>
          <w:spacing w:val="-4"/>
        </w:rPr>
        <w:t>toàn</w:t>
      </w:r>
      <w:proofErr w:type="spellEnd"/>
      <w:r w:rsidR="00AF78A5" w:rsidRPr="00DB2351">
        <w:rPr>
          <w:color w:val="000000" w:themeColor="text1"/>
          <w:spacing w:val="-4"/>
        </w:rPr>
        <w:t xml:space="preserve"> </w:t>
      </w:r>
      <w:proofErr w:type="spellStart"/>
      <w:r w:rsidR="00AF78A5" w:rsidRPr="00DB2351">
        <w:rPr>
          <w:color w:val="000000" w:themeColor="text1"/>
          <w:spacing w:val="-4"/>
        </w:rPr>
        <w:t>diện</w:t>
      </w:r>
      <w:proofErr w:type="spellEnd"/>
      <w:r w:rsidR="00AF78A5" w:rsidRPr="00DB2351">
        <w:rPr>
          <w:color w:val="000000" w:themeColor="text1"/>
          <w:spacing w:val="-4"/>
        </w:rPr>
        <w:t xml:space="preserve">, </w:t>
      </w:r>
      <w:proofErr w:type="spellStart"/>
      <w:r w:rsidR="00AF78A5" w:rsidRPr="00DB2351">
        <w:rPr>
          <w:color w:val="000000" w:themeColor="text1"/>
          <w:spacing w:val="-4"/>
        </w:rPr>
        <w:t>cụ</w:t>
      </w:r>
      <w:proofErr w:type="spellEnd"/>
      <w:r w:rsidR="00AF78A5" w:rsidRPr="00DB2351">
        <w:rPr>
          <w:color w:val="000000" w:themeColor="text1"/>
          <w:spacing w:val="-4"/>
        </w:rPr>
        <w:t xml:space="preserve"> </w:t>
      </w:r>
      <w:proofErr w:type="spellStart"/>
      <w:r w:rsidR="00AF78A5" w:rsidRPr="00DB2351">
        <w:rPr>
          <w:color w:val="000000" w:themeColor="text1"/>
          <w:spacing w:val="-4"/>
        </w:rPr>
        <w:t>thể</w:t>
      </w:r>
      <w:proofErr w:type="spellEnd"/>
      <w:r w:rsidR="00AF78A5" w:rsidRPr="00DB2351">
        <w:rPr>
          <w:color w:val="000000" w:themeColor="text1"/>
          <w:spacing w:val="-4"/>
        </w:rPr>
        <w:t xml:space="preserve">, </w:t>
      </w:r>
      <w:proofErr w:type="spellStart"/>
      <w:r w:rsidR="00AF78A5" w:rsidRPr="00DB2351">
        <w:rPr>
          <w:color w:val="000000" w:themeColor="text1"/>
          <w:spacing w:val="-4"/>
        </w:rPr>
        <w:t>khả</w:t>
      </w:r>
      <w:proofErr w:type="spellEnd"/>
      <w:r w:rsidR="00AF78A5" w:rsidRPr="00DB2351">
        <w:rPr>
          <w:color w:val="000000" w:themeColor="text1"/>
          <w:spacing w:val="-4"/>
        </w:rPr>
        <w:t xml:space="preserve"> </w:t>
      </w:r>
      <w:proofErr w:type="spellStart"/>
      <w:r w:rsidR="00AF78A5" w:rsidRPr="00DB2351">
        <w:rPr>
          <w:color w:val="000000" w:themeColor="text1"/>
          <w:spacing w:val="-4"/>
        </w:rPr>
        <w:t>thi</w:t>
      </w:r>
      <w:proofErr w:type="spellEnd"/>
      <w:r w:rsidR="00AF78A5" w:rsidRPr="00DB2351">
        <w:rPr>
          <w:color w:val="000000" w:themeColor="text1"/>
        </w:rPr>
        <w:t xml:space="preserve"> </w:t>
      </w:r>
      <w:proofErr w:type="spellStart"/>
      <w:r w:rsidR="00AF78A5" w:rsidRPr="00DB2351">
        <w:rPr>
          <w:color w:val="000000" w:themeColor="text1"/>
          <w:lang w:val="en-US"/>
        </w:rPr>
        <w:t>quan</w:t>
      </w:r>
      <w:proofErr w:type="spellEnd"/>
      <w:r w:rsidR="00AF78A5" w:rsidRPr="00DB2351">
        <w:rPr>
          <w:color w:val="000000" w:themeColor="text1"/>
          <w:lang w:val="en-US"/>
        </w:rPr>
        <w:t xml:space="preserve"> </w:t>
      </w:r>
      <w:proofErr w:type="spellStart"/>
      <w:r w:rsidR="00AF78A5" w:rsidRPr="00DB2351">
        <w:rPr>
          <w:color w:val="000000" w:themeColor="text1"/>
          <w:lang w:val="en-US"/>
        </w:rPr>
        <w:t>điểm</w:t>
      </w:r>
      <w:proofErr w:type="spellEnd"/>
      <w:r w:rsidR="00AF78A5" w:rsidRPr="00DB2351">
        <w:rPr>
          <w:color w:val="000000" w:themeColor="text1"/>
          <w:lang w:val="en-US"/>
        </w:rPr>
        <w:t xml:space="preserve"> </w:t>
      </w:r>
      <w:proofErr w:type="spellStart"/>
      <w:r w:rsidR="00AF78A5" w:rsidRPr="00DB2351">
        <w:rPr>
          <w:color w:val="000000" w:themeColor="text1"/>
          <w:lang w:val="en-US"/>
        </w:rPr>
        <w:t>chỉ</w:t>
      </w:r>
      <w:proofErr w:type="spellEnd"/>
      <w:r w:rsidR="00AF78A5" w:rsidRPr="00DB2351">
        <w:rPr>
          <w:color w:val="000000" w:themeColor="text1"/>
          <w:lang w:val="en-US"/>
        </w:rPr>
        <w:t xml:space="preserve"> </w:t>
      </w:r>
      <w:proofErr w:type="spellStart"/>
      <w:r w:rsidR="00AF78A5" w:rsidRPr="00DB2351">
        <w:rPr>
          <w:color w:val="000000" w:themeColor="text1"/>
          <w:lang w:val="en-US"/>
        </w:rPr>
        <w:t>đạo</w:t>
      </w:r>
      <w:proofErr w:type="spellEnd"/>
      <w:r w:rsidR="00AF78A5" w:rsidRPr="00DB2351">
        <w:rPr>
          <w:color w:val="000000" w:themeColor="text1"/>
          <w:lang w:val="en-US"/>
        </w:rPr>
        <w:t xml:space="preserve"> </w:t>
      </w:r>
      <w:proofErr w:type="spellStart"/>
      <w:r w:rsidR="00AF78A5" w:rsidRPr="00DB2351">
        <w:rPr>
          <w:color w:val="000000" w:themeColor="text1"/>
          <w:lang w:val="en-US"/>
        </w:rPr>
        <w:t>về</w:t>
      </w:r>
      <w:proofErr w:type="spellEnd"/>
      <w:r w:rsidR="00AF78A5" w:rsidRPr="00DB2351">
        <w:rPr>
          <w:color w:val="000000" w:themeColor="text1"/>
          <w:lang w:val="en-US"/>
        </w:rPr>
        <w:t xml:space="preserve"> </w:t>
      </w:r>
      <w:proofErr w:type="spellStart"/>
      <w:r w:rsidR="00AF78A5" w:rsidRPr="00DB2351">
        <w:rPr>
          <w:color w:val="000000" w:themeColor="text1"/>
          <w:lang w:val="en-US"/>
        </w:rPr>
        <w:t>xây</w:t>
      </w:r>
      <w:proofErr w:type="spellEnd"/>
      <w:r w:rsidR="00AF78A5" w:rsidRPr="00DB2351">
        <w:rPr>
          <w:color w:val="000000" w:themeColor="text1"/>
          <w:lang w:val="en-US"/>
        </w:rPr>
        <w:t xml:space="preserve"> </w:t>
      </w:r>
      <w:proofErr w:type="spellStart"/>
      <w:r w:rsidR="00AF78A5" w:rsidRPr="00DB2351">
        <w:rPr>
          <w:color w:val="000000" w:themeColor="text1"/>
          <w:lang w:val="en-US"/>
        </w:rPr>
        <w:t>dựng</w:t>
      </w:r>
      <w:proofErr w:type="spellEnd"/>
      <w:r w:rsidR="00AF78A5" w:rsidRPr="00DB2351">
        <w:rPr>
          <w:color w:val="000000" w:themeColor="text1"/>
          <w:lang w:val="en-US"/>
        </w:rPr>
        <w:t xml:space="preserve">, </w:t>
      </w:r>
      <w:proofErr w:type="spellStart"/>
      <w:r w:rsidR="00AF78A5" w:rsidRPr="00DB2351">
        <w:rPr>
          <w:color w:val="000000" w:themeColor="text1"/>
          <w:lang w:val="en-US"/>
        </w:rPr>
        <w:t>phá</w:t>
      </w:r>
      <w:r w:rsidR="00006234" w:rsidRPr="00DB2351">
        <w:rPr>
          <w:color w:val="000000" w:themeColor="text1"/>
          <w:lang w:val="en-US"/>
        </w:rPr>
        <w:t>t</w:t>
      </w:r>
      <w:proofErr w:type="spellEnd"/>
      <w:r w:rsidR="00AF78A5" w:rsidRPr="00DB2351">
        <w:rPr>
          <w:color w:val="000000" w:themeColor="text1"/>
          <w:lang w:val="en-US"/>
        </w:rPr>
        <w:t xml:space="preserve"> </w:t>
      </w:r>
      <w:proofErr w:type="spellStart"/>
      <w:r w:rsidR="00AF78A5" w:rsidRPr="00DB2351">
        <w:rPr>
          <w:color w:val="000000" w:themeColor="text1"/>
          <w:lang w:val="en-US"/>
        </w:rPr>
        <w:t>triển</w:t>
      </w:r>
      <w:proofErr w:type="spellEnd"/>
      <w:r w:rsidR="00AF78A5" w:rsidRPr="00DB2351">
        <w:rPr>
          <w:color w:val="000000" w:themeColor="text1"/>
          <w:lang w:val="en-US"/>
        </w:rPr>
        <w:t xml:space="preserve"> </w:t>
      </w:r>
      <w:r w:rsidR="00AF78A5" w:rsidRPr="00DB2351">
        <w:rPr>
          <w:color w:val="000000" w:themeColor="text1"/>
        </w:rPr>
        <w:t xml:space="preserve">CNQP, AN </w:t>
      </w:r>
      <w:proofErr w:type="spellStart"/>
      <w:r w:rsidR="00AF78A5" w:rsidRPr="00DB2351">
        <w:rPr>
          <w:color w:val="000000" w:themeColor="text1"/>
        </w:rPr>
        <w:t>và</w:t>
      </w:r>
      <w:proofErr w:type="spellEnd"/>
      <w:r w:rsidR="00AF78A5" w:rsidRPr="00DB2351">
        <w:rPr>
          <w:color w:val="000000" w:themeColor="text1"/>
        </w:rPr>
        <w:t xml:space="preserve"> ĐVCN</w:t>
      </w:r>
      <w:r w:rsidR="00AF78A5" w:rsidRPr="00DB2351">
        <w:rPr>
          <w:color w:val="000000" w:themeColor="text1"/>
          <w:spacing w:val="-4"/>
        </w:rPr>
        <w:t xml:space="preserve"> </w:t>
      </w:r>
      <w:proofErr w:type="spellStart"/>
      <w:r w:rsidR="00AF78A5" w:rsidRPr="00DB2351">
        <w:rPr>
          <w:color w:val="000000" w:themeColor="text1"/>
          <w:spacing w:val="-4"/>
          <w:lang w:val="en-US"/>
        </w:rPr>
        <w:t>trong</w:t>
      </w:r>
      <w:proofErr w:type="spellEnd"/>
      <w:r w:rsidR="00AF78A5" w:rsidRPr="00DB2351">
        <w:rPr>
          <w:color w:val="000000" w:themeColor="text1"/>
          <w:spacing w:val="-4"/>
          <w:lang w:val="en-US"/>
        </w:rPr>
        <w:t xml:space="preserve"> </w:t>
      </w:r>
      <w:proofErr w:type="spellStart"/>
      <w:r w:rsidR="00AF78A5" w:rsidRPr="00DB2351">
        <w:rPr>
          <w:color w:val="000000" w:themeColor="text1"/>
          <w:spacing w:val="-4"/>
          <w:lang w:val="en-US"/>
        </w:rPr>
        <w:t>dự</w:t>
      </w:r>
      <w:proofErr w:type="spellEnd"/>
      <w:r w:rsidR="00AF78A5" w:rsidRPr="00DB2351">
        <w:rPr>
          <w:color w:val="000000" w:themeColor="text1"/>
          <w:spacing w:val="-4"/>
          <w:lang w:val="en-US"/>
        </w:rPr>
        <w:t xml:space="preserve"> </w:t>
      </w:r>
      <w:proofErr w:type="spellStart"/>
      <w:r w:rsidR="00AF78A5" w:rsidRPr="00DB2351">
        <w:rPr>
          <w:color w:val="000000" w:themeColor="text1"/>
          <w:spacing w:val="-4"/>
          <w:lang w:val="en-US"/>
        </w:rPr>
        <w:t>thảo</w:t>
      </w:r>
      <w:proofErr w:type="spellEnd"/>
      <w:r w:rsidR="00AF78A5" w:rsidRPr="00DB2351">
        <w:rPr>
          <w:color w:val="000000" w:themeColor="text1"/>
          <w:spacing w:val="-4"/>
          <w:lang w:val="en-US"/>
        </w:rPr>
        <w:t xml:space="preserve"> </w:t>
      </w:r>
      <w:proofErr w:type="spellStart"/>
      <w:r w:rsidR="00AF78A5" w:rsidRPr="00DB2351">
        <w:rPr>
          <w:color w:val="000000" w:themeColor="text1"/>
          <w:spacing w:val="-4"/>
          <w:lang w:val="en-US"/>
        </w:rPr>
        <w:t>Luật</w:t>
      </w:r>
      <w:proofErr w:type="spellEnd"/>
      <w:r w:rsidR="00AF78A5" w:rsidRPr="00DB2351">
        <w:rPr>
          <w:color w:val="000000" w:themeColor="text1"/>
          <w:lang w:val="en-US"/>
        </w:rPr>
        <w:t xml:space="preserve">, </w:t>
      </w:r>
      <w:proofErr w:type="spellStart"/>
      <w:r w:rsidRPr="00DB2351">
        <w:rPr>
          <w:color w:val="000000" w:themeColor="text1"/>
          <w:spacing w:val="-4"/>
        </w:rPr>
        <w:t>tạo</w:t>
      </w:r>
      <w:proofErr w:type="spellEnd"/>
      <w:r w:rsidRPr="00DB2351">
        <w:rPr>
          <w:color w:val="000000" w:themeColor="text1"/>
          <w:spacing w:val="-4"/>
        </w:rPr>
        <w:t xml:space="preserve"> </w:t>
      </w:r>
      <w:proofErr w:type="spellStart"/>
      <w:r w:rsidRPr="00DB2351">
        <w:rPr>
          <w:color w:val="000000" w:themeColor="text1"/>
          <w:spacing w:val="-4"/>
        </w:rPr>
        <w:t>hành</w:t>
      </w:r>
      <w:proofErr w:type="spellEnd"/>
      <w:r w:rsidRPr="00DB2351">
        <w:rPr>
          <w:color w:val="000000" w:themeColor="text1"/>
          <w:spacing w:val="-4"/>
        </w:rPr>
        <w:t xml:space="preserve"> lang </w:t>
      </w:r>
      <w:proofErr w:type="spellStart"/>
      <w:r w:rsidRPr="00DB2351">
        <w:rPr>
          <w:color w:val="000000" w:themeColor="text1"/>
          <w:spacing w:val="-4"/>
        </w:rPr>
        <w:t>pháp</w:t>
      </w:r>
      <w:proofErr w:type="spellEnd"/>
      <w:r w:rsidRPr="00DB2351">
        <w:rPr>
          <w:color w:val="000000" w:themeColor="text1"/>
          <w:spacing w:val="-4"/>
        </w:rPr>
        <w:t xml:space="preserve"> </w:t>
      </w:r>
      <w:proofErr w:type="spellStart"/>
      <w:r w:rsidRPr="00DB2351">
        <w:rPr>
          <w:color w:val="000000" w:themeColor="text1"/>
          <w:spacing w:val="-4"/>
        </w:rPr>
        <w:t>lý</w:t>
      </w:r>
      <w:proofErr w:type="spellEnd"/>
      <w:r w:rsidRPr="00DB2351">
        <w:rPr>
          <w:color w:val="000000" w:themeColor="text1"/>
          <w:spacing w:val="-4"/>
        </w:rPr>
        <w:t xml:space="preserve"> </w:t>
      </w:r>
      <w:proofErr w:type="spellStart"/>
      <w:r w:rsidRPr="00DB2351">
        <w:rPr>
          <w:color w:val="000000" w:themeColor="text1"/>
          <w:spacing w:val="-4"/>
        </w:rPr>
        <w:t>vững</w:t>
      </w:r>
      <w:proofErr w:type="spellEnd"/>
      <w:r w:rsidRPr="00DB2351">
        <w:rPr>
          <w:color w:val="000000" w:themeColor="text1"/>
          <w:spacing w:val="-4"/>
        </w:rPr>
        <w:t xml:space="preserve"> </w:t>
      </w:r>
      <w:proofErr w:type="spellStart"/>
      <w:r w:rsidRPr="00DB2351">
        <w:rPr>
          <w:color w:val="000000" w:themeColor="text1"/>
          <w:spacing w:val="-4"/>
        </w:rPr>
        <w:t>chắc</w:t>
      </w:r>
      <w:proofErr w:type="spellEnd"/>
      <w:r w:rsidRPr="00DB2351">
        <w:rPr>
          <w:color w:val="000000" w:themeColor="text1"/>
          <w:spacing w:val="-4"/>
        </w:rPr>
        <w:t xml:space="preserve"> </w:t>
      </w:r>
      <w:proofErr w:type="spellStart"/>
      <w:r w:rsidR="00AF78A5" w:rsidRPr="00DB2351">
        <w:rPr>
          <w:color w:val="000000" w:themeColor="text1"/>
          <w:spacing w:val="-4"/>
          <w:lang w:val="en-US"/>
        </w:rPr>
        <w:t>để</w:t>
      </w:r>
      <w:proofErr w:type="spellEnd"/>
      <w:r w:rsidR="00AF78A5" w:rsidRPr="00DB2351">
        <w:rPr>
          <w:color w:val="000000" w:themeColor="text1"/>
          <w:spacing w:val="-4"/>
          <w:lang w:val="en-US"/>
        </w:rPr>
        <w:t xml:space="preserve"> </w:t>
      </w:r>
      <w:proofErr w:type="spellStart"/>
      <w:r w:rsidRPr="00DB2351">
        <w:rPr>
          <w:color w:val="000000" w:themeColor="text1"/>
          <w:spacing w:val="-4"/>
        </w:rPr>
        <w:t>đạt</w:t>
      </w:r>
      <w:proofErr w:type="spellEnd"/>
      <w:r w:rsidRPr="00DB2351">
        <w:rPr>
          <w:color w:val="000000" w:themeColor="text1"/>
          <w:spacing w:val="-4"/>
        </w:rPr>
        <w:t xml:space="preserve"> </w:t>
      </w:r>
      <w:proofErr w:type="spellStart"/>
      <w:r w:rsidRPr="00DB2351">
        <w:rPr>
          <w:color w:val="000000" w:themeColor="text1"/>
          <w:spacing w:val="-4"/>
        </w:rPr>
        <w:t>được</w:t>
      </w:r>
      <w:proofErr w:type="spellEnd"/>
      <w:r w:rsidRPr="00DB2351">
        <w:rPr>
          <w:color w:val="000000" w:themeColor="text1"/>
          <w:spacing w:val="-4"/>
        </w:rPr>
        <w:t xml:space="preserve"> </w:t>
      </w:r>
      <w:proofErr w:type="spellStart"/>
      <w:r w:rsidRPr="00DB2351">
        <w:rPr>
          <w:color w:val="000000" w:themeColor="text1"/>
          <w:spacing w:val="-4"/>
        </w:rPr>
        <w:t>các</w:t>
      </w:r>
      <w:proofErr w:type="spellEnd"/>
      <w:r w:rsidRPr="00DB2351">
        <w:rPr>
          <w:color w:val="000000" w:themeColor="text1"/>
          <w:spacing w:val="-4"/>
        </w:rPr>
        <w:t xml:space="preserve"> </w:t>
      </w:r>
      <w:proofErr w:type="spellStart"/>
      <w:r w:rsidRPr="00DB2351">
        <w:rPr>
          <w:color w:val="000000" w:themeColor="text1"/>
          <w:spacing w:val="-4"/>
        </w:rPr>
        <w:t>mục</w:t>
      </w:r>
      <w:proofErr w:type="spellEnd"/>
      <w:r w:rsidRPr="00DB2351">
        <w:rPr>
          <w:color w:val="000000" w:themeColor="text1"/>
          <w:spacing w:val="-4"/>
        </w:rPr>
        <w:t xml:space="preserve"> </w:t>
      </w:r>
      <w:proofErr w:type="spellStart"/>
      <w:r w:rsidRPr="00DB2351">
        <w:rPr>
          <w:color w:val="000000" w:themeColor="text1"/>
          <w:spacing w:val="-4"/>
        </w:rPr>
        <w:t>tiêu</w:t>
      </w:r>
      <w:proofErr w:type="spellEnd"/>
      <w:r w:rsidRPr="00DB2351">
        <w:rPr>
          <w:color w:val="000000" w:themeColor="text1"/>
          <w:spacing w:val="-4"/>
        </w:rPr>
        <w:t xml:space="preserve"> </w:t>
      </w:r>
      <w:proofErr w:type="spellStart"/>
      <w:r w:rsidRPr="00DB2351">
        <w:rPr>
          <w:color w:val="000000" w:themeColor="text1"/>
          <w:spacing w:val="-4"/>
        </w:rPr>
        <w:t>mà</w:t>
      </w:r>
      <w:proofErr w:type="spellEnd"/>
      <w:r w:rsidRPr="00DB2351">
        <w:rPr>
          <w:color w:val="000000" w:themeColor="text1"/>
          <w:spacing w:val="-4"/>
        </w:rPr>
        <w:t xml:space="preserve"> </w:t>
      </w:r>
      <w:proofErr w:type="spellStart"/>
      <w:r w:rsidRPr="00DB2351">
        <w:rPr>
          <w:color w:val="000000" w:themeColor="text1"/>
          <w:spacing w:val="-4"/>
        </w:rPr>
        <w:t>Nghị</w:t>
      </w:r>
      <w:proofErr w:type="spellEnd"/>
      <w:r w:rsidRPr="00DB2351">
        <w:rPr>
          <w:color w:val="000000" w:themeColor="text1"/>
          <w:spacing w:val="-4"/>
        </w:rPr>
        <w:t xml:space="preserve"> </w:t>
      </w:r>
      <w:proofErr w:type="spellStart"/>
      <w:r w:rsidRPr="00DB2351">
        <w:rPr>
          <w:color w:val="000000" w:themeColor="text1"/>
          <w:spacing w:val="-4"/>
        </w:rPr>
        <w:t>quyết</w:t>
      </w:r>
      <w:proofErr w:type="spellEnd"/>
      <w:r w:rsidRPr="00DB2351">
        <w:rPr>
          <w:color w:val="000000" w:themeColor="text1"/>
          <w:spacing w:val="-4"/>
        </w:rPr>
        <w:t xml:space="preserve"> </w:t>
      </w:r>
      <w:proofErr w:type="spellStart"/>
      <w:r w:rsidR="00E56195" w:rsidRPr="00DB2351">
        <w:rPr>
          <w:color w:val="000000" w:themeColor="text1"/>
          <w:spacing w:val="-4"/>
          <w:lang w:val="en-US"/>
        </w:rPr>
        <w:t>của</w:t>
      </w:r>
      <w:proofErr w:type="spellEnd"/>
      <w:r w:rsidR="00E56195" w:rsidRPr="00DB2351">
        <w:rPr>
          <w:color w:val="000000" w:themeColor="text1"/>
          <w:spacing w:val="-4"/>
          <w:lang w:val="en-US"/>
        </w:rPr>
        <w:t xml:space="preserve"> </w:t>
      </w:r>
      <w:proofErr w:type="spellStart"/>
      <w:r w:rsidRPr="00DB2351">
        <w:rPr>
          <w:color w:val="000000" w:themeColor="text1"/>
          <w:spacing w:val="-4"/>
        </w:rPr>
        <w:t>Đảng</w:t>
      </w:r>
      <w:proofErr w:type="spellEnd"/>
      <w:r w:rsidRPr="00DB2351">
        <w:rPr>
          <w:color w:val="000000" w:themeColor="text1"/>
          <w:spacing w:val="-4"/>
        </w:rPr>
        <w:t xml:space="preserve"> </w:t>
      </w:r>
      <w:proofErr w:type="spellStart"/>
      <w:r w:rsidRPr="00DB2351">
        <w:rPr>
          <w:color w:val="000000" w:themeColor="text1"/>
          <w:spacing w:val="-4"/>
        </w:rPr>
        <w:t>đề</w:t>
      </w:r>
      <w:proofErr w:type="spellEnd"/>
      <w:r w:rsidRPr="00DB2351">
        <w:rPr>
          <w:color w:val="000000" w:themeColor="text1"/>
          <w:spacing w:val="-4"/>
        </w:rPr>
        <w:t xml:space="preserve"> ra </w:t>
      </w:r>
      <w:proofErr w:type="spellStart"/>
      <w:r w:rsidRPr="00DB2351">
        <w:rPr>
          <w:color w:val="000000" w:themeColor="text1"/>
          <w:spacing w:val="-4"/>
        </w:rPr>
        <w:t>đến</w:t>
      </w:r>
      <w:proofErr w:type="spellEnd"/>
      <w:r w:rsidRPr="00DB2351">
        <w:rPr>
          <w:color w:val="000000" w:themeColor="text1"/>
          <w:spacing w:val="-4"/>
        </w:rPr>
        <w:t xml:space="preserve"> </w:t>
      </w:r>
      <w:proofErr w:type="spellStart"/>
      <w:r w:rsidRPr="00DB2351">
        <w:rPr>
          <w:color w:val="000000" w:themeColor="text1"/>
          <w:spacing w:val="-4"/>
        </w:rPr>
        <w:t>năm</w:t>
      </w:r>
      <w:proofErr w:type="spellEnd"/>
      <w:r w:rsidRPr="00DB2351">
        <w:rPr>
          <w:color w:val="000000" w:themeColor="text1"/>
          <w:spacing w:val="-4"/>
        </w:rPr>
        <w:t xml:space="preserve"> 2030 </w:t>
      </w:r>
      <w:proofErr w:type="spellStart"/>
      <w:r w:rsidRPr="00DB2351">
        <w:rPr>
          <w:color w:val="000000" w:themeColor="text1"/>
          <w:spacing w:val="-4"/>
        </w:rPr>
        <w:t>và</w:t>
      </w:r>
      <w:proofErr w:type="spellEnd"/>
      <w:r w:rsidRPr="00DB2351">
        <w:rPr>
          <w:color w:val="000000" w:themeColor="text1"/>
          <w:spacing w:val="-4"/>
        </w:rPr>
        <w:t xml:space="preserve"> </w:t>
      </w:r>
      <w:proofErr w:type="spellStart"/>
      <w:r w:rsidRPr="00DB2351">
        <w:rPr>
          <w:color w:val="000000" w:themeColor="text1"/>
          <w:spacing w:val="-4"/>
        </w:rPr>
        <w:t>các</w:t>
      </w:r>
      <w:proofErr w:type="spellEnd"/>
      <w:r w:rsidRPr="00DB2351">
        <w:rPr>
          <w:color w:val="000000" w:themeColor="text1"/>
          <w:spacing w:val="-4"/>
        </w:rPr>
        <w:t xml:space="preserve"> </w:t>
      </w:r>
      <w:proofErr w:type="spellStart"/>
      <w:r w:rsidRPr="00DB2351">
        <w:rPr>
          <w:color w:val="000000" w:themeColor="text1"/>
          <w:spacing w:val="-4"/>
        </w:rPr>
        <w:t>năm</w:t>
      </w:r>
      <w:proofErr w:type="spellEnd"/>
      <w:r w:rsidRPr="00DB2351">
        <w:rPr>
          <w:color w:val="000000" w:themeColor="text1"/>
          <w:spacing w:val="-4"/>
        </w:rPr>
        <w:t xml:space="preserve"> </w:t>
      </w:r>
      <w:proofErr w:type="spellStart"/>
      <w:r w:rsidRPr="00DB2351">
        <w:rPr>
          <w:color w:val="000000" w:themeColor="text1"/>
          <w:spacing w:val="-4"/>
        </w:rPr>
        <w:t>tiếp</w:t>
      </w:r>
      <w:proofErr w:type="spellEnd"/>
      <w:r w:rsidRPr="00DB2351">
        <w:rPr>
          <w:color w:val="000000" w:themeColor="text1"/>
          <w:spacing w:val="-4"/>
        </w:rPr>
        <w:t xml:space="preserve"> </w:t>
      </w:r>
      <w:proofErr w:type="spellStart"/>
      <w:r w:rsidRPr="00DB2351">
        <w:rPr>
          <w:color w:val="000000" w:themeColor="text1"/>
          <w:spacing w:val="-4"/>
        </w:rPr>
        <w:t>theo.</w:t>
      </w:r>
      <w:proofErr w:type="spellEnd"/>
    </w:p>
    <w:p w14:paraId="0EE2D2D0" w14:textId="1319E8C7" w:rsidR="008414EE" w:rsidRPr="00DB2351" w:rsidRDefault="008414EE" w:rsidP="00DB2351">
      <w:pPr>
        <w:spacing w:before="100" w:after="10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00E119AD" w:rsidRPr="00DB2351">
        <w:rPr>
          <w:color w:val="000000" w:themeColor="text1"/>
          <w:spacing w:val="2"/>
          <w:sz w:val="28"/>
          <w:szCs w:val="28"/>
        </w:rPr>
        <w:t>xin</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báo</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cáo</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như</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sau</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D</w:t>
      </w:r>
      <w:r w:rsidRPr="00DB2351">
        <w:rPr>
          <w:color w:val="000000" w:themeColor="text1"/>
          <w:spacing w:val="2"/>
          <w:sz w:val="28"/>
          <w:szCs w:val="28"/>
        </w:rPr>
        <w:t>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00E119AD" w:rsidRPr="00DB2351">
        <w:rPr>
          <w:color w:val="000000" w:themeColor="text1"/>
          <w:spacing w:val="2"/>
          <w:sz w:val="28"/>
          <w:szCs w:val="28"/>
        </w:rPr>
        <w:t>đã</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cơ</w:t>
      </w:r>
      <w:proofErr w:type="spellEnd"/>
      <w:r w:rsidR="00E119AD" w:rsidRPr="00DB2351">
        <w:rPr>
          <w:color w:val="000000" w:themeColor="text1"/>
          <w:spacing w:val="2"/>
          <w:sz w:val="28"/>
          <w:szCs w:val="28"/>
        </w:rPr>
        <w:t xml:space="preserve"> </w:t>
      </w:r>
      <w:proofErr w:type="spellStart"/>
      <w:r w:rsidR="00E119AD" w:rsidRPr="00DB2351">
        <w:rPr>
          <w:color w:val="000000" w:themeColor="text1"/>
          <w:spacing w:val="2"/>
          <w:sz w:val="28"/>
          <w:szCs w:val="28"/>
        </w:rPr>
        <w:t>bản</w:t>
      </w:r>
      <w:proofErr w:type="spellEnd"/>
      <w:r w:rsidR="00E119AD"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hóa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lần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thứ</w:t>
      </w:r>
      <w:proofErr w:type="spellEnd"/>
      <w:r w:rsidRPr="00DB2351">
        <w:rPr>
          <w:color w:val="000000" w:themeColor="text1"/>
          <w:spacing w:val="2"/>
          <w:sz w:val="28"/>
          <w:szCs w:val="28"/>
        </w:rPr>
        <w:t xml:space="preserve"> XIII,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00012A9E" w:rsidRPr="00DB2351">
        <w:rPr>
          <w:color w:val="000000" w:themeColor="text1"/>
          <w:spacing w:val="2"/>
          <w:sz w:val="28"/>
          <w:szCs w:val="28"/>
        </w:rPr>
        <w:t>N</w:t>
      </w:r>
      <w:r w:rsidRPr="00DB2351">
        <w:rPr>
          <w:color w:val="000000" w:themeColor="text1"/>
          <w:spacing w:val="2"/>
          <w:sz w:val="28"/>
          <w:szCs w:val="28"/>
        </w:rPr>
        <w:t>ghị</w:t>
      </w:r>
      <w:proofErr w:type="spellEnd"/>
      <w:r w:rsidRPr="00DB2351">
        <w:rPr>
          <w:color w:val="000000" w:themeColor="text1"/>
          <w:spacing w:val="2"/>
          <w:sz w:val="28"/>
          <w:szCs w:val="28"/>
        </w:rPr>
        <w:t xml:space="preserve"> </w:t>
      </w:r>
      <w:proofErr w:type="spellStart"/>
      <w:r w:rsidR="00AE602B">
        <w:rPr>
          <w:color w:val="000000" w:themeColor="text1"/>
          <w:spacing w:val="2"/>
          <w:sz w:val="28"/>
          <w:szCs w:val="28"/>
        </w:rPr>
        <w:t>q</w:t>
      </w:r>
      <w:r w:rsidRPr="00DB2351">
        <w:rPr>
          <w:color w:val="000000" w:themeColor="text1"/>
          <w:spacing w:val="2"/>
          <w:sz w:val="28"/>
          <w:szCs w:val="28"/>
        </w:rPr>
        <w:t>uyết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Chấp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Trung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xây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 AN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ĐVCN</w:t>
      </w:r>
      <w:r w:rsidRPr="00DB2351">
        <w:rPr>
          <w:rStyle w:val="FootnoteReference"/>
          <w:color w:val="000000" w:themeColor="text1"/>
          <w:spacing w:val="2"/>
          <w:sz w:val="28"/>
          <w:szCs w:val="28"/>
        </w:rPr>
        <w:footnoteReference w:id="1"/>
      </w:r>
      <w:r w:rsidR="001A1C80" w:rsidRPr="00DB2351">
        <w:rPr>
          <w:color w:val="000000" w:themeColor="text1"/>
          <w:spacing w:val="2"/>
          <w:sz w:val="28"/>
          <w:szCs w:val="28"/>
        </w:rPr>
        <w:t>,</w:t>
      </w:r>
      <w:r w:rsidRPr="00DB2351">
        <w:rPr>
          <w:color w:val="000000" w:themeColor="text1"/>
          <w:spacing w:val="2"/>
          <w:sz w:val="28"/>
          <w:szCs w:val="28"/>
        </w:rPr>
        <w:t xml:space="preserve"> </w:t>
      </w:r>
      <w:proofErr w:type="spellStart"/>
      <w:r w:rsidRPr="00DB2351">
        <w:rPr>
          <w:color w:val="000000" w:themeColor="text1"/>
          <w:spacing w:val="2"/>
          <w:sz w:val="28"/>
          <w:szCs w:val="28"/>
        </w:rPr>
        <w:t>cụ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w:t>
      </w:r>
    </w:p>
    <w:p w14:paraId="2EBE3DF2" w14:textId="3B8FF68F" w:rsidR="008414EE" w:rsidRPr="00DB2351" w:rsidRDefault="008414EE" w:rsidP="00E409D5">
      <w:pPr>
        <w:spacing w:before="120" w:after="120"/>
        <w:ind w:firstLine="567"/>
        <w:jc w:val="both"/>
        <w:rPr>
          <w:color w:val="000000" w:themeColor="text1"/>
          <w:sz w:val="28"/>
          <w:szCs w:val="28"/>
        </w:rPr>
      </w:pPr>
      <w:r w:rsidRPr="00DB2351">
        <w:rPr>
          <w:color w:val="000000" w:themeColor="text1"/>
          <w:spacing w:val="2"/>
          <w:sz w:val="28"/>
          <w:szCs w:val="28"/>
        </w:rPr>
        <w:lastRenderedPageBreak/>
        <w:t xml:space="preserve">- Quan </w:t>
      </w:r>
      <w:proofErr w:type="spellStart"/>
      <w:r w:rsidRPr="00DB2351">
        <w:rPr>
          <w:color w:val="000000" w:themeColor="text1"/>
          <w:spacing w:val="2"/>
          <w:sz w:val="28"/>
          <w:szCs w:val="28"/>
        </w:rPr>
        <w:t>điểm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xây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w:t>
      </w:r>
      <w:r w:rsidR="008E1B9C" w:rsidRPr="00DB2351">
        <w:rPr>
          <w:color w:val="000000" w:themeColor="text1"/>
          <w:spacing w:val="2"/>
          <w:sz w:val="28"/>
          <w:szCs w:val="28"/>
        </w:rPr>
        <w:t>, AN</w:t>
      </w:r>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vừa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nghĩa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cấp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trước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mắt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vừa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lâu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dài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thống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dưới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lãnh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thống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nước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hóa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Pr="00DB2351">
        <w:rPr>
          <w:i/>
          <w:iCs/>
          <w:color w:val="000000" w:themeColor="text1"/>
          <w:spacing w:val="2"/>
          <w:sz w:val="28"/>
          <w:szCs w:val="28"/>
        </w:rPr>
        <w:t>khoản</w:t>
      </w:r>
      <w:proofErr w:type="spellEnd"/>
      <w:r w:rsidRPr="00DB2351">
        <w:rPr>
          <w:i/>
          <w:iCs/>
          <w:color w:val="000000" w:themeColor="text1"/>
          <w:spacing w:val="2"/>
          <w:sz w:val="28"/>
          <w:szCs w:val="28"/>
        </w:rPr>
        <w:t xml:space="preserve"> 1 </w:t>
      </w:r>
      <w:proofErr w:type="spellStart"/>
      <w:r w:rsidRPr="00DB2351">
        <w:rPr>
          <w:i/>
          <w:iCs/>
          <w:color w:val="000000" w:themeColor="text1"/>
          <w:spacing w:val="2"/>
          <w:sz w:val="28"/>
          <w:szCs w:val="28"/>
        </w:rPr>
        <w:t>Điều</w:t>
      </w:r>
      <w:proofErr w:type="spellEnd"/>
      <w:r w:rsidRPr="00DB2351">
        <w:rPr>
          <w:i/>
          <w:iCs/>
          <w:color w:val="000000" w:themeColor="text1"/>
          <w:spacing w:val="2"/>
          <w:sz w:val="28"/>
          <w:szCs w:val="28"/>
        </w:rPr>
        <w:t xml:space="preserve"> 4 </w:t>
      </w:r>
      <w:proofErr w:type="spellStart"/>
      <w:r w:rsidRPr="00DB2351">
        <w:rPr>
          <w:i/>
          <w:iCs/>
          <w:color w:val="000000" w:themeColor="text1"/>
          <w:spacing w:val="2"/>
          <w:sz w:val="28"/>
          <w:szCs w:val="28"/>
        </w:rPr>
        <w:t>về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w:t>
      </w:r>
      <w:r w:rsidRPr="00DB2351">
        <w:rPr>
          <w:i/>
          <w:iCs/>
          <w:color w:val="000000" w:themeColor="text1"/>
          <w:sz w:val="28"/>
          <w:szCs w:val="28"/>
        </w:rPr>
        <w:t>guyên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tắc</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xây</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phát</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triển</w:t>
      </w:r>
      <w:proofErr w:type="spellEnd"/>
      <w:r w:rsidRPr="00DB2351">
        <w:rPr>
          <w:i/>
          <w:iCs/>
          <w:color w:val="000000" w:themeColor="text1"/>
          <w:sz w:val="28"/>
          <w:szCs w:val="28"/>
        </w:rPr>
        <w:t xml:space="preserve"> </w:t>
      </w:r>
      <w:r w:rsidR="00E56195" w:rsidRPr="00DB2351">
        <w:rPr>
          <w:i/>
          <w:color w:val="000000" w:themeColor="text1"/>
          <w:spacing w:val="2"/>
          <w:sz w:val="28"/>
          <w:szCs w:val="28"/>
        </w:rPr>
        <w:t xml:space="preserve">CNQP, AN </w:t>
      </w:r>
      <w:proofErr w:type="spellStart"/>
      <w:r w:rsidR="00E56195" w:rsidRPr="00DB2351">
        <w:rPr>
          <w:i/>
          <w:color w:val="000000" w:themeColor="text1"/>
          <w:spacing w:val="2"/>
          <w:sz w:val="28"/>
          <w:szCs w:val="28"/>
        </w:rPr>
        <w:t>và</w:t>
      </w:r>
      <w:proofErr w:type="spellEnd"/>
      <w:r w:rsidR="00E56195" w:rsidRPr="00DB2351">
        <w:rPr>
          <w:i/>
          <w:color w:val="000000" w:themeColor="text1"/>
          <w:spacing w:val="2"/>
          <w:sz w:val="28"/>
          <w:szCs w:val="28"/>
        </w:rPr>
        <w:t xml:space="preserve"> ĐVCN</w:t>
      </w:r>
      <w:r w:rsidR="007700C5" w:rsidRPr="00DB2351">
        <w:rPr>
          <w:color w:val="000000" w:themeColor="text1"/>
          <w:spacing w:val="2"/>
          <w:sz w:val="28"/>
          <w:szCs w:val="28"/>
        </w:rPr>
        <w:t>;</w:t>
      </w:r>
    </w:p>
    <w:p w14:paraId="535B3239" w14:textId="1CF28FB0" w:rsidR="008414EE" w:rsidRPr="00DB2351" w:rsidRDefault="008414EE" w:rsidP="00E409D5">
      <w:pPr>
        <w:spacing w:before="120" w:after="120"/>
        <w:ind w:firstLine="567"/>
        <w:jc w:val="both"/>
        <w:rPr>
          <w:color w:val="000000" w:themeColor="text1"/>
          <w:sz w:val="28"/>
          <w:szCs w:val="28"/>
        </w:rPr>
      </w:pPr>
      <w:r w:rsidRPr="00DB2351">
        <w:rPr>
          <w:color w:val="000000" w:themeColor="text1"/>
          <w:sz w:val="28"/>
          <w:szCs w:val="28"/>
        </w:rPr>
        <w:t xml:space="preserve">- Quan </w:t>
      </w:r>
      <w:proofErr w:type="spellStart"/>
      <w:r w:rsidRPr="00DB2351">
        <w:rPr>
          <w:color w:val="000000" w:themeColor="text1"/>
          <w:sz w:val="28"/>
          <w:szCs w:val="28"/>
        </w:rPr>
        <w:t>điểm</w:t>
      </w:r>
      <w:proofErr w:type="spellEnd"/>
      <w:r w:rsidRPr="00DB2351">
        <w:rPr>
          <w:color w:val="000000" w:themeColor="text1"/>
          <w:sz w:val="28"/>
          <w:szCs w:val="28"/>
        </w:rPr>
        <w:t xml:space="preserve"> </w:t>
      </w:r>
      <w:proofErr w:type="spellStart"/>
      <w:r w:rsidRPr="00DB2351">
        <w:rPr>
          <w:color w:val="000000" w:themeColor="text1"/>
          <w:sz w:val="28"/>
          <w:szCs w:val="28"/>
        </w:rPr>
        <w:t>xây</w:t>
      </w:r>
      <w:proofErr w:type="spellEnd"/>
      <w:r w:rsidRPr="00DB2351">
        <w:rPr>
          <w:color w:val="000000" w:themeColor="text1"/>
          <w:sz w:val="28"/>
          <w:szCs w:val="28"/>
        </w:rPr>
        <w:t xml:space="preserve"> </w:t>
      </w:r>
      <w:proofErr w:type="spellStart"/>
      <w:r w:rsidRPr="00DB2351">
        <w:rPr>
          <w:color w:val="000000" w:themeColor="text1"/>
          <w:sz w:val="28"/>
          <w:szCs w:val="28"/>
        </w:rPr>
        <w:t>dựng</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CNQP, CNAN</w:t>
      </w:r>
      <w:r w:rsidR="00F1579A" w:rsidRPr="00DB2351">
        <w:rPr>
          <w:color w:val="000000" w:themeColor="text1"/>
          <w:sz w:val="28"/>
          <w:szCs w:val="28"/>
        </w:rPr>
        <w:t xml:space="preserve"> </w:t>
      </w:r>
      <w:proofErr w:type="spellStart"/>
      <w:r w:rsidR="00F1579A" w:rsidRPr="00DB2351">
        <w:rPr>
          <w:color w:val="000000" w:themeColor="text1"/>
          <w:sz w:val="28"/>
          <w:szCs w:val="28"/>
        </w:rPr>
        <w:t>tự</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lực</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tự</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cường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lưỡng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dụng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hiện</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đại</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gắn</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kết</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chặt</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chẽ</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và</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trở</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thành</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mũi</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nhọn</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của</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công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nghiệp</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quốc</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gia</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kết</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hợp</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với</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chủ</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động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hội</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nhập</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quốc</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tế</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trong</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đó</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nội</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lực</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là</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yếu</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tố</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quyết</w:t>
      </w:r>
      <w:proofErr w:type="spellEnd"/>
      <w:r w:rsidR="00F1579A" w:rsidRPr="00DB2351">
        <w:rPr>
          <w:color w:val="000000" w:themeColor="text1"/>
          <w:sz w:val="28"/>
          <w:szCs w:val="28"/>
        </w:rPr>
        <w:t xml:space="preserve"> </w:t>
      </w:r>
      <w:proofErr w:type="spellStart"/>
      <w:r w:rsidR="00F1579A" w:rsidRPr="00DB2351">
        <w:rPr>
          <w:color w:val="000000" w:themeColor="text1"/>
          <w:sz w:val="28"/>
          <w:szCs w:val="28"/>
        </w:rPr>
        <w:t>định</w:t>
      </w:r>
      <w:proofErr w:type="spellEnd"/>
      <w:r w:rsidR="00F1579A" w:rsidRPr="00DB2351">
        <w:rPr>
          <w:color w:val="000000" w:themeColor="text1"/>
          <w:sz w:val="28"/>
          <w:szCs w:val="28"/>
        </w:rPr>
        <w:t xml:space="preserve">; </w:t>
      </w:r>
      <w:proofErr w:type="spellStart"/>
      <w:r w:rsidRPr="00DB2351">
        <w:rPr>
          <w:color w:val="000000" w:themeColor="text1"/>
          <w:sz w:val="28"/>
          <w:szCs w:val="28"/>
        </w:rPr>
        <w:t>tận</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liên</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CNQP, AN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dân</w:t>
      </w:r>
      <w:proofErr w:type="spellEnd"/>
      <w:r w:rsidRPr="00DB2351">
        <w:rPr>
          <w:color w:val="000000" w:themeColor="text1"/>
          <w:sz w:val="28"/>
          <w:szCs w:val="28"/>
        </w:rPr>
        <w:t xml:space="preserve"> </w:t>
      </w:r>
      <w:proofErr w:type="spellStart"/>
      <w:r w:rsidRPr="00DB2351">
        <w:rPr>
          <w:color w:val="000000" w:themeColor="text1"/>
          <w:sz w:val="28"/>
          <w:szCs w:val="28"/>
        </w:rPr>
        <w:t>sinh</w:t>
      </w:r>
      <w:proofErr w:type="spellEnd"/>
      <w:r w:rsidR="005003AE" w:rsidRPr="00DB2351">
        <w:rPr>
          <w:color w:val="000000" w:themeColor="text1"/>
          <w:sz w:val="28"/>
          <w:szCs w:val="28"/>
        </w:rPr>
        <w:t>,</w:t>
      </w:r>
      <w:r w:rsidR="00B24CB0" w:rsidRPr="00DB2351">
        <w:rPr>
          <w:color w:val="000000" w:themeColor="text1"/>
          <w:sz w:val="28"/>
          <w:szCs w:val="28"/>
        </w:rPr>
        <w:t xml:space="preserve"> </w:t>
      </w:r>
      <w:r w:rsidR="005003AE"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hóa</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00A330E2" w:rsidRPr="00DB2351">
        <w:rPr>
          <w:color w:val="000000" w:themeColor="text1"/>
          <w:sz w:val="28"/>
          <w:szCs w:val="28"/>
        </w:rPr>
        <w:t>K</w:t>
      </w:r>
      <w:r w:rsidRPr="00DB2351">
        <w:rPr>
          <w:color w:val="000000" w:themeColor="text1"/>
          <w:sz w:val="28"/>
          <w:szCs w:val="28"/>
        </w:rPr>
        <w:t>hoản</w:t>
      </w:r>
      <w:proofErr w:type="spellEnd"/>
      <w:r w:rsidRPr="00DB2351">
        <w:rPr>
          <w:color w:val="000000" w:themeColor="text1"/>
          <w:sz w:val="28"/>
          <w:szCs w:val="28"/>
        </w:rPr>
        <w:t xml:space="preserve"> 4 </w:t>
      </w:r>
      <w:proofErr w:type="spellStart"/>
      <w:r w:rsidRPr="00DB2351">
        <w:rPr>
          <w:color w:val="000000" w:themeColor="text1"/>
          <w:sz w:val="28"/>
          <w:szCs w:val="28"/>
        </w:rPr>
        <w:t>Điều</w:t>
      </w:r>
      <w:proofErr w:type="spellEnd"/>
      <w:r w:rsidRPr="00DB2351">
        <w:rPr>
          <w:color w:val="000000" w:themeColor="text1"/>
          <w:sz w:val="28"/>
          <w:szCs w:val="28"/>
        </w:rPr>
        <w:t xml:space="preserve"> 4, </w:t>
      </w:r>
      <w:proofErr w:type="spellStart"/>
      <w:r w:rsidRPr="00DB2351">
        <w:rPr>
          <w:color w:val="000000" w:themeColor="text1"/>
          <w:sz w:val="28"/>
          <w:szCs w:val="28"/>
        </w:rPr>
        <w:t>khoản</w:t>
      </w:r>
      <w:proofErr w:type="spellEnd"/>
      <w:r w:rsidRPr="00DB2351">
        <w:rPr>
          <w:color w:val="000000" w:themeColor="text1"/>
          <w:sz w:val="28"/>
          <w:szCs w:val="28"/>
        </w:rPr>
        <w:t xml:space="preserve"> 3 </w:t>
      </w:r>
      <w:proofErr w:type="spellStart"/>
      <w:r w:rsidRPr="00DB2351">
        <w:rPr>
          <w:color w:val="000000" w:themeColor="text1"/>
          <w:sz w:val="28"/>
          <w:szCs w:val="28"/>
        </w:rPr>
        <w:t>Điều</w:t>
      </w:r>
      <w:proofErr w:type="spellEnd"/>
      <w:r w:rsidRPr="00DB2351">
        <w:rPr>
          <w:color w:val="000000" w:themeColor="text1"/>
          <w:sz w:val="28"/>
          <w:szCs w:val="28"/>
        </w:rPr>
        <w:t xml:space="preserve"> 6</w:t>
      </w:r>
      <w:r w:rsidR="008E4628" w:rsidRPr="00DB2351">
        <w:rPr>
          <w:color w:val="000000" w:themeColor="text1"/>
          <w:sz w:val="28"/>
          <w:szCs w:val="28"/>
        </w:rPr>
        <w:t xml:space="preserve"> </w:t>
      </w:r>
      <w:proofErr w:type="spellStart"/>
      <w:r w:rsidR="008E4628" w:rsidRPr="00DB2351">
        <w:rPr>
          <w:color w:val="000000" w:themeColor="text1"/>
          <w:sz w:val="28"/>
          <w:szCs w:val="28"/>
        </w:rPr>
        <w:t>và</w:t>
      </w:r>
      <w:proofErr w:type="spellEnd"/>
      <w:r w:rsidR="008E4628" w:rsidRPr="00DB2351">
        <w:rPr>
          <w:color w:val="000000" w:themeColor="text1"/>
          <w:sz w:val="28"/>
          <w:szCs w:val="28"/>
        </w:rPr>
        <w:t xml:space="preserve"> </w:t>
      </w:r>
      <w:proofErr w:type="spellStart"/>
      <w:r w:rsidR="008E4628" w:rsidRPr="00DB2351">
        <w:rPr>
          <w:color w:val="000000" w:themeColor="text1"/>
          <w:sz w:val="28"/>
          <w:szCs w:val="28"/>
        </w:rPr>
        <w:t>các</w:t>
      </w:r>
      <w:proofErr w:type="spellEnd"/>
      <w:r w:rsidRPr="00DB2351">
        <w:rPr>
          <w:color w:val="000000" w:themeColor="text1"/>
          <w:sz w:val="28"/>
          <w:szCs w:val="28"/>
        </w:rPr>
        <w:t xml:space="preserve"> </w:t>
      </w:r>
      <w:proofErr w:type="spellStart"/>
      <w:r w:rsidR="008E4628" w:rsidRPr="00DB2351">
        <w:rPr>
          <w:color w:val="000000" w:themeColor="text1"/>
          <w:sz w:val="28"/>
          <w:szCs w:val="28"/>
        </w:rPr>
        <w:t>Điều</w:t>
      </w:r>
      <w:proofErr w:type="spellEnd"/>
      <w:r w:rsidR="008E4628" w:rsidRPr="00DB2351">
        <w:rPr>
          <w:color w:val="000000" w:themeColor="text1"/>
          <w:sz w:val="28"/>
          <w:szCs w:val="28"/>
        </w:rPr>
        <w:t xml:space="preserve"> </w:t>
      </w:r>
      <w:r w:rsidRPr="00DB2351">
        <w:rPr>
          <w:color w:val="000000" w:themeColor="text1"/>
          <w:sz w:val="28"/>
          <w:szCs w:val="28"/>
        </w:rPr>
        <w:t xml:space="preserve">8, 18, </w:t>
      </w:r>
      <w:r w:rsidR="008E4628" w:rsidRPr="00DB2351">
        <w:rPr>
          <w:color w:val="000000" w:themeColor="text1"/>
          <w:sz w:val="28"/>
          <w:szCs w:val="28"/>
        </w:rPr>
        <w:t>20</w:t>
      </w:r>
      <w:r w:rsidR="00CE00A8" w:rsidRPr="00DB2351">
        <w:rPr>
          <w:color w:val="000000" w:themeColor="text1"/>
          <w:sz w:val="28"/>
          <w:szCs w:val="28"/>
          <w:lang w:val="vi-VN"/>
        </w:rPr>
        <w:t>,</w:t>
      </w:r>
      <w:r w:rsidR="008E4628" w:rsidRPr="00DB2351">
        <w:rPr>
          <w:color w:val="000000" w:themeColor="text1"/>
          <w:sz w:val="28"/>
          <w:szCs w:val="28"/>
        </w:rPr>
        <w:t xml:space="preserve"> </w:t>
      </w:r>
      <w:r w:rsidRPr="00DB2351">
        <w:rPr>
          <w:color w:val="000000" w:themeColor="text1"/>
          <w:sz w:val="28"/>
          <w:szCs w:val="28"/>
        </w:rPr>
        <w:t>23, 29</w:t>
      </w:r>
      <w:r w:rsidR="008E4628" w:rsidRPr="00DB2351">
        <w:rPr>
          <w:color w:val="000000" w:themeColor="text1"/>
          <w:sz w:val="28"/>
          <w:szCs w:val="28"/>
        </w:rPr>
        <w:t xml:space="preserve">, </w:t>
      </w:r>
      <w:r w:rsidRPr="00DB2351">
        <w:rPr>
          <w:color w:val="000000" w:themeColor="text1"/>
          <w:sz w:val="28"/>
          <w:szCs w:val="28"/>
        </w:rPr>
        <w:t>32, 55, 59,</w:t>
      </w:r>
      <w:r w:rsidR="00B24CB0" w:rsidRPr="00DB2351">
        <w:rPr>
          <w:color w:val="000000" w:themeColor="text1"/>
          <w:sz w:val="28"/>
          <w:szCs w:val="28"/>
        </w:rPr>
        <w:t xml:space="preserve"> </w:t>
      </w:r>
      <w:r w:rsidRPr="00DB2351">
        <w:rPr>
          <w:color w:val="000000" w:themeColor="text1"/>
          <w:sz w:val="28"/>
          <w:szCs w:val="28"/>
        </w:rPr>
        <w:t>…</w:t>
      </w:r>
      <w:r w:rsidR="00707900"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
    <w:p w14:paraId="6CA28F38" w14:textId="207F0E35" w:rsidR="008414EE" w:rsidRPr="00DB2351" w:rsidRDefault="008414EE" w:rsidP="00E409D5">
      <w:pPr>
        <w:spacing w:before="120" w:after="120"/>
        <w:ind w:firstLine="567"/>
        <w:jc w:val="both"/>
        <w:rPr>
          <w:color w:val="000000" w:themeColor="text1"/>
          <w:sz w:val="28"/>
          <w:szCs w:val="28"/>
        </w:rPr>
      </w:pPr>
      <w:r w:rsidRPr="00DB2351">
        <w:rPr>
          <w:color w:val="000000" w:themeColor="text1"/>
          <w:sz w:val="28"/>
          <w:szCs w:val="28"/>
        </w:rPr>
        <w:t xml:space="preserve">- </w:t>
      </w:r>
      <w:r w:rsidR="00E119AD" w:rsidRPr="00DB2351">
        <w:rPr>
          <w:color w:val="000000" w:themeColor="text1"/>
          <w:sz w:val="28"/>
          <w:szCs w:val="28"/>
        </w:rPr>
        <w:t xml:space="preserve">Quan </w:t>
      </w:r>
      <w:proofErr w:type="spellStart"/>
      <w:r w:rsidR="00E119AD" w:rsidRPr="00DB2351">
        <w:rPr>
          <w:color w:val="000000" w:themeColor="text1"/>
          <w:sz w:val="28"/>
          <w:szCs w:val="28"/>
        </w:rPr>
        <w:t>điểm</w:t>
      </w:r>
      <w:proofErr w:type="spellEnd"/>
      <w:r w:rsidR="00E119AD" w:rsidRPr="00DB2351">
        <w:rPr>
          <w:color w:val="000000" w:themeColor="text1"/>
          <w:sz w:val="28"/>
          <w:szCs w:val="28"/>
        </w:rPr>
        <w:t xml:space="preserve"> </w:t>
      </w:r>
      <w:proofErr w:type="spellStart"/>
      <w:r w:rsidR="00E119AD" w:rsidRPr="00DB2351">
        <w:rPr>
          <w:color w:val="000000" w:themeColor="text1"/>
          <w:sz w:val="28"/>
          <w:szCs w:val="28"/>
        </w:rPr>
        <w:t>c</w:t>
      </w:r>
      <w:r w:rsidRPr="00DB2351">
        <w:rPr>
          <w:color w:val="000000" w:themeColor="text1"/>
          <w:sz w:val="28"/>
          <w:szCs w:val="28"/>
        </w:rPr>
        <w:t>hú</w:t>
      </w:r>
      <w:proofErr w:type="spellEnd"/>
      <w:r w:rsidRPr="00DB2351">
        <w:rPr>
          <w:color w:val="000000" w:themeColor="text1"/>
          <w:sz w:val="28"/>
          <w:szCs w:val="28"/>
        </w:rPr>
        <w:t xml:space="preserve"> </w:t>
      </w:r>
      <w:proofErr w:type="spellStart"/>
      <w:r w:rsidRPr="00DB2351">
        <w:rPr>
          <w:color w:val="000000" w:themeColor="text1"/>
          <w:sz w:val="28"/>
          <w:szCs w:val="28"/>
        </w:rPr>
        <w:t>trọng</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chất</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khoa </w:t>
      </w:r>
      <w:proofErr w:type="spellStart"/>
      <w:r w:rsidRPr="00DB2351">
        <w:rPr>
          <w:color w:val="000000" w:themeColor="text1"/>
          <w:sz w:val="28"/>
          <w:szCs w:val="28"/>
        </w:rPr>
        <w:t>học</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nghệ</w:t>
      </w:r>
      <w:proofErr w:type="spellEnd"/>
      <w:r w:rsidR="005003AE" w:rsidRPr="00DB2351">
        <w:rPr>
          <w:color w:val="000000" w:themeColor="text1"/>
          <w:sz w:val="28"/>
          <w:szCs w:val="28"/>
        </w:rPr>
        <w:t xml:space="preserve"> (KHCN)</w:t>
      </w:r>
      <w:r w:rsidRPr="00DB2351">
        <w:rPr>
          <w:color w:val="000000" w:themeColor="text1"/>
          <w:sz w:val="28"/>
          <w:szCs w:val="28"/>
        </w:rPr>
        <w:t xml:space="preserve"> </w:t>
      </w:r>
      <w:proofErr w:type="spellStart"/>
      <w:r w:rsidRPr="00DB2351">
        <w:rPr>
          <w:color w:val="000000" w:themeColor="text1"/>
          <w:sz w:val="28"/>
          <w:szCs w:val="28"/>
        </w:rPr>
        <w:t>phục</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CNQP</w:t>
      </w:r>
      <w:r w:rsidR="005003AE" w:rsidRPr="00DB2351">
        <w:rPr>
          <w:color w:val="000000" w:themeColor="text1"/>
          <w:sz w:val="28"/>
          <w:szCs w:val="28"/>
        </w:rPr>
        <w:t>, AN</w:t>
      </w:r>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ưu</w:t>
      </w:r>
      <w:proofErr w:type="spellEnd"/>
      <w:r w:rsidRPr="00DB2351">
        <w:rPr>
          <w:color w:val="000000" w:themeColor="text1"/>
          <w:sz w:val="28"/>
          <w:szCs w:val="28"/>
        </w:rPr>
        <w:t xml:space="preserve"> </w:t>
      </w:r>
      <w:proofErr w:type="spellStart"/>
      <w:r w:rsidRPr="00DB2351">
        <w:rPr>
          <w:color w:val="000000" w:themeColor="text1"/>
          <w:sz w:val="28"/>
          <w:szCs w:val="28"/>
        </w:rPr>
        <w:t>tiên</w:t>
      </w:r>
      <w:proofErr w:type="spellEnd"/>
      <w:r w:rsidRPr="00DB2351">
        <w:rPr>
          <w:color w:val="000000" w:themeColor="text1"/>
          <w:sz w:val="28"/>
          <w:szCs w:val="28"/>
        </w:rPr>
        <w:t xml:space="preserve">, </w:t>
      </w:r>
      <w:proofErr w:type="spellStart"/>
      <w:r w:rsidRPr="00DB2351">
        <w:rPr>
          <w:color w:val="000000" w:themeColor="text1"/>
          <w:sz w:val="28"/>
          <w:szCs w:val="28"/>
        </w:rPr>
        <w:t>khuyến</w:t>
      </w:r>
      <w:proofErr w:type="spellEnd"/>
      <w:r w:rsidRPr="00DB2351">
        <w:rPr>
          <w:color w:val="000000" w:themeColor="text1"/>
          <w:sz w:val="28"/>
          <w:szCs w:val="28"/>
        </w:rPr>
        <w:t xml:space="preserve"> </w:t>
      </w:r>
      <w:proofErr w:type="spellStart"/>
      <w:r w:rsidRPr="00DB2351">
        <w:rPr>
          <w:color w:val="000000" w:themeColor="text1"/>
          <w:sz w:val="28"/>
          <w:szCs w:val="28"/>
        </w:rPr>
        <w:t>khích</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hút</w:t>
      </w:r>
      <w:proofErr w:type="spellEnd"/>
      <w:r w:rsidRPr="00DB2351">
        <w:rPr>
          <w:color w:val="000000" w:themeColor="text1"/>
          <w:sz w:val="28"/>
          <w:szCs w:val="28"/>
        </w:rPr>
        <w:t xml:space="preserve"> </w:t>
      </w:r>
      <w:proofErr w:type="spellStart"/>
      <w:r w:rsidRPr="00DB2351">
        <w:rPr>
          <w:color w:val="000000" w:themeColor="text1"/>
          <w:sz w:val="28"/>
          <w:szCs w:val="28"/>
        </w:rPr>
        <w:t>đội</w:t>
      </w:r>
      <w:proofErr w:type="spellEnd"/>
      <w:r w:rsidRPr="00DB2351">
        <w:rPr>
          <w:color w:val="000000" w:themeColor="text1"/>
          <w:sz w:val="28"/>
          <w:szCs w:val="28"/>
        </w:rPr>
        <w:t xml:space="preserve"> </w:t>
      </w:r>
      <w:proofErr w:type="spellStart"/>
      <w:r w:rsidRPr="00DB2351">
        <w:rPr>
          <w:color w:val="000000" w:themeColor="text1"/>
          <w:sz w:val="28"/>
          <w:szCs w:val="28"/>
        </w:rPr>
        <w:t>ngũ</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chất</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ưu</w:t>
      </w:r>
      <w:proofErr w:type="spellEnd"/>
      <w:r w:rsidRPr="00DB2351">
        <w:rPr>
          <w:color w:val="000000" w:themeColor="text1"/>
          <w:sz w:val="28"/>
          <w:szCs w:val="28"/>
        </w:rPr>
        <w:t xml:space="preserve"> </w:t>
      </w:r>
      <w:proofErr w:type="spellStart"/>
      <w:r w:rsidRPr="00DB2351">
        <w:rPr>
          <w:color w:val="000000" w:themeColor="text1"/>
          <w:sz w:val="28"/>
          <w:szCs w:val="28"/>
        </w:rPr>
        <w:t>đãi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r w:rsidR="005003AE" w:rsidRPr="00DB2351">
        <w:rPr>
          <w:color w:val="000000" w:themeColor="text1"/>
          <w:sz w:val="28"/>
          <w:szCs w:val="28"/>
        </w:rPr>
        <w:t>KHCN</w:t>
      </w:r>
      <w:r w:rsidRPr="00DB2351">
        <w:rPr>
          <w:color w:val="000000" w:themeColor="text1"/>
          <w:sz w:val="28"/>
          <w:szCs w:val="28"/>
        </w:rPr>
        <w:t xml:space="preserve"> </w:t>
      </w:r>
      <w:proofErr w:type="spellStart"/>
      <w:r w:rsidR="00E119AD" w:rsidRPr="00DB2351">
        <w:rPr>
          <w:color w:val="000000" w:themeColor="text1"/>
          <w:sz w:val="28"/>
          <w:szCs w:val="28"/>
        </w:rPr>
        <w:t>được</w:t>
      </w:r>
      <w:proofErr w:type="spellEnd"/>
      <w:r w:rsidR="00E119AD" w:rsidRPr="00DB2351">
        <w:rPr>
          <w:color w:val="000000" w:themeColor="text1"/>
          <w:sz w:val="28"/>
          <w:szCs w:val="28"/>
        </w:rPr>
        <w:t xml:space="preserve"> </w:t>
      </w:r>
      <w:proofErr w:type="spellStart"/>
      <w:r w:rsidR="00E119AD" w:rsidRPr="00DB2351">
        <w:rPr>
          <w:color w:val="000000" w:themeColor="text1"/>
          <w:sz w:val="28"/>
          <w:szCs w:val="28"/>
        </w:rPr>
        <w:t>thể</w:t>
      </w:r>
      <w:proofErr w:type="spellEnd"/>
      <w:r w:rsidR="00E119AD" w:rsidRPr="00DB2351">
        <w:rPr>
          <w:color w:val="000000" w:themeColor="text1"/>
          <w:sz w:val="28"/>
          <w:szCs w:val="28"/>
        </w:rPr>
        <w:t xml:space="preserve"> </w:t>
      </w:r>
      <w:proofErr w:type="spellStart"/>
      <w:r w:rsidR="00E119AD" w:rsidRPr="00DB2351">
        <w:rPr>
          <w:color w:val="000000" w:themeColor="text1"/>
          <w:sz w:val="28"/>
          <w:szCs w:val="28"/>
        </w:rPr>
        <w:t>chế</w:t>
      </w:r>
      <w:proofErr w:type="spellEnd"/>
      <w:r w:rsidR="00E119AD" w:rsidRPr="00DB2351">
        <w:rPr>
          <w:color w:val="000000" w:themeColor="text1"/>
          <w:sz w:val="28"/>
          <w:szCs w:val="28"/>
        </w:rPr>
        <w:t xml:space="preserve"> </w:t>
      </w:r>
      <w:proofErr w:type="spellStart"/>
      <w:r w:rsidR="00E119AD" w:rsidRPr="00DB2351">
        <w:rPr>
          <w:color w:val="000000" w:themeColor="text1"/>
          <w:sz w:val="28"/>
          <w:szCs w:val="28"/>
        </w:rPr>
        <w:t>hóa</w:t>
      </w:r>
      <w:proofErr w:type="spellEnd"/>
      <w:r w:rsidR="00E119AD"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17, 18, 19, 20, 50, 51</w:t>
      </w:r>
      <w:r w:rsidR="008E4628" w:rsidRPr="00DB2351">
        <w:rPr>
          <w:color w:val="000000" w:themeColor="text1"/>
          <w:sz w:val="28"/>
          <w:szCs w:val="28"/>
        </w:rPr>
        <w:t xml:space="preserve"> </w:t>
      </w:r>
      <w:proofErr w:type="spellStart"/>
      <w:r w:rsidR="008E4628" w:rsidRPr="00DB2351">
        <w:rPr>
          <w:color w:val="000000" w:themeColor="text1"/>
          <w:sz w:val="28"/>
          <w:szCs w:val="28"/>
        </w:rPr>
        <w:t>và</w:t>
      </w:r>
      <w:proofErr w:type="spellEnd"/>
      <w:r w:rsidR="008E4628"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55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w:t>
      </w:r>
    </w:p>
    <w:p w14:paraId="4004D327" w14:textId="4E09C0C2" w:rsidR="00F17A89" w:rsidRPr="00DB2351" w:rsidRDefault="00F17A89" w:rsidP="00E409D5">
      <w:pPr>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0E0B78" w:rsidRPr="00DB2351">
        <w:rPr>
          <w:color w:val="000000" w:themeColor="text1"/>
          <w:spacing w:val="2"/>
          <w:sz w:val="28"/>
          <w:szCs w:val="28"/>
        </w:rPr>
        <w:t xml:space="preserve"> </w:t>
      </w:r>
      <w:proofErr w:type="spellStart"/>
      <w:r w:rsidR="00CC02BA">
        <w:rPr>
          <w:color w:val="000000" w:themeColor="text1"/>
          <w:spacing w:val="2"/>
          <w:sz w:val="28"/>
          <w:szCs w:val="28"/>
        </w:rPr>
        <w:t>tiếp</w:t>
      </w:r>
      <w:proofErr w:type="spellEnd"/>
      <w:r w:rsidR="00CC02BA">
        <w:rPr>
          <w:color w:val="000000" w:themeColor="text1"/>
          <w:spacing w:val="2"/>
          <w:sz w:val="28"/>
          <w:szCs w:val="28"/>
        </w:rPr>
        <w:t xml:space="preserve"> </w:t>
      </w:r>
      <w:proofErr w:type="spellStart"/>
      <w:r w:rsidR="00CC02BA">
        <w:rPr>
          <w:color w:val="000000" w:themeColor="text1"/>
          <w:spacing w:val="2"/>
          <w:sz w:val="28"/>
          <w:szCs w:val="28"/>
        </w:rPr>
        <w:t>tục</w:t>
      </w:r>
      <w:proofErr w:type="spellEnd"/>
      <w:r w:rsidR="00CC02BA">
        <w:rPr>
          <w:color w:val="000000" w:themeColor="text1"/>
          <w:spacing w:val="2"/>
          <w:sz w:val="28"/>
          <w:szCs w:val="28"/>
        </w:rPr>
        <w:t xml:space="preserve"> </w:t>
      </w:r>
      <w:proofErr w:type="spellStart"/>
      <w:r w:rsidR="004E45C8" w:rsidRPr="00DB2351">
        <w:rPr>
          <w:color w:val="000000" w:themeColor="text1"/>
          <w:spacing w:val="2"/>
          <w:sz w:val="28"/>
          <w:szCs w:val="28"/>
        </w:rPr>
        <w:t>chỉ</w:t>
      </w:r>
      <w:proofErr w:type="spellEnd"/>
      <w:r w:rsidR="004E45C8" w:rsidRPr="00DB2351">
        <w:rPr>
          <w:color w:val="000000" w:themeColor="text1"/>
          <w:spacing w:val="2"/>
          <w:sz w:val="28"/>
          <w:szCs w:val="28"/>
        </w:rPr>
        <w:t xml:space="preserve"> </w:t>
      </w:r>
      <w:proofErr w:type="spellStart"/>
      <w:r w:rsidR="004E45C8" w:rsidRPr="00DB2351">
        <w:rPr>
          <w:color w:val="000000" w:themeColor="text1"/>
          <w:spacing w:val="2"/>
          <w:sz w:val="28"/>
          <w:szCs w:val="28"/>
        </w:rPr>
        <w:t>đạo</w:t>
      </w:r>
      <w:proofErr w:type="spellEnd"/>
      <w:r w:rsidR="004E45C8" w:rsidRPr="00DB2351">
        <w:rPr>
          <w:color w:val="000000" w:themeColor="text1"/>
          <w:spacing w:val="2"/>
          <w:sz w:val="28"/>
          <w:szCs w:val="28"/>
        </w:rPr>
        <w:t xml:space="preserve"> </w:t>
      </w:r>
      <w:proofErr w:type="spellStart"/>
      <w:r w:rsidR="001A1E2A" w:rsidRPr="00DB2351">
        <w:rPr>
          <w:color w:val="000000" w:themeColor="text1"/>
          <w:spacing w:val="2"/>
          <w:sz w:val="28"/>
          <w:szCs w:val="28"/>
        </w:rPr>
        <w:t>C</w:t>
      </w:r>
      <w:r w:rsidR="004E45C8" w:rsidRPr="00DB2351">
        <w:rPr>
          <w:color w:val="000000" w:themeColor="text1"/>
          <w:spacing w:val="2"/>
          <w:sz w:val="28"/>
          <w:szCs w:val="28"/>
        </w:rPr>
        <w:t>ơ</w:t>
      </w:r>
      <w:proofErr w:type="spellEnd"/>
      <w:r w:rsidR="004E45C8" w:rsidRPr="00DB2351">
        <w:rPr>
          <w:color w:val="000000" w:themeColor="text1"/>
          <w:spacing w:val="2"/>
          <w:sz w:val="28"/>
          <w:szCs w:val="28"/>
        </w:rPr>
        <w:t xml:space="preserve"> </w:t>
      </w:r>
      <w:proofErr w:type="spellStart"/>
      <w:r w:rsidR="004E45C8" w:rsidRPr="00DB2351">
        <w:rPr>
          <w:color w:val="000000" w:themeColor="text1"/>
          <w:spacing w:val="2"/>
          <w:sz w:val="28"/>
          <w:szCs w:val="28"/>
        </w:rPr>
        <w:t>quan</w:t>
      </w:r>
      <w:proofErr w:type="spellEnd"/>
      <w:r w:rsidR="004E45C8" w:rsidRPr="00DB2351">
        <w:rPr>
          <w:color w:val="000000" w:themeColor="text1"/>
          <w:spacing w:val="2"/>
          <w:sz w:val="28"/>
          <w:szCs w:val="28"/>
        </w:rPr>
        <w:t xml:space="preserve"> </w:t>
      </w:r>
      <w:proofErr w:type="spellStart"/>
      <w:r w:rsidR="004E45C8" w:rsidRPr="00DB2351">
        <w:rPr>
          <w:color w:val="000000" w:themeColor="text1"/>
          <w:spacing w:val="2"/>
          <w:sz w:val="28"/>
          <w:szCs w:val="28"/>
        </w:rPr>
        <w:t>soạn</w:t>
      </w:r>
      <w:proofErr w:type="spellEnd"/>
      <w:r w:rsidR="004E45C8" w:rsidRPr="00DB2351">
        <w:rPr>
          <w:color w:val="000000" w:themeColor="text1"/>
          <w:spacing w:val="2"/>
          <w:sz w:val="28"/>
          <w:szCs w:val="28"/>
        </w:rPr>
        <w:t xml:space="preserve"> </w:t>
      </w:r>
      <w:proofErr w:type="spellStart"/>
      <w:r w:rsidR="004E45C8" w:rsidRPr="00DB2351">
        <w:rPr>
          <w:color w:val="000000" w:themeColor="text1"/>
          <w:spacing w:val="2"/>
          <w:sz w:val="28"/>
          <w:szCs w:val="28"/>
        </w:rPr>
        <w:t>thảo</w:t>
      </w:r>
      <w:proofErr w:type="spellEnd"/>
      <w:r w:rsidR="004E45C8" w:rsidRPr="00DB2351">
        <w:rPr>
          <w:color w:val="000000" w:themeColor="text1"/>
          <w:spacing w:val="2"/>
          <w:sz w:val="28"/>
          <w:szCs w:val="28"/>
        </w:rPr>
        <w:t xml:space="preserve"> </w:t>
      </w:r>
      <w:proofErr w:type="spellStart"/>
      <w:r w:rsidRPr="00DB2351">
        <w:rPr>
          <w:color w:val="000000" w:themeColor="text1"/>
          <w:spacing w:val="2"/>
          <w:sz w:val="28"/>
          <w:szCs w:val="28"/>
        </w:rPr>
        <w:t>rà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hóa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điểm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w:t>
      </w:r>
    </w:p>
    <w:p w14:paraId="49901EA4" w14:textId="394073EA" w:rsidR="00F17A89" w:rsidRPr="00DB2351" w:rsidRDefault="008414EE" w:rsidP="00E409D5">
      <w:pPr>
        <w:pStyle w:val="Heading2"/>
        <w:rPr>
          <w:color w:val="000000" w:themeColor="text1"/>
          <w:lang w:val="en-US"/>
        </w:rPr>
      </w:pPr>
      <w:r w:rsidRPr="00DB2351">
        <w:rPr>
          <w:i w:val="0"/>
          <w:color w:val="000000" w:themeColor="text1"/>
          <w:spacing w:val="2"/>
        </w:rPr>
        <w:t>2.2.</w:t>
      </w:r>
      <w:r w:rsidRPr="00DB2351">
        <w:rPr>
          <w:color w:val="000000" w:themeColor="text1"/>
          <w:spacing w:val="2"/>
        </w:rPr>
        <w:t xml:space="preserve"> </w:t>
      </w:r>
      <w:r w:rsidR="004E45C8" w:rsidRPr="00DB2351">
        <w:rPr>
          <w:i w:val="0"/>
          <w:iCs/>
          <w:color w:val="000000" w:themeColor="text1"/>
          <w:lang w:val="en-US"/>
        </w:rPr>
        <w:t>UBTVQH, UBQPAN</w:t>
      </w:r>
      <w:r w:rsidR="004E45C8" w:rsidRPr="00DB2351">
        <w:rPr>
          <w:i w:val="0"/>
          <w:iCs/>
          <w:color w:val="000000" w:themeColor="text1"/>
        </w:rPr>
        <w:t xml:space="preserve"> </w:t>
      </w:r>
      <w:proofErr w:type="spellStart"/>
      <w:r w:rsidR="00113A40" w:rsidRPr="00DB2351">
        <w:rPr>
          <w:i w:val="0"/>
          <w:iCs/>
          <w:color w:val="000000" w:themeColor="text1"/>
        </w:rPr>
        <w:t>có</w:t>
      </w:r>
      <w:proofErr w:type="spellEnd"/>
      <w:r w:rsidR="00113A40" w:rsidRPr="00DB2351">
        <w:rPr>
          <w:i w:val="0"/>
          <w:iCs/>
          <w:color w:val="000000" w:themeColor="text1"/>
        </w:rPr>
        <w:t xml:space="preserve"> ý </w:t>
      </w:r>
      <w:proofErr w:type="spellStart"/>
      <w:r w:rsidR="00113A40" w:rsidRPr="00DB2351">
        <w:rPr>
          <w:i w:val="0"/>
          <w:iCs/>
          <w:color w:val="000000" w:themeColor="text1"/>
        </w:rPr>
        <w:t>kiến</w:t>
      </w:r>
      <w:proofErr w:type="spellEnd"/>
      <w:r w:rsidR="001A1E2A" w:rsidRPr="00DB2351">
        <w:rPr>
          <w:i w:val="0"/>
          <w:iCs/>
          <w:color w:val="000000" w:themeColor="text1"/>
          <w:lang w:val="en-US"/>
        </w:rPr>
        <w:t>:</w:t>
      </w:r>
      <w:r w:rsidR="00E02B41" w:rsidRPr="00DB2351">
        <w:rPr>
          <w:i w:val="0"/>
          <w:iCs/>
          <w:color w:val="000000" w:themeColor="text1"/>
          <w:lang w:val="en-US"/>
        </w:rPr>
        <w:t xml:space="preserve"> </w:t>
      </w:r>
      <w:proofErr w:type="spellStart"/>
      <w:r w:rsidR="001A1E2A" w:rsidRPr="00DB2351">
        <w:rPr>
          <w:color w:val="000000" w:themeColor="text1"/>
          <w:lang w:val="en-US"/>
        </w:rPr>
        <w:t>Đ</w:t>
      </w:r>
      <w:r w:rsidR="00E02B41" w:rsidRPr="00DB2351">
        <w:rPr>
          <w:color w:val="000000" w:themeColor="text1"/>
          <w:lang w:val="en-US"/>
        </w:rPr>
        <w:t>ề</w:t>
      </w:r>
      <w:proofErr w:type="spellEnd"/>
      <w:r w:rsidR="00F17A89" w:rsidRPr="00DB2351">
        <w:rPr>
          <w:color w:val="000000" w:themeColor="text1"/>
          <w:lang w:val="en-US"/>
        </w:rPr>
        <w:t xml:space="preserve"> </w:t>
      </w:r>
      <w:proofErr w:type="spellStart"/>
      <w:r w:rsidR="00F17A89" w:rsidRPr="00DB2351">
        <w:rPr>
          <w:color w:val="000000" w:themeColor="text1"/>
          <w:lang w:val="en-US"/>
        </w:rPr>
        <w:t>nghị</w:t>
      </w:r>
      <w:proofErr w:type="spellEnd"/>
      <w:r w:rsidRPr="00DB2351">
        <w:rPr>
          <w:color w:val="000000" w:themeColor="text1"/>
        </w:rPr>
        <w:t xml:space="preserve"> </w:t>
      </w:r>
      <w:r w:rsidR="001A1E2A" w:rsidRPr="00DB2351">
        <w:rPr>
          <w:iCs/>
          <w:color w:val="000000" w:themeColor="text1"/>
          <w:lang w:val="en-US"/>
        </w:rPr>
        <w:t>t</w:t>
      </w:r>
      <w:proofErr w:type="spellStart"/>
      <w:r w:rsidRPr="00DB2351">
        <w:rPr>
          <w:iCs/>
          <w:color w:val="000000" w:themeColor="text1"/>
        </w:rPr>
        <w:t>iếp</w:t>
      </w:r>
      <w:proofErr w:type="spellEnd"/>
      <w:r w:rsidRPr="00DB2351">
        <w:rPr>
          <w:color w:val="000000" w:themeColor="text1"/>
        </w:rPr>
        <w:t xml:space="preserve"> </w:t>
      </w:r>
      <w:proofErr w:type="spellStart"/>
      <w:r w:rsidRPr="00DB2351">
        <w:rPr>
          <w:color w:val="000000" w:themeColor="text1"/>
        </w:rPr>
        <w:t>tục</w:t>
      </w:r>
      <w:proofErr w:type="spellEnd"/>
      <w:r w:rsidRPr="00DB2351">
        <w:rPr>
          <w:color w:val="000000" w:themeColor="text1"/>
        </w:rPr>
        <w:t xml:space="preserve"> </w:t>
      </w:r>
      <w:proofErr w:type="spellStart"/>
      <w:r w:rsidRPr="00DB2351">
        <w:rPr>
          <w:color w:val="000000" w:themeColor="text1"/>
        </w:rPr>
        <w:t>rà</w:t>
      </w:r>
      <w:proofErr w:type="spellEnd"/>
      <w:r w:rsidRPr="00DB2351">
        <w:rPr>
          <w:color w:val="000000" w:themeColor="text1"/>
        </w:rPr>
        <w:t xml:space="preserve"> </w:t>
      </w:r>
      <w:proofErr w:type="spellStart"/>
      <w:r w:rsidRPr="00DB2351">
        <w:rPr>
          <w:color w:val="000000" w:themeColor="text1"/>
        </w:rPr>
        <w:t>roát</w:t>
      </w:r>
      <w:proofErr w:type="spellEnd"/>
      <w:r w:rsidRPr="00DB2351">
        <w:rPr>
          <w:color w:val="000000" w:themeColor="text1"/>
        </w:rPr>
        <w:t xml:space="preserve">, </w:t>
      </w:r>
      <w:proofErr w:type="spellStart"/>
      <w:r w:rsidRPr="00DB2351">
        <w:rPr>
          <w:color w:val="000000" w:themeColor="text1"/>
        </w:rPr>
        <w:t>hoàn</w:t>
      </w:r>
      <w:proofErr w:type="spellEnd"/>
      <w:r w:rsidRPr="00DB2351">
        <w:rPr>
          <w:color w:val="000000" w:themeColor="text1"/>
        </w:rPr>
        <w:t xml:space="preserve"> </w:t>
      </w:r>
      <w:proofErr w:type="spellStart"/>
      <w:r w:rsidRPr="00DB2351">
        <w:rPr>
          <w:color w:val="000000" w:themeColor="text1"/>
        </w:rPr>
        <w:t>thiện</w:t>
      </w:r>
      <w:proofErr w:type="spellEnd"/>
      <w:r w:rsidRPr="00DB2351">
        <w:rPr>
          <w:color w:val="000000" w:themeColor="text1"/>
        </w:rPr>
        <w:t xml:space="preserve"> </w:t>
      </w:r>
      <w:proofErr w:type="spellStart"/>
      <w:r w:rsidRPr="00DB2351">
        <w:rPr>
          <w:color w:val="000000" w:themeColor="text1"/>
        </w:rPr>
        <w:t>nội</w:t>
      </w:r>
      <w:proofErr w:type="spellEnd"/>
      <w:r w:rsidRPr="00DB2351">
        <w:rPr>
          <w:color w:val="000000" w:themeColor="text1"/>
        </w:rPr>
        <w:t xml:space="preserve"> dung </w:t>
      </w:r>
      <w:proofErr w:type="spellStart"/>
      <w:r w:rsidRPr="00DB2351">
        <w:rPr>
          <w:color w:val="000000" w:themeColor="text1"/>
        </w:rPr>
        <w:t>dự</w:t>
      </w:r>
      <w:proofErr w:type="spellEnd"/>
      <w:r w:rsidRPr="00DB2351">
        <w:rPr>
          <w:color w:val="000000" w:themeColor="text1"/>
        </w:rPr>
        <w:t xml:space="preserve"> </w:t>
      </w:r>
      <w:proofErr w:type="spellStart"/>
      <w:r w:rsidRPr="00DB2351">
        <w:rPr>
          <w:color w:val="000000" w:themeColor="text1"/>
        </w:rPr>
        <w:t>thảo</w:t>
      </w:r>
      <w:proofErr w:type="spellEnd"/>
      <w:r w:rsidRPr="00DB2351">
        <w:rPr>
          <w:color w:val="000000" w:themeColor="text1"/>
        </w:rPr>
        <w:t xml:space="preserve"> </w:t>
      </w:r>
      <w:proofErr w:type="spellStart"/>
      <w:r w:rsidRPr="00DB2351">
        <w:rPr>
          <w:color w:val="000000" w:themeColor="text1"/>
        </w:rPr>
        <w:t>Luật</w:t>
      </w:r>
      <w:proofErr w:type="spellEnd"/>
      <w:r w:rsidRPr="00DB2351">
        <w:rPr>
          <w:color w:val="000000" w:themeColor="text1"/>
        </w:rPr>
        <w:t xml:space="preserve"> </w:t>
      </w:r>
      <w:proofErr w:type="spellStart"/>
      <w:r w:rsidRPr="00DB2351">
        <w:rPr>
          <w:color w:val="000000" w:themeColor="text1"/>
        </w:rPr>
        <w:t>bám</w:t>
      </w:r>
      <w:proofErr w:type="spellEnd"/>
      <w:r w:rsidRPr="00DB2351">
        <w:rPr>
          <w:color w:val="000000" w:themeColor="text1"/>
        </w:rPr>
        <w:t xml:space="preserve"> </w:t>
      </w:r>
      <w:proofErr w:type="spellStart"/>
      <w:r w:rsidRPr="00DB2351">
        <w:rPr>
          <w:color w:val="000000" w:themeColor="text1"/>
        </w:rPr>
        <w:t>sát</w:t>
      </w:r>
      <w:proofErr w:type="spellEnd"/>
      <w:r w:rsidRPr="00DB2351">
        <w:rPr>
          <w:color w:val="000000" w:themeColor="text1"/>
        </w:rPr>
        <w:t xml:space="preserve"> </w:t>
      </w:r>
      <w:proofErr w:type="spellStart"/>
      <w:r w:rsidRPr="00DB2351">
        <w:rPr>
          <w:color w:val="000000" w:themeColor="text1"/>
        </w:rPr>
        <w:t>các</w:t>
      </w:r>
      <w:proofErr w:type="spellEnd"/>
      <w:r w:rsidRPr="00DB2351">
        <w:rPr>
          <w:color w:val="000000" w:themeColor="text1"/>
        </w:rPr>
        <w:t xml:space="preserve"> </w:t>
      </w:r>
      <w:proofErr w:type="spellStart"/>
      <w:r w:rsidRPr="00DB2351">
        <w:rPr>
          <w:color w:val="000000" w:themeColor="text1"/>
        </w:rPr>
        <w:t>chính</w:t>
      </w:r>
      <w:proofErr w:type="spellEnd"/>
      <w:r w:rsidRPr="00DB2351">
        <w:rPr>
          <w:color w:val="000000" w:themeColor="text1"/>
        </w:rPr>
        <w:t xml:space="preserve"> </w:t>
      </w:r>
      <w:proofErr w:type="spellStart"/>
      <w:r w:rsidRPr="00DB2351">
        <w:rPr>
          <w:color w:val="000000" w:themeColor="text1"/>
        </w:rPr>
        <w:t>sách</w:t>
      </w:r>
      <w:proofErr w:type="spellEnd"/>
      <w:r w:rsidRPr="00DB2351">
        <w:rPr>
          <w:color w:val="000000" w:themeColor="text1"/>
        </w:rPr>
        <w:t xml:space="preserve"> </w:t>
      </w:r>
      <w:proofErr w:type="spellStart"/>
      <w:r w:rsidRPr="00DB2351">
        <w:rPr>
          <w:color w:val="000000" w:themeColor="text1"/>
        </w:rPr>
        <w:t>xây</w:t>
      </w:r>
      <w:proofErr w:type="spellEnd"/>
      <w:r w:rsidRPr="00DB2351">
        <w:rPr>
          <w:color w:val="000000" w:themeColor="text1"/>
        </w:rPr>
        <w:t xml:space="preserve"> </w:t>
      </w:r>
      <w:proofErr w:type="spellStart"/>
      <w:r w:rsidRPr="00DB2351">
        <w:rPr>
          <w:color w:val="000000" w:themeColor="text1"/>
        </w:rPr>
        <w:t>dựng</w:t>
      </w:r>
      <w:proofErr w:type="spellEnd"/>
      <w:r w:rsidRPr="00DB2351">
        <w:rPr>
          <w:color w:val="000000" w:themeColor="text1"/>
        </w:rPr>
        <w:t xml:space="preserve"> </w:t>
      </w:r>
      <w:proofErr w:type="spellStart"/>
      <w:r w:rsidRPr="00DB2351">
        <w:rPr>
          <w:color w:val="000000" w:themeColor="text1"/>
        </w:rPr>
        <w:t>luật</w:t>
      </w:r>
      <w:proofErr w:type="spellEnd"/>
      <w:r w:rsidRPr="00DB2351">
        <w:rPr>
          <w:color w:val="000000" w:themeColor="text1"/>
        </w:rPr>
        <w:t xml:space="preserve">, </w:t>
      </w:r>
      <w:proofErr w:type="spellStart"/>
      <w:r w:rsidRPr="00DB2351">
        <w:rPr>
          <w:color w:val="000000" w:themeColor="text1"/>
        </w:rPr>
        <w:t>kế</w:t>
      </w:r>
      <w:proofErr w:type="spellEnd"/>
      <w:r w:rsidRPr="00DB2351">
        <w:rPr>
          <w:color w:val="000000" w:themeColor="text1"/>
        </w:rPr>
        <w:t xml:space="preserve"> </w:t>
      </w:r>
      <w:proofErr w:type="spellStart"/>
      <w:r w:rsidRPr="00DB2351">
        <w:rPr>
          <w:color w:val="000000" w:themeColor="text1"/>
        </w:rPr>
        <w:t>thừa</w:t>
      </w:r>
      <w:proofErr w:type="spellEnd"/>
      <w:r w:rsidRPr="00DB2351">
        <w:rPr>
          <w:color w:val="000000" w:themeColor="text1"/>
        </w:rPr>
        <w:t xml:space="preserve"> </w:t>
      </w:r>
      <w:proofErr w:type="spellStart"/>
      <w:r w:rsidRPr="00DB2351">
        <w:rPr>
          <w:color w:val="000000" w:themeColor="text1"/>
        </w:rPr>
        <w:t>các</w:t>
      </w:r>
      <w:proofErr w:type="spellEnd"/>
      <w:r w:rsidRPr="00DB2351">
        <w:rPr>
          <w:color w:val="000000" w:themeColor="text1"/>
        </w:rPr>
        <w:t xml:space="preserve"> </w:t>
      </w:r>
      <w:proofErr w:type="spellStart"/>
      <w:r w:rsidRPr="00DB2351">
        <w:rPr>
          <w:color w:val="000000" w:themeColor="text1"/>
        </w:rPr>
        <w:t>quy</w:t>
      </w:r>
      <w:proofErr w:type="spellEnd"/>
      <w:r w:rsidRPr="00DB2351">
        <w:rPr>
          <w:color w:val="000000" w:themeColor="text1"/>
        </w:rPr>
        <w:t xml:space="preserve"> </w:t>
      </w:r>
      <w:proofErr w:type="spellStart"/>
      <w:r w:rsidRPr="00DB2351">
        <w:rPr>
          <w:color w:val="000000" w:themeColor="text1"/>
        </w:rPr>
        <w:t>định</w:t>
      </w:r>
      <w:proofErr w:type="spellEnd"/>
      <w:r w:rsidRPr="00DB2351">
        <w:rPr>
          <w:color w:val="000000" w:themeColor="text1"/>
        </w:rPr>
        <w:t xml:space="preserve"> </w:t>
      </w:r>
      <w:proofErr w:type="spellStart"/>
      <w:r w:rsidR="00F17A89" w:rsidRPr="00DB2351">
        <w:rPr>
          <w:color w:val="000000" w:themeColor="text1"/>
        </w:rPr>
        <w:t>hợp</w:t>
      </w:r>
      <w:proofErr w:type="spellEnd"/>
      <w:r w:rsidR="00F17A89" w:rsidRPr="00DB2351">
        <w:rPr>
          <w:color w:val="000000" w:themeColor="text1"/>
        </w:rPr>
        <w:t xml:space="preserve"> </w:t>
      </w:r>
      <w:proofErr w:type="spellStart"/>
      <w:r w:rsidR="00F17A89" w:rsidRPr="00DB2351">
        <w:rPr>
          <w:color w:val="000000" w:themeColor="text1"/>
        </w:rPr>
        <w:t>lý</w:t>
      </w:r>
      <w:proofErr w:type="spellEnd"/>
      <w:r w:rsidR="00F17A89" w:rsidRPr="00DB2351">
        <w:rPr>
          <w:color w:val="000000" w:themeColor="text1"/>
        </w:rPr>
        <w:t xml:space="preserve"> </w:t>
      </w:r>
      <w:proofErr w:type="spellStart"/>
      <w:r w:rsidR="00F17A89" w:rsidRPr="00DB2351">
        <w:rPr>
          <w:color w:val="000000" w:themeColor="text1"/>
        </w:rPr>
        <w:t>của</w:t>
      </w:r>
      <w:proofErr w:type="spellEnd"/>
      <w:r w:rsidR="00F17A89" w:rsidRPr="00DB2351">
        <w:rPr>
          <w:color w:val="000000" w:themeColor="text1"/>
        </w:rPr>
        <w:t xml:space="preserve"> </w:t>
      </w:r>
      <w:proofErr w:type="spellStart"/>
      <w:r w:rsidR="00F17A89" w:rsidRPr="00DB2351">
        <w:rPr>
          <w:color w:val="000000" w:themeColor="text1"/>
        </w:rPr>
        <w:t>pháp</w:t>
      </w:r>
      <w:proofErr w:type="spellEnd"/>
      <w:r w:rsidR="00F17A89" w:rsidRPr="00DB2351">
        <w:rPr>
          <w:color w:val="000000" w:themeColor="text1"/>
        </w:rPr>
        <w:t xml:space="preserve"> </w:t>
      </w:r>
      <w:proofErr w:type="spellStart"/>
      <w:r w:rsidR="00F17A89" w:rsidRPr="00DB2351">
        <w:rPr>
          <w:color w:val="000000" w:themeColor="text1"/>
        </w:rPr>
        <w:t>luật</w:t>
      </w:r>
      <w:proofErr w:type="spellEnd"/>
      <w:r w:rsidR="00F17A89" w:rsidRPr="00DB2351">
        <w:rPr>
          <w:color w:val="000000" w:themeColor="text1"/>
        </w:rPr>
        <w:t xml:space="preserve"> </w:t>
      </w:r>
      <w:proofErr w:type="spellStart"/>
      <w:r w:rsidR="00F17A89" w:rsidRPr="00DB2351">
        <w:rPr>
          <w:color w:val="000000" w:themeColor="text1"/>
        </w:rPr>
        <w:t>hiện</w:t>
      </w:r>
      <w:proofErr w:type="spellEnd"/>
      <w:r w:rsidR="00F17A89" w:rsidRPr="00DB2351">
        <w:rPr>
          <w:color w:val="000000" w:themeColor="text1"/>
        </w:rPr>
        <w:t xml:space="preserve"> </w:t>
      </w:r>
      <w:proofErr w:type="spellStart"/>
      <w:r w:rsidR="00F17A89" w:rsidRPr="00DB2351">
        <w:rPr>
          <w:color w:val="000000" w:themeColor="text1"/>
        </w:rPr>
        <w:t>hành</w:t>
      </w:r>
      <w:proofErr w:type="spellEnd"/>
      <w:r w:rsidR="00F17A89" w:rsidRPr="00DB2351">
        <w:rPr>
          <w:color w:val="000000" w:themeColor="text1"/>
          <w:lang w:val="en-US"/>
        </w:rPr>
        <w:t xml:space="preserve">; </w:t>
      </w:r>
      <w:proofErr w:type="spellStart"/>
      <w:r w:rsidR="00F17A89" w:rsidRPr="00DB2351">
        <w:rPr>
          <w:color w:val="000000" w:themeColor="text1"/>
          <w:lang w:val="en-US"/>
        </w:rPr>
        <w:t>rà</w:t>
      </w:r>
      <w:proofErr w:type="spellEnd"/>
      <w:r w:rsidR="00F17A89" w:rsidRPr="00DB2351">
        <w:rPr>
          <w:color w:val="000000" w:themeColor="text1"/>
          <w:lang w:val="en-US"/>
        </w:rPr>
        <w:t xml:space="preserve"> </w:t>
      </w:r>
      <w:proofErr w:type="spellStart"/>
      <w:r w:rsidR="00F17A89" w:rsidRPr="00DB2351">
        <w:rPr>
          <w:color w:val="000000" w:themeColor="text1"/>
          <w:lang w:val="en-US"/>
        </w:rPr>
        <w:t>soát</w:t>
      </w:r>
      <w:proofErr w:type="spellEnd"/>
      <w:r w:rsidR="00F17A89" w:rsidRPr="00DB2351">
        <w:rPr>
          <w:color w:val="000000" w:themeColor="text1"/>
          <w:lang w:val="en-US"/>
        </w:rPr>
        <w:t xml:space="preserve"> </w:t>
      </w:r>
      <w:proofErr w:type="spellStart"/>
      <w:r w:rsidR="00F17A89" w:rsidRPr="00DB2351">
        <w:rPr>
          <w:color w:val="000000" w:themeColor="text1"/>
          <w:lang w:val="en-US"/>
        </w:rPr>
        <w:t>với</w:t>
      </w:r>
      <w:proofErr w:type="spellEnd"/>
      <w:r w:rsidR="00F17A89" w:rsidRPr="00DB2351">
        <w:rPr>
          <w:color w:val="000000" w:themeColor="text1"/>
          <w:lang w:val="en-US"/>
        </w:rPr>
        <w:t xml:space="preserve"> </w:t>
      </w:r>
      <w:proofErr w:type="spellStart"/>
      <w:r w:rsidR="00F17A89" w:rsidRPr="00DB2351">
        <w:rPr>
          <w:color w:val="000000" w:themeColor="text1"/>
          <w:lang w:val="en-US"/>
        </w:rPr>
        <w:t>các</w:t>
      </w:r>
      <w:proofErr w:type="spellEnd"/>
      <w:r w:rsidR="00F17A89" w:rsidRPr="00DB2351">
        <w:rPr>
          <w:color w:val="000000" w:themeColor="text1"/>
          <w:lang w:val="en-US"/>
        </w:rPr>
        <w:t xml:space="preserve"> </w:t>
      </w:r>
      <w:proofErr w:type="spellStart"/>
      <w:r w:rsidR="00F17A89" w:rsidRPr="00DB2351">
        <w:rPr>
          <w:color w:val="000000" w:themeColor="text1"/>
          <w:lang w:val="en-US"/>
        </w:rPr>
        <w:t>luật</w:t>
      </w:r>
      <w:proofErr w:type="spellEnd"/>
      <w:r w:rsidR="00F17A89" w:rsidRPr="00DB2351">
        <w:rPr>
          <w:color w:val="000000" w:themeColor="text1"/>
          <w:lang w:val="en-US"/>
        </w:rPr>
        <w:t xml:space="preserve"> </w:t>
      </w:r>
      <w:proofErr w:type="spellStart"/>
      <w:r w:rsidR="00F17A89" w:rsidRPr="00DB2351">
        <w:rPr>
          <w:color w:val="000000" w:themeColor="text1"/>
          <w:lang w:val="en-US"/>
        </w:rPr>
        <w:t>đã</w:t>
      </w:r>
      <w:proofErr w:type="spellEnd"/>
      <w:r w:rsidR="00F17A89" w:rsidRPr="00DB2351">
        <w:rPr>
          <w:color w:val="000000" w:themeColor="text1"/>
          <w:lang w:val="en-US"/>
        </w:rPr>
        <w:t xml:space="preserve"> ban </w:t>
      </w:r>
      <w:proofErr w:type="spellStart"/>
      <w:r w:rsidR="00F17A89" w:rsidRPr="00DB2351">
        <w:rPr>
          <w:color w:val="000000" w:themeColor="text1"/>
          <w:lang w:val="en-US"/>
        </w:rPr>
        <w:t>hành</w:t>
      </w:r>
      <w:proofErr w:type="spellEnd"/>
      <w:r w:rsidR="00F17A89" w:rsidRPr="00DB2351">
        <w:rPr>
          <w:color w:val="000000" w:themeColor="text1"/>
          <w:lang w:val="en-US"/>
        </w:rPr>
        <w:t xml:space="preserve"> </w:t>
      </w:r>
      <w:proofErr w:type="spellStart"/>
      <w:r w:rsidR="00F17A89" w:rsidRPr="00DB2351">
        <w:rPr>
          <w:color w:val="000000" w:themeColor="text1"/>
          <w:lang w:val="en-US"/>
        </w:rPr>
        <w:t>và</w:t>
      </w:r>
      <w:proofErr w:type="spellEnd"/>
      <w:r w:rsidR="00F17A89" w:rsidRPr="00DB2351">
        <w:rPr>
          <w:color w:val="000000" w:themeColor="text1"/>
          <w:lang w:val="en-US"/>
        </w:rPr>
        <w:t xml:space="preserve"> </w:t>
      </w:r>
      <w:proofErr w:type="spellStart"/>
      <w:r w:rsidR="00F17A89" w:rsidRPr="00DB2351">
        <w:rPr>
          <w:color w:val="000000" w:themeColor="text1"/>
          <w:lang w:val="en-US"/>
        </w:rPr>
        <w:t>các</w:t>
      </w:r>
      <w:proofErr w:type="spellEnd"/>
      <w:r w:rsidR="00F17A89" w:rsidRPr="00DB2351">
        <w:rPr>
          <w:color w:val="000000" w:themeColor="text1"/>
          <w:lang w:val="en-US"/>
        </w:rPr>
        <w:t xml:space="preserve"> </w:t>
      </w:r>
      <w:proofErr w:type="spellStart"/>
      <w:r w:rsidR="00F17A89" w:rsidRPr="00DB2351">
        <w:rPr>
          <w:color w:val="000000" w:themeColor="text1"/>
          <w:lang w:val="en-US"/>
        </w:rPr>
        <w:t>dự</w:t>
      </w:r>
      <w:proofErr w:type="spellEnd"/>
      <w:r w:rsidR="00F17A89" w:rsidRPr="00DB2351">
        <w:rPr>
          <w:color w:val="000000" w:themeColor="text1"/>
          <w:lang w:val="en-US"/>
        </w:rPr>
        <w:t xml:space="preserve"> </w:t>
      </w:r>
      <w:proofErr w:type="spellStart"/>
      <w:r w:rsidR="00F17A89" w:rsidRPr="00DB2351">
        <w:rPr>
          <w:color w:val="000000" w:themeColor="text1"/>
          <w:lang w:val="en-US"/>
        </w:rPr>
        <w:t>án</w:t>
      </w:r>
      <w:proofErr w:type="spellEnd"/>
      <w:r w:rsidR="00F17A89" w:rsidRPr="00DB2351">
        <w:rPr>
          <w:color w:val="000000" w:themeColor="text1"/>
          <w:lang w:val="en-US"/>
        </w:rPr>
        <w:t xml:space="preserve"> </w:t>
      </w:r>
      <w:proofErr w:type="spellStart"/>
      <w:r w:rsidR="00F17A89" w:rsidRPr="00DB2351">
        <w:rPr>
          <w:color w:val="000000" w:themeColor="text1"/>
          <w:lang w:val="en-US"/>
        </w:rPr>
        <w:t>Luật</w:t>
      </w:r>
      <w:proofErr w:type="spellEnd"/>
      <w:r w:rsidR="00F17A89" w:rsidRPr="00DB2351">
        <w:rPr>
          <w:color w:val="000000" w:themeColor="text1"/>
          <w:lang w:val="en-US"/>
        </w:rPr>
        <w:t xml:space="preserve"> </w:t>
      </w:r>
      <w:proofErr w:type="spellStart"/>
      <w:r w:rsidR="00F17A89" w:rsidRPr="00DB2351">
        <w:rPr>
          <w:color w:val="000000" w:themeColor="text1"/>
          <w:lang w:val="en-US"/>
        </w:rPr>
        <w:t>đang</w:t>
      </w:r>
      <w:proofErr w:type="spellEnd"/>
      <w:r w:rsidR="00F17A89" w:rsidRPr="00DB2351">
        <w:rPr>
          <w:color w:val="000000" w:themeColor="text1"/>
          <w:lang w:val="en-US"/>
        </w:rPr>
        <w:t xml:space="preserve"> </w:t>
      </w:r>
      <w:proofErr w:type="spellStart"/>
      <w:r w:rsidR="00F17A89" w:rsidRPr="00DB2351">
        <w:rPr>
          <w:color w:val="000000" w:themeColor="text1"/>
          <w:lang w:val="en-US"/>
        </w:rPr>
        <w:t>được</w:t>
      </w:r>
      <w:proofErr w:type="spellEnd"/>
      <w:r w:rsidR="00F17A89" w:rsidRPr="00DB2351">
        <w:rPr>
          <w:color w:val="000000" w:themeColor="text1"/>
          <w:lang w:val="en-US"/>
        </w:rPr>
        <w:t xml:space="preserve"> </w:t>
      </w:r>
      <w:proofErr w:type="spellStart"/>
      <w:r w:rsidR="00F17A89" w:rsidRPr="00DB2351">
        <w:rPr>
          <w:color w:val="000000" w:themeColor="text1"/>
          <w:lang w:val="en-US"/>
        </w:rPr>
        <w:t>sửa</w:t>
      </w:r>
      <w:proofErr w:type="spellEnd"/>
      <w:r w:rsidR="00F17A89" w:rsidRPr="00DB2351">
        <w:rPr>
          <w:color w:val="000000" w:themeColor="text1"/>
          <w:lang w:val="en-US"/>
        </w:rPr>
        <w:t xml:space="preserve"> </w:t>
      </w:r>
      <w:proofErr w:type="spellStart"/>
      <w:r w:rsidR="00F17A89" w:rsidRPr="00DB2351">
        <w:rPr>
          <w:color w:val="000000" w:themeColor="text1"/>
          <w:lang w:val="en-US"/>
        </w:rPr>
        <w:t>đổi</w:t>
      </w:r>
      <w:proofErr w:type="spellEnd"/>
      <w:r w:rsidR="00F17A89" w:rsidRPr="00DB2351">
        <w:rPr>
          <w:color w:val="000000" w:themeColor="text1"/>
          <w:lang w:val="en-US"/>
        </w:rPr>
        <w:t xml:space="preserve">, </w:t>
      </w:r>
      <w:proofErr w:type="spellStart"/>
      <w:r w:rsidR="00F17A89" w:rsidRPr="00DB2351">
        <w:rPr>
          <w:color w:val="000000" w:themeColor="text1"/>
          <w:lang w:val="en-US"/>
        </w:rPr>
        <w:t>bổ</w:t>
      </w:r>
      <w:proofErr w:type="spellEnd"/>
      <w:r w:rsidR="00F17A89" w:rsidRPr="00DB2351">
        <w:rPr>
          <w:color w:val="000000" w:themeColor="text1"/>
          <w:lang w:val="en-US"/>
        </w:rPr>
        <w:t xml:space="preserve"> sung </w:t>
      </w:r>
      <w:proofErr w:type="spellStart"/>
      <w:r w:rsidR="00402382" w:rsidRPr="00DB2351">
        <w:rPr>
          <w:color w:val="000000" w:themeColor="text1"/>
        </w:rPr>
        <w:t>hoặc</w:t>
      </w:r>
      <w:proofErr w:type="spellEnd"/>
      <w:r w:rsidR="00402382" w:rsidRPr="00DB2351">
        <w:rPr>
          <w:color w:val="000000" w:themeColor="text1"/>
        </w:rPr>
        <w:t xml:space="preserve"> ban </w:t>
      </w:r>
      <w:proofErr w:type="spellStart"/>
      <w:r w:rsidR="00402382" w:rsidRPr="00DB2351">
        <w:rPr>
          <w:color w:val="000000" w:themeColor="text1"/>
        </w:rPr>
        <w:t>hành</w:t>
      </w:r>
      <w:proofErr w:type="spellEnd"/>
      <w:r w:rsidR="00402382" w:rsidRPr="00DB2351">
        <w:rPr>
          <w:color w:val="000000" w:themeColor="text1"/>
        </w:rPr>
        <w:t xml:space="preserve"> </w:t>
      </w:r>
      <w:proofErr w:type="spellStart"/>
      <w:r w:rsidR="00402382" w:rsidRPr="00DB2351">
        <w:rPr>
          <w:color w:val="000000" w:themeColor="text1"/>
        </w:rPr>
        <w:t>mới</w:t>
      </w:r>
      <w:proofErr w:type="spellEnd"/>
      <w:r w:rsidR="00402382" w:rsidRPr="00DB2351">
        <w:rPr>
          <w:color w:val="000000" w:themeColor="text1"/>
        </w:rPr>
        <w:t xml:space="preserve"> </w:t>
      </w:r>
      <w:proofErr w:type="spellStart"/>
      <w:r w:rsidR="00F17A89" w:rsidRPr="00DB2351">
        <w:rPr>
          <w:color w:val="000000" w:themeColor="text1"/>
          <w:lang w:val="en-US"/>
        </w:rPr>
        <w:t>để</w:t>
      </w:r>
      <w:proofErr w:type="spellEnd"/>
      <w:r w:rsidR="00F17A89" w:rsidRPr="00DB2351">
        <w:rPr>
          <w:color w:val="000000" w:themeColor="text1"/>
          <w:lang w:val="en-US"/>
        </w:rPr>
        <w:t xml:space="preserve"> </w:t>
      </w:r>
      <w:proofErr w:type="spellStart"/>
      <w:r w:rsidR="00402382" w:rsidRPr="00DB2351">
        <w:rPr>
          <w:color w:val="000000" w:themeColor="text1"/>
        </w:rPr>
        <w:t>xác</w:t>
      </w:r>
      <w:proofErr w:type="spellEnd"/>
      <w:r w:rsidR="00402382" w:rsidRPr="00DB2351">
        <w:rPr>
          <w:color w:val="000000" w:themeColor="text1"/>
        </w:rPr>
        <w:t xml:space="preserve"> </w:t>
      </w:r>
      <w:proofErr w:type="spellStart"/>
      <w:r w:rsidR="00402382" w:rsidRPr="00DB2351">
        <w:rPr>
          <w:color w:val="000000" w:themeColor="text1"/>
        </w:rPr>
        <w:t>định</w:t>
      </w:r>
      <w:proofErr w:type="spellEnd"/>
      <w:r w:rsidR="00402382" w:rsidRPr="00DB2351">
        <w:rPr>
          <w:color w:val="000000" w:themeColor="text1"/>
        </w:rPr>
        <w:t xml:space="preserve"> </w:t>
      </w:r>
      <w:proofErr w:type="spellStart"/>
      <w:r w:rsidR="00402382" w:rsidRPr="00DB2351">
        <w:rPr>
          <w:color w:val="000000" w:themeColor="text1"/>
        </w:rPr>
        <w:t>cụ</w:t>
      </w:r>
      <w:proofErr w:type="spellEnd"/>
      <w:r w:rsidR="00402382" w:rsidRPr="00DB2351">
        <w:rPr>
          <w:color w:val="000000" w:themeColor="text1"/>
        </w:rPr>
        <w:t xml:space="preserve"> </w:t>
      </w:r>
      <w:proofErr w:type="spellStart"/>
      <w:r w:rsidR="00402382" w:rsidRPr="00DB2351">
        <w:rPr>
          <w:color w:val="000000" w:themeColor="text1"/>
        </w:rPr>
        <w:t>thể</w:t>
      </w:r>
      <w:proofErr w:type="spellEnd"/>
      <w:r w:rsidR="00402382" w:rsidRPr="00DB2351">
        <w:rPr>
          <w:color w:val="000000" w:themeColor="text1"/>
        </w:rPr>
        <w:t xml:space="preserve"> </w:t>
      </w:r>
      <w:proofErr w:type="spellStart"/>
      <w:r w:rsidR="00402382" w:rsidRPr="00DB2351">
        <w:rPr>
          <w:color w:val="000000" w:themeColor="text1"/>
        </w:rPr>
        <w:t>các</w:t>
      </w:r>
      <w:proofErr w:type="spellEnd"/>
      <w:r w:rsidR="00402382" w:rsidRPr="00DB2351">
        <w:rPr>
          <w:color w:val="000000" w:themeColor="text1"/>
        </w:rPr>
        <w:t xml:space="preserve"> </w:t>
      </w:r>
      <w:proofErr w:type="spellStart"/>
      <w:r w:rsidR="00402382" w:rsidRPr="00DB2351">
        <w:rPr>
          <w:color w:val="000000" w:themeColor="text1"/>
        </w:rPr>
        <w:t>nội</w:t>
      </w:r>
      <w:proofErr w:type="spellEnd"/>
      <w:r w:rsidR="00402382" w:rsidRPr="00DB2351">
        <w:rPr>
          <w:color w:val="000000" w:themeColor="text1"/>
        </w:rPr>
        <w:t xml:space="preserve"> dung </w:t>
      </w:r>
      <w:proofErr w:type="spellStart"/>
      <w:r w:rsidR="00402382" w:rsidRPr="00DB2351">
        <w:rPr>
          <w:color w:val="000000" w:themeColor="text1"/>
        </w:rPr>
        <w:t>chưa</w:t>
      </w:r>
      <w:proofErr w:type="spellEnd"/>
      <w:r w:rsidR="00402382" w:rsidRPr="00DB2351">
        <w:rPr>
          <w:color w:val="000000" w:themeColor="text1"/>
        </w:rPr>
        <w:t xml:space="preserve"> </w:t>
      </w:r>
      <w:proofErr w:type="spellStart"/>
      <w:r w:rsidR="00402382" w:rsidRPr="00DB2351">
        <w:rPr>
          <w:color w:val="000000" w:themeColor="text1"/>
        </w:rPr>
        <w:t>phù</w:t>
      </w:r>
      <w:proofErr w:type="spellEnd"/>
      <w:r w:rsidR="00402382" w:rsidRPr="00DB2351">
        <w:rPr>
          <w:color w:val="000000" w:themeColor="text1"/>
        </w:rPr>
        <w:t xml:space="preserve"> </w:t>
      </w:r>
      <w:proofErr w:type="spellStart"/>
      <w:r w:rsidR="00402382" w:rsidRPr="00DB2351">
        <w:rPr>
          <w:color w:val="000000" w:themeColor="text1"/>
        </w:rPr>
        <w:t>hợp</w:t>
      </w:r>
      <w:proofErr w:type="spellEnd"/>
      <w:r w:rsidR="00402382" w:rsidRPr="00DB2351">
        <w:rPr>
          <w:color w:val="000000" w:themeColor="text1"/>
        </w:rPr>
        <w:t xml:space="preserve"> </w:t>
      </w:r>
      <w:proofErr w:type="spellStart"/>
      <w:r w:rsidR="00402382" w:rsidRPr="00DB2351">
        <w:rPr>
          <w:color w:val="000000" w:themeColor="text1"/>
        </w:rPr>
        <w:t>và</w:t>
      </w:r>
      <w:proofErr w:type="spellEnd"/>
      <w:r w:rsidR="00402382" w:rsidRPr="00DB2351">
        <w:rPr>
          <w:color w:val="000000" w:themeColor="text1"/>
        </w:rPr>
        <w:t xml:space="preserve"> </w:t>
      </w:r>
      <w:proofErr w:type="spellStart"/>
      <w:r w:rsidR="00402382" w:rsidRPr="00DB2351">
        <w:rPr>
          <w:color w:val="000000" w:themeColor="text1"/>
        </w:rPr>
        <w:t>đề</w:t>
      </w:r>
      <w:proofErr w:type="spellEnd"/>
      <w:r w:rsidR="00402382" w:rsidRPr="00DB2351">
        <w:rPr>
          <w:color w:val="000000" w:themeColor="text1"/>
        </w:rPr>
        <w:t xml:space="preserve"> </w:t>
      </w:r>
      <w:proofErr w:type="spellStart"/>
      <w:r w:rsidR="00402382" w:rsidRPr="00DB2351">
        <w:rPr>
          <w:color w:val="000000" w:themeColor="text1"/>
        </w:rPr>
        <w:t>xuất</w:t>
      </w:r>
      <w:proofErr w:type="spellEnd"/>
      <w:r w:rsidR="00402382" w:rsidRPr="00DB2351">
        <w:rPr>
          <w:color w:val="000000" w:themeColor="text1"/>
        </w:rPr>
        <w:t xml:space="preserve"> </w:t>
      </w:r>
      <w:proofErr w:type="spellStart"/>
      <w:r w:rsidR="00402382" w:rsidRPr="00DB2351">
        <w:rPr>
          <w:color w:val="000000" w:themeColor="text1"/>
        </w:rPr>
        <w:t>phương</w:t>
      </w:r>
      <w:proofErr w:type="spellEnd"/>
      <w:r w:rsidR="00402382" w:rsidRPr="00DB2351">
        <w:rPr>
          <w:color w:val="000000" w:themeColor="text1"/>
        </w:rPr>
        <w:t xml:space="preserve"> </w:t>
      </w:r>
      <w:proofErr w:type="spellStart"/>
      <w:r w:rsidR="00402382" w:rsidRPr="00DB2351">
        <w:rPr>
          <w:color w:val="000000" w:themeColor="text1"/>
        </w:rPr>
        <w:t>án</w:t>
      </w:r>
      <w:proofErr w:type="spellEnd"/>
      <w:r w:rsidR="00402382" w:rsidRPr="00DB2351">
        <w:rPr>
          <w:color w:val="000000" w:themeColor="text1"/>
        </w:rPr>
        <w:t xml:space="preserve"> </w:t>
      </w:r>
      <w:proofErr w:type="spellStart"/>
      <w:r w:rsidR="00402382" w:rsidRPr="00DB2351">
        <w:rPr>
          <w:color w:val="000000" w:themeColor="text1"/>
        </w:rPr>
        <w:t>xử</w:t>
      </w:r>
      <w:proofErr w:type="spellEnd"/>
      <w:r w:rsidR="00402382" w:rsidRPr="00DB2351">
        <w:rPr>
          <w:color w:val="000000" w:themeColor="text1"/>
        </w:rPr>
        <w:t xml:space="preserve"> </w:t>
      </w:r>
      <w:proofErr w:type="spellStart"/>
      <w:r w:rsidR="00402382" w:rsidRPr="00DB2351">
        <w:rPr>
          <w:color w:val="000000" w:themeColor="text1"/>
        </w:rPr>
        <w:t>lý</w:t>
      </w:r>
      <w:proofErr w:type="spellEnd"/>
      <w:r w:rsidR="00402382" w:rsidRPr="00DB2351">
        <w:rPr>
          <w:color w:val="000000" w:themeColor="text1"/>
          <w:lang w:val="en-US"/>
        </w:rPr>
        <w:t xml:space="preserve">, </w:t>
      </w:r>
      <w:proofErr w:type="spellStart"/>
      <w:r w:rsidR="00F17A89" w:rsidRPr="00DB2351">
        <w:rPr>
          <w:color w:val="000000" w:themeColor="text1"/>
          <w:lang w:val="en-US"/>
        </w:rPr>
        <w:t>bảo</w:t>
      </w:r>
      <w:proofErr w:type="spellEnd"/>
      <w:r w:rsidR="00F17A89" w:rsidRPr="00DB2351">
        <w:rPr>
          <w:color w:val="000000" w:themeColor="text1"/>
          <w:lang w:val="en-US"/>
        </w:rPr>
        <w:t xml:space="preserve"> </w:t>
      </w:r>
      <w:proofErr w:type="spellStart"/>
      <w:r w:rsidR="00F17A89" w:rsidRPr="00DB2351">
        <w:rPr>
          <w:color w:val="000000" w:themeColor="text1"/>
          <w:lang w:val="en-US"/>
        </w:rPr>
        <w:t>đảm</w:t>
      </w:r>
      <w:proofErr w:type="spellEnd"/>
      <w:r w:rsidR="00F17A89" w:rsidRPr="00DB2351">
        <w:rPr>
          <w:color w:val="000000" w:themeColor="text1"/>
          <w:lang w:val="en-US"/>
        </w:rPr>
        <w:t xml:space="preserve"> </w:t>
      </w:r>
      <w:proofErr w:type="spellStart"/>
      <w:r w:rsidR="00F17A89" w:rsidRPr="00DB2351">
        <w:rPr>
          <w:color w:val="000000" w:themeColor="text1"/>
          <w:lang w:val="en-US"/>
        </w:rPr>
        <w:t>tính</w:t>
      </w:r>
      <w:proofErr w:type="spellEnd"/>
      <w:r w:rsidR="00F17A89" w:rsidRPr="00DB2351">
        <w:rPr>
          <w:color w:val="000000" w:themeColor="text1"/>
          <w:lang w:val="en-US"/>
        </w:rPr>
        <w:t xml:space="preserve"> </w:t>
      </w:r>
      <w:proofErr w:type="spellStart"/>
      <w:r w:rsidR="00F17A89" w:rsidRPr="00DB2351">
        <w:rPr>
          <w:color w:val="000000" w:themeColor="text1"/>
          <w:lang w:val="en-US"/>
        </w:rPr>
        <w:t>thống</w:t>
      </w:r>
      <w:proofErr w:type="spellEnd"/>
      <w:r w:rsidR="00F17A89" w:rsidRPr="00DB2351">
        <w:rPr>
          <w:color w:val="000000" w:themeColor="text1"/>
          <w:lang w:val="en-US"/>
        </w:rPr>
        <w:t xml:space="preserve"> </w:t>
      </w:r>
      <w:proofErr w:type="spellStart"/>
      <w:r w:rsidR="00F17A89" w:rsidRPr="00DB2351">
        <w:rPr>
          <w:color w:val="000000" w:themeColor="text1"/>
          <w:lang w:val="en-US"/>
        </w:rPr>
        <w:t>nhất</w:t>
      </w:r>
      <w:proofErr w:type="spellEnd"/>
      <w:r w:rsidR="00F17A89" w:rsidRPr="00DB2351">
        <w:rPr>
          <w:color w:val="000000" w:themeColor="text1"/>
          <w:lang w:val="en-US"/>
        </w:rPr>
        <w:t xml:space="preserve"> </w:t>
      </w:r>
      <w:proofErr w:type="spellStart"/>
      <w:r w:rsidR="00F17A89" w:rsidRPr="00DB2351">
        <w:rPr>
          <w:color w:val="000000" w:themeColor="text1"/>
          <w:lang w:val="en-US"/>
        </w:rPr>
        <w:t>trong</w:t>
      </w:r>
      <w:proofErr w:type="spellEnd"/>
      <w:r w:rsidR="00F17A89" w:rsidRPr="00DB2351">
        <w:rPr>
          <w:color w:val="000000" w:themeColor="text1"/>
          <w:lang w:val="en-US"/>
        </w:rPr>
        <w:t xml:space="preserve"> </w:t>
      </w:r>
      <w:proofErr w:type="spellStart"/>
      <w:r w:rsidR="00F17A89" w:rsidRPr="00DB2351">
        <w:rPr>
          <w:color w:val="000000" w:themeColor="text1"/>
          <w:lang w:val="en-US"/>
        </w:rPr>
        <w:t>hệ</w:t>
      </w:r>
      <w:proofErr w:type="spellEnd"/>
      <w:r w:rsidR="00F17A89" w:rsidRPr="00DB2351">
        <w:rPr>
          <w:color w:val="000000" w:themeColor="text1"/>
          <w:lang w:val="en-US"/>
        </w:rPr>
        <w:t xml:space="preserve"> </w:t>
      </w:r>
      <w:proofErr w:type="spellStart"/>
      <w:r w:rsidR="00F17A89" w:rsidRPr="00DB2351">
        <w:rPr>
          <w:color w:val="000000" w:themeColor="text1"/>
          <w:lang w:val="en-US"/>
        </w:rPr>
        <w:t>thố</w:t>
      </w:r>
      <w:r w:rsidR="00402382" w:rsidRPr="00DB2351">
        <w:rPr>
          <w:color w:val="000000" w:themeColor="text1"/>
          <w:lang w:val="en-US"/>
        </w:rPr>
        <w:t>ng</w:t>
      </w:r>
      <w:proofErr w:type="spellEnd"/>
      <w:r w:rsidR="00402382" w:rsidRPr="00DB2351">
        <w:rPr>
          <w:color w:val="000000" w:themeColor="text1"/>
          <w:lang w:val="en-US"/>
        </w:rPr>
        <w:t xml:space="preserve"> </w:t>
      </w:r>
      <w:proofErr w:type="spellStart"/>
      <w:r w:rsidR="00402382" w:rsidRPr="00DB2351">
        <w:rPr>
          <w:color w:val="000000" w:themeColor="text1"/>
          <w:lang w:val="en-US"/>
        </w:rPr>
        <w:t>pháp</w:t>
      </w:r>
      <w:proofErr w:type="spellEnd"/>
      <w:r w:rsidR="00402382" w:rsidRPr="00DB2351">
        <w:rPr>
          <w:color w:val="000000" w:themeColor="text1"/>
          <w:lang w:val="en-US"/>
        </w:rPr>
        <w:t xml:space="preserve"> </w:t>
      </w:r>
      <w:proofErr w:type="spellStart"/>
      <w:r w:rsidR="00402382" w:rsidRPr="00DB2351">
        <w:rPr>
          <w:color w:val="000000" w:themeColor="text1"/>
          <w:lang w:val="en-US"/>
        </w:rPr>
        <w:t>luật</w:t>
      </w:r>
      <w:proofErr w:type="spellEnd"/>
      <w:r w:rsidR="00402382" w:rsidRPr="00DB2351">
        <w:rPr>
          <w:color w:val="000000" w:themeColor="text1"/>
          <w:lang w:val="en-US"/>
        </w:rPr>
        <w:t>.</w:t>
      </w:r>
    </w:p>
    <w:p w14:paraId="1BA18DE4" w14:textId="49C9EFEB" w:rsidR="008414EE" w:rsidRPr="00DB2351" w:rsidRDefault="008414EE" w:rsidP="00E409D5">
      <w:pPr>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001E2160" w:rsidRPr="00DB2351">
        <w:rPr>
          <w:color w:val="000000" w:themeColor="text1"/>
          <w:spacing w:val="2"/>
          <w:sz w:val="28"/>
          <w:szCs w:val="28"/>
        </w:rPr>
        <w:t>xin</w:t>
      </w:r>
      <w:proofErr w:type="spellEnd"/>
      <w:r w:rsidR="001E2160" w:rsidRPr="00DB2351">
        <w:rPr>
          <w:color w:val="000000" w:themeColor="text1"/>
          <w:spacing w:val="2"/>
          <w:sz w:val="28"/>
          <w:szCs w:val="28"/>
        </w:rPr>
        <w:t xml:space="preserve"> </w:t>
      </w:r>
      <w:proofErr w:type="spellStart"/>
      <w:r w:rsidR="001E2160" w:rsidRPr="00DB2351">
        <w:rPr>
          <w:color w:val="000000" w:themeColor="text1"/>
          <w:spacing w:val="2"/>
          <w:sz w:val="28"/>
          <w:szCs w:val="28"/>
        </w:rPr>
        <w:t>làm</w:t>
      </w:r>
      <w:proofErr w:type="spellEnd"/>
      <w:r w:rsidR="001E2160" w:rsidRPr="00DB2351">
        <w:rPr>
          <w:color w:val="000000" w:themeColor="text1"/>
          <w:spacing w:val="2"/>
          <w:sz w:val="28"/>
          <w:szCs w:val="28"/>
        </w:rPr>
        <w:t xml:space="preserve"> </w:t>
      </w:r>
      <w:proofErr w:type="spellStart"/>
      <w:r w:rsidR="001E2160" w:rsidRPr="00DB2351">
        <w:rPr>
          <w:color w:val="000000" w:themeColor="text1"/>
          <w:spacing w:val="2"/>
          <w:sz w:val="28"/>
          <w:szCs w:val="28"/>
        </w:rPr>
        <w:t>rõ</w:t>
      </w:r>
      <w:proofErr w:type="spellEnd"/>
      <w:r w:rsidR="001E2160" w:rsidRPr="00DB2351">
        <w:rPr>
          <w:color w:val="000000" w:themeColor="text1"/>
          <w:spacing w:val="2"/>
          <w:sz w:val="28"/>
          <w:szCs w:val="28"/>
        </w:rPr>
        <w:t xml:space="preserve"> </w:t>
      </w:r>
      <w:proofErr w:type="spellStart"/>
      <w:r w:rsidR="001E2160" w:rsidRPr="00DB2351">
        <w:rPr>
          <w:color w:val="000000" w:themeColor="text1"/>
          <w:spacing w:val="2"/>
          <w:sz w:val="28"/>
          <w:szCs w:val="28"/>
        </w:rPr>
        <w:t>thêm</w:t>
      </w:r>
      <w:proofErr w:type="spellEnd"/>
      <w:r w:rsidR="001E2160"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w:t>
      </w:r>
    </w:p>
    <w:p w14:paraId="54E2B947" w14:textId="1FC893D7" w:rsidR="00E51EB2" w:rsidRPr="00DB2351" w:rsidRDefault="008414EE" w:rsidP="00E409D5">
      <w:pPr>
        <w:spacing w:before="120" w:after="120"/>
        <w:ind w:firstLine="567"/>
        <w:jc w:val="both"/>
        <w:rPr>
          <w:color w:val="000000" w:themeColor="text1"/>
          <w:sz w:val="28"/>
          <w:szCs w:val="28"/>
        </w:rPr>
      </w:pP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00E51EB2" w:rsidRPr="00DB2351">
        <w:rPr>
          <w:color w:val="000000" w:themeColor="text1"/>
          <w:sz w:val="28"/>
          <w:szCs w:val="28"/>
        </w:rPr>
        <w:t>là</w:t>
      </w:r>
      <w:proofErr w:type="spellEnd"/>
      <w:r w:rsidR="00E51EB2" w:rsidRPr="00DB2351">
        <w:rPr>
          <w:color w:val="000000" w:themeColor="text1"/>
          <w:sz w:val="28"/>
          <w:szCs w:val="28"/>
        </w:rPr>
        <w:t xml:space="preserve"> </w:t>
      </w:r>
      <w:proofErr w:type="spellStart"/>
      <w:r w:rsidR="00E51EB2" w:rsidRPr="00DB2351">
        <w:rPr>
          <w:color w:val="000000" w:themeColor="text1"/>
          <w:sz w:val="28"/>
          <w:szCs w:val="28"/>
        </w:rPr>
        <w:t>cơ</w:t>
      </w:r>
      <w:proofErr w:type="spellEnd"/>
      <w:r w:rsidR="00E51EB2" w:rsidRPr="00DB2351">
        <w:rPr>
          <w:color w:val="000000" w:themeColor="text1"/>
          <w:sz w:val="28"/>
          <w:szCs w:val="28"/>
        </w:rPr>
        <w:t xml:space="preserve"> </w:t>
      </w:r>
      <w:proofErr w:type="spellStart"/>
      <w:r w:rsidR="00E51EB2" w:rsidRPr="00DB2351">
        <w:rPr>
          <w:color w:val="000000" w:themeColor="text1"/>
          <w:sz w:val="28"/>
          <w:szCs w:val="28"/>
        </w:rPr>
        <w:t>quan</w:t>
      </w:r>
      <w:proofErr w:type="spellEnd"/>
      <w:r w:rsidR="00E51EB2" w:rsidRPr="00DB2351">
        <w:rPr>
          <w:color w:val="000000" w:themeColor="text1"/>
          <w:sz w:val="28"/>
          <w:szCs w:val="28"/>
        </w:rPr>
        <w:t xml:space="preserve"> </w:t>
      </w:r>
      <w:proofErr w:type="spellStart"/>
      <w:r w:rsidRPr="00DB2351">
        <w:rPr>
          <w:color w:val="000000" w:themeColor="text1"/>
          <w:sz w:val="28"/>
          <w:szCs w:val="28"/>
        </w:rPr>
        <w:t>chủ</w:t>
      </w:r>
      <w:proofErr w:type="spellEnd"/>
      <w:r w:rsidRPr="00DB2351">
        <w:rPr>
          <w:color w:val="000000" w:themeColor="text1"/>
          <w:sz w:val="28"/>
          <w:szCs w:val="28"/>
        </w:rPr>
        <w:t xml:space="preserve"> </w:t>
      </w:r>
      <w:proofErr w:type="spellStart"/>
      <w:r w:rsidRPr="00DB2351">
        <w:rPr>
          <w:color w:val="000000" w:themeColor="text1"/>
          <w:sz w:val="28"/>
          <w:szCs w:val="28"/>
        </w:rPr>
        <w:t>trì</w:t>
      </w:r>
      <w:proofErr w:type="spellEnd"/>
      <w:r w:rsidRPr="00DB2351">
        <w:rPr>
          <w:color w:val="000000" w:themeColor="text1"/>
          <w:sz w:val="28"/>
          <w:szCs w:val="28"/>
        </w:rPr>
        <w:t xml:space="preserve"> </w:t>
      </w:r>
      <w:proofErr w:type="spellStart"/>
      <w:r w:rsidRPr="00DB2351">
        <w:rPr>
          <w:color w:val="000000" w:themeColor="text1"/>
          <w:sz w:val="28"/>
          <w:szCs w:val="28"/>
        </w:rPr>
        <w:t>soạn</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00BC7F9D" w:rsidRPr="00DB2351">
        <w:rPr>
          <w:color w:val="000000" w:themeColor="text1"/>
          <w:sz w:val="28"/>
          <w:szCs w:val="28"/>
        </w:rPr>
        <w:t>đã</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rà</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soát</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liệt</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kê</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các</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văn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bản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quy</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phạm</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pháp</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luật</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có</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liên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quan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cần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sửa</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đổi</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bổ</w:t>
      </w:r>
      <w:proofErr w:type="spellEnd"/>
      <w:r w:rsidR="00BC7F9D" w:rsidRPr="00DB2351">
        <w:rPr>
          <w:color w:val="000000" w:themeColor="text1"/>
          <w:sz w:val="28"/>
          <w:szCs w:val="28"/>
        </w:rPr>
        <w:t xml:space="preserve"> sung </w:t>
      </w:r>
      <w:proofErr w:type="spellStart"/>
      <w:r w:rsidR="00BC7F9D" w:rsidRPr="00DB2351">
        <w:rPr>
          <w:color w:val="000000" w:themeColor="text1"/>
          <w:sz w:val="28"/>
          <w:szCs w:val="28"/>
        </w:rPr>
        <w:t>hoặc</w:t>
      </w:r>
      <w:proofErr w:type="spellEnd"/>
      <w:r w:rsidR="00BC7F9D" w:rsidRPr="00DB2351">
        <w:rPr>
          <w:color w:val="000000" w:themeColor="text1"/>
          <w:sz w:val="28"/>
          <w:szCs w:val="28"/>
        </w:rPr>
        <w:t xml:space="preserve"> ban </w:t>
      </w:r>
      <w:proofErr w:type="spellStart"/>
      <w:r w:rsidR="00BC7F9D" w:rsidRPr="00DB2351">
        <w:rPr>
          <w:color w:val="000000" w:themeColor="text1"/>
          <w:sz w:val="28"/>
          <w:szCs w:val="28"/>
        </w:rPr>
        <w:t>hành</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mới</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cho</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phù</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hợp</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với</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dự</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án</w:t>
      </w:r>
      <w:proofErr w:type="spellEnd"/>
      <w:r w:rsidR="00BC7F9D" w:rsidRPr="00DB2351">
        <w:rPr>
          <w:color w:val="000000" w:themeColor="text1"/>
          <w:sz w:val="28"/>
          <w:szCs w:val="28"/>
        </w:rPr>
        <w:t xml:space="preserve"> </w:t>
      </w:r>
      <w:proofErr w:type="spellStart"/>
      <w:r w:rsidR="00BC7F9D" w:rsidRPr="00DB2351">
        <w:rPr>
          <w:color w:val="000000" w:themeColor="text1"/>
          <w:sz w:val="28"/>
          <w:szCs w:val="28"/>
        </w:rPr>
        <w:t>Luật</w:t>
      </w:r>
      <w:proofErr w:type="spellEnd"/>
      <w:r w:rsidR="00BC7F9D" w:rsidRPr="00DB2351">
        <w:rPr>
          <w:color w:val="000000" w:themeColor="text1"/>
          <w:sz w:val="28"/>
          <w:szCs w:val="28"/>
        </w:rPr>
        <w:t>.</w:t>
      </w:r>
      <w:r w:rsidR="002B16A5" w:rsidRPr="00DB2351">
        <w:rPr>
          <w:color w:val="000000" w:themeColor="text1"/>
          <w:sz w:val="28"/>
          <w:szCs w:val="28"/>
        </w:rPr>
        <w:t xml:space="preserve"> </w:t>
      </w:r>
      <w:proofErr w:type="spellStart"/>
      <w:r w:rsidR="002B16A5" w:rsidRPr="00DB2351">
        <w:rPr>
          <w:color w:val="000000" w:themeColor="text1"/>
          <w:sz w:val="28"/>
          <w:szCs w:val="28"/>
        </w:rPr>
        <w:t>Tiếp</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thu</w:t>
      </w:r>
      <w:proofErr w:type="spellEnd"/>
      <w:r w:rsidR="002B16A5" w:rsidRPr="00DB2351">
        <w:rPr>
          <w:color w:val="000000" w:themeColor="text1"/>
          <w:sz w:val="28"/>
          <w:szCs w:val="28"/>
        </w:rPr>
        <w:t xml:space="preserve"> ý </w:t>
      </w:r>
      <w:proofErr w:type="spellStart"/>
      <w:r w:rsidR="002B16A5" w:rsidRPr="00DB2351">
        <w:rPr>
          <w:color w:val="000000" w:themeColor="text1"/>
          <w:sz w:val="28"/>
          <w:szCs w:val="28"/>
        </w:rPr>
        <w:t>kiến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trên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Chính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phủ</w:t>
      </w:r>
      <w:proofErr w:type="spellEnd"/>
      <w:r w:rsidR="000E0B78" w:rsidRPr="00DB2351">
        <w:rPr>
          <w:color w:val="000000" w:themeColor="text1"/>
          <w:sz w:val="28"/>
          <w:szCs w:val="28"/>
        </w:rPr>
        <w:t xml:space="preserve"> </w:t>
      </w:r>
      <w:proofErr w:type="spellStart"/>
      <w:r w:rsidR="00794BD9" w:rsidRPr="00DB2351">
        <w:rPr>
          <w:color w:val="000000" w:themeColor="text1"/>
          <w:sz w:val="28"/>
          <w:szCs w:val="28"/>
        </w:rPr>
        <w:t>tiếp</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tục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chỉ</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đạo</w:t>
      </w:r>
      <w:proofErr w:type="spellEnd"/>
      <w:r w:rsidR="002B16A5" w:rsidRPr="00DB2351">
        <w:rPr>
          <w:color w:val="000000" w:themeColor="text1"/>
          <w:sz w:val="28"/>
          <w:szCs w:val="28"/>
        </w:rPr>
        <w:t xml:space="preserve"> </w:t>
      </w:r>
      <w:proofErr w:type="spellStart"/>
      <w:r w:rsidR="001A1E2A" w:rsidRPr="00DB2351">
        <w:rPr>
          <w:color w:val="000000" w:themeColor="text1"/>
          <w:sz w:val="28"/>
          <w:szCs w:val="28"/>
        </w:rPr>
        <w:t>C</w:t>
      </w:r>
      <w:r w:rsidR="002B16A5" w:rsidRPr="00DB2351">
        <w:rPr>
          <w:color w:val="000000" w:themeColor="text1"/>
          <w:sz w:val="28"/>
          <w:szCs w:val="28"/>
        </w:rPr>
        <w:t>ơ</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quan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soạn</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thảo</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rà</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soát</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kỹ</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lưỡng</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để</w:t>
      </w:r>
      <w:proofErr w:type="spellEnd"/>
      <w:r w:rsidR="00FD6970" w:rsidRPr="00DB2351">
        <w:rPr>
          <w:color w:val="000000" w:themeColor="text1"/>
          <w:sz w:val="28"/>
          <w:szCs w:val="28"/>
        </w:rPr>
        <w:t xml:space="preserve"> </w:t>
      </w:r>
      <w:proofErr w:type="spellStart"/>
      <w:r w:rsidR="00794BD9" w:rsidRPr="00DB2351">
        <w:rPr>
          <w:color w:val="000000" w:themeColor="text1"/>
          <w:sz w:val="28"/>
          <w:szCs w:val="28"/>
        </w:rPr>
        <w:t>L</w:t>
      </w:r>
      <w:r w:rsidR="00FD6970" w:rsidRPr="00DB2351">
        <w:rPr>
          <w:color w:val="000000" w:themeColor="text1"/>
          <w:sz w:val="28"/>
          <w:szCs w:val="28"/>
        </w:rPr>
        <w:t>uật</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hóa</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tối</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đa</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những</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quy</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định</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còn</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phù</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hợp</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tại</w:t>
      </w:r>
      <w:proofErr w:type="spellEnd"/>
      <w:r w:rsidR="00FD6970" w:rsidRPr="00DB2351">
        <w:rPr>
          <w:color w:val="000000" w:themeColor="text1"/>
          <w:sz w:val="28"/>
          <w:szCs w:val="28"/>
        </w:rPr>
        <w:t xml:space="preserve"> </w:t>
      </w:r>
      <w:proofErr w:type="spellStart"/>
      <w:r w:rsidR="002B16A5" w:rsidRPr="00DB2351">
        <w:rPr>
          <w:color w:val="000000" w:themeColor="text1"/>
          <w:sz w:val="28"/>
          <w:szCs w:val="28"/>
        </w:rPr>
        <w:t>các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văn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bản</w:t>
      </w:r>
      <w:proofErr w:type="spellEnd"/>
      <w:r w:rsidR="002B16A5" w:rsidRPr="00DB2351">
        <w:rPr>
          <w:color w:val="000000" w:themeColor="text1"/>
          <w:sz w:val="28"/>
          <w:szCs w:val="28"/>
        </w:rPr>
        <w:t xml:space="preserve"> </w:t>
      </w:r>
      <w:proofErr w:type="spellStart"/>
      <w:r w:rsidR="000E0B78" w:rsidRPr="00DB2351">
        <w:rPr>
          <w:color w:val="000000" w:themeColor="text1"/>
          <w:sz w:val="28"/>
          <w:szCs w:val="28"/>
        </w:rPr>
        <w:t>dưới</w:t>
      </w:r>
      <w:proofErr w:type="spellEnd"/>
      <w:r w:rsidR="000E0B78" w:rsidRPr="00DB2351">
        <w:rPr>
          <w:color w:val="000000" w:themeColor="text1"/>
          <w:sz w:val="28"/>
          <w:szCs w:val="28"/>
        </w:rPr>
        <w:t xml:space="preserve"> </w:t>
      </w:r>
      <w:proofErr w:type="spellStart"/>
      <w:r w:rsidR="000E0B78" w:rsidRPr="00DB2351">
        <w:rPr>
          <w:color w:val="000000" w:themeColor="text1"/>
          <w:sz w:val="28"/>
          <w:szCs w:val="28"/>
        </w:rPr>
        <w:t>luật</w:t>
      </w:r>
      <w:proofErr w:type="spellEnd"/>
      <w:r w:rsidR="000E0B78" w:rsidRPr="00DB2351">
        <w:rPr>
          <w:color w:val="000000" w:themeColor="text1"/>
          <w:sz w:val="28"/>
          <w:szCs w:val="28"/>
        </w:rPr>
        <w:t>;</w:t>
      </w:r>
      <w:r w:rsidR="00FD6970" w:rsidRPr="00DB2351">
        <w:rPr>
          <w:color w:val="000000" w:themeColor="text1"/>
          <w:sz w:val="28"/>
          <w:szCs w:val="28"/>
        </w:rPr>
        <w:t xml:space="preserve"> </w:t>
      </w:r>
      <w:proofErr w:type="spellStart"/>
      <w:r w:rsidR="00FD6970" w:rsidRPr="00DB2351">
        <w:rPr>
          <w:color w:val="000000" w:themeColor="text1"/>
          <w:sz w:val="28"/>
          <w:szCs w:val="28"/>
        </w:rPr>
        <w:t>đồng</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thời</w:t>
      </w:r>
      <w:proofErr w:type="spellEnd"/>
      <w:r w:rsidR="000E0B78" w:rsidRPr="00DB2351">
        <w:rPr>
          <w:color w:val="000000" w:themeColor="text1"/>
          <w:sz w:val="28"/>
          <w:szCs w:val="28"/>
        </w:rPr>
        <w:t>,</w:t>
      </w:r>
      <w:r w:rsidR="00FD6970" w:rsidRPr="00DB2351">
        <w:rPr>
          <w:color w:val="000000" w:themeColor="text1"/>
          <w:sz w:val="28"/>
          <w:szCs w:val="28"/>
        </w:rPr>
        <w:t xml:space="preserve"> </w:t>
      </w:r>
      <w:proofErr w:type="spellStart"/>
      <w:r w:rsidR="00FD6970" w:rsidRPr="00DB2351">
        <w:rPr>
          <w:color w:val="000000" w:themeColor="text1"/>
          <w:sz w:val="28"/>
          <w:szCs w:val="28"/>
        </w:rPr>
        <w:t>rà</w:t>
      </w:r>
      <w:proofErr w:type="spellEnd"/>
      <w:r w:rsidR="00FD6970" w:rsidRPr="00DB2351">
        <w:rPr>
          <w:color w:val="000000" w:themeColor="text1"/>
          <w:sz w:val="28"/>
          <w:szCs w:val="28"/>
        </w:rPr>
        <w:t xml:space="preserve"> </w:t>
      </w:r>
      <w:proofErr w:type="spellStart"/>
      <w:r w:rsidR="00FD6970" w:rsidRPr="00DB2351">
        <w:rPr>
          <w:color w:val="000000" w:themeColor="text1"/>
          <w:sz w:val="28"/>
          <w:szCs w:val="28"/>
        </w:rPr>
        <w:t>soát</w:t>
      </w:r>
      <w:proofErr w:type="spellEnd"/>
      <w:r w:rsidR="00FD6970" w:rsidRPr="00DB2351">
        <w:rPr>
          <w:color w:val="000000" w:themeColor="text1"/>
          <w:sz w:val="28"/>
          <w:szCs w:val="28"/>
        </w:rPr>
        <w:t xml:space="preserve"> </w:t>
      </w:r>
      <w:proofErr w:type="spellStart"/>
      <w:r w:rsidR="002B16A5" w:rsidRPr="00DB2351">
        <w:rPr>
          <w:color w:val="000000" w:themeColor="text1"/>
          <w:sz w:val="28"/>
          <w:szCs w:val="28"/>
        </w:rPr>
        <w:t>các</w:t>
      </w:r>
      <w:proofErr w:type="spellEnd"/>
      <w:r w:rsidR="002B16A5" w:rsidRPr="00DB2351">
        <w:rPr>
          <w:color w:val="000000" w:themeColor="text1"/>
          <w:sz w:val="28"/>
          <w:szCs w:val="28"/>
        </w:rPr>
        <w:t xml:space="preserve"> </w:t>
      </w:r>
      <w:proofErr w:type="spellStart"/>
      <w:r w:rsidR="00794BD9" w:rsidRPr="00DB2351">
        <w:rPr>
          <w:color w:val="000000" w:themeColor="text1"/>
          <w:sz w:val="28"/>
          <w:szCs w:val="28"/>
        </w:rPr>
        <w:t>L</w:t>
      </w:r>
      <w:r w:rsidR="002B16A5" w:rsidRPr="00DB2351">
        <w:rPr>
          <w:color w:val="000000" w:themeColor="text1"/>
          <w:sz w:val="28"/>
          <w:szCs w:val="28"/>
        </w:rPr>
        <w:t>uật</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khác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có</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liên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quan</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cũng</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như</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các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Luật</w:t>
      </w:r>
      <w:proofErr w:type="spellEnd"/>
      <w:r w:rsidR="002B16A5" w:rsidRPr="00DB2351">
        <w:rPr>
          <w:color w:val="000000" w:themeColor="text1"/>
          <w:sz w:val="28"/>
          <w:szCs w:val="28"/>
        </w:rPr>
        <w:t xml:space="preserve"> </w:t>
      </w:r>
      <w:proofErr w:type="spellStart"/>
      <w:r w:rsidR="000E0B78" w:rsidRPr="00DB2351">
        <w:rPr>
          <w:color w:val="000000" w:themeColor="text1"/>
          <w:sz w:val="28"/>
          <w:szCs w:val="28"/>
        </w:rPr>
        <w:t>mới</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được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sửa</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đổi</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bổ</w:t>
      </w:r>
      <w:proofErr w:type="spellEnd"/>
      <w:r w:rsidR="002B16A5" w:rsidRPr="00DB2351">
        <w:rPr>
          <w:color w:val="000000" w:themeColor="text1"/>
          <w:sz w:val="28"/>
          <w:szCs w:val="28"/>
        </w:rPr>
        <w:t xml:space="preserve"> sung</w:t>
      </w:r>
      <w:r w:rsidR="001E2160" w:rsidRPr="00DB2351">
        <w:rPr>
          <w:color w:val="000000" w:themeColor="text1"/>
          <w:sz w:val="28"/>
          <w:szCs w:val="28"/>
        </w:rPr>
        <w:t xml:space="preserve"> </w:t>
      </w:r>
      <w:proofErr w:type="spellStart"/>
      <w:r w:rsidR="00CE42F8" w:rsidRPr="00DB2351">
        <w:rPr>
          <w:color w:val="000000" w:themeColor="text1"/>
          <w:sz w:val="28"/>
          <w:szCs w:val="28"/>
        </w:rPr>
        <w:t>năm</w:t>
      </w:r>
      <w:proofErr w:type="spellEnd"/>
      <w:r w:rsidR="00CE42F8" w:rsidRPr="00DB2351">
        <w:rPr>
          <w:color w:val="000000" w:themeColor="text1"/>
          <w:sz w:val="28"/>
          <w:szCs w:val="28"/>
        </w:rPr>
        <w:t xml:space="preserve"> 2023 </w:t>
      </w:r>
      <w:proofErr w:type="spellStart"/>
      <w:r w:rsidR="00CE42F8" w:rsidRPr="00DB2351">
        <w:rPr>
          <w:color w:val="000000" w:themeColor="text1"/>
          <w:sz w:val="28"/>
          <w:szCs w:val="28"/>
        </w:rPr>
        <w:t>như</w:t>
      </w:r>
      <w:proofErr w:type="spellEnd"/>
      <w:r w:rsidR="00CE42F8"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Đấu</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thầu</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Giá</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Bảo</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vệ</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quyền</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lợi</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người</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tiêu</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dùng</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t>và</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Phòng</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thủ</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dân</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sự</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sửa</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đổi</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bổ</w:t>
      </w:r>
      <w:proofErr w:type="spellEnd"/>
      <w:r w:rsidR="001E2160" w:rsidRPr="00DB2351">
        <w:rPr>
          <w:color w:val="000000" w:themeColor="text1"/>
          <w:sz w:val="28"/>
          <w:szCs w:val="28"/>
        </w:rPr>
        <w:t xml:space="preserve"> sung </w:t>
      </w:r>
      <w:proofErr w:type="spellStart"/>
      <w:r w:rsidR="001E2160" w:rsidRPr="00DB2351">
        <w:rPr>
          <w:color w:val="000000" w:themeColor="text1"/>
          <w:sz w:val="28"/>
          <w:szCs w:val="28"/>
        </w:rPr>
        <w:t>một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số</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điều</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của</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Luật</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Công</w:t>
      </w:r>
      <w:proofErr w:type="spellEnd"/>
      <w:r w:rsidR="001E2160" w:rsidRPr="00DB2351">
        <w:rPr>
          <w:color w:val="000000" w:themeColor="text1"/>
          <w:sz w:val="28"/>
          <w:szCs w:val="28"/>
        </w:rPr>
        <w:t xml:space="preserve"> an </w:t>
      </w:r>
      <w:proofErr w:type="spellStart"/>
      <w:r w:rsidR="001E2160" w:rsidRPr="00DB2351">
        <w:rPr>
          <w:color w:val="000000" w:themeColor="text1"/>
          <w:sz w:val="28"/>
          <w:szCs w:val="28"/>
        </w:rPr>
        <w:t>nhân</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dân</w:t>
      </w:r>
      <w:proofErr w:type="spellEnd"/>
      <w:r w:rsidR="001E2160" w:rsidRPr="00DB2351">
        <w:rPr>
          <w:color w:val="000000" w:themeColor="text1"/>
          <w:sz w:val="28"/>
          <w:szCs w:val="28"/>
        </w:rPr>
        <w:t xml:space="preserve"> (</w:t>
      </w:r>
      <w:proofErr w:type="spellStart"/>
      <w:r w:rsidR="001E2160" w:rsidRPr="00DB2351">
        <w:rPr>
          <w:color w:val="000000" w:themeColor="text1"/>
          <w:sz w:val="28"/>
          <w:szCs w:val="28"/>
        </w:rPr>
        <w:t>năm</w:t>
      </w:r>
      <w:proofErr w:type="spellEnd"/>
      <w:r w:rsidR="001E2160" w:rsidRPr="00DB2351">
        <w:rPr>
          <w:color w:val="000000" w:themeColor="text1"/>
          <w:sz w:val="28"/>
          <w:szCs w:val="28"/>
        </w:rPr>
        <w:t xml:space="preserve"> 2023),…</w:t>
      </w:r>
      <w:r w:rsidR="002B16A5" w:rsidRPr="00DB2351">
        <w:rPr>
          <w:color w:val="000000" w:themeColor="text1"/>
          <w:sz w:val="28"/>
          <w:szCs w:val="28"/>
        </w:rPr>
        <w:t xml:space="preserve"> </w:t>
      </w:r>
      <w:proofErr w:type="spellStart"/>
      <w:r w:rsidR="002B16A5" w:rsidRPr="00DB2351">
        <w:rPr>
          <w:color w:val="000000" w:themeColor="text1"/>
          <w:sz w:val="28"/>
          <w:szCs w:val="28"/>
        </w:rPr>
        <w:t>hoặc</w:t>
      </w:r>
      <w:proofErr w:type="spellEnd"/>
      <w:r w:rsidR="002B16A5" w:rsidRPr="00DB2351">
        <w:rPr>
          <w:color w:val="000000" w:themeColor="text1"/>
          <w:sz w:val="28"/>
          <w:szCs w:val="28"/>
        </w:rPr>
        <w:t xml:space="preserve"> </w:t>
      </w:r>
      <w:proofErr w:type="spellStart"/>
      <w:r w:rsidR="00755396" w:rsidRPr="00DB2351">
        <w:rPr>
          <w:color w:val="000000" w:themeColor="text1"/>
          <w:sz w:val="28"/>
          <w:szCs w:val="28"/>
        </w:rPr>
        <w:t>các</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t>dự</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t>án</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t>Luật</w:t>
      </w:r>
      <w:proofErr w:type="spellEnd"/>
      <w:r w:rsidR="0045472F" w:rsidRPr="00DB2351">
        <w:rPr>
          <w:color w:val="000000" w:themeColor="text1"/>
          <w:sz w:val="28"/>
          <w:szCs w:val="28"/>
        </w:rPr>
        <w:t xml:space="preserve"> </w:t>
      </w:r>
      <w:proofErr w:type="spellStart"/>
      <w:r w:rsidR="0045472F" w:rsidRPr="00DB2351">
        <w:rPr>
          <w:color w:val="000000" w:themeColor="text1"/>
          <w:sz w:val="28"/>
          <w:szCs w:val="28"/>
        </w:rPr>
        <w:t>trình</w:t>
      </w:r>
      <w:proofErr w:type="spellEnd"/>
      <w:r w:rsidR="002B16A5" w:rsidRPr="00DB2351">
        <w:rPr>
          <w:color w:val="000000" w:themeColor="text1"/>
          <w:sz w:val="28"/>
          <w:szCs w:val="28"/>
        </w:rPr>
        <w:t xml:space="preserve"> </w:t>
      </w:r>
      <w:proofErr w:type="spellStart"/>
      <w:r w:rsidR="00755396" w:rsidRPr="00DB2351">
        <w:rPr>
          <w:color w:val="000000" w:themeColor="text1"/>
          <w:sz w:val="28"/>
          <w:szCs w:val="28"/>
        </w:rPr>
        <w:t>Quốc</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t>hội</w:t>
      </w:r>
      <w:proofErr w:type="spellEnd"/>
      <w:r w:rsidR="00755396" w:rsidRPr="00DB2351">
        <w:rPr>
          <w:color w:val="000000" w:themeColor="text1"/>
          <w:sz w:val="28"/>
          <w:szCs w:val="28"/>
        </w:rPr>
        <w:t xml:space="preserve"> </w:t>
      </w:r>
      <w:proofErr w:type="spellStart"/>
      <w:r w:rsidR="00755396" w:rsidRPr="00DB2351">
        <w:rPr>
          <w:color w:val="000000" w:themeColor="text1"/>
          <w:sz w:val="28"/>
          <w:szCs w:val="28"/>
        </w:rPr>
        <w:lastRenderedPageBreak/>
        <w:t>thông</w:t>
      </w:r>
      <w:proofErr w:type="spellEnd"/>
      <w:r w:rsidR="00755396" w:rsidRPr="00DB2351">
        <w:rPr>
          <w:color w:val="000000" w:themeColor="text1"/>
          <w:sz w:val="28"/>
          <w:szCs w:val="28"/>
        </w:rPr>
        <w:t xml:space="preserve"> qua </w:t>
      </w:r>
      <w:proofErr w:type="spellStart"/>
      <w:r w:rsidR="000776C7" w:rsidRPr="00DB2351">
        <w:rPr>
          <w:color w:val="000000" w:themeColor="text1"/>
          <w:sz w:val="28"/>
          <w:szCs w:val="28"/>
        </w:rPr>
        <w:t>Kỳ</w:t>
      </w:r>
      <w:proofErr w:type="spellEnd"/>
      <w:r w:rsidR="000776C7" w:rsidRPr="00DB2351">
        <w:rPr>
          <w:color w:val="000000" w:themeColor="text1"/>
          <w:sz w:val="28"/>
          <w:szCs w:val="28"/>
        </w:rPr>
        <w:t xml:space="preserve"> </w:t>
      </w:r>
      <w:proofErr w:type="spellStart"/>
      <w:r w:rsidR="000776C7" w:rsidRPr="00DB2351">
        <w:rPr>
          <w:color w:val="000000" w:themeColor="text1"/>
          <w:sz w:val="28"/>
          <w:szCs w:val="28"/>
        </w:rPr>
        <w:t>họp</w:t>
      </w:r>
      <w:proofErr w:type="spellEnd"/>
      <w:r w:rsidR="000776C7" w:rsidRPr="00DB2351">
        <w:rPr>
          <w:color w:val="000000" w:themeColor="text1"/>
          <w:sz w:val="28"/>
          <w:szCs w:val="28"/>
        </w:rPr>
        <w:t xml:space="preserve"> </w:t>
      </w:r>
      <w:proofErr w:type="spellStart"/>
      <w:r w:rsidR="000776C7" w:rsidRPr="00DB2351">
        <w:rPr>
          <w:color w:val="000000" w:themeColor="text1"/>
          <w:sz w:val="28"/>
          <w:szCs w:val="28"/>
        </w:rPr>
        <w:t>thứ</w:t>
      </w:r>
      <w:proofErr w:type="spellEnd"/>
      <w:r w:rsidR="000776C7" w:rsidRPr="00DB2351">
        <w:rPr>
          <w:color w:val="000000" w:themeColor="text1"/>
          <w:sz w:val="28"/>
          <w:szCs w:val="28"/>
        </w:rPr>
        <w:t xml:space="preserve"> 6 </w:t>
      </w:r>
      <w:proofErr w:type="spellStart"/>
      <w:r w:rsidR="000776C7" w:rsidRPr="00DB2351">
        <w:rPr>
          <w:color w:val="000000" w:themeColor="text1"/>
          <w:sz w:val="28"/>
          <w:szCs w:val="28"/>
        </w:rPr>
        <w:t>Quốc</w:t>
      </w:r>
      <w:proofErr w:type="spellEnd"/>
      <w:r w:rsidR="000776C7" w:rsidRPr="00DB2351">
        <w:rPr>
          <w:color w:val="000000" w:themeColor="text1"/>
          <w:sz w:val="28"/>
          <w:szCs w:val="28"/>
        </w:rPr>
        <w:t xml:space="preserve"> </w:t>
      </w:r>
      <w:proofErr w:type="spellStart"/>
      <w:r w:rsidR="000776C7" w:rsidRPr="00DB2351">
        <w:rPr>
          <w:color w:val="000000" w:themeColor="text1"/>
          <w:sz w:val="28"/>
          <w:szCs w:val="28"/>
        </w:rPr>
        <w:t>hội</w:t>
      </w:r>
      <w:proofErr w:type="spellEnd"/>
      <w:r w:rsidR="000776C7" w:rsidRPr="00DB2351">
        <w:rPr>
          <w:color w:val="000000" w:themeColor="text1"/>
          <w:sz w:val="28"/>
          <w:szCs w:val="28"/>
        </w:rPr>
        <w:t xml:space="preserve"> </w:t>
      </w:r>
      <w:proofErr w:type="spellStart"/>
      <w:r w:rsidR="000776C7" w:rsidRPr="00DB2351">
        <w:rPr>
          <w:color w:val="000000" w:themeColor="text1"/>
          <w:sz w:val="28"/>
          <w:szCs w:val="28"/>
        </w:rPr>
        <w:t>khóa</w:t>
      </w:r>
      <w:proofErr w:type="spellEnd"/>
      <w:r w:rsidR="000776C7" w:rsidRPr="00DB2351">
        <w:rPr>
          <w:color w:val="000000" w:themeColor="text1"/>
          <w:sz w:val="28"/>
          <w:szCs w:val="28"/>
        </w:rPr>
        <w:t xml:space="preserve"> XV</w:t>
      </w:r>
      <w:r w:rsidR="001E2160" w:rsidRPr="00DB2351">
        <w:rPr>
          <w:color w:val="000000" w:themeColor="text1"/>
          <w:sz w:val="28"/>
          <w:szCs w:val="28"/>
        </w:rPr>
        <w:t xml:space="preserve"> </w:t>
      </w:r>
      <w:r w:rsidR="001E2160" w:rsidRPr="00DB2351">
        <w:rPr>
          <w:iCs/>
          <w:color w:val="000000" w:themeColor="text1"/>
          <w:sz w:val="28"/>
          <w:szCs w:val="28"/>
        </w:rPr>
        <w:t>(</w:t>
      </w:r>
      <w:proofErr w:type="spellStart"/>
      <w:r w:rsidR="001E2160" w:rsidRPr="00DB2351">
        <w:rPr>
          <w:iCs/>
          <w:color w:val="000000" w:themeColor="text1"/>
          <w:sz w:val="28"/>
          <w:szCs w:val="28"/>
        </w:rPr>
        <w:t>như</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Luật</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Đất</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đai</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sửa</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đổi</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Luật</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Quản</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lý</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bảo</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vệ</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công</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trình</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quốc</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phòng</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khu</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quân</w:t>
      </w:r>
      <w:proofErr w:type="spellEnd"/>
      <w:r w:rsidR="001E2160" w:rsidRPr="00DB2351">
        <w:rPr>
          <w:iCs/>
          <w:color w:val="000000" w:themeColor="text1"/>
          <w:sz w:val="28"/>
          <w:szCs w:val="28"/>
        </w:rPr>
        <w:t xml:space="preserve"> </w:t>
      </w:r>
      <w:proofErr w:type="spellStart"/>
      <w:r w:rsidR="001E2160" w:rsidRPr="00DB2351">
        <w:rPr>
          <w:iCs/>
          <w:color w:val="000000" w:themeColor="text1"/>
          <w:sz w:val="28"/>
          <w:szCs w:val="28"/>
        </w:rPr>
        <w:t>sự</w:t>
      </w:r>
      <w:proofErr w:type="spellEnd"/>
      <w:r w:rsidR="001E2160" w:rsidRPr="00DB2351">
        <w:rPr>
          <w:iCs/>
          <w:color w:val="000000" w:themeColor="text1"/>
          <w:sz w:val="28"/>
          <w:szCs w:val="28"/>
        </w:rPr>
        <w:t>;...</w:t>
      </w:r>
      <w:r w:rsidR="00983630">
        <w:rPr>
          <w:iCs/>
          <w:color w:val="000000" w:themeColor="text1"/>
          <w:sz w:val="28"/>
          <w:szCs w:val="28"/>
        </w:rPr>
        <w:t xml:space="preserve"> </w:t>
      </w:r>
      <w:r w:rsidR="001E2160" w:rsidRPr="00DB2351">
        <w:rPr>
          <w:iCs/>
          <w:color w:val="000000" w:themeColor="text1"/>
          <w:sz w:val="28"/>
          <w:szCs w:val="28"/>
        </w:rPr>
        <w:t>)</w:t>
      </w:r>
      <w:r w:rsidR="000776C7" w:rsidRPr="00DB2351">
        <w:rPr>
          <w:color w:val="000000" w:themeColor="text1"/>
          <w:sz w:val="28"/>
          <w:szCs w:val="28"/>
        </w:rPr>
        <w:t xml:space="preserve">, </w:t>
      </w:r>
      <w:proofErr w:type="spellStart"/>
      <w:r w:rsidR="002B16A5" w:rsidRPr="00DB2351">
        <w:rPr>
          <w:color w:val="000000" w:themeColor="text1"/>
          <w:sz w:val="28"/>
          <w:szCs w:val="28"/>
        </w:rPr>
        <w:t>làm</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cơ</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sở</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chỉnh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lý</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bổ</w:t>
      </w:r>
      <w:proofErr w:type="spellEnd"/>
      <w:r w:rsidR="002B16A5" w:rsidRPr="00DB2351">
        <w:rPr>
          <w:color w:val="000000" w:themeColor="text1"/>
          <w:sz w:val="28"/>
          <w:szCs w:val="28"/>
        </w:rPr>
        <w:t xml:space="preserve"> sung </w:t>
      </w:r>
      <w:proofErr w:type="spellStart"/>
      <w:r w:rsidR="002B16A5" w:rsidRPr="00DB2351">
        <w:rPr>
          <w:color w:val="000000" w:themeColor="text1"/>
          <w:sz w:val="28"/>
          <w:szCs w:val="28"/>
        </w:rPr>
        <w:t>các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quy</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định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của</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dự</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thảo</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Luật</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bảo</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đảm</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tính</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thống</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nhất</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của</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hệ</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thống</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pháp</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luật</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tương</w:t>
      </w:r>
      <w:proofErr w:type="spellEnd"/>
      <w:r w:rsidR="009A5DAA" w:rsidRPr="00DB2351">
        <w:rPr>
          <w:color w:val="000000" w:themeColor="text1"/>
          <w:sz w:val="28"/>
          <w:szCs w:val="28"/>
        </w:rPr>
        <w:t xml:space="preserve"> </w:t>
      </w:r>
      <w:proofErr w:type="spellStart"/>
      <w:r w:rsidR="009A5DAA" w:rsidRPr="00DB2351">
        <w:rPr>
          <w:color w:val="000000" w:themeColor="text1"/>
          <w:sz w:val="28"/>
          <w:szCs w:val="28"/>
        </w:rPr>
        <w:t>thích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với</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các</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chính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sách</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khi</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đề</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nghị</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xây</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dựng</w:t>
      </w:r>
      <w:proofErr w:type="spellEnd"/>
      <w:r w:rsidR="002B16A5" w:rsidRPr="00DB2351">
        <w:rPr>
          <w:color w:val="000000" w:themeColor="text1"/>
          <w:sz w:val="28"/>
          <w:szCs w:val="28"/>
        </w:rPr>
        <w:t xml:space="preserve"> </w:t>
      </w:r>
      <w:proofErr w:type="spellStart"/>
      <w:r w:rsidR="002B16A5" w:rsidRPr="00DB2351">
        <w:rPr>
          <w:color w:val="000000" w:themeColor="text1"/>
          <w:sz w:val="28"/>
          <w:szCs w:val="28"/>
        </w:rPr>
        <w:t>Luật</w:t>
      </w:r>
      <w:proofErr w:type="spellEnd"/>
      <w:r w:rsidR="002B16A5" w:rsidRPr="00DB2351">
        <w:rPr>
          <w:color w:val="000000" w:themeColor="text1"/>
          <w:sz w:val="28"/>
          <w:szCs w:val="28"/>
        </w:rPr>
        <w:t>.</w:t>
      </w:r>
    </w:p>
    <w:p w14:paraId="56CA50C0" w14:textId="14F55EE4" w:rsidR="00375D18" w:rsidRPr="00DB2351" w:rsidRDefault="00375D18" w:rsidP="00E409D5">
      <w:pPr>
        <w:pStyle w:val="Heading1"/>
        <w:spacing w:before="120" w:after="120"/>
        <w:rPr>
          <w:color w:val="000000" w:themeColor="text1"/>
          <w:szCs w:val="28"/>
        </w:rPr>
      </w:pPr>
      <w:r w:rsidRPr="00DB2351">
        <w:rPr>
          <w:color w:val="000000" w:themeColor="text1"/>
          <w:szCs w:val="28"/>
        </w:rPr>
        <w:t xml:space="preserve">3.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bố</w:t>
      </w:r>
      <w:proofErr w:type="spellEnd"/>
      <w:r w:rsidRPr="00DB2351">
        <w:rPr>
          <w:color w:val="000000" w:themeColor="text1"/>
          <w:szCs w:val="28"/>
        </w:rPr>
        <w:t xml:space="preserve"> </w:t>
      </w:r>
      <w:proofErr w:type="spellStart"/>
      <w:r w:rsidRPr="00DB2351">
        <w:rPr>
          <w:color w:val="000000" w:themeColor="text1"/>
          <w:szCs w:val="28"/>
        </w:rPr>
        <w:t>cục</w:t>
      </w:r>
      <w:proofErr w:type="spellEnd"/>
      <w:r w:rsidRPr="00DB2351">
        <w:rPr>
          <w:color w:val="000000" w:themeColor="text1"/>
          <w:szCs w:val="28"/>
        </w:rPr>
        <w:t xml:space="preserve"> </w:t>
      </w:r>
      <w:proofErr w:type="spellStart"/>
      <w:r w:rsidRPr="00DB2351">
        <w:rPr>
          <w:color w:val="000000" w:themeColor="text1"/>
          <w:szCs w:val="28"/>
        </w:rPr>
        <w:t>của</w:t>
      </w:r>
      <w:proofErr w:type="spellEnd"/>
      <w:r w:rsidRPr="00DB2351">
        <w:rPr>
          <w:color w:val="000000" w:themeColor="text1"/>
          <w:szCs w:val="28"/>
        </w:rPr>
        <w:t xml:space="preserve"> </w:t>
      </w:r>
      <w:proofErr w:type="spellStart"/>
      <w:r w:rsidRPr="00DB2351">
        <w:rPr>
          <w:color w:val="000000" w:themeColor="text1"/>
          <w:szCs w:val="28"/>
        </w:rPr>
        <w:t>dự</w:t>
      </w:r>
      <w:proofErr w:type="spellEnd"/>
      <w:r w:rsidRPr="00DB2351">
        <w:rPr>
          <w:color w:val="000000" w:themeColor="text1"/>
          <w:szCs w:val="28"/>
        </w:rPr>
        <w:t xml:space="preserve"> </w:t>
      </w:r>
      <w:proofErr w:type="spellStart"/>
      <w:r w:rsidRPr="00DB2351">
        <w:rPr>
          <w:color w:val="000000" w:themeColor="text1"/>
          <w:szCs w:val="28"/>
        </w:rPr>
        <w:t>thảo</w:t>
      </w:r>
      <w:proofErr w:type="spellEnd"/>
      <w:r w:rsidRPr="00DB2351">
        <w:rPr>
          <w:color w:val="000000" w:themeColor="text1"/>
          <w:szCs w:val="28"/>
        </w:rPr>
        <w:t xml:space="preserve"> </w:t>
      </w:r>
      <w:proofErr w:type="spellStart"/>
      <w:r w:rsidRPr="00DB2351">
        <w:rPr>
          <w:color w:val="000000" w:themeColor="text1"/>
          <w:szCs w:val="28"/>
        </w:rPr>
        <w:t>Luật</w:t>
      </w:r>
      <w:proofErr w:type="spellEnd"/>
    </w:p>
    <w:p w14:paraId="0FEB531D" w14:textId="796BEE17" w:rsidR="00E86CE1" w:rsidRPr="00DB2351" w:rsidRDefault="00500696" w:rsidP="00030D2E">
      <w:pPr>
        <w:pStyle w:val="Heading2"/>
        <w:rPr>
          <w:color w:val="000000" w:themeColor="text1"/>
        </w:rPr>
      </w:pPr>
      <w:r w:rsidRPr="00DB2351">
        <w:rPr>
          <w:b/>
          <w:iCs/>
          <w:color w:val="000000" w:themeColor="text1"/>
        </w:rPr>
        <w:t>3.1.</w:t>
      </w:r>
      <w:r w:rsidR="00375D18" w:rsidRPr="00DB2351">
        <w:rPr>
          <w:iCs/>
          <w:color w:val="000000" w:themeColor="text1"/>
        </w:rPr>
        <w:t xml:space="preserve"> </w:t>
      </w:r>
      <w:r w:rsidR="0002797C" w:rsidRPr="00DB2351">
        <w:rPr>
          <w:i w:val="0"/>
          <w:color w:val="000000" w:themeColor="text1"/>
        </w:rPr>
        <w:t xml:space="preserve">UBTVQH </w:t>
      </w:r>
      <w:proofErr w:type="spellStart"/>
      <w:r w:rsidR="0002797C" w:rsidRPr="00DB2351">
        <w:rPr>
          <w:i w:val="0"/>
          <w:color w:val="000000" w:themeColor="text1"/>
        </w:rPr>
        <w:t>và</w:t>
      </w:r>
      <w:proofErr w:type="spellEnd"/>
      <w:r w:rsidR="0002797C" w:rsidRPr="00DB2351">
        <w:rPr>
          <w:i w:val="0"/>
          <w:color w:val="000000" w:themeColor="text1"/>
        </w:rPr>
        <w:t xml:space="preserve"> UBQPAN </w:t>
      </w:r>
      <w:proofErr w:type="spellStart"/>
      <w:r w:rsidR="00E86CE1" w:rsidRPr="00DB2351">
        <w:rPr>
          <w:i w:val="0"/>
          <w:color w:val="000000" w:themeColor="text1"/>
        </w:rPr>
        <w:t>có</w:t>
      </w:r>
      <w:proofErr w:type="spellEnd"/>
      <w:r w:rsidR="00E86CE1" w:rsidRPr="00DB2351">
        <w:rPr>
          <w:i w:val="0"/>
          <w:color w:val="000000" w:themeColor="text1"/>
        </w:rPr>
        <w:t xml:space="preserve"> ý </w:t>
      </w:r>
      <w:proofErr w:type="spellStart"/>
      <w:r w:rsidR="00E86CE1" w:rsidRPr="00DB2351">
        <w:rPr>
          <w:i w:val="0"/>
          <w:color w:val="000000" w:themeColor="text1"/>
        </w:rPr>
        <w:t>kiến</w:t>
      </w:r>
      <w:proofErr w:type="spellEnd"/>
      <w:r w:rsidR="001863F7" w:rsidRPr="00DB2351">
        <w:rPr>
          <w:i w:val="0"/>
          <w:color w:val="000000" w:themeColor="text1"/>
        </w:rPr>
        <w:t>:</w:t>
      </w:r>
      <w:r w:rsidR="00E86CE1" w:rsidRPr="00DB2351">
        <w:rPr>
          <w:iCs/>
          <w:color w:val="000000" w:themeColor="text1"/>
        </w:rPr>
        <w:t xml:space="preserve"> </w:t>
      </w:r>
      <w:proofErr w:type="spellStart"/>
      <w:r w:rsidR="001863F7" w:rsidRPr="00DB2351">
        <w:rPr>
          <w:color w:val="000000" w:themeColor="text1"/>
        </w:rPr>
        <w:t>Đ</w:t>
      </w:r>
      <w:r w:rsidR="00E86CE1" w:rsidRPr="00DB2351">
        <w:rPr>
          <w:color w:val="000000" w:themeColor="text1"/>
        </w:rPr>
        <w:t>ề</w:t>
      </w:r>
      <w:proofErr w:type="spellEnd"/>
      <w:r w:rsidR="00E86CE1" w:rsidRPr="00DB2351">
        <w:rPr>
          <w:color w:val="000000" w:themeColor="text1"/>
        </w:rPr>
        <w:t xml:space="preserve"> </w:t>
      </w:r>
      <w:proofErr w:type="spellStart"/>
      <w:r w:rsidR="00E86CE1" w:rsidRPr="00DB2351">
        <w:rPr>
          <w:color w:val="000000" w:themeColor="text1"/>
        </w:rPr>
        <w:t>nghị</w:t>
      </w:r>
      <w:proofErr w:type="spellEnd"/>
      <w:r w:rsidR="00E86CE1" w:rsidRPr="00DB2351">
        <w:rPr>
          <w:color w:val="000000" w:themeColor="text1"/>
        </w:rPr>
        <w:t xml:space="preserve"> </w:t>
      </w:r>
      <w:proofErr w:type="spellStart"/>
      <w:r w:rsidR="00FB2F70" w:rsidRPr="00DB2351">
        <w:rPr>
          <w:color w:val="000000" w:themeColor="text1"/>
        </w:rPr>
        <w:t>nghiên</w:t>
      </w:r>
      <w:proofErr w:type="spellEnd"/>
      <w:r w:rsidR="00FB2F70" w:rsidRPr="00DB2351">
        <w:rPr>
          <w:color w:val="000000" w:themeColor="text1"/>
        </w:rPr>
        <w:t xml:space="preserve"> </w:t>
      </w:r>
      <w:proofErr w:type="spellStart"/>
      <w:r w:rsidR="00FB2F70" w:rsidRPr="00DB2351">
        <w:rPr>
          <w:color w:val="000000" w:themeColor="text1"/>
        </w:rPr>
        <w:t>cứu</w:t>
      </w:r>
      <w:proofErr w:type="spellEnd"/>
      <w:r w:rsidR="00E86CE1" w:rsidRPr="00DB2351">
        <w:rPr>
          <w:color w:val="000000" w:themeColor="text1"/>
        </w:rPr>
        <w:t xml:space="preserve"> </w:t>
      </w:r>
      <w:proofErr w:type="spellStart"/>
      <w:r w:rsidR="00E86CE1" w:rsidRPr="00DB2351">
        <w:rPr>
          <w:color w:val="000000" w:themeColor="text1"/>
        </w:rPr>
        <w:t>thêm</w:t>
      </w:r>
      <w:proofErr w:type="spellEnd"/>
      <w:r w:rsidR="00E86CE1" w:rsidRPr="00DB2351">
        <w:rPr>
          <w:color w:val="000000" w:themeColor="text1"/>
        </w:rPr>
        <w:t xml:space="preserve"> </w:t>
      </w:r>
      <w:proofErr w:type="spellStart"/>
      <w:r w:rsidR="00E86CE1" w:rsidRPr="00DB2351">
        <w:rPr>
          <w:color w:val="000000" w:themeColor="text1"/>
        </w:rPr>
        <w:t>những</w:t>
      </w:r>
      <w:proofErr w:type="spellEnd"/>
      <w:r w:rsidR="00E86CE1" w:rsidRPr="00DB2351">
        <w:rPr>
          <w:color w:val="000000" w:themeColor="text1"/>
        </w:rPr>
        <w:t xml:space="preserve"> </w:t>
      </w:r>
      <w:proofErr w:type="spellStart"/>
      <w:r w:rsidR="00E86CE1" w:rsidRPr="00DB2351">
        <w:rPr>
          <w:color w:val="000000" w:themeColor="text1"/>
        </w:rPr>
        <w:t>nội</w:t>
      </w:r>
      <w:proofErr w:type="spellEnd"/>
      <w:r w:rsidR="00E86CE1" w:rsidRPr="00DB2351">
        <w:rPr>
          <w:color w:val="000000" w:themeColor="text1"/>
        </w:rPr>
        <w:t xml:space="preserve"> dung </w:t>
      </w:r>
      <w:proofErr w:type="spellStart"/>
      <w:r w:rsidR="00E86CE1" w:rsidRPr="00DB2351">
        <w:rPr>
          <w:color w:val="000000" w:themeColor="text1"/>
        </w:rPr>
        <w:t>có</w:t>
      </w:r>
      <w:proofErr w:type="spellEnd"/>
      <w:r w:rsidR="00E86CE1" w:rsidRPr="00DB2351">
        <w:rPr>
          <w:color w:val="000000" w:themeColor="text1"/>
        </w:rPr>
        <w:t xml:space="preserve"> </w:t>
      </w:r>
      <w:proofErr w:type="spellStart"/>
      <w:r w:rsidR="00E86CE1" w:rsidRPr="00DB2351">
        <w:rPr>
          <w:color w:val="000000" w:themeColor="text1"/>
        </w:rPr>
        <w:t>thể</w:t>
      </w:r>
      <w:proofErr w:type="spellEnd"/>
      <w:r w:rsidR="00E86CE1" w:rsidRPr="00DB2351">
        <w:rPr>
          <w:color w:val="000000" w:themeColor="text1"/>
        </w:rPr>
        <w:t xml:space="preserve"> </w:t>
      </w:r>
      <w:proofErr w:type="spellStart"/>
      <w:r w:rsidR="00E86CE1" w:rsidRPr="00DB2351">
        <w:rPr>
          <w:color w:val="000000" w:themeColor="text1"/>
        </w:rPr>
        <w:t>giao</w:t>
      </w:r>
      <w:proofErr w:type="spellEnd"/>
      <w:r w:rsidR="00E86CE1" w:rsidRPr="00DB2351">
        <w:rPr>
          <w:color w:val="000000" w:themeColor="text1"/>
        </w:rPr>
        <w:t xml:space="preserve"> </w:t>
      </w:r>
      <w:proofErr w:type="spellStart"/>
      <w:r w:rsidR="00E86CE1" w:rsidRPr="00DB2351">
        <w:rPr>
          <w:color w:val="000000" w:themeColor="text1"/>
        </w:rPr>
        <w:t>Chính</w:t>
      </w:r>
      <w:proofErr w:type="spellEnd"/>
      <w:r w:rsidR="00E86CE1" w:rsidRPr="00DB2351">
        <w:rPr>
          <w:color w:val="000000" w:themeColor="text1"/>
        </w:rPr>
        <w:t xml:space="preserve"> </w:t>
      </w:r>
      <w:proofErr w:type="spellStart"/>
      <w:r w:rsidR="00E86CE1" w:rsidRPr="00DB2351">
        <w:rPr>
          <w:color w:val="000000" w:themeColor="text1"/>
        </w:rPr>
        <w:t>phủ</w:t>
      </w:r>
      <w:proofErr w:type="spellEnd"/>
      <w:r w:rsidR="00E86CE1" w:rsidRPr="00DB2351">
        <w:rPr>
          <w:color w:val="000000" w:themeColor="text1"/>
        </w:rPr>
        <w:t xml:space="preserve"> </w:t>
      </w:r>
      <w:proofErr w:type="spellStart"/>
      <w:r w:rsidR="00E86CE1" w:rsidRPr="00DB2351">
        <w:rPr>
          <w:color w:val="000000" w:themeColor="text1"/>
        </w:rPr>
        <w:t>quy</w:t>
      </w:r>
      <w:proofErr w:type="spellEnd"/>
      <w:r w:rsidR="00E86CE1" w:rsidRPr="00DB2351">
        <w:rPr>
          <w:color w:val="000000" w:themeColor="text1"/>
        </w:rPr>
        <w:t xml:space="preserve"> </w:t>
      </w:r>
      <w:proofErr w:type="spellStart"/>
      <w:r w:rsidR="00E86CE1" w:rsidRPr="00DB2351">
        <w:rPr>
          <w:color w:val="000000" w:themeColor="text1"/>
        </w:rPr>
        <w:t>định</w:t>
      </w:r>
      <w:proofErr w:type="spellEnd"/>
      <w:r w:rsidR="00E86CE1" w:rsidRPr="00DB2351">
        <w:rPr>
          <w:color w:val="000000" w:themeColor="text1"/>
        </w:rPr>
        <w:t xml:space="preserve"> chi </w:t>
      </w:r>
      <w:proofErr w:type="spellStart"/>
      <w:r w:rsidR="00E86CE1" w:rsidRPr="00DB2351">
        <w:rPr>
          <w:color w:val="000000" w:themeColor="text1"/>
        </w:rPr>
        <w:t>tiết</w:t>
      </w:r>
      <w:proofErr w:type="spellEnd"/>
      <w:r w:rsidR="00E86CE1" w:rsidRPr="00DB2351">
        <w:rPr>
          <w:color w:val="000000" w:themeColor="text1"/>
        </w:rPr>
        <w:t xml:space="preserve"> </w:t>
      </w:r>
      <w:proofErr w:type="spellStart"/>
      <w:r w:rsidR="008414EE" w:rsidRPr="00DB2351">
        <w:rPr>
          <w:color w:val="000000" w:themeColor="text1"/>
        </w:rPr>
        <w:t>để</w:t>
      </w:r>
      <w:proofErr w:type="spellEnd"/>
      <w:r w:rsidR="008414EE" w:rsidRPr="00DB2351">
        <w:rPr>
          <w:color w:val="000000" w:themeColor="text1"/>
        </w:rPr>
        <w:t xml:space="preserve"> </w:t>
      </w:r>
      <w:proofErr w:type="spellStart"/>
      <w:r w:rsidR="008414EE" w:rsidRPr="00DB2351">
        <w:rPr>
          <w:color w:val="000000" w:themeColor="text1"/>
        </w:rPr>
        <w:t>bảo</w:t>
      </w:r>
      <w:proofErr w:type="spellEnd"/>
      <w:r w:rsidR="008414EE" w:rsidRPr="00DB2351">
        <w:rPr>
          <w:color w:val="000000" w:themeColor="text1"/>
        </w:rPr>
        <w:t xml:space="preserve"> </w:t>
      </w:r>
      <w:proofErr w:type="spellStart"/>
      <w:r w:rsidR="008414EE" w:rsidRPr="00DB2351">
        <w:rPr>
          <w:color w:val="000000" w:themeColor="text1"/>
        </w:rPr>
        <w:t>đảm</w:t>
      </w:r>
      <w:proofErr w:type="spellEnd"/>
      <w:r w:rsidR="008414EE" w:rsidRPr="00DB2351">
        <w:rPr>
          <w:color w:val="000000" w:themeColor="text1"/>
        </w:rPr>
        <w:t xml:space="preserve"> </w:t>
      </w:r>
      <w:proofErr w:type="spellStart"/>
      <w:r w:rsidR="008414EE" w:rsidRPr="00DB2351">
        <w:rPr>
          <w:color w:val="000000" w:themeColor="text1"/>
        </w:rPr>
        <w:t>linh</w:t>
      </w:r>
      <w:proofErr w:type="spellEnd"/>
      <w:r w:rsidR="008414EE" w:rsidRPr="00DB2351">
        <w:rPr>
          <w:color w:val="000000" w:themeColor="text1"/>
        </w:rPr>
        <w:t xml:space="preserve"> </w:t>
      </w:r>
      <w:proofErr w:type="spellStart"/>
      <w:r w:rsidR="008414EE" w:rsidRPr="00DB2351">
        <w:rPr>
          <w:color w:val="000000" w:themeColor="text1"/>
        </w:rPr>
        <w:t>hoạt</w:t>
      </w:r>
      <w:proofErr w:type="spellEnd"/>
      <w:r w:rsidR="008414EE" w:rsidRPr="00DB2351">
        <w:rPr>
          <w:color w:val="000000" w:themeColor="text1"/>
        </w:rPr>
        <w:t xml:space="preserve">, </w:t>
      </w:r>
      <w:proofErr w:type="spellStart"/>
      <w:r w:rsidR="008414EE" w:rsidRPr="00DB2351">
        <w:rPr>
          <w:color w:val="000000" w:themeColor="text1"/>
        </w:rPr>
        <w:t>chủ</w:t>
      </w:r>
      <w:proofErr w:type="spellEnd"/>
      <w:r w:rsidR="008414EE" w:rsidRPr="00DB2351">
        <w:rPr>
          <w:color w:val="000000" w:themeColor="text1"/>
        </w:rPr>
        <w:t xml:space="preserve"> </w:t>
      </w:r>
      <w:proofErr w:type="spellStart"/>
      <w:r w:rsidR="008414EE" w:rsidRPr="00DB2351">
        <w:rPr>
          <w:color w:val="000000" w:themeColor="text1"/>
        </w:rPr>
        <w:t>động</w:t>
      </w:r>
      <w:proofErr w:type="spellEnd"/>
      <w:r w:rsidR="008414EE" w:rsidRPr="00DB2351">
        <w:rPr>
          <w:color w:val="000000" w:themeColor="text1"/>
        </w:rPr>
        <w:t xml:space="preserve">, </w:t>
      </w:r>
      <w:proofErr w:type="spellStart"/>
      <w:r w:rsidR="008414EE" w:rsidRPr="00DB2351">
        <w:rPr>
          <w:color w:val="000000" w:themeColor="text1"/>
        </w:rPr>
        <w:t>bảo</w:t>
      </w:r>
      <w:proofErr w:type="spellEnd"/>
      <w:r w:rsidR="008414EE" w:rsidRPr="00DB2351">
        <w:rPr>
          <w:color w:val="000000" w:themeColor="text1"/>
        </w:rPr>
        <w:t xml:space="preserve"> </w:t>
      </w:r>
      <w:proofErr w:type="spellStart"/>
      <w:r w:rsidR="008414EE" w:rsidRPr="00DB2351">
        <w:rPr>
          <w:color w:val="000000" w:themeColor="text1"/>
        </w:rPr>
        <w:t>mật</w:t>
      </w:r>
      <w:proofErr w:type="spellEnd"/>
      <w:r w:rsidR="00E86CE1" w:rsidRPr="00DB2351">
        <w:rPr>
          <w:color w:val="000000" w:themeColor="text1"/>
        </w:rPr>
        <w:t xml:space="preserve">; </w:t>
      </w:r>
      <w:proofErr w:type="spellStart"/>
      <w:r w:rsidR="00E86CE1" w:rsidRPr="00DB2351">
        <w:rPr>
          <w:color w:val="000000" w:themeColor="text1"/>
        </w:rPr>
        <w:t>đồng</w:t>
      </w:r>
      <w:proofErr w:type="spellEnd"/>
      <w:r w:rsidR="00E86CE1" w:rsidRPr="00DB2351">
        <w:rPr>
          <w:color w:val="000000" w:themeColor="text1"/>
        </w:rPr>
        <w:t xml:space="preserve"> </w:t>
      </w:r>
      <w:proofErr w:type="spellStart"/>
      <w:r w:rsidR="00E86CE1" w:rsidRPr="00DB2351">
        <w:rPr>
          <w:color w:val="000000" w:themeColor="text1"/>
        </w:rPr>
        <w:t>thời</w:t>
      </w:r>
      <w:proofErr w:type="spellEnd"/>
      <w:r w:rsidR="00713A07" w:rsidRPr="00DB2351">
        <w:rPr>
          <w:color w:val="000000" w:themeColor="text1"/>
        </w:rPr>
        <w:t>,</w:t>
      </w:r>
      <w:r w:rsidR="00E86CE1" w:rsidRPr="00DB2351">
        <w:rPr>
          <w:color w:val="000000" w:themeColor="text1"/>
        </w:rPr>
        <w:t xml:space="preserve"> </w:t>
      </w:r>
      <w:proofErr w:type="spellStart"/>
      <w:r w:rsidR="00E86CE1" w:rsidRPr="00DB2351">
        <w:rPr>
          <w:color w:val="000000" w:themeColor="text1"/>
        </w:rPr>
        <w:t>chỉ</w:t>
      </w:r>
      <w:proofErr w:type="spellEnd"/>
      <w:r w:rsidR="00E86CE1" w:rsidRPr="00DB2351">
        <w:rPr>
          <w:color w:val="000000" w:themeColor="text1"/>
        </w:rPr>
        <w:t xml:space="preserve"> </w:t>
      </w:r>
      <w:proofErr w:type="spellStart"/>
      <w:r w:rsidR="00E86CE1" w:rsidRPr="00DB2351">
        <w:rPr>
          <w:color w:val="000000" w:themeColor="text1"/>
        </w:rPr>
        <w:t>nên</w:t>
      </w:r>
      <w:proofErr w:type="spellEnd"/>
      <w:r w:rsidR="00E86CE1" w:rsidRPr="00DB2351">
        <w:rPr>
          <w:color w:val="000000" w:themeColor="text1"/>
        </w:rPr>
        <w:t xml:space="preserve"> </w:t>
      </w:r>
      <w:proofErr w:type="spellStart"/>
      <w:r w:rsidR="00E86CE1" w:rsidRPr="00DB2351">
        <w:rPr>
          <w:color w:val="000000" w:themeColor="text1"/>
        </w:rPr>
        <w:t>quy</w:t>
      </w:r>
      <w:proofErr w:type="spellEnd"/>
      <w:r w:rsidR="00E86CE1" w:rsidRPr="00DB2351">
        <w:rPr>
          <w:color w:val="000000" w:themeColor="text1"/>
        </w:rPr>
        <w:t xml:space="preserve"> </w:t>
      </w:r>
      <w:proofErr w:type="spellStart"/>
      <w:r w:rsidR="00E86CE1" w:rsidRPr="00DB2351">
        <w:rPr>
          <w:color w:val="000000" w:themeColor="text1"/>
        </w:rPr>
        <w:t>định</w:t>
      </w:r>
      <w:proofErr w:type="spellEnd"/>
      <w:r w:rsidR="00E86CE1" w:rsidRPr="00DB2351">
        <w:rPr>
          <w:color w:val="000000" w:themeColor="text1"/>
        </w:rPr>
        <w:t xml:space="preserve"> </w:t>
      </w:r>
      <w:proofErr w:type="spellStart"/>
      <w:r w:rsidR="00E86CE1" w:rsidRPr="00DB2351">
        <w:rPr>
          <w:color w:val="000000" w:themeColor="text1"/>
        </w:rPr>
        <w:t>viện</w:t>
      </w:r>
      <w:proofErr w:type="spellEnd"/>
      <w:r w:rsidR="00E86CE1" w:rsidRPr="00DB2351">
        <w:rPr>
          <w:color w:val="000000" w:themeColor="text1"/>
        </w:rPr>
        <w:t xml:space="preserve"> </w:t>
      </w:r>
      <w:proofErr w:type="spellStart"/>
      <w:r w:rsidR="00E86CE1" w:rsidRPr="00DB2351">
        <w:rPr>
          <w:color w:val="000000" w:themeColor="text1"/>
        </w:rPr>
        <w:t>dẫn</w:t>
      </w:r>
      <w:proofErr w:type="spellEnd"/>
      <w:r w:rsidR="00E86CE1" w:rsidRPr="00DB2351">
        <w:rPr>
          <w:color w:val="000000" w:themeColor="text1"/>
        </w:rPr>
        <w:t xml:space="preserve"> </w:t>
      </w:r>
      <w:proofErr w:type="spellStart"/>
      <w:r w:rsidR="00E86CE1" w:rsidRPr="00DB2351">
        <w:rPr>
          <w:color w:val="000000" w:themeColor="text1"/>
        </w:rPr>
        <w:t>đối</w:t>
      </w:r>
      <w:proofErr w:type="spellEnd"/>
      <w:r w:rsidR="00E86CE1" w:rsidRPr="00DB2351">
        <w:rPr>
          <w:color w:val="000000" w:themeColor="text1"/>
        </w:rPr>
        <w:t xml:space="preserve"> </w:t>
      </w:r>
      <w:proofErr w:type="spellStart"/>
      <w:r w:rsidR="00E86CE1" w:rsidRPr="00DB2351">
        <w:rPr>
          <w:color w:val="000000" w:themeColor="text1"/>
        </w:rPr>
        <w:t>với</w:t>
      </w:r>
      <w:proofErr w:type="spellEnd"/>
      <w:r w:rsidR="00E86CE1" w:rsidRPr="00DB2351">
        <w:rPr>
          <w:color w:val="000000" w:themeColor="text1"/>
        </w:rPr>
        <w:t xml:space="preserve"> </w:t>
      </w:r>
      <w:proofErr w:type="spellStart"/>
      <w:r w:rsidR="00E86CE1" w:rsidRPr="00DB2351">
        <w:rPr>
          <w:color w:val="000000" w:themeColor="text1"/>
        </w:rPr>
        <w:t>những</w:t>
      </w:r>
      <w:proofErr w:type="spellEnd"/>
      <w:r w:rsidR="00E86CE1" w:rsidRPr="00DB2351">
        <w:rPr>
          <w:color w:val="000000" w:themeColor="text1"/>
        </w:rPr>
        <w:t xml:space="preserve"> </w:t>
      </w:r>
      <w:proofErr w:type="spellStart"/>
      <w:r w:rsidR="00E86CE1" w:rsidRPr="00DB2351">
        <w:rPr>
          <w:color w:val="000000" w:themeColor="text1"/>
        </w:rPr>
        <w:t>nội</w:t>
      </w:r>
      <w:proofErr w:type="spellEnd"/>
      <w:r w:rsidR="00E86CE1" w:rsidRPr="00DB2351">
        <w:rPr>
          <w:color w:val="000000" w:themeColor="text1"/>
        </w:rPr>
        <w:t xml:space="preserve"> dung </w:t>
      </w:r>
      <w:proofErr w:type="spellStart"/>
      <w:r w:rsidR="00E86CE1" w:rsidRPr="00DB2351">
        <w:rPr>
          <w:color w:val="000000" w:themeColor="text1"/>
        </w:rPr>
        <w:t>đã</w:t>
      </w:r>
      <w:proofErr w:type="spellEnd"/>
      <w:r w:rsidR="00E86CE1" w:rsidRPr="00DB2351">
        <w:rPr>
          <w:color w:val="000000" w:themeColor="text1"/>
        </w:rPr>
        <w:t xml:space="preserve"> </w:t>
      </w:r>
      <w:proofErr w:type="spellStart"/>
      <w:r w:rsidR="00E86CE1" w:rsidRPr="00DB2351">
        <w:rPr>
          <w:color w:val="000000" w:themeColor="text1"/>
        </w:rPr>
        <w:t>có</w:t>
      </w:r>
      <w:proofErr w:type="spellEnd"/>
      <w:r w:rsidR="00E86CE1" w:rsidRPr="00DB2351">
        <w:rPr>
          <w:color w:val="000000" w:themeColor="text1"/>
        </w:rPr>
        <w:t xml:space="preserve"> </w:t>
      </w:r>
      <w:proofErr w:type="spellStart"/>
      <w:r w:rsidR="00E86CE1" w:rsidRPr="00DB2351">
        <w:rPr>
          <w:color w:val="000000" w:themeColor="text1"/>
        </w:rPr>
        <w:t>trong</w:t>
      </w:r>
      <w:proofErr w:type="spellEnd"/>
      <w:r w:rsidR="00E86CE1" w:rsidRPr="00DB2351">
        <w:rPr>
          <w:color w:val="000000" w:themeColor="text1"/>
        </w:rPr>
        <w:t xml:space="preserve"> </w:t>
      </w:r>
      <w:proofErr w:type="spellStart"/>
      <w:r w:rsidR="00E86CE1" w:rsidRPr="00DB2351">
        <w:rPr>
          <w:color w:val="000000" w:themeColor="text1"/>
        </w:rPr>
        <w:t>các</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chuy</w:t>
      </w:r>
      <w:r w:rsidR="00030D2E" w:rsidRPr="00DB2351">
        <w:rPr>
          <w:color w:val="000000" w:themeColor="text1"/>
          <w:lang w:val="vi-VN"/>
        </w:rPr>
        <w:t>ê</w:t>
      </w:r>
      <w:proofErr w:type="spellEnd"/>
      <w:r w:rsidR="00E86CE1" w:rsidRPr="00DB2351">
        <w:rPr>
          <w:color w:val="000000" w:themeColor="text1"/>
        </w:rPr>
        <w:t xml:space="preserve">n </w:t>
      </w:r>
      <w:proofErr w:type="spellStart"/>
      <w:r w:rsidR="00E86CE1" w:rsidRPr="00DB2351">
        <w:rPr>
          <w:color w:val="000000" w:themeColor="text1"/>
        </w:rPr>
        <w:t>ngành</w:t>
      </w:r>
      <w:proofErr w:type="spellEnd"/>
      <w:r w:rsidR="00E86CE1" w:rsidRPr="00DB2351">
        <w:rPr>
          <w:color w:val="000000" w:themeColor="text1"/>
        </w:rPr>
        <w:t xml:space="preserve"> </w:t>
      </w:r>
      <w:proofErr w:type="spellStart"/>
      <w:r w:rsidR="00E86CE1" w:rsidRPr="00DB2351">
        <w:rPr>
          <w:color w:val="000000" w:themeColor="text1"/>
        </w:rPr>
        <w:t>khác</w:t>
      </w:r>
      <w:proofErr w:type="spellEnd"/>
      <w:r w:rsidR="00E86CE1" w:rsidRPr="00DB2351">
        <w:rPr>
          <w:color w:val="000000" w:themeColor="text1"/>
        </w:rPr>
        <w:t xml:space="preserve"> </w:t>
      </w:r>
      <w:proofErr w:type="spellStart"/>
      <w:r w:rsidR="00E86CE1" w:rsidRPr="00DB2351">
        <w:rPr>
          <w:color w:val="000000" w:themeColor="text1"/>
        </w:rPr>
        <w:t>như</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755396" w:rsidRPr="00DB2351">
        <w:rPr>
          <w:color w:val="000000" w:themeColor="text1"/>
        </w:rPr>
        <w:t>S</w:t>
      </w:r>
      <w:r w:rsidR="00D769D4">
        <w:rPr>
          <w:color w:val="000000" w:themeColor="text1"/>
          <w:lang w:val="en-US"/>
        </w:rPr>
        <w:t>ĩ</w:t>
      </w:r>
      <w:proofErr w:type="spellEnd"/>
      <w:r w:rsidR="00755396" w:rsidRPr="00DB2351">
        <w:rPr>
          <w:color w:val="000000" w:themeColor="text1"/>
        </w:rPr>
        <w:t xml:space="preserve"> </w:t>
      </w:r>
      <w:proofErr w:type="spellStart"/>
      <w:r w:rsidR="00E86CE1" w:rsidRPr="00DB2351">
        <w:rPr>
          <w:color w:val="000000" w:themeColor="text1"/>
        </w:rPr>
        <w:t>quan</w:t>
      </w:r>
      <w:proofErr w:type="spellEnd"/>
      <w:r w:rsidR="00E86CE1" w:rsidRPr="00DB2351">
        <w:rPr>
          <w:color w:val="000000" w:themeColor="text1"/>
        </w:rPr>
        <w:t xml:space="preserve"> </w:t>
      </w:r>
      <w:proofErr w:type="spellStart"/>
      <w:r w:rsidR="00E86CE1" w:rsidRPr="00DB2351">
        <w:rPr>
          <w:color w:val="000000" w:themeColor="text1"/>
        </w:rPr>
        <w:t>quân</w:t>
      </w:r>
      <w:proofErr w:type="spellEnd"/>
      <w:r w:rsidR="00E86CE1" w:rsidRPr="00DB2351">
        <w:rPr>
          <w:color w:val="000000" w:themeColor="text1"/>
        </w:rPr>
        <w:t xml:space="preserve"> </w:t>
      </w:r>
      <w:proofErr w:type="spellStart"/>
      <w:r w:rsidR="00E86CE1" w:rsidRPr="00DB2351">
        <w:rPr>
          <w:color w:val="000000" w:themeColor="text1"/>
        </w:rPr>
        <w:t>đội</w:t>
      </w:r>
      <w:proofErr w:type="spellEnd"/>
      <w:r w:rsidR="00E86CE1" w:rsidRPr="00DB2351">
        <w:rPr>
          <w:color w:val="000000" w:themeColor="text1"/>
        </w:rPr>
        <w:t xml:space="preserve"> </w:t>
      </w:r>
      <w:proofErr w:type="spellStart"/>
      <w:r w:rsidR="00E86CE1" w:rsidRPr="00DB2351">
        <w:rPr>
          <w:color w:val="000000" w:themeColor="text1"/>
        </w:rPr>
        <w:t>nhân</w:t>
      </w:r>
      <w:proofErr w:type="spellEnd"/>
      <w:r w:rsidR="00E86CE1" w:rsidRPr="00DB2351">
        <w:rPr>
          <w:color w:val="000000" w:themeColor="text1"/>
        </w:rPr>
        <w:t xml:space="preserve"> </w:t>
      </w:r>
      <w:proofErr w:type="spellStart"/>
      <w:r w:rsidR="00E86CE1" w:rsidRPr="00DB2351">
        <w:rPr>
          <w:color w:val="000000" w:themeColor="text1"/>
        </w:rPr>
        <w:t>dân</w:t>
      </w:r>
      <w:proofErr w:type="spellEnd"/>
      <w:r w:rsidR="00E86CE1" w:rsidRPr="00DB2351">
        <w:rPr>
          <w:color w:val="000000" w:themeColor="text1"/>
        </w:rPr>
        <w:t xml:space="preserve"> </w:t>
      </w:r>
      <w:proofErr w:type="spellStart"/>
      <w:r w:rsidR="00E86CE1" w:rsidRPr="00DB2351">
        <w:rPr>
          <w:color w:val="000000" w:themeColor="text1"/>
        </w:rPr>
        <w:t>Việt</w:t>
      </w:r>
      <w:proofErr w:type="spellEnd"/>
      <w:r w:rsidR="00E86CE1" w:rsidRPr="00DB2351">
        <w:rPr>
          <w:color w:val="000000" w:themeColor="text1"/>
        </w:rPr>
        <w:t xml:space="preserve"> Nam,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Quân</w:t>
      </w:r>
      <w:proofErr w:type="spellEnd"/>
      <w:r w:rsidR="00E86CE1" w:rsidRPr="00DB2351">
        <w:rPr>
          <w:color w:val="000000" w:themeColor="text1"/>
        </w:rPr>
        <w:t xml:space="preserve"> </w:t>
      </w:r>
      <w:proofErr w:type="spellStart"/>
      <w:r w:rsidR="00E86CE1" w:rsidRPr="00DB2351">
        <w:rPr>
          <w:color w:val="000000" w:themeColor="text1"/>
        </w:rPr>
        <w:t>nhân</w:t>
      </w:r>
      <w:proofErr w:type="spellEnd"/>
      <w:r w:rsidR="00E86CE1" w:rsidRPr="00DB2351">
        <w:rPr>
          <w:color w:val="000000" w:themeColor="text1"/>
        </w:rPr>
        <w:t xml:space="preserve"> </w:t>
      </w:r>
      <w:proofErr w:type="spellStart"/>
      <w:r w:rsidR="00E86CE1" w:rsidRPr="00DB2351">
        <w:rPr>
          <w:color w:val="000000" w:themeColor="text1"/>
        </w:rPr>
        <w:t>chuyên</w:t>
      </w:r>
      <w:proofErr w:type="spellEnd"/>
      <w:r w:rsidR="00E86CE1" w:rsidRPr="00DB2351">
        <w:rPr>
          <w:color w:val="000000" w:themeColor="text1"/>
        </w:rPr>
        <w:t xml:space="preserve"> </w:t>
      </w:r>
      <w:proofErr w:type="spellStart"/>
      <w:r w:rsidR="00E86CE1" w:rsidRPr="00DB2351">
        <w:rPr>
          <w:color w:val="000000" w:themeColor="text1"/>
        </w:rPr>
        <w:t>nghiệp</w:t>
      </w:r>
      <w:proofErr w:type="spellEnd"/>
      <w:r w:rsidR="00E86CE1" w:rsidRPr="00DB2351">
        <w:rPr>
          <w:color w:val="000000" w:themeColor="text1"/>
        </w:rPr>
        <w:t xml:space="preserve">, </w:t>
      </w:r>
      <w:proofErr w:type="spellStart"/>
      <w:r w:rsidR="00E86CE1" w:rsidRPr="00DB2351">
        <w:rPr>
          <w:color w:val="000000" w:themeColor="text1"/>
        </w:rPr>
        <w:t>công</w:t>
      </w:r>
      <w:proofErr w:type="spellEnd"/>
      <w:r w:rsidR="00E86CE1" w:rsidRPr="00DB2351">
        <w:rPr>
          <w:color w:val="000000" w:themeColor="text1"/>
        </w:rPr>
        <w:t xml:space="preserve"> </w:t>
      </w:r>
      <w:proofErr w:type="spellStart"/>
      <w:r w:rsidR="00E86CE1" w:rsidRPr="00DB2351">
        <w:rPr>
          <w:color w:val="000000" w:themeColor="text1"/>
        </w:rPr>
        <w:t>nhân</w:t>
      </w:r>
      <w:proofErr w:type="spellEnd"/>
      <w:r w:rsidR="00E86CE1" w:rsidRPr="00DB2351">
        <w:rPr>
          <w:color w:val="000000" w:themeColor="text1"/>
        </w:rPr>
        <w:t xml:space="preserve"> </w:t>
      </w:r>
      <w:proofErr w:type="spellStart"/>
      <w:r w:rsidR="00E86CE1" w:rsidRPr="00DB2351">
        <w:rPr>
          <w:color w:val="000000" w:themeColor="text1"/>
        </w:rPr>
        <w:t>và</w:t>
      </w:r>
      <w:proofErr w:type="spellEnd"/>
      <w:r w:rsidR="00E86CE1" w:rsidRPr="00DB2351">
        <w:rPr>
          <w:color w:val="000000" w:themeColor="text1"/>
        </w:rPr>
        <w:t xml:space="preserve"> </w:t>
      </w:r>
      <w:proofErr w:type="spellStart"/>
      <w:r w:rsidR="00E86CE1" w:rsidRPr="00DB2351">
        <w:rPr>
          <w:color w:val="000000" w:themeColor="text1"/>
        </w:rPr>
        <w:t>viên</w:t>
      </w:r>
      <w:proofErr w:type="spellEnd"/>
      <w:r w:rsidR="00E86CE1" w:rsidRPr="00DB2351">
        <w:rPr>
          <w:color w:val="000000" w:themeColor="text1"/>
        </w:rPr>
        <w:t xml:space="preserve"> </w:t>
      </w:r>
      <w:proofErr w:type="spellStart"/>
      <w:r w:rsidR="00E86CE1" w:rsidRPr="00DB2351">
        <w:rPr>
          <w:color w:val="000000" w:themeColor="text1"/>
        </w:rPr>
        <w:t>chức</w:t>
      </w:r>
      <w:proofErr w:type="spellEnd"/>
      <w:r w:rsidR="00E86CE1" w:rsidRPr="00DB2351">
        <w:rPr>
          <w:color w:val="000000" w:themeColor="text1"/>
        </w:rPr>
        <w:t xml:space="preserve"> </w:t>
      </w:r>
      <w:proofErr w:type="spellStart"/>
      <w:r w:rsidR="00E86CE1" w:rsidRPr="00DB2351">
        <w:rPr>
          <w:color w:val="000000" w:themeColor="text1"/>
        </w:rPr>
        <w:t>quốc</w:t>
      </w:r>
      <w:proofErr w:type="spellEnd"/>
      <w:r w:rsidR="00E86CE1" w:rsidRPr="00DB2351">
        <w:rPr>
          <w:color w:val="000000" w:themeColor="text1"/>
        </w:rPr>
        <w:t xml:space="preserve"> </w:t>
      </w:r>
      <w:proofErr w:type="spellStart"/>
      <w:r w:rsidR="00E86CE1" w:rsidRPr="00DB2351">
        <w:rPr>
          <w:color w:val="000000" w:themeColor="text1"/>
        </w:rPr>
        <w:t>phòng</w:t>
      </w:r>
      <w:proofErr w:type="spellEnd"/>
      <w:r w:rsidR="00E86CE1" w:rsidRPr="00DB2351">
        <w:rPr>
          <w:color w:val="000000" w:themeColor="text1"/>
        </w:rPr>
        <w:t xml:space="preserve">, </w:t>
      </w:r>
      <w:proofErr w:type="spellStart"/>
      <w:r w:rsidR="00E86CE1" w:rsidRPr="00DB2351">
        <w:rPr>
          <w:color w:val="000000" w:themeColor="text1"/>
        </w:rPr>
        <w:t>Bộ</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Lao </w:t>
      </w:r>
      <w:proofErr w:type="spellStart"/>
      <w:r w:rsidR="00E86CE1" w:rsidRPr="00DB2351">
        <w:rPr>
          <w:color w:val="000000" w:themeColor="text1"/>
        </w:rPr>
        <w:t>động</w:t>
      </w:r>
      <w:proofErr w:type="spellEnd"/>
      <w:r w:rsidR="00E86CE1" w:rsidRPr="00DB2351">
        <w:rPr>
          <w:color w:val="000000" w:themeColor="text1"/>
        </w:rPr>
        <w:t xml:space="preserve">, </w:t>
      </w:r>
      <w:proofErr w:type="spellStart"/>
      <w:r w:rsidR="00E86CE1" w:rsidRPr="00DB2351">
        <w:rPr>
          <w:color w:val="000000" w:themeColor="text1"/>
        </w:rPr>
        <w:t>các</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về</w:t>
      </w:r>
      <w:proofErr w:type="spellEnd"/>
      <w:r w:rsidR="00E86CE1" w:rsidRPr="00DB2351">
        <w:rPr>
          <w:color w:val="000000" w:themeColor="text1"/>
        </w:rPr>
        <w:t xml:space="preserve"> </w:t>
      </w:r>
      <w:proofErr w:type="spellStart"/>
      <w:r w:rsidR="00E86CE1" w:rsidRPr="00DB2351">
        <w:rPr>
          <w:color w:val="000000" w:themeColor="text1"/>
        </w:rPr>
        <w:t>thuế</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Phí</w:t>
      </w:r>
      <w:proofErr w:type="spellEnd"/>
      <w:r w:rsidR="00E86CE1" w:rsidRPr="00DB2351">
        <w:rPr>
          <w:color w:val="000000" w:themeColor="text1"/>
        </w:rPr>
        <w:t xml:space="preserve"> </w:t>
      </w:r>
      <w:proofErr w:type="spellStart"/>
      <w:r w:rsidR="00E86CE1" w:rsidRPr="00DB2351">
        <w:rPr>
          <w:color w:val="000000" w:themeColor="text1"/>
        </w:rPr>
        <w:t>và</w:t>
      </w:r>
      <w:proofErr w:type="spellEnd"/>
      <w:r w:rsidR="00E86CE1" w:rsidRPr="00DB2351">
        <w:rPr>
          <w:color w:val="000000" w:themeColor="text1"/>
        </w:rPr>
        <w:t xml:space="preserve"> </w:t>
      </w:r>
      <w:proofErr w:type="spellStart"/>
      <w:r w:rsidR="00E86CE1" w:rsidRPr="00DB2351">
        <w:rPr>
          <w:color w:val="000000" w:themeColor="text1"/>
        </w:rPr>
        <w:t>lệ</w:t>
      </w:r>
      <w:proofErr w:type="spellEnd"/>
      <w:r w:rsidR="00E86CE1" w:rsidRPr="00DB2351">
        <w:rPr>
          <w:color w:val="000000" w:themeColor="text1"/>
        </w:rPr>
        <w:t xml:space="preserve"> </w:t>
      </w:r>
      <w:proofErr w:type="spellStart"/>
      <w:r w:rsidR="00E86CE1" w:rsidRPr="00DB2351">
        <w:rPr>
          <w:color w:val="000000" w:themeColor="text1"/>
        </w:rPr>
        <w:t>phí</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Đất</w:t>
      </w:r>
      <w:proofErr w:type="spellEnd"/>
      <w:r w:rsidR="00E86CE1" w:rsidRPr="00DB2351">
        <w:rPr>
          <w:color w:val="000000" w:themeColor="text1"/>
        </w:rPr>
        <w:t xml:space="preserve"> </w:t>
      </w:r>
      <w:proofErr w:type="spellStart"/>
      <w:r w:rsidR="00E86CE1" w:rsidRPr="00DB2351">
        <w:rPr>
          <w:color w:val="000000" w:themeColor="text1"/>
        </w:rPr>
        <w:t>đai</w:t>
      </w:r>
      <w:proofErr w:type="spellEnd"/>
      <w:r w:rsidR="00E86CE1" w:rsidRPr="00DB2351">
        <w:rPr>
          <w:color w:val="000000" w:themeColor="text1"/>
        </w:rPr>
        <w:t xml:space="preserve">, </w:t>
      </w:r>
      <w:proofErr w:type="spellStart"/>
      <w:r w:rsidR="00E86CE1" w:rsidRPr="00DB2351">
        <w:rPr>
          <w:color w:val="000000" w:themeColor="text1"/>
        </w:rPr>
        <w:t>Luật</w:t>
      </w:r>
      <w:proofErr w:type="spellEnd"/>
      <w:r w:rsidR="00E86CE1" w:rsidRPr="00DB2351">
        <w:rPr>
          <w:color w:val="000000" w:themeColor="text1"/>
        </w:rPr>
        <w:t xml:space="preserve"> </w:t>
      </w:r>
      <w:proofErr w:type="spellStart"/>
      <w:r w:rsidR="00E86CE1" w:rsidRPr="00DB2351">
        <w:rPr>
          <w:color w:val="000000" w:themeColor="text1"/>
        </w:rPr>
        <w:t>Nhà</w:t>
      </w:r>
      <w:proofErr w:type="spellEnd"/>
      <w:r w:rsidR="00E86CE1" w:rsidRPr="00DB2351">
        <w:rPr>
          <w:color w:val="000000" w:themeColor="text1"/>
        </w:rPr>
        <w:t xml:space="preserve"> ở,…</w:t>
      </w:r>
    </w:p>
    <w:p w14:paraId="549C4CAD" w14:textId="3C99E0FE" w:rsidR="008414EE" w:rsidRPr="00DB2351" w:rsidRDefault="008414EE" w:rsidP="00E409D5">
      <w:pPr>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00FF755C" w:rsidRPr="00DB2351">
        <w:rPr>
          <w:color w:val="000000" w:themeColor="text1"/>
          <w:spacing w:val="2"/>
          <w:sz w:val="28"/>
          <w:szCs w:val="28"/>
        </w:rPr>
        <w:t>xin</w:t>
      </w:r>
      <w:proofErr w:type="spellEnd"/>
      <w:r w:rsidR="00FF755C"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00E86CE1" w:rsidRPr="00DB2351">
        <w:rPr>
          <w:color w:val="000000" w:themeColor="text1"/>
          <w:spacing w:val="2"/>
          <w:sz w:val="28"/>
          <w:szCs w:val="28"/>
        </w:rPr>
        <w:t>và</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chỉ</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đạo</w:t>
      </w:r>
      <w:proofErr w:type="spellEnd"/>
      <w:r w:rsidR="00E86CE1" w:rsidRPr="00DB2351">
        <w:rPr>
          <w:color w:val="000000" w:themeColor="text1"/>
          <w:spacing w:val="2"/>
          <w:sz w:val="28"/>
          <w:szCs w:val="28"/>
        </w:rPr>
        <w:t xml:space="preserve"> </w:t>
      </w:r>
      <w:proofErr w:type="spellStart"/>
      <w:r w:rsidR="000E4D52" w:rsidRPr="00DB2351">
        <w:rPr>
          <w:color w:val="000000" w:themeColor="text1"/>
          <w:spacing w:val="2"/>
          <w:sz w:val="28"/>
          <w:szCs w:val="28"/>
        </w:rPr>
        <w:t>Cơ</w:t>
      </w:r>
      <w:proofErr w:type="spellEnd"/>
      <w:r w:rsidR="000E4D52" w:rsidRPr="00DB2351">
        <w:rPr>
          <w:color w:val="000000" w:themeColor="text1"/>
          <w:spacing w:val="2"/>
          <w:sz w:val="28"/>
          <w:szCs w:val="28"/>
        </w:rPr>
        <w:t xml:space="preserve"> </w:t>
      </w:r>
      <w:proofErr w:type="spellStart"/>
      <w:r w:rsidR="000E4D52" w:rsidRPr="00DB2351">
        <w:rPr>
          <w:color w:val="000000" w:themeColor="text1"/>
          <w:spacing w:val="2"/>
          <w:sz w:val="28"/>
          <w:szCs w:val="28"/>
        </w:rPr>
        <w:t>quan</w:t>
      </w:r>
      <w:proofErr w:type="spellEnd"/>
      <w:r w:rsidR="000E4D52" w:rsidRPr="00DB2351">
        <w:rPr>
          <w:color w:val="000000" w:themeColor="text1"/>
          <w:spacing w:val="2"/>
          <w:sz w:val="28"/>
          <w:szCs w:val="28"/>
        </w:rPr>
        <w:t xml:space="preserve"> </w:t>
      </w:r>
      <w:proofErr w:type="spellStart"/>
      <w:r w:rsidR="000E4D52" w:rsidRPr="00DB2351">
        <w:rPr>
          <w:color w:val="000000" w:themeColor="text1"/>
          <w:spacing w:val="2"/>
          <w:sz w:val="28"/>
          <w:szCs w:val="28"/>
        </w:rPr>
        <w:t>soạn</w:t>
      </w:r>
      <w:proofErr w:type="spellEnd"/>
      <w:r w:rsidR="000E4D52" w:rsidRPr="00DB2351">
        <w:rPr>
          <w:color w:val="000000" w:themeColor="text1"/>
          <w:spacing w:val="2"/>
          <w:sz w:val="28"/>
          <w:szCs w:val="28"/>
        </w:rPr>
        <w:t xml:space="preserve"> </w:t>
      </w:r>
      <w:proofErr w:type="spellStart"/>
      <w:r w:rsidR="000E4D52" w:rsidRPr="00DB2351">
        <w:rPr>
          <w:color w:val="000000" w:themeColor="text1"/>
          <w:spacing w:val="2"/>
          <w:sz w:val="28"/>
          <w:szCs w:val="28"/>
        </w:rPr>
        <w:t>thảo</w:t>
      </w:r>
      <w:proofErr w:type="spellEnd"/>
      <w:r w:rsidR="000E4D52" w:rsidRPr="00DB2351">
        <w:rPr>
          <w:color w:val="000000" w:themeColor="text1"/>
          <w:spacing w:val="2"/>
          <w:sz w:val="28"/>
          <w:szCs w:val="28"/>
        </w:rPr>
        <w:t xml:space="preserve"> </w:t>
      </w:r>
      <w:proofErr w:type="spellStart"/>
      <w:r w:rsidR="00E86CE1" w:rsidRPr="00DB2351">
        <w:rPr>
          <w:color w:val="000000" w:themeColor="text1"/>
          <w:spacing w:val="2"/>
          <w:sz w:val="28"/>
          <w:szCs w:val="28"/>
        </w:rPr>
        <w:t>rà</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soát</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chỉ</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quy</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định</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mang</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tính</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nguyên</w:t>
      </w:r>
      <w:proofErr w:type="spellEnd"/>
      <w:r w:rsidR="00E86CE1" w:rsidRPr="00DB2351">
        <w:rPr>
          <w:color w:val="000000" w:themeColor="text1"/>
          <w:spacing w:val="2"/>
          <w:sz w:val="28"/>
          <w:szCs w:val="28"/>
        </w:rPr>
        <w:t xml:space="preserve"> </w:t>
      </w:r>
      <w:proofErr w:type="spellStart"/>
      <w:r w:rsidR="00E86CE1" w:rsidRPr="00DB2351">
        <w:rPr>
          <w:color w:val="000000" w:themeColor="text1"/>
          <w:spacing w:val="2"/>
          <w:sz w:val="28"/>
          <w:szCs w:val="28"/>
        </w:rPr>
        <w:t>tắc</w:t>
      </w:r>
      <w:proofErr w:type="spellEnd"/>
      <w:r w:rsidR="00E86CE1" w:rsidRPr="00DB2351">
        <w:rPr>
          <w:color w:val="000000" w:themeColor="text1"/>
          <w:spacing w:val="2"/>
          <w:sz w:val="28"/>
          <w:szCs w:val="28"/>
        </w:rPr>
        <w:t xml:space="preserve"> </w:t>
      </w:r>
      <w:proofErr w:type="spellStart"/>
      <w:r w:rsidR="00755396" w:rsidRPr="00DB2351">
        <w:rPr>
          <w:color w:val="000000" w:themeColor="text1"/>
          <w:spacing w:val="2"/>
          <w:sz w:val="28"/>
          <w:szCs w:val="28"/>
        </w:rPr>
        <w:t>trong</w:t>
      </w:r>
      <w:proofErr w:type="spellEnd"/>
      <w:r w:rsidR="00755396" w:rsidRPr="00DB2351">
        <w:rPr>
          <w:color w:val="000000" w:themeColor="text1"/>
          <w:spacing w:val="2"/>
          <w:sz w:val="28"/>
          <w:szCs w:val="28"/>
        </w:rPr>
        <w:t xml:space="preserve"> </w:t>
      </w:r>
      <w:proofErr w:type="spellStart"/>
      <w:r w:rsidR="00755396" w:rsidRPr="00DB2351">
        <w:rPr>
          <w:color w:val="000000" w:themeColor="text1"/>
          <w:spacing w:val="2"/>
          <w:sz w:val="28"/>
          <w:szCs w:val="28"/>
        </w:rPr>
        <w:t>dự</w:t>
      </w:r>
      <w:proofErr w:type="spellEnd"/>
      <w:r w:rsidR="00755396" w:rsidRPr="00DB2351">
        <w:rPr>
          <w:color w:val="000000" w:themeColor="text1"/>
          <w:spacing w:val="2"/>
          <w:sz w:val="28"/>
          <w:szCs w:val="28"/>
        </w:rPr>
        <w:t xml:space="preserve"> </w:t>
      </w:r>
      <w:proofErr w:type="spellStart"/>
      <w:r w:rsidR="00755396" w:rsidRPr="00DB2351">
        <w:rPr>
          <w:color w:val="000000" w:themeColor="text1"/>
          <w:spacing w:val="2"/>
          <w:sz w:val="28"/>
          <w:szCs w:val="28"/>
        </w:rPr>
        <w:t>thảo</w:t>
      </w:r>
      <w:proofErr w:type="spellEnd"/>
      <w:r w:rsidR="00755396" w:rsidRPr="00DB2351">
        <w:rPr>
          <w:color w:val="000000" w:themeColor="text1"/>
          <w:spacing w:val="2"/>
          <w:sz w:val="28"/>
          <w:szCs w:val="28"/>
        </w:rPr>
        <w:t xml:space="preserve"> </w:t>
      </w:r>
      <w:proofErr w:type="spellStart"/>
      <w:r w:rsidR="00755396" w:rsidRPr="00DB2351">
        <w:rPr>
          <w:color w:val="000000" w:themeColor="text1"/>
          <w:spacing w:val="2"/>
          <w:sz w:val="28"/>
          <w:szCs w:val="28"/>
        </w:rPr>
        <w:t>Luật</w:t>
      </w:r>
      <w:proofErr w:type="spellEnd"/>
      <w:r w:rsidR="00755396"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chi </w:t>
      </w:r>
      <w:proofErr w:type="spellStart"/>
      <w:r w:rsidRPr="00DB2351">
        <w:rPr>
          <w:color w:val="000000" w:themeColor="text1"/>
          <w:spacing w:val="2"/>
          <w:sz w:val="28"/>
          <w:szCs w:val="28"/>
        </w:rPr>
        <w:t>tiết</w:t>
      </w:r>
      <w:proofErr w:type="spellEnd"/>
      <w:r w:rsidRPr="00DB2351">
        <w:rPr>
          <w:color w:val="000000" w:themeColor="text1"/>
          <w:spacing w:val="2"/>
          <w:sz w:val="28"/>
          <w:szCs w:val="28"/>
        </w:rPr>
        <w:t xml:space="preserve"> </w:t>
      </w:r>
      <w:proofErr w:type="spellStart"/>
      <w:r w:rsidR="00FF755C" w:rsidRPr="00DB2351">
        <w:rPr>
          <w:color w:val="000000" w:themeColor="text1"/>
          <w:spacing w:val="2"/>
          <w:sz w:val="28"/>
          <w:szCs w:val="28"/>
        </w:rPr>
        <w:t>một</w:t>
      </w:r>
      <w:proofErr w:type="spellEnd"/>
      <w:r w:rsidR="00FF755C" w:rsidRPr="00DB2351">
        <w:rPr>
          <w:color w:val="000000" w:themeColor="text1"/>
          <w:spacing w:val="2"/>
          <w:sz w:val="28"/>
          <w:szCs w:val="28"/>
        </w:rPr>
        <w:t xml:space="preserve"> </w:t>
      </w:r>
      <w:proofErr w:type="spellStart"/>
      <w:r w:rsidR="00FF755C" w:rsidRPr="00DB2351">
        <w:rPr>
          <w:color w:val="000000" w:themeColor="text1"/>
          <w:spacing w:val="2"/>
          <w:sz w:val="28"/>
          <w:szCs w:val="28"/>
        </w:rPr>
        <w:t>số</w:t>
      </w:r>
      <w:proofErr w:type="spellEnd"/>
      <w:r w:rsidR="00FF755C" w:rsidRPr="00DB2351">
        <w:rPr>
          <w:color w:val="000000" w:themeColor="text1"/>
          <w:spacing w:val="2"/>
          <w:sz w:val="28"/>
          <w:szCs w:val="28"/>
        </w:rPr>
        <w:t xml:space="preserve"> </w:t>
      </w:r>
      <w:proofErr w:type="spellStart"/>
      <w:r w:rsidR="00FF755C" w:rsidRPr="00DB2351">
        <w:rPr>
          <w:color w:val="000000" w:themeColor="text1"/>
          <w:spacing w:val="2"/>
          <w:sz w:val="28"/>
          <w:szCs w:val="28"/>
        </w:rPr>
        <w:t>nội</w:t>
      </w:r>
      <w:proofErr w:type="spellEnd"/>
      <w:r w:rsidR="00FF755C" w:rsidRPr="00DB2351">
        <w:rPr>
          <w:color w:val="000000" w:themeColor="text1"/>
          <w:spacing w:val="2"/>
          <w:sz w:val="28"/>
          <w:szCs w:val="28"/>
        </w:rPr>
        <w:t xml:space="preserve"> dung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000E4D52" w:rsidRPr="00DB2351">
        <w:rPr>
          <w:color w:val="000000" w:themeColor="text1"/>
          <w:spacing w:val="2"/>
          <w:sz w:val="28"/>
          <w:szCs w:val="28"/>
        </w:rPr>
        <w:t>các</w:t>
      </w:r>
      <w:proofErr w:type="spellEnd"/>
      <w:r w:rsidR="000E4D52" w:rsidRPr="00DB2351">
        <w:rPr>
          <w:color w:val="000000" w:themeColor="text1"/>
          <w:spacing w:val="2"/>
          <w:sz w:val="28"/>
          <w:szCs w:val="28"/>
        </w:rPr>
        <w:t xml:space="preserve">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18, 19, 47, </w:t>
      </w:r>
      <w:r w:rsidR="00171D9F" w:rsidRPr="00DB2351">
        <w:rPr>
          <w:color w:val="000000" w:themeColor="text1"/>
          <w:spacing w:val="2"/>
          <w:sz w:val="28"/>
          <w:szCs w:val="28"/>
        </w:rPr>
        <w:t xml:space="preserve">51, 52; </w:t>
      </w:r>
      <w:proofErr w:type="spellStart"/>
      <w:r w:rsidR="00171D9F" w:rsidRPr="00DB2351">
        <w:rPr>
          <w:color w:val="000000" w:themeColor="text1"/>
          <w:spacing w:val="2"/>
          <w:sz w:val="28"/>
          <w:szCs w:val="28"/>
        </w:rPr>
        <w:t>đồng</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thời</w:t>
      </w:r>
      <w:proofErr w:type="spellEnd"/>
      <w:r w:rsidR="001E2160" w:rsidRPr="00DB2351">
        <w:rPr>
          <w:color w:val="000000" w:themeColor="text1"/>
          <w:spacing w:val="2"/>
          <w:sz w:val="28"/>
          <w:szCs w:val="28"/>
        </w:rPr>
        <w:t>,</w:t>
      </w:r>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viện</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dẫn</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th</w:t>
      </w:r>
      <w:r w:rsidR="00B33594" w:rsidRPr="00DB2351">
        <w:rPr>
          <w:color w:val="000000" w:themeColor="text1"/>
          <w:spacing w:val="2"/>
          <w:sz w:val="28"/>
          <w:szCs w:val="28"/>
        </w:rPr>
        <w:t>ực</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hiện</w:t>
      </w:r>
      <w:proofErr w:type="spellEnd"/>
      <w:r w:rsidR="00755396" w:rsidRPr="00DB2351">
        <w:rPr>
          <w:color w:val="000000" w:themeColor="text1"/>
          <w:spacing w:val="2"/>
          <w:sz w:val="28"/>
          <w:szCs w:val="28"/>
        </w:rPr>
        <w:t xml:space="preserve"> </w:t>
      </w:r>
      <w:proofErr w:type="spellStart"/>
      <w:r w:rsidR="00755396" w:rsidRPr="00DB2351">
        <w:rPr>
          <w:color w:val="000000" w:themeColor="text1"/>
          <w:spacing w:val="2"/>
          <w:sz w:val="28"/>
          <w:szCs w:val="28"/>
        </w:rPr>
        <w:t>theo</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những</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quy</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định</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đã</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có</w:t>
      </w:r>
      <w:proofErr w:type="spellEnd"/>
      <w:r w:rsidR="00B33594" w:rsidRPr="00DB2351">
        <w:rPr>
          <w:color w:val="000000" w:themeColor="text1"/>
          <w:spacing w:val="2"/>
          <w:sz w:val="28"/>
          <w:szCs w:val="28"/>
        </w:rPr>
        <w:t xml:space="preserve"> </w:t>
      </w:r>
      <w:proofErr w:type="spellStart"/>
      <w:r w:rsidR="00B33594" w:rsidRPr="00DB2351">
        <w:rPr>
          <w:color w:val="000000" w:themeColor="text1"/>
          <w:spacing w:val="2"/>
          <w:sz w:val="28"/>
          <w:szCs w:val="28"/>
        </w:rPr>
        <w:t>cá</w:t>
      </w:r>
      <w:r w:rsidR="00171D9F" w:rsidRPr="00DB2351">
        <w:rPr>
          <w:color w:val="000000" w:themeColor="text1"/>
          <w:spacing w:val="2"/>
          <w:sz w:val="28"/>
          <w:szCs w:val="28"/>
        </w:rPr>
        <w:t>c</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luật</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khác</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điều</w:t>
      </w:r>
      <w:proofErr w:type="spellEnd"/>
      <w:r w:rsidR="00171D9F" w:rsidRPr="00DB2351">
        <w:rPr>
          <w:color w:val="000000" w:themeColor="text1"/>
          <w:spacing w:val="2"/>
          <w:sz w:val="28"/>
          <w:szCs w:val="28"/>
        </w:rPr>
        <w:t xml:space="preserve"> </w:t>
      </w:r>
      <w:proofErr w:type="spellStart"/>
      <w:r w:rsidR="00171D9F" w:rsidRPr="00DB2351">
        <w:rPr>
          <w:color w:val="000000" w:themeColor="text1"/>
          <w:spacing w:val="2"/>
          <w:sz w:val="28"/>
          <w:szCs w:val="28"/>
        </w:rPr>
        <w:t>chỉnh</w:t>
      </w:r>
      <w:proofErr w:type="spellEnd"/>
      <w:r w:rsidR="0077264B" w:rsidRPr="00DB2351">
        <w:rPr>
          <w:rStyle w:val="FootnoteReference"/>
          <w:color w:val="000000" w:themeColor="text1"/>
          <w:spacing w:val="2"/>
          <w:sz w:val="28"/>
          <w:szCs w:val="28"/>
        </w:rPr>
        <w:footnoteReference w:id="2"/>
      </w:r>
      <w:r w:rsidR="0077264B" w:rsidRPr="00DB2351">
        <w:rPr>
          <w:color w:val="000000" w:themeColor="text1"/>
          <w:spacing w:val="2"/>
          <w:sz w:val="28"/>
          <w:szCs w:val="28"/>
        </w:rPr>
        <w:t>.</w:t>
      </w:r>
    </w:p>
    <w:p w14:paraId="52D84656" w14:textId="6915EFC9" w:rsidR="00375D18" w:rsidRPr="00DB2351" w:rsidRDefault="00500696" w:rsidP="00030D2E">
      <w:pPr>
        <w:pStyle w:val="Heading2"/>
        <w:rPr>
          <w:color w:val="000000" w:themeColor="text1"/>
        </w:rPr>
      </w:pPr>
      <w:r w:rsidRPr="00DB2351">
        <w:rPr>
          <w:b/>
          <w:color w:val="000000" w:themeColor="text1"/>
        </w:rPr>
        <w:t>3.2.</w:t>
      </w:r>
      <w:r w:rsidR="00375D18" w:rsidRPr="00DB2351">
        <w:rPr>
          <w:color w:val="000000" w:themeColor="text1"/>
        </w:rPr>
        <w:t xml:space="preserve"> </w:t>
      </w:r>
      <w:r w:rsidR="00707584" w:rsidRPr="00DB2351">
        <w:rPr>
          <w:i w:val="0"/>
          <w:iCs/>
          <w:color w:val="000000" w:themeColor="text1"/>
          <w:spacing w:val="-8"/>
          <w:lang w:val="en-US"/>
        </w:rPr>
        <w:t xml:space="preserve">UBQPAN </w:t>
      </w:r>
      <w:proofErr w:type="spellStart"/>
      <w:r w:rsidR="00707584" w:rsidRPr="00DB2351">
        <w:rPr>
          <w:i w:val="0"/>
          <w:iCs/>
          <w:color w:val="000000" w:themeColor="text1"/>
          <w:spacing w:val="-8"/>
          <w:lang w:val="en-US"/>
        </w:rPr>
        <w:t>và</w:t>
      </w:r>
      <w:proofErr w:type="spellEnd"/>
      <w:r w:rsidR="00707584" w:rsidRPr="00DB2351">
        <w:rPr>
          <w:i w:val="0"/>
          <w:iCs/>
          <w:color w:val="000000" w:themeColor="text1"/>
          <w:spacing w:val="-8"/>
          <w:lang w:val="en-US"/>
        </w:rPr>
        <w:t xml:space="preserve"> UBTVQH</w:t>
      </w:r>
      <w:r w:rsidR="00007C3E" w:rsidRPr="00DB2351">
        <w:rPr>
          <w:i w:val="0"/>
          <w:iCs/>
          <w:color w:val="000000" w:themeColor="text1"/>
          <w:spacing w:val="-8"/>
        </w:rPr>
        <w:t xml:space="preserve"> </w:t>
      </w:r>
      <w:proofErr w:type="spellStart"/>
      <w:r w:rsidR="00375D18" w:rsidRPr="00DB2351">
        <w:rPr>
          <w:i w:val="0"/>
          <w:iCs/>
          <w:color w:val="000000" w:themeColor="text1"/>
          <w:spacing w:val="-8"/>
        </w:rPr>
        <w:t>có</w:t>
      </w:r>
      <w:proofErr w:type="spellEnd"/>
      <w:r w:rsidR="00375D18" w:rsidRPr="00DB2351">
        <w:rPr>
          <w:i w:val="0"/>
          <w:iCs/>
          <w:color w:val="000000" w:themeColor="text1"/>
          <w:spacing w:val="-8"/>
        </w:rPr>
        <w:t xml:space="preserve"> ý </w:t>
      </w:r>
      <w:proofErr w:type="spellStart"/>
      <w:r w:rsidR="00375D18" w:rsidRPr="00DB2351">
        <w:rPr>
          <w:i w:val="0"/>
          <w:iCs/>
          <w:color w:val="000000" w:themeColor="text1"/>
          <w:spacing w:val="-8"/>
        </w:rPr>
        <w:t>kiến</w:t>
      </w:r>
      <w:proofErr w:type="spellEnd"/>
      <w:r w:rsidR="001863F7" w:rsidRPr="00DB2351">
        <w:rPr>
          <w:i w:val="0"/>
          <w:iCs/>
          <w:color w:val="000000" w:themeColor="text1"/>
          <w:spacing w:val="-8"/>
        </w:rPr>
        <w:t>:</w:t>
      </w:r>
      <w:r w:rsidR="00375D18" w:rsidRPr="00DB2351">
        <w:rPr>
          <w:color w:val="000000" w:themeColor="text1"/>
          <w:spacing w:val="-8"/>
        </w:rPr>
        <w:t xml:space="preserve"> </w:t>
      </w:r>
      <w:proofErr w:type="spellStart"/>
      <w:r w:rsidR="001863F7" w:rsidRPr="00DB2351">
        <w:rPr>
          <w:iCs/>
          <w:color w:val="000000" w:themeColor="text1"/>
          <w:spacing w:val="-8"/>
        </w:rPr>
        <w:t>Đ</w:t>
      </w:r>
      <w:r w:rsidR="00375D18" w:rsidRPr="00DB2351">
        <w:rPr>
          <w:iCs/>
          <w:color w:val="000000" w:themeColor="text1"/>
          <w:spacing w:val="-8"/>
        </w:rPr>
        <w:t>ề</w:t>
      </w:r>
      <w:proofErr w:type="spellEnd"/>
      <w:r w:rsidR="00375D18" w:rsidRPr="00DB2351">
        <w:rPr>
          <w:iCs/>
          <w:color w:val="000000" w:themeColor="text1"/>
          <w:spacing w:val="-8"/>
        </w:rPr>
        <w:t xml:space="preserve"> </w:t>
      </w:r>
      <w:proofErr w:type="spellStart"/>
      <w:r w:rsidR="00375D18" w:rsidRPr="00DB2351">
        <w:rPr>
          <w:iCs/>
          <w:color w:val="000000" w:themeColor="text1"/>
          <w:spacing w:val="-8"/>
        </w:rPr>
        <w:t>nghị</w:t>
      </w:r>
      <w:proofErr w:type="spellEnd"/>
      <w:r w:rsidR="00375D18" w:rsidRPr="00DB2351">
        <w:rPr>
          <w:color w:val="000000" w:themeColor="text1"/>
          <w:spacing w:val="-8"/>
        </w:rPr>
        <w:t xml:space="preserve"> </w:t>
      </w:r>
      <w:proofErr w:type="spellStart"/>
      <w:r w:rsidR="00FB2F70" w:rsidRPr="00DB2351">
        <w:rPr>
          <w:iCs/>
          <w:color w:val="000000" w:themeColor="text1"/>
          <w:spacing w:val="-8"/>
        </w:rPr>
        <w:t>nghiên</w:t>
      </w:r>
      <w:proofErr w:type="spellEnd"/>
      <w:r w:rsidR="00FB2F70" w:rsidRPr="00DB2351">
        <w:rPr>
          <w:iCs/>
          <w:color w:val="000000" w:themeColor="text1"/>
          <w:spacing w:val="-8"/>
        </w:rPr>
        <w:t xml:space="preserve"> </w:t>
      </w:r>
      <w:proofErr w:type="spellStart"/>
      <w:r w:rsidR="00FB2F70" w:rsidRPr="00DB2351">
        <w:rPr>
          <w:iCs/>
          <w:color w:val="000000" w:themeColor="text1"/>
          <w:spacing w:val="-8"/>
        </w:rPr>
        <w:t>cứu</w:t>
      </w:r>
      <w:proofErr w:type="spellEnd"/>
      <w:r w:rsidR="00375D18" w:rsidRPr="00DB2351">
        <w:rPr>
          <w:color w:val="000000" w:themeColor="text1"/>
          <w:spacing w:val="-8"/>
        </w:rPr>
        <w:t xml:space="preserve">, </w:t>
      </w:r>
      <w:proofErr w:type="spellStart"/>
      <w:r w:rsidR="00375D18" w:rsidRPr="00DB2351">
        <w:rPr>
          <w:color w:val="000000" w:themeColor="text1"/>
          <w:spacing w:val="-8"/>
        </w:rPr>
        <w:t>hoàn</w:t>
      </w:r>
      <w:proofErr w:type="spellEnd"/>
      <w:r w:rsidR="00375D18" w:rsidRPr="00DB2351">
        <w:rPr>
          <w:color w:val="000000" w:themeColor="text1"/>
          <w:spacing w:val="-8"/>
        </w:rPr>
        <w:t xml:space="preserve"> </w:t>
      </w:r>
      <w:proofErr w:type="spellStart"/>
      <w:r w:rsidR="00375D18" w:rsidRPr="00DB2351">
        <w:rPr>
          <w:color w:val="000000" w:themeColor="text1"/>
          <w:spacing w:val="-8"/>
        </w:rPr>
        <w:t>thiện</w:t>
      </w:r>
      <w:proofErr w:type="spellEnd"/>
      <w:r w:rsidR="00375D18" w:rsidRPr="00DB2351">
        <w:rPr>
          <w:color w:val="000000" w:themeColor="text1"/>
          <w:spacing w:val="-8"/>
        </w:rPr>
        <w:t xml:space="preserve"> </w:t>
      </w:r>
      <w:proofErr w:type="spellStart"/>
      <w:r w:rsidR="00375D18" w:rsidRPr="00DB2351">
        <w:rPr>
          <w:color w:val="000000" w:themeColor="text1"/>
          <w:spacing w:val="-8"/>
        </w:rPr>
        <w:t>các</w:t>
      </w:r>
      <w:proofErr w:type="spellEnd"/>
      <w:r w:rsidR="00375D18" w:rsidRPr="00DB2351">
        <w:rPr>
          <w:color w:val="000000" w:themeColor="text1"/>
          <w:spacing w:val="-8"/>
        </w:rPr>
        <w:t xml:space="preserve"> </w:t>
      </w:r>
      <w:proofErr w:type="spellStart"/>
      <w:r w:rsidR="00375D18" w:rsidRPr="00DB2351">
        <w:rPr>
          <w:color w:val="000000" w:themeColor="text1"/>
          <w:spacing w:val="-8"/>
        </w:rPr>
        <w:t>quy</w:t>
      </w:r>
      <w:proofErr w:type="spellEnd"/>
      <w:r w:rsidR="00375D18" w:rsidRPr="00DB2351">
        <w:rPr>
          <w:color w:val="000000" w:themeColor="text1"/>
          <w:spacing w:val="-8"/>
        </w:rPr>
        <w:t xml:space="preserve"> </w:t>
      </w:r>
      <w:proofErr w:type="spellStart"/>
      <w:r w:rsidR="00375D18" w:rsidRPr="00DB2351">
        <w:rPr>
          <w:color w:val="000000" w:themeColor="text1"/>
          <w:spacing w:val="-8"/>
        </w:rPr>
        <w:t>định</w:t>
      </w:r>
      <w:proofErr w:type="spellEnd"/>
      <w:r w:rsidR="00375D18" w:rsidRPr="00DB2351">
        <w:rPr>
          <w:color w:val="000000" w:themeColor="text1"/>
          <w:spacing w:val="-8"/>
        </w:rPr>
        <w:t xml:space="preserve"> </w:t>
      </w:r>
      <w:proofErr w:type="spellStart"/>
      <w:r w:rsidR="00375D18" w:rsidRPr="00DB2351">
        <w:rPr>
          <w:color w:val="000000" w:themeColor="text1"/>
          <w:spacing w:val="-8"/>
        </w:rPr>
        <w:t>chung</w:t>
      </w:r>
      <w:proofErr w:type="spellEnd"/>
      <w:r w:rsidR="00375D18" w:rsidRPr="00DB2351">
        <w:rPr>
          <w:color w:val="000000" w:themeColor="text1"/>
          <w:spacing w:val="-8"/>
        </w:rPr>
        <w:t xml:space="preserve"> </w:t>
      </w:r>
      <w:proofErr w:type="spellStart"/>
      <w:r w:rsidR="00375D18" w:rsidRPr="00DB2351">
        <w:rPr>
          <w:color w:val="000000" w:themeColor="text1"/>
          <w:spacing w:val="-8"/>
        </w:rPr>
        <w:t>về</w:t>
      </w:r>
      <w:proofErr w:type="spellEnd"/>
      <w:r w:rsidR="00375D18" w:rsidRPr="00DB2351">
        <w:rPr>
          <w:color w:val="000000" w:themeColor="text1"/>
          <w:spacing w:val="-8"/>
        </w:rPr>
        <w:t xml:space="preserve"> CNQP, AN </w:t>
      </w:r>
      <w:proofErr w:type="spellStart"/>
      <w:r w:rsidR="00375D18" w:rsidRPr="00DB2351">
        <w:rPr>
          <w:color w:val="000000" w:themeColor="text1"/>
          <w:spacing w:val="-8"/>
        </w:rPr>
        <w:t>và</w:t>
      </w:r>
      <w:proofErr w:type="spellEnd"/>
      <w:r w:rsidR="00375D18" w:rsidRPr="00DB2351">
        <w:rPr>
          <w:color w:val="000000" w:themeColor="text1"/>
          <w:spacing w:val="-8"/>
        </w:rPr>
        <w:t xml:space="preserve"> ĐVCN </w:t>
      </w:r>
      <w:proofErr w:type="spellStart"/>
      <w:r w:rsidR="00375D18" w:rsidRPr="00DB2351">
        <w:rPr>
          <w:color w:val="000000" w:themeColor="text1"/>
          <w:spacing w:val="-8"/>
        </w:rPr>
        <w:t>và</w:t>
      </w:r>
      <w:proofErr w:type="spellEnd"/>
      <w:r w:rsidR="00375D18" w:rsidRPr="00DB2351">
        <w:rPr>
          <w:color w:val="000000" w:themeColor="text1"/>
          <w:spacing w:val="-8"/>
        </w:rPr>
        <w:t xml:space="preserve"> </w:t>
      </w:r>
      <w:proofErr w:type="spellStart"/>
      <w:r w:rsidR="00375D18" w:rsidRPr="00DB2351">
        <w:rPr>
          <w:color w:val="000000" w:themeColor="text1"/>
          <w:spacing w:val="-8"/>
        </w:rPr>
        <w:t>những</w:t>
      </w:r>
      <w:proofErr w:type="spellEnd"/>
      <w:r w:rsidR="00375D18" w:rsidRPr="00DB2351">
        <w:rPr>
          <w:color w:val="000000" w:themeColor="text1"/>
          <w:spacing w:val="-8"/>
        </w:rPr>
        <w:t xml:space="preserve"> </w:t>
      </w:r>
      <w:proofErr w:type="spellStart"/>
      <w:r w:rsidR="00375D18" w:rsidRPr="00DB2351">
        <w:rPr>
          <w:color w:val="000000" w:themeColor="text1"/>
          <w:spacing w:val="-8"/>
        </w:rPr>
        <w:t>quy</w:t>
      </w:r>
      <w:proofErr w:type="spellEnd"/>
      <w:r w:rsidR="00375D18" w:rsidRPr="00DB2351">
        <w:rPr>
          <w:color w:val="000000" w:themeColor="text1"/>
          <w:spacing w:val="-8"/>
        </w:rPr>
        <w:t xml:space="preserve"> </w:t>
      </w:r>
      <w:proofErr w:type="spellStart"/>
      <w:r w:rsidR="00375D18" w:rsidRPr="00DB2351">
        <w:rPr>
          <w:color w:val="000000" w:themeColor="text1"/>
          <w:spacing w:val="-8"/>
        </w:rPr>
        <w:t>định</w:t>
      </w:r>
      <w:proofErr w:type="spellEnd"/>
      <w:r w:rsidR="00375D18" w:rsidRPr="00DB2351">
        <w:rPr>
          <w:color w:val="000000" w:themeColor="text1"/>
          <w:spacing w:val="-8"/>
        </w:rPr>
        <w:t xml:space="preserve"> </w:t>
      </w:r>
      <w:proofErr w:type="spellStart"/>
      <w:r w:rsidR="00375D18" w:rsidRPr="00DB2351">
        <w:rPr>
          <w:color w:val="000000" w:themeColor="text1"/>
          <w:spacing w:val="-8"/>
        </w:rPr>
        <w:t>riêng</w:t>
      </w:r>
      <w:proofErr w:type="spellEnd"/>
      <w:r w:rsidR="00375D18" w:rsidRPr="00DB2351">
        <w:rPr>
          <w:color w:val="000000" w:themeColor="text1"/>
          <w:spacing w:val="-8"/>
        </w:rPr>
        <w:t xml:space="preserve">, </w:t>
      </w:r>
      <w:proofErr w:type="spellStart"/>
      <w:r w:rsidR="00375D18" w:rsidRPr="00DB2351">
        <w:rPr>
          <w:color w:val="000000" w:themeColor="text1"/>
          <w:spacing w:val="-8"/>
        </w:rPr>
        <w:t>cụ</w:t>
      </w:r>
      <w:proofErr w:type="spellEnd"/>
      <w:r w:rsidR="00375D18" w:rsidRPr="00DB2351">
        <w:rPr>
          <w:color w:val="000000" w:themeColor="text1"/>
          <w:spacing w:val="-8"/>
        </w:rPr>
        <w:t xml:space="preserve"> </w:t>
      </w:r>
      <w:proofErr w:type="spellStart"/>
      <w:r w:rsidR="00375D18" w:rsidRPr="00DB2351">
        <w:rPr>
          <w:color w:val="000000" w:themeColor="text1"/>
          <w:spacing w:val="-8"/>
        </w:rPr>
        <w:t>thể</w:t>
      </w:r>
      <w:proofErr w:type="spellEnd"/>
      <w:r w:rsidR="00375D18" w:rsidRPr="00DB2351">
        <w:rPr>
          <w:color w:val="000000" w:themeColor="text1"/>
          <w:spacing w:val="-8"/>
        </w:rPr>
        <w:t xml:space="preserve"> </w:t>
      </w:r>
      <w:proofErr w:type="spellStart"/>
      <w:r w:rsidR="00375D18" w:rsidRPr="00DB2351">
        <w:rPr>
          <w:color w:val="000000" w:themeColor="text1"/>
          <w:spacing w:val="-8"/>
        </w:rPr>
        <w:t>về</w:t>
      </w:r>
      <w:proofErr w:type="spellEnd"/>
      <w:r w:rsidR="00375D18" w:rsidRPr="00DB2351">
        <w:rPr>
          <w:color w:val="000000" w:themeColor="text1"/>
          <w:spacing w:val="-8"/>
        </w:rPr>
        <w:t xml:space="preserve"> 03 </w:t>
      </w:r>
      <w:proofErr w:type="spellStart"/>
      <w:r w:rsidR="00375D18" w:rsidRPr="00DB2351">
        <w:rPr>
          <w:color w:val="000000" w:themeColor="text1"/>
          <w:spacing w:val="-8"/>
        </w:rPr>
        <w:t>lĩnh</w:t>
      </w:r>
      <w:proofErr w:type="spellEnd"/>
      <w:r w:rsidR="00375D18" w:rsidRPr="00DB2351">
        <w:rPr>
          <w:color w:val="000000" w:themeColor="text1"/>
          <w:spacing w:val="-8"/>
        </w:rPr>
        <w:t xml:space="preserve"> </w:t>
      </w:r>
      <w:proofErr w:type="spellStart"/>
      <w:r w:rsidR="00375D18" w:rsidRPr="00DB2351">
        <w:rPr>
          <w:color w:val="000000" w:themeColor="text1"/>
          <w:spacing w:val="-8"/>
        </w:rPr>
        <w:t>vực</w:t>
      </w:r>
      <w:proofErr w:type="spellEnd"/>
      <w:r w:rsidR="00375D18" w:rsidRPr="00DB2351">
        <w:rPr>
          <w:color w:val="000000" w:themeColor="text1"/>
          <w:spacing w:val="-8"/>
        </w:rPr>
        <w:t xml:space="preserve"> </w:t>
      </w:r>
      <w:proofErr w:type="spellStart"/>
      <w:r w:rsidR="00375D18" w:rsidRPr="00DB2351">
        <w:rPr>
          <w:color w:val="000000" w:themeColor="text1"/>
          <w:spacing w:val="-8"/>
        </w:rPr>
        <w:t>này</w:t>
      </w:r>
      <w:proofErr w:type="spellEnd"/>
      <w:r w:rsidR="00375D18" w:rsidRPr="00DB2351">
        <w:rPr>
          <w:color w:val="000000" w:themeColor="text1"/>
          <w:spacing w:val="-8"/>
        </w:rPr>
        <w:t>.</w:t>
      </w:r>
    </w:p>
    <w:p w14:paraId="4E0F4142" w14:textId="67347160" w:rsidR="00375D18" w:rsidRPr="00DB2351" w:rsidRDefault="001E2160" w:rsidP="00E409D5">
      <w:pPr>
        <w:widowControl w:val="0"/>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xin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00375D18" w:rsidRPr="00DB2351">
        <w:rPr>
          <w:color w:val="000000" w:themeColor="text1"/>
          <w:spacing w:val="2"/>
          <w:sz w:val="28"/>
          <w:szCs w:val="28"/>
        </w:rPr>
        <w:t xml:space="preserve"> </w:t>
      </w:r>
      <w:proofErr w:type="spellStart"/>
      <w:r w:rsidRPr="00DB2351">
        <w:rPr>
          <w:color w:val="000000" w:themeColor="text1"/>
          <w:spacing w:val="2"/>
          <w:sz w:val="28"/>
          <w:szCs w:val="28"/>
        </w:rPr>
        <w:t>giải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00062BDF" w:rsidRPr="00DB2351">
        <w:rPr>
          <w:color w:val="000000" w:themeColor="text1"/>
          <w:spacing w:val="2"/>
          <w:sz w:val="28"/>
          <w:szCs w:val="28"/>
        </w:rPr>
        <w:t>như</w:t>
      </w:r>
      <w:proofErr w:type="spellEnd"/>
      <w:r w:rsidR="00375D18" w:rsidRPr="00DB2351">
        <w:rPr>
          <w:color w:val="000000" w:themeColor="text1"/>
          <w:spacing w:val="2"/>
          <w:sz w:val="28"/>
          <w:szCs w:val="28"/>
        </w:rPr>
        <w:t xml:space="preserve"> </w:t>
      </w:r>
      <w:proofErr w:type="spellStart"/>
      <w:r w:rsidR="00375D18" w:rsidRPr="00DB2351">
        <w:rPr>
          <w:color w:val="000000" w:themeColor="text1"/>
          <w:spacing w:val="2"/>
          <w:sz w:val="28"/>
          <w:szCs w:val="28"/>
        </w:rPr>
        <w:t>sau</w:t>
      </w:r>
      <w:proofErr w:type="spellEnd"/>
      <w:r w:rsidR="00375D18" w:rsidRPr="00DB2351">
        <w:rPr>
          <w:color w:val="000000" w:themeColor="text1"/>
          <w:spacing w:val="2"/>
          <w:sz w:val="28"/>
          <w:szCs w:val="28"/>
        </w:rPr>
        <w:t xml:space="preserve">: </w:t>
      </w:r>
    </w:p>
    <w:p w14:paraId="5AAE04B3" w14:textId="765934D4" w:rsidR="00375D18" w:rsidRPr="00DB2351" w:rsidRDefault="00375D18" w:rsidP="00E409D5">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CNQP, CNAN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Chương</w:t>
      </w:r>
      <w:proofErr w:type="spellEnd"/>
      <w:r w:rsidRPr="00DB2351">
        <w:rPr>
          <w:color w:val="000000" w:themeColor="text1"/>
          <w:sz w:val="28"/>
          <w:szCs w:val="28"/>
        </w:rPr>
        <w:t xml:space="preserve">, </w:t>
      </w:r>
      <w:proofErr w:type="spellStart"/>
      <w:r w:rsidR="00FB2F70" w:rsidRPr="00DB2351">
        <w:rPr>
          <w:color w:val="000000" w:themeColor="text1"/>
          <w:sz w:val="28"/>
          <w:szCs w:val="28"/>
        </w:rPr>
        <w:t>Đ</w:t>
      </w:r>
      <w:r w:rsidRPr="00DB2351">
        <w:rPr>
          <w:color w:val="000000" w:themeColor="text1"/>
          <w:sz w:val="28"/>
          <w:szCs w:val="28"/>
        </w:rPr>
        <w:t>iều</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CNQP, AN (</w:t>
      </w:r>
      <w:proofErr w:type="spellStart"/>
      <w:r w:rsidRPr="00DB2351">
        <w:rPr>
          <w:color w:val="000000" w:themeColor="text1"/>
          <w:sz w:val="28"/>
          <w:szCs w:val="28"/>
        </w:rPr>
        <w:t>Chương</w:t>
      </w:r>
      <w:proofErr w:type="spellEnd"/>
      <w:r w:rsidRPr="00DB2351">
        <w:rPr>
          <w:color w:val="000000" w:themeColor="text1"/>
          <w:sz w:val="28"/>
          <w:szCs w:val="28"/>
        </w:rPr>
        <w:t xml:space="preserve"> II, </w:t>
      </w:r>
      <w:proofErr w:type="spellStart"/>
      <w:r w:rsidRPr="00DB2351">
        <w:rPr>
          <w:color w:val="000000" w:themeColor="text1"/>
          <w:sz w:val="28"/>
          <w:szCs w:val="28"/>
        </w:rPr>
        <w:t>Chương</w:t>
      </w:r>
      <w:proofErr w:type="spellEnd"/>
      <w:r w:rsidRPr="00DB2351">
        <w:rPr>
          <w:color w:val="000000" w:themeColor="text1"/>
          <w:sz w:val="28"/>
          <w:szCs w:val="28"/>
        </w:rPr>
        <w:t xml:space="preserve"> IV, </w:t>
      </w:r>
      <w:proofErr w:type="spellStart"/>
      <w:r w:rsidRPr="00DB2351">
        <w:rPr>
          <w:color w:val="000000" w:themeColor="text1"/>
          <w:sz w:val="28"/>
          <w:szCs w:val="28"/>
        </w:rPr>
        <w:t>Chương</w:t>
      </w:r>
      <w:proofErr w:type="spellEnd"/>
      <w:r w:rsidRPr="00DB2351">
        <w:rPr>
          <w:color w:val="000000" w:themeColor="text1"/>
          <w:sz w:val="28"/>
          <w:szCs w:val="28"/>
        </w:rPr>
        <w:t xml:space="preserve"> V)</w:t>
      </w:r>
      <w:r w:rsidRPr="00DB2351">
        <w:rPr>
          <w:iCs/>
          <w:color w:val="000000" w:themeColor="text1"/>
          <w:sz w:val="28"/>
          <w:szCs w:val="28"/>
        </w:rPr>
        <w:t xml:space="preserve"> </w:t>
      </w:r>
      <w:proofErr w:type="spellStart"/>
      <w:r w:rsidRPr="00DB2351">
        <w:rPr>
          <w:iCs/>
          <w:color w:val="000000" w:themeColor="text1"/>
          <w:sz w:val="28"/>
          <w:szCs w:val="28"/>
        </w:rPr>
        <w:t>đảm</w:t>
      </w:r>
      <w:proofErr w:type="spellEnd"/>
      <w:r w:rsidRPr="00DB2351">
        <w:rPr>
          <w:iCs/>
          <w:color w:val="000000" w:themeColor="text1"/>
          <w:sz w:val="28"/>
          <w:szCs w:val="28"/>
        </w:rPr>
        <w:t xml:space="preserve"> </w:t>
      </w:r>
      <w:proofErr w:type="spellStart"/>
      <w:r w:rsidRPr="00DB2351">
        <w:rPr>
          <w:iCs/>
          <w:color w:val="000000" w:themeColor="text1"/>
          <w:sz w:val="28"/>
          <w:szCs w:val="28"/>
        </w:rPr>
        <w:t>bảo</w:t>
      </w:r>
      <w:proofErr w:type="spellEnd"/>
      <w:r w:rsidRPr="00DB2351">
        <w:rPr>
          <w:iCs/>
          <w:color w:val="000000" w:themeColor="text1"/>
          <w:sz w:val="28"/>
          <w:szCs w:val="28"/>
        </w:rPr>
        <w:t xml:space="preserve"> </w:t>
      </w:r>
      <w:proofErr w:type="spellStart"/>
      <w:r w:rsidRPr="00DB2351">
        <w:rPr>
          <w:iCs/>
          <w:color w:val="000000" w:themeColor="text1"/>
          <w:sz w:val="28"/>
          <w:szCs w:val="28"/>
        </w:rPr>
        <w:t>vừa</w:t>
      </w:r>
      <w:proofErr w:type="spellEnd"/>
      <w:r w:rsidRPr="00DB2351">
        <w:rPr>
          <w:iCs/>
          <w:color w:val="000000" w:themeColor="text1"/>
          <w:sz w:val="28"/>
          <w:szCs w:val="28"/>
        </w:rPr>
        <w:t xml:space="preserve"> </w:t>
      </w:r>
      <w:proofErr w:type="spellStart"/>
      <w:r w:rsidRPr="00DB2351">
        <w:rPr>
          <w:iCs/>
          <w:color w:val="000000" w:themeColor="text1"/>
          <w:sz w:val="28"/>
          <w:szCs w:val="28"/>
        </w:rPr>
        <w:t>có</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chế</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sách</w:t>
      </w:r>
      <w:proofErr w:type="spellEnd"/>
      <w:r w:rsidRPr="00DB2351">
        <w:rPr>
          <w:iCs/>
          <w:color w:val="000000" w:themeColor="text1"/>
          <w:sz w:val="28"/>
          <w:szCs w:val="28"/>
        </w:rPr>
        <w:t xml:space="preserve"> </w:t>
      </w:r>
      <w:proofErr w:type="spellStart"/>
      <w:r w:rsidRPr="00DB2351">
        <w:rPr>
          <w:iCs/>
          <w:color w:val="000000" w:themeColor="text1"/>
          <w:sz w:val="28"/>
          <w:szCs w:val="28"/>
        </w:rPr>
        <w:t>chung</w:t>
      </w:r>
      <w:proofErr w:type="spellEnd"/>
      <w:r w:rsidRPr="00DB2351">
        <w:rPr>
          <w:iCs/>
          <w:color w:val="000000" w:themeColor="text1"/>
          <w:sz w:val="28"/>
          <w:szCs w:val="28"/>
        </w:rPr>
        <w:t xml:space="preserve">, </w:t>
      </w:r>
      <w:proofErr w:type="spellStart"/>
      <w:r w:rsidRPr="00DB2351">
        <w:rPr>
          <w:iCs/>
          <w:color w:val="000000" w:themeColor="text1"/>
          <w:sz w:val="28"/>
          <w:szCs w:val="28"/>
        </w:rPr>
        <w:t>vừa</w:t>
      </w:r>
      <w:proofErr w:type="spellEnd"/>
      <w:r w:rsidRPr="00DB2351">
        <w:rPr>
          <w:iCs/>
          <w:color w:val="000000" w:themeColor="text1"/>
          <w:sz w:val="28"/>
          <w:szCs w:val="28"/>
        </w:rPr>
        <w:t xml:space="preserve"> </w:t>
      </w:r>
      <w:proofErr w:type="spellStart"/>
      <w:r w:rsidRPr="00DB2351">
        <w:rPr>
          <w:iCs/>
          <w:color w:val="000000" w:themeColor="text1"/>
          <w:sz w:val="28"/>
          <w:szCs w:val="28"/>
        </w:rPr>
        <w:t>có</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chế</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sách</w:t>
      </w:r>
      <w:proofErr w:type="spellEnd"/>
      <w:r w:rsidRPr="00DB2351">
        <w:rPr>
          <w:iCs/>
          <w:color w:val="000000" w:themeColor="text1"/>
          <w:sz w:val="28"/>
          <w:szCs w:val="28"/>
        </w:rPr>
        <w:t xml:space="preserve"> </w:t>
      </w:r>
      <w:proofErr w:type="spellStart"/>
      <w:r w:rsidRPr="00DB2351">
        <w:rPr>
          <w:iCs/>
          <w:color w:val="000000" w:themeColor="text1"/>
          <w:sz w:val="28"/>
          <w:szCs w:val="28"/>
        </w:rPr>
        <w:t>riêng</w:t>
      </w:r>
      <w:proofErr w:type="spellEnd"/>
      <w:r w:rsidRPr="00DB2351">
        <w:rPr>
          <w:iCs/>
          <w:color w:val="000000" w:themeColor="text1"/>
          <w:sz w:val="28"/>
          <w:szCs w:val="28"/>
        </w:rPr>
        <w:t xml:space="preserve"> </w:t>
      </w:r>
      <w:proofErr w:type="spellStart"/>
      <w:r w:rsidRPr="00DB2351">
        <w:rPr>
          <w:iCs/>
          <w:color w:val="000000" w:themeColor="text1"/>
          <w:sz w:val="28"/>
          <w:szCs w:val="28"/>
        </w:rPr>
        <w:t>phù</w:t>
      </w:r>
      <w:proofErr w:type="spellEnd"/>
      <w:r w:rsidRPr="00DB2351">
        <w:rPr>
          <w:iCs/>
          <w:color w:val="000000" w:themeColor="text1"/>
          <w:sz w:val="28"/>
          <w:szCs w:val="28"/>
        </w:rPr>
        <w:t xml:space="preserve"> </w:t>
      </w:r>
      <w:proofErr w:type="spellStart"/>
      <w:r w:rsidRPr="00DB2351">
        <w:rPr>
          <w:iCs/>
          <w:color w:val="000000" w:themeColor="text1"/>
          <w:sz w:val="28"/>
          <w:szCs w:val="28"/>
        </w:rPr>
        <w:t>hợp</w:t>
      </w:r>
      <w:proofErr w:type="spellEnd"/>
      <w:r w:rsidRPr="00DB2351">
        <w:rPr>
          <w:iCs/>
          <w:color w:val="000000" w:themeColor="text1"/>
          <w:sz w:val="28"/>
          <w:szCs w:val="28"/>
        </w:rPr>
        <w:t xml:space="preserve">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đặc</w:t>
      </w:r>
      <w:proofErr w:type="spellEnd"/>
      <w:r w:rsidRPr="00DB2351">
        <w:rPr>
          <w:iCs/>
          <w:color w:val="000000" w:themeColor="text1"/>
          <w:sz w:val="28"/>
          <w:szCs w:val="28"/>
        </w:rPr>
        <w:t xml:space="preserve"> </w:t>
      </w:r>
      <w:proofErr w:type="spellStart"/>
      <w:r w:rsidRPr="00DB2351">
        <w:rPr>
          <w:iCs/>
          <w:color w:val="000000" w:themeColor="text1"/>
          <w:sz w:val="28"/>
          <w:szCs w:val="28"/>
        </w:rPr>
        <w:t>thù</w:t>
      </w:r>
      <w:proofErr w:type="spellEnd"/>
      <w:r w:rsidRPr="00DB2351">
        <w:rPr>
          <w:iCs/>
          <w:color w:val="000000" w:themeColor="text1"/>
          <w:sz w:val="28"/>
          <w:szCs w:val="28"/>
        </w:rPr>
        <w:t xml:space="preserve"> </w:t>
      </w:r>
      <w:proofErr w:type="spellStart"/>
      <w:r w:rsidRPr="00DB2351">
        <w:rPr>
          <w:iCs/>
          <w:color w:val="000000" w:themeColor="text1"/>
          <w:sz w:val="28"/>
          <w:szCs w:val="28"/>
        </w:rPr>
        <w:t>của</w:t>
      </w:r>
      <w:proofErr w:type="spellEnd"/>
      <w:r w:rsidRPr="00DB2351">
        <w:rPr>
          <w:iCs/>
          <w:color w:val="000000" w:themeColor="text1"/>
          <w:sz w:val="28"/>
          <w:szCs w:val="28"/>
        </w:rPr>
        <w:t xml:space="preserve"> </w:t>
      </w:r>
      <w:proofErr w:type="spellStart"/>
      <w:r w:rsidRPr="00DB2351">
        <w:rPr>
          <w:iCs/>
          <w:color w:val="000000" w:themeColor="text1"/>
          <w:sz w:val="28"/>
          <w:szCs w:val="28"/>
        </w:rPr>
        <w:t>mỗi</w:t>
      </w:r>
      <w:proofErr w:type="spellEnd"/>
      <w:r w:rsidRPr="00DB2351">
        <w:rPr>
          <w:iCs/>
          <w:color w:val="000000" w:themeColor="text1"/>
          <w:sz w:val="28"/>
          <w:szCs w:val="28"/>
        </w:rPr>
        <w:t xml:space="preserve"> </w:t>
      </w:r>
      <w:proofErr w:type="spellStart"/>
      <w:r w:rsidRPr="00DB2351">
        <w:rPr>
          <w:iCs/>
          <w:color w:val="000000" w:themeColor="text1"/>
          <w:sz w:val="28"/>
          <w:szCs w:val="28"/>
        </w:rPr>
        <w:t>lĩnh</w:t>
      </w:r>
      <w:proofErr w:type="spellEnd"/>
      <w:r w:rsidRPr="00DB2351">
        <w:rPr>
          <w:iCs/>
          <w:color w:val="000000" w:themeColor="text1"/>
          <w:sz w:val="28"/>
          <w:szCs w:val="28"/>
        </w:rPr>
        <w:t xml:space="preserve"> </w:t>
      </w:r>
      <w:proofErr w:type="spellStart"/>
      <w:r w:rsidRPr="00DB2351">
        <w:rPr>
          <w:iCs/>
          <w:color w:val="000000" w:themeColor="text1"/>
          <w:sz w:val="28"/>
          <w:szCs w:val="28"/>
        </w:rPr>
        <w:t>vực</w:t>
      </w:r>
      <w:proofErr w:type="spellEnd"/>
      <w:r w:rsidRPr="00DB2351">
        <w:rPr>
          <w:color w:val="000000" w:themeColor="text1"/>
          <w:sz w:val="28"/>
          <w:szCs w:val="28"/>
        </w:rPr>
        <w:t xml:space="preserve">. </w:t>
      </w:r>
      <w:proofErr w:type="spellStart"/>
      <w:r w:rsidRPr="00DB2351">
        <w:rPr>
          <w:iCs/>
          <w:color w:val="000000" w:themeColor="text1"/>
          <w:sz w:val="28"/>
          <w:szCs w:val="28"/>
        </w:rPr>
        <w:t>Ngoài</w:t>
      </w:r>
      <w:proofErr w:type="spellEnd"/>
      <w:r w:rsidRPr="00DB2351">
        <w:rPr>
          <w:iCs/>
          <w:color w:val="000000" w:themeColor="text1"/>
          <w:sz w:val="28"/>
          <w:szCs w:val="28"/>
        </w:rPr>
        <w:t xml:space="preserve"> ra, CNQP </w:t>
      </w:r>
      <w:proofErr w:type="spellStart"/>
      <w:r w:rsidRPr="00DB2351">
        <w:rPr>
          <w:iCs/>
          <w:color w:val="000000" w:themeColor="text1"/>
          <w:sz w:val="28"/>
          <w:szCs w:val="28"/>
        </w:rPr>
        <w:t>và</w:t>
      </w:r>
      <w:proofErr w:type="spellEnd"/>
      <w:r w:rsidRPr="00DB2351">
        <w:rPr>
          <w:iCs/>
          <w:color w:val="000000" w:themeColor="text1"/>
          <w:sz w:val="28"/>
          <w:szCs w:val="28"/>
        </w:rPr>
        <w:t xml:space="preserve"> CNAN </w:t>
      </w:r>
      <w:proofErr w:type="spellStart"/>
      <w:r w:rsidRPr="00DB2351">
        <w:rPr>
          <w:iCs/>
          <w:color w:val="000000" w:themeColor="text1"/>
          <w:sz w:val="28"/>
          <w:szCs w:val="28"/>
        </w:rPr>
        <w:t>có</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quy</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riêng</w:t>
      </w:r>
      <w:proofErr w:type="spellEnd"/>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nội</w:t>
      </w:r>
      <w:proofErr w:type="spellEnd"/>
      <w:r w:rsidRPr="00DB2351">
        <w:rPr>
          <w:iCs/>
          <w:color w:val="000000" w:themeColor="text1"/>
          <w:sz w:val="28"/>
          <w:szCs w:val="28"/>
        </w:rPr>
        <w:t xml:space="preserve"> dung </w:t>
      </w:r>
      <w:proofErr w:type="spellStart"/>
      <w:r w:rsidRPr="00DB2351">
        <w:rPr>
          <w:iCs/>
          <w:color w:val="000000" w:themeColor="text1"/>
          <w:sz w:val="28"/>
          <w:szCs w:val="28"/>
        </w:rPr>
        <w:t>quản</w:t>
      </w:r>
      <w:proofErr w:type="spellEnd"/>
      <w:r w:rsidRPr="00DB2351">
        <w:rPr>
          <w:iCs/>
          <w:color w:val="000000" w:themeColor="text1"/>
          <w:sz w:val="28"/>
          <w:szCs w:val="28"/>
        </w:rPr>
        <w:t xml:space="preserve"> </w:t>
      </w:r>
      <w:proofErr w:type="spellStart"/>
      <w:r w:rsidRPr="00DB2351">
        <w:rPr>
          <w:iCs/>
          <w:color w:val="000000" w:themeColor="text1"/>
          <w:sz w:val="28"/>
          <w:szCs w:val="28"/>
        </w:rPr>
        <w:t>lý</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xuất</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00A330E2" w:rsidRPr="00DB2351">
        <w:rPr>
          <w:iCs/>
          <w:color w:val="000000" w:themeColor="text1"/>
          <w:sz w:val="28"/>
          <w:szCs w:val="28"/>
        </w:rPr>
        <w:t>nguyên</w:t>
      </w:r>
      <w:proofErr w:type="spellEnd"/>
      <w:r w:rsidR="00A330E2" w:rsidRPr="00DB2351">
        <w:rPr>
          <w:iCs/>
          <w:color w:val="000000" w:themeColor="text1"/>
          <w:sz w:val="28"/>
          <w:szCs w:val="28"/>
        </w:rPr>
        <w:t xml:space="preserve"> </w:t>
      </w:r>
      <w:proofErr w:type="spellStart"/>
      <w:r w:rsidR="00A330E2" w:rsidRPr="00DB2351">
        <w:rPr>
          <w:iCs/>
          <w:color w:val="000000" w:themeColor="text1"/>
          <w:sz w:val="28"/>
          <w:szCs w:val="28"/>
        </w:rPr>
        <w:t>tắc</w:t>
      </w:r>
      <w:proofErr w:type="spellEnd"/>
      <w:r w:rsidRPr="00DB2351">
        <w:rPr>
          <w:iCs/>
          <w:color w:val="000000" w:themeColor="text1"/>
          <w:sz w:val="28"/>
          <w:szCs w:val="28"/>
        </w:rPr>
        <w:t xml:space="preserve"> </w:t>
      </w:r>
      <w:proofErr w:type="spellStart"/>
      <w:r w:rsidRPr="00DB2351">
        <w:rPr>
          <w:iCs/>
          <w:color w:val="000000" w:themeColor="text1"/>
          <w:sz w:val="28"/>
          <w:szCs w:val="28"/>
        </w:rPr>
        <w:t>tổ</w:t>
      </w:r>
      <w:proofErr w:type="spellEnd"/>
      <w:r w:rsidRPr="00DB2351">
        <w:rPr>
          <w:iCs/>
          <w:color w:val="000000" w:themeColor="text1"/>
          <w:sz w:val="28"/>
          <w:szCs w:val="28"/>
        </w:rPr>
        <w:t xml:space="preserve"> </w:t>
      </w:r>
      <w:proofErr w:type="spellStart"/>
      <w:r w:rsidRPr="00DB2351">
        <w:rPr>
          <w:iCs/>
          <w:color w:val="000000" w:themeColor="text1"/>
          <w:sz w:val="28"/>
          <w:szCs w:val="28"/>
        </w:rPr>
        <w:t>chức</w:t>
      </w:r>
      <w:proofErr w:type="spellEnd"/>
      <w:r w:rsidRPr="00DB2351">
        <w:rPr>
          <w:iCs/>
          <w:color w:val="000000" w:themeColor="text1"/>
          <w:sz w:val="28"/>
          <w:szCs w:val="28"/>
        </w:rPr>
        <w:t xml:space="preserve"> (</w:t>
      </w:r>
      <w:proofErr w:type="spellStart"/>
      <w:r w:rsidRPr="00DB2351">
        <w:rPr>
          <w:iCs/>
          <w:color w:val="000000" w:themeColor="text1"/>
          <w:sz w:val="28"/>
          <w:szCs w:val="28"/>
        </w:rPr>
        <w:t>Mục</w:t>
      </w:r>
      <w:proofErr w:type="spellEnd"/>
      <w:r w:rsidRPr="00DB2351">
        <w:rPr>
          <w:iCs/>
          <w:color w:val="000000" w:themeColor="text1"/>
          <w:sz w:val="28"/>
          <w:szCs w:val="28"/>
        </w:rPr>
        <w:t xml:space="preserve"> 2</w:t>
      </w:r>
      <w:r w:rsidR="00A330E2" w:rsidRPr="00DB2351">
        <w:rPr>
          <w:iCs/>
          <w:color w:val="000000" w:themeColor="text1"/>
          <w:sz w:val="28"/>
          <w:szCs w:val="28"/>
        </w:rPr>
        <w:t>,</w:t>
      </w:r>
      <w:r w:rsidRPr="00DB2351">
        <w:rPr>
          <w:iCs/>
          <w:color w:val="000000" w:themeColor="text1"/>
          <w:sz w:val="28"/>
          <w:szCs w:val="28"/>
        </w:rPr>
        <w:t xml:space="preserve"> </w:t>
      </w:r>
      <w:proofErr w:type="spellStart"/>
      <w:r w:rsidRPr="00DB2351">
        <w:rPr>
          <w:iCs/>
          <w:color w:val="000000" w:themeColor="text1"/>
          <w:sz w:val="28"/>
          <w:szCs w:val="28"/>
        </w:rPr>
        <w:t>Mục</w:t>
      </w:r>
      <w:proofErr w:type="spellEnd"/>
      <w:r w:rsidRPr="00DB2351">
        <w:rPr>
          <w:iCs/>
          <w:color w:val="000000" w:themeColor="text1"/>
          <w:sz w:val="28"/>
          <w:szCs w:val="28"/>
        </w:rPr>
        <w:t xml:space="preserve"> 4 </w:t>
      </w:r>
      <w:proofErr w:type="spellStart"/>
      <w:r w:rsidR="00A330E2" w:rsidRPr="00DB2351">
        <w:rPr>
          <w:iCs/>
          <w:color w:val="000000" w:themeColor="text1"/>
          <w:sz w:val="28"/>
          <w:szCs w:val="28"/>
        </w:rPr>
        <w:t>và</w:t>
      </w:r>
      <w:proofErr w:type="spellEnd"/>
      <w:r w:rsidR="00A330E2" w:rsidRPr="00DB2351">
        <w:rPr>
          <w:iCs/>
          <w:color w:val="000000" w:themeColor="text1"/>
          <w:sz w:val="28"/>
          <w:szCs w:val="28"/>
        </w:rPr>
        <w:t xml:space="preserve"> </w:t>
      </w:r>
      <w:proofErr w:type="spellStart"/>
      <w:r w:rsidR="00A330E2" w:rsidRPr="00DB2351">
        <w:rPr>
          <w:iCs/>
          <w:color w:val="000000" w:themeColor="text1"/>
          <w:sz w:val="28"/>
          <w:szCs w:val="28"/>
        </w:rPr>
        <w:t>Mục</w:t>
      </w:r>
      <w:proofErr w:type="spellEnd"/>
      <w:r w:rsidR="00A330E2" w:rsidRPr="00DB2351">
        <w:rPr>
          <w:iCs/>
          <w:color w:val="000000" w:themeColor="text1"/>
          <w:sz w:val="28"/>
          <w:szCs w:val="28"/>
        </w:rPr>
        <w:t xml:space="preserve"> 5 </w:t>
      </w:r>
      <w:proofErr w:type="spellStart"/>
      <w:r w:rsidR="00A330E2" w:rsidRPr="00DB2351">
        <w:rPr>
          <w:iCs/>
          <w:color w:val="000000" w:themeColor="text1"/>
          <w:sz w:val="28"/>
          <w:szCs w:val="28"/>
        </w:rPr>
        <w:t>Chương</w:t>
      </w:r>
      <w:proofErr w:type="spellEnd"/>
      <w:r w:rsidR="00A330E2" w:rsidRPr="00DB2351">
        <w:rPr>
          <w:iCs/>
          <w:color w:val="000000" w:themeColor="text1"/>
          <w:sz w:val="28"/>
          <w:szCs w:val="28"/>
        </w:rPr>
        <w:t xml:space="preserve"> II</w:t>
      </w:r>
      <w:r w:rsidRPr="00DB2351">
        <w:rPr>
          <w:iCs/>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ĐVCN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chung</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CNQP, AN (</w:t>
      </w:r>
      <w:proofErr w:type="spellStart"/>
      <w:r w:rsidRPr="00DB2351">
        <w:rPr>
          <w:color w:val="000000" w:themeColor="text1"/>
          <w:sz w:val="28"/>
          <w:szCs w:val="28"/>
        </w:rPr>
        <w:t>Điều</w:t>
      </w:r>
      <w:proofErr w:type="spellEnd"/>
      <w:r w:rsidRPr="00DB2351">
        <w:rPr>
          <w:color w:val="000000" w:themeColor="text1"/>
          <w:sz w:val="28"/>
          <w:szCs w:val="28"/>
        </w:rPr>
        <w:t xml:space="preserve"> 3, </w:t>
      </w:r>
      <w:proofErr w:type="spellStart"/>
      <w:r w:rsidRPr="00DB2351">
        <w:rPr>
          <w:color w:val="000000" w:themeColor="text1"/>
          <w:sz w:val="28"/>
          <w:szCs w:val="28"/>
        </w:rPr>
        <w:t>Điều</w:t>
      </w:r>
      <w:proofErr w:type="spellEnd"/>
      <w:r w:rsidRPr="00DB2351">
        <w:rPr>
          <w:color w:val="000000" w:themeColor="text1"/>
          <w:sz w:val="28"/>
          <w:szCs w:val="28"/>
        </w:rPr>
        <w:t xml:space="preserve"> 4, </w:t>
      </w:r>
      <w:proofErr w:type="spellStart"/>
      <w:r w:rsidRPr="00DB2351">
        <w:rPr>
          <w:color w:val="000000" w:themeColor="text1"/>
          <w:sz w:val="28"/>
          <w:szCs w:val="28"/>
        </w:rPr>
        <w:t>Điều</w:t>
      </w:r>
      <w:proofErr w:type="spellEnd"/>
      <w:r w:rsidRPr="00DB2351">
        <w:rPr>
          <w:color w:val="000000" w:themeColor="text1"/>
          <w:sz w:val="28"/>
          <w:szCs w:val="28"/>
        </w:rPr>
        <w:t xml:space="preserve"> 5</w:t>
      </w:r>
      <w:r w:rsidR="00D31F46" w:rsidRPr="00DB2351">
        <w:rPr>
          <w:iCs/>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riêng</w:t>
      </w:r>
      <w:proofErr w:type="spellEnd"/>
      <w:r w:rsidRPr="00DB2351">
        <w:rPr>
          <w:color w:val="000000" w:themeColor="text1"/>
          <w:sz w:val="28"/>
          <w:szCs w:val="28"/>
        </w:rPr>
        <w:t xml:space="preserve"> (</w:t>
      </w:r>
      <w:proofErr w:type="spellStart"/>
      <w:r w:rsidRPr="00DB2351">
        <w:rPr>
          <w:color w:val="000000" w:themeColor="text1"/>
          <w:sz w:val="28"/>
          <w:szCs w:val="28"/>
        </w:rPr>
        <w:t>Chương</w:t>
      </w:r>
      <w:proofErr w:type="spellEnd"/>
      <w:r w:rsidRPr="00DB2351">
        <w:rPr>
          <w:color w:val="000000" w:themeColor="text1"/>
          <w:sz w:val="28"/>
          <w:szCs w:val="28"/>
        </w:rPr>
        <w:t xml:space="preserve"> II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33 </w:t>
      </w:r>
      <w:proofErr w:type="spellStart"/>
      <w:r w:rsidRPr="00DB2351">
        <w:rPr>
          <w:color w:val="000000" w:themeColor="text1"/>
          <w:sz w:val="28"/>
          <w:szCs w:val="28"/>
        </w:rPr>
        <w:t>đến</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46, </w:t>
      </w:r>
      <w:proofErr w:type="spellStart"/>
      <w:r w:rsidRPr="00DB2351">
        <w:rPr>
          <w:color w:val="000000" w:themeColor="text1"/>
          <w:sz w:val="28"/>
          <w:szCs w:val="28"/>
        </w:rPr>
        <w:t>Điều</w:t>
      </w:r>
      <w:proofErr w:type="spellEnd"/>
      <w:r w:rsidRPr="00DB2351">
        <w:rPr>
          <w:color w:val="000000" w:themeColor="text1"/>
          <w:sz w:val="28"/>
          <w:szCs w:val="28"/>
        </w:rPr>
        <w:t xml:space="preserve"> 49, </w:t>
      </w:r>
      <w:proofErr w:type="spellStart"/>
      <w:r w:rsidRPr="00DB2351">
        <w:rPr>
          <w:color w:val="000000" w:themeColor="text1"/>
          <w:sz w:val="28"/>
          <w:szCs w:val="28"/>
        </w:rPr>
        <w:t>Điều</w:t>
      </w:r>
      <w:proofErr w:type="spellEnd"/>
      <w:r w:rsidR="00564E79" w:rsidRPr="00DB2351">
        <w:rPr>
          <w:color w:val="000000" w:themeColor="text1"/>
          <w:sz w:val="28"/>
          <w:szCs w:val="28"/>
        </w:rPr>
        <w:t xml:space="preserve"> 52</w:t>
      </w:r>
      <w:r w:rsidRPr="00DB2351">
        <w:rPr>
          <w:color w:val="000000" w:themeColor="text1"/>
          <w:sz w:val="28"/>
          <w:szCs w:val="28"/>
        </w:rPr>
        <w:t>).</w:t>
      </w:r>
      <w:r w:rsidR="00D31F46" w:rsidRPr="00DB2351">
        <w:rPr>
          <w:color w:val="000000" w:themeColor="text1"/>
          <w:sz w:val="28"/>
          <w:szCs w:val="28"/>
        </w:rPr>
        <w:t xml:space="preserve"> </w:t>
      </w:r>
    </w:p>
    <w:p w14:paraId="317899E7" w14:textId="342CADD9" w:rsidR="00375D18" w:rsidRPr="00DB2351" w:rsidRDefault="00375D18" w:rsidP="00E409D5">
      <w:pPr>
        <w:widowControl w:val="0"/>
        <w:spacing w:before="120" w:after="120"/>
        <w:ind w:firstLine="567"/>
        <w:jc w:val="both"/>
        <w:rPr>
          <w:iCs/>
          <w:color w:val="000000" w:themeColor="text1"/>
          <w:spacing w:val="2"/>
          <w:sz w:val="28"/>
          <w:szCs w:val="28"/>
        </w:rPr>
      </w:pP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w:t>
      </w:r>
      <w:r w:rsidR="00280915" w:rsidRPr="00DB2351">
        <w:rPr>
          <w:color w:val="000000" w:themeColor="text1"/>
          <w:spacing w:val="2"/>
          <w:sz w:val="28"/>
          <w:szCs w:val="28"/>
        </w:rPr>
        <w:t>ủ</w:t>
      </w:r>
      <w:proofErr w:type="spellEnd"/>
      <w:r w:rsidR="00A86B9A" w:rsidRPr="00DB2351">
        <w:rPr>
          <w:color w:val="000000" w:themeColor="text1"/>
          <w:spacing w:val="2"/>
          <w:sz w:val="28"/>
          <w:szCs w:val="28"/>
        </w:rPr>
        <w:t xml:space="preserve"> </w:t>
      </w:r>
      <w:proofErr w:type="spellStart"/>
      <w:r w:rsidR="00794BD9" w:rsidRPr="00DB2351">
        <w:rPr>
          <w:color w:val="000000" w:themeColor="text1"/>
          <w:spacing w:val="2"/>
          <w:sz w:val="28"/>
          <w:szCs w:val="28"/>
        </w:rPr>
        <w:t>tiếp</w:t>
      </w:r>
      <w:proofErr w:type="spellEnd"/>
      <w:r w:rsidR="00794BD9" w:rsidRPr="00DB2351">
        <w:rPr>
          <w:color w:val="000000" w:themeColor="text1"/>
          <w:spacing w:val="2"/>
          <w:sz w:val="28"/>
          <w:szCs w:val="28"/>
        </w:rPr>
        <w:t xml:space="preserve"> </w:t>
      </w:r>
      <w:proofErr w:type="spellStart"/>
      <w:r w:rsidR="00794BD9" w:rsidRPr="00DB2351">
        <w:rPr>
          <w:color w:val="000000" w:themeColor="text1"/>
          <w:spacing w:val="2"/>
          <w:sz w:val="28"/>
          <w:szCs w:val="28"/>
        </w:rPr>
        <w:t>tục</w:t>
      </w:r>
      <w:proofErr w:type="spellEnd"/>
      <w:r w:rsidR="00280915"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001A1E2A" w:rsidRPr="00DB2351">
        <w:rPr>
          <w:color w:val="000000" w:themeColor="text1"/>
          <w:spacing w:val="2"/>
          <w:sz w:val="28"/>
          <w:szCs w:val="28"/>
        </w:rPr>
        <w:t>C</w:t>
      </w:r>
      <w:r w:rsidRPr="00DB2351">
        <w:rPr>
          <w:color w:val="000000" w:themeColor="text1"/>
          <w:spacing w:val="2"/>
          <w:sz w:val="28"/>
          <w:szCs w:val="28"/>
        </w:rPr>
        <w:t>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00FB2F70" w:rsidRPr="00DB2351">
        <w:rPr>
          <w:color w:val="000000" w:themeColor="text1"/>
          <w:spacing w:val="2"/>
          <w:sz w:val="28"/>
          <w:szCs w:val="28"/>
        </w:rPr>
        <w:t>,</w:t>
      </w:r>
      <w:r w:rsidRPr="00DB2351">
        <w:rPr>
          <w:color w:val="000000" w:themeColor="text1"/>
          <w:spacing w:val="2"/>
          <w:sz w:val="28"/>
          <w:szCs w:val="28"/>
        </w:rPr>
        <w:t xml:space="preserve"> </w:t>
      </w:r>
      <w:proofErr w:type="spellStart"/>
      <w:r w:rsidR="00643541" w:rsidRPr="00DB2351">
        <w:rPr>
          <w:iCs/>
          <w:color w:val="000000" w:themeColor="text1"/>
          <w:spacing w:val="2"/>
          <w:sz w:val="28"/>
          <w:szCs w:val="28"/>
        </w:rPr>
        <w:t>rà</w:t>
      </w:r>
      <w:proofErr w:type="spellEnd"/>
      <w:r w:rsidR="00643541" w:rsidRPr="00DB2351">
        <w:rPr>
          <w:iCs/>
          <w:color w:val="000000" w:themeColor="text1"/>
          <w:spacing w:val="2"/>
          <w:sz w:val="28"/>
          <w:szCs w:val="28"/>
        </w:rPr>
        <w:t xml:space="preserve"> </w:t>
      </w:r>
      <w:proofErr w:type="spellStart"/>
      <w:r w:rsidR="00643541" w:rsidRPr="00DB2351">
        <w:rPr>
          <w:iCs/>
          <w:color w:val="000000" w:themeColor="text1"/>
          <w:spacing w:val="2"/>
          <w:sz w:val="28"/>
          <w:szCs w:val="28"/>
        </w:rPr>
        <w:t>soát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theo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hướng</w:t>
      </w:r>
      <w:proofErr w:type="spellEnd"/>
      <w:r w:rsidRPr="00DB2351">
        <w:rPr>
          <w:iCs/>
          <w:color w:val="000000" w:themeColor="text1"/>
          <w:spacing w:val="2"/>
          <w:sz w:val="28"/>
          <w:szCs w:val="28"/>
        </w:rPr>
        <w:t xml:space="preserve">: (1) </w:t>
      </w:r>
      <w:proofErr w:type="spellStart"/>
      <w:r w:rsidRPr="00DB2351">
        <w:rPr>
          <w:iCs/>
          <w:color w:val="000000" w:themeColor="text1"/>
          <w:spacing w:val="2"/>
          <w:sz w:val="28"/>
          <w:szCs w:val="28"/>
        </w:rPr>
        <w:t>đối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với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những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nhằm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quyết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những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bất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cập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mắc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tiễn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thời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gian</w:t>
      </w:r>
      <w:proofErr w:type="spellEnd"/>
      <w:r w:rsidRPr="00DB2351">
        <w:rPr>
          <w:iCs/>
          <w:color w:val="000000" w:themeColor="text1"/>
          <w:spacing w:val="2"/>
          <w:sz w:val="28"/>
          <w:szCs w:val="28"/>
        </w:rPr>
        <w:t xml:space="preserve"> qua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cả</w:t>
      </w:r>
      <w:proofErr w:type="spellEnd"/>
      <w:r w:rsidRPr="00DB2351">
        <w:rPr>
          <w:iCs/>
          <w:color w:val="000000" w:themeColor="text1"/>
          <w:spacing w:val="2"/>
          <w:sz w:val="28"/>
          <w:szCs w:val="28"/>
        </w:rPr>
        <w:t xml:space="preserve"> 02 </w:t>
      </w:r>
      <w:proofErr w:type="spellStart"/>
      <w:r w:rsidRPr="00DB2351">
        <w:rPr>
          <w:iCs/>
          <w:color w:val="000000" w:themeColor="text1"/>
          <w:spacing w:val="2"/>
          <w:sz w:val="28"/>
          <w:szCs w:val="28"/>
        </w:rPr>
        <w:t>lĩnh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vực</w:t>
      </w:r>
      <w:proofErr w:type="spellEnd"/>
      <w:r w:rsidR="00643541" w:rsidRPr="00DB2351">
        <w:rPr>
          <w:iCs/>
          <w:color w:val="000000" w:themeColor="text1"/>
          <w:spacing w:val="2"/>
          <w:sz w:val="28"/>
          <w:szCs w:val="28"/>
        </w:rPr>
        <w:t xml:space="preserve"> (CNQP, CNAN)</w:t>
      </w:r>
      <w:r w:rsidRPr="00DB2351">
        <w:rPr>
          <w:iCs/>
          <w:color w:val="000000" w:themeColor="text1"/>
          <w:spacing w:val="2"/>
          <w:sz w:val="28"/>
          <w:szCs w:val="28"/>
        </w:rPr>
        <w:t xml:space="preserve"> </w:t>
      </w:r>
      <w:proofErr w:type="spellStart"/>
      <w:r w:rsidRPr="00DB2351">
        <w:rPr>
          <w:iCs/>
          <w:color w:val="000000" w:themeColor="text1"/>
          <w:spacing w:val="2"/>
          <w:sz w:val="28"/>
          <w:szCs w:val="28"/>
        </w:rPr>
        <w:t>thì</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sẽ</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(2) </w:t>
      </w:r>
      <w:proofErr w:type="spellStart"/>
      <w:r w:rsidRPr="00DB2351">
        <w:rPr>
          <w:iCs/>
          <w:color w:val="000000" w:themeColor="text1"/>
          <w:spacing w:val="2"/>
          <w:sz w:val="28"/>
          <w:szCs w:val="28"/>
        </w:rPr>
        <w:t>đối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với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những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đang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quyết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những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bất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cập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mắc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chỉ</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mới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xuất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hiện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lĩnh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vực</w:t>
      </w:r>
      <w:proofErr w:type="spellEnd"/>
      <w:r w:rsidRPr="00DB2351">
        <w:rPr>
          <w:iCs/>
          <w:color w:val="000000" w:themeColor="text1"/>
          <w:spacing w:val="2"/>
          <w:sz w:val="28"/>
          <w:szCs w:val="28"/>
        </w:rPr>
        <w:t xml:space="preserve"> CNQP, </w:t>
      </w:r>
      <w:proofErr w:type="spellStart"/>
      <w:r w:rsidRPr="00DB2351">
        <w:rPr>
          <w:iCs/>
          <w:color w:val="000000" w:themeColor="text1"/>
          <w:spacing w:val="2"/>
          <w:sz w:val="28"/>
          <w:szCs w:val="28"/>
        </w:rPr>
        <w:t>mà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001E2160" w:rsidRPr="00DB2351">
        <w:rPr>
          <w:iCs/>
          <w:color w:val="000000" w:themeColor="text1"/>
          <w:spacing w:val="2"/>
          <w:sz w:val="28"/>
          <w:szCs w:val="28"/>
        </w:rPr>
        <w:t>báo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lĩnh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vực</w:t>
      </w:r>
      <w:proofErr w:type="spellEnd"/>
      <w:r w:rsidRPr="00DB2351">
        <w:rPr>
          <w:iCs/>
          <w:color w:val="000000" w:themeColor="text1"/>
          <w:spacing w:val="2"/>
          <w:sz w:val="28"/>
          <w:szCs w:val="28"/>
        </w:rPr>
        <w:t xml:space="preserve"> CNAN </w:t>
      </w:r>
      <w:proofErr w:type="spellStart"/>
      <w:r w:rsidRPr="00DB2351">
        <w:rPr>
          <w:iCs/>
          <w:color w:val="000000" w:themeColor="text1"/>
          <w:spacing w:val="2"/>
          <w:sz w:val="28"/>
          <w:szCs w:val="28"/>
        </w:rPr>
        <w:t>cũng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sẽ</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gặp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006F5A5D" w:rsidRPr="00DB2351">
        <w:rPr>
          <w:iCs/>
          <w:color w:val="000000" w:themeColor="text1"/>
          <w:spacing w:val="2"/>
          <w:sz w:val="28"/>
          <w:szCs w:val="28"/>
        </w:rPr>
        <w:t>xây</w:t>
      </w:r>
      <w:proofErr w:type="spellEnd"/>
      <w:r w:rsidR="006F5A5D" w:rsidRPr="00DB2351">
        <w:rPr>
          <w:iCs/>
          <w:color w:val="000000" w:themeColor="text1"/>
          <w:spacing w:val="2"/>
          <w:sz w:val="28"/>
          <w:szCs w:val="28"/>
        </w:rPr>
        <w:t xml:space="preserve"> </w:t>
      </w:r>
      <w:proofErr w:type="spellStart"/>
      <w:r w:rsidR="006F5A5D" w:rsidRPr="00DB2351">
        <w:rPr>
          <w:iCs/>
          <w:color w:val="000000" w:themeColor="text1"/>
          <w:spacing w:val="2"/>
          <w:sz w:val="28"/>
          <w:szCs w:val="28"/>
        </w:rPr>
        <w:t>dựng</w:t>
      </w:r>
      <w:proofErr w:type="spellEnd"/>
      <w:r w:rsidR="006F5A5D" w:rsidRPr="00DB2351">
        <w:rPr>
          <w:iCs/>
          <w:color w:val="000000" w:themeColor="text1"/>
          <w:spacing w:val="2"/>
          <w:sz w:val="28"/>
          <w:szCs w:val="28"/>
        </w:rPr>
        <w:t xml:space="preserve"> </w:t>
      </w:r>
      <w:proofErr w:type="spellStart"/>
      <w:r w:rsidR="006F5A5D" w:rsidRPr="00DB2351">
        <w:rPr>
          <w:iCs/>
          <w:color w:val="000000" w:themeColor="text1"/>
          <w:spacing w:val="2"/>
          <w:sz w:val="28"/>
          <w:szCs w:val="28"/>
        </w:rPr>
        <w:t>và</w:t>
      </w:r>
      <w:proofErr w:type="spellEnd"/>
      <w:r w:rsidR="006F5A5D" w:rsidRPr="00DB2351">
        <w:rPr>
          <w:iCs/>
          <w:color w:val="000000" w:themeColor="text1"/>
          <w:spacing w:val="2"/>
          <w:sz w:val="28"/>
          <w:szCs w:val="28"/>
        </w:rPr>
        <w:t xml:space="preserve"> </w:t>
      </w:r>
      <w:proofErr w:type="spellStart"/>
      <w:r w:rsidRPr="00DB2351">
        <w:rPr>
          <w:iCs/>
          <w:color w:val="000000" w:themeColor="text1"/>
          <w:spacing w:val="2"/>
          <w:sz w:val="28"/>
          <w:szCs w:val="28"/>
        </w:rPr>
        <w:t>phát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triển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thì</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thành</w:t>
      </w:r>
      <w:proofErr w:type="spellEnd"/>
      <w:r w:rsidRPr="00DB2351">
        <w:rPr>
          <w:iCs/>
          <w:color w:val="000000" w:themeColor="text1"/>
          <w:spacing w:val="2"/>
          <w:sz w:val="28"/>
          <w:szCs w:val="28"/>
        </w:rPr>
        <w:t xml:space="preserve"> </w:t>
      </w:r>
      <w:proofErr w:type="spellStart"/>
      <w:r w:rsidR="002359B4" w:rsidRPr="00DB2351">
        <w:rPr>
          <w:iCs/>
          <w:color w:val="000000" w:themeColor="text1"/>
          <w:spacing w:val="2"/>
          <w:sz w:val="28"/>
          <w:szCs w:val="28"/>
        </w:rPr>
        <w:t>điều</w:t>
      </w:r>
      <w:proofErr w:type="spellEnd"/>
      <w:r w:rsidR="002359B4" w:rsidRPr="00DB2351">
        <w:rPr>
          <w:iCs/>
          <w:color w:val="000000" w:themeColor="text1"/>
          <w:spacing w:val="2"/>
          <w:sz w:val="28"/>
          <w:szCs w:val="28"/>
        </w:rPr>
        <w:t xml:space="preserve">, </w:t>
      </w:r>
      <w:proofErr w:type="spellStart"/>
      <w:r w:rsidRPr="00DB2351">
        <w:rPr>
          <w:iCs/>
          <w:color w:val="000000" w:themeColor="text1"/>
          <w:spacing w:val="2"/>
          <w:sz w:val="28"/>
          <w:szCs w:val="28"/>
        </w:rPr>
        <w:t>khoản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dẫn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chiếu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này</w:t>
      </w:r>
      <w:proofErr w:type="spellEnd"/>
      <w:r w:rsidRPr="00DB2351">
        <w:rPr>
          <w:iCs/>
          <w:color w:val="000000" w:themeColor="text1"/>
          <w:spacing w:val="2"/>
          <w:sz w:val="28"/>
          <w:szCs w:val="28"/>
        </w:rPr>
        <w:t xml:space="preserve">. </w:t>
      </w:r>
    </w:p>
    <w:p w14:paraId="3146AB24" w14:textId="77777777" w:rsidR="00500696" w:rsidRPr="00DB2351" w:rsidRDefault="00171D9F" w:rsidP="00E409D5">
      <w:pPr>
        <w:pStyle w:val="Heading1"/>
        <w:spacing w:before="120" w:after="120"/>
        <w:rPr>
          <w:color w:val="000000" w:themeColor="text1"/>
          <w:szCs w:val="28"/>
        </w:rPr>
      </w:pPr>
      <w:r w:rsidRPr="00DB2351">
        <w:rPr>
          <w:color w:val="000000" w:themeColor="text1"/>
          <w:szCs w:val="28"/>
        </w:rPr>
        <w:t xml:space="preserve">II. </w:t>
      </w:r>
      <w:r w:rsidR="00AA5DF9" w:rsidRPr="00DB2351">
        <w:rPr>
          <w:color w:val="000000" w:themeColor="text1"/>
          <w:szCs w:val="28"/>
        </w:rPr>
        <w:t xml:space="preserve">VỀ </w:t>
      </w:r>
      <w:r w:rsidRPr="00DB2351">
        <w:rPr>
          <w:color w:val="000000" w:themeColor="text1"/>
          <w:szCs w:val="28"/>
        </w:rPr>
        <w:t>NHỮNG NỘI DUNG CỤ THỂ CỦA DỰ THẢO LUẬT</w:t>
      </w:r>
    </w:p>
    <w:p w14:paraId="234FCD89" w14:textId="7F2054EC" w:rsidR="0016225B" w:rsidRPr="00DB2351" w:rsidRDefault="0016225B" w:rsidP="00E409D5">
      <w:pPr>
        <w:pStyle w:val="Heading1"/>
        <w:spacing w:before="120" w:after="120"/>
        <w:rPr>
          <w:color w:val="000000" w:themeColor="text1"/>
          <w:szCs w:val="28"/>
        </w:rPr>
      </w:pPr>
      <w:r w:rsidRPr="00DB2351">
        <w:rPr>
          <w:color w:val="000000" w:themeColor="text1"/>
          <w:szCs w:val="28"/>
        </w:rPr>
        <w:t xml:space="preserve">1.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phạm</w:t>
      </w:r>
      <w:proofErr w:type="spellEnd"/>
      <w:r w:rsidRPr="00DB2351">
        <w:rPr>
          <w:color w:val="000000" w:themeColor="text1"/>
          <w:szCs w:val="28"/>
        </w:rPr>
        <w:t xml:space="preserve"> vi </w:t>
      </w:r>
      <w:proofErr w:type="spellStart"/>
      <w:r w:rsidRPr="00DB2351">
        <w:rPr>
          <w:color w:val="000000" w:themeColor="text1"/>
          <w:szCs w:val="28"/>
        </w:rPr>
        <w:t>điều</w:t>
      </w:r>
      <w:proofErr w:type="spellEnd"/>
      <w:r w:rsidRPr="00DB2351">
        <w:rPr>
          <w:color w:val="000000" w:themeColor="text1"/>
          <w:szCs w:val="28"/>
        </w:rPr>
        <w:t xml:space="preserve"> </w:t>
      </w:r>
      <w:proofErr w:type="spellStart"/>
      <w:r w:rsidRPr="00DB2351">
        <w:rPr>
          <w:color w:val="000000" w:themeColor="text1"/>
          <w:szCs w:val="28"/>
        </w:rPr>
        <w:t>chỉnh</w:t>
      </w:r>
      <w:proofErr w:type="spellEnd"/>
      <w:r w:rsidRPr="00DB2351">
        <w:rPr>
          <w:color w:val="000000" w:themeColor="text1"/>
          <w:szCs w:val="28"/>
        </w:rPr>
        <w:t xml:space="preserve"> (</w:t>
      </w:r>
      <w:proofErr w:type="spellStart"/>
      <w:r w:rsidRPr="00DB2351">
        <w:rPr>
          <w:color w:val="000000" w:themeColor="text1"/>
          <w:szCs w:val="28"/>
        </w:rPr>
        <w:t>Điều</w:t>
      </w:r>
      <w:proofErr w:type="spellEnd"/>
      <w:r w:rsidRPr="00DB2351">
        <w:rPr>
          <w:color w:val="000000" w:themeColor="text1"/>
          <w:szCs w:val="28"/>
        </w:rPr>
        <w:t xml:space="preserve"> 1)</w:t>
      </w:r>
    </w:p>
    <w:p w14:paraId="3637FED7" w14:textId="4B6ADF39" w:rsidR="00FB4FB6" w:rsidRPr="00DB2351" w:rsidRDefault="00FB4FB6" w:rsidP="00E409D5">
      <w:pPr>
        <w:widowControl w:val="0"/>
        <w:spacing w:before="120" w:after="120"/>
        <w:ind w:firstLine="567"/>
        <w:jc w:val="both"/>
        <w:rPr>
          <w:i/>
          <w:iCs/>
          <w:color w:val="000000" w:themeColor="text1"/>
          <w:sz w:val="28"/>
          <w:szCs w:val="28"/>
        </w:rPr>
      </w:pPr>
      <w:r w:rsidRPr="00DB2351">
        <w:rPr>
          <w:color w:val="000000" w:themeColor="text1"/>
          <w:sz w:val="28"/>
          <w:szCs w:val="28"/>
        </w:rPr>
        <w:t xml:space="preserve">UBQPAN </w:t>
      </w:r>
      <w:proofErr w:type="spellStart"/>
      <w:r w:rsidR="0016225B" w:rsidRPr="00DB2351">
        <w:rPr>
          <w:color w:val="000000" w:themeColor="text1"/>
          <w:sz w:val="28"/>
          <w:szCs w:val="28"/>
        </w:rPr>
        <w:t>có</w:t>
      </w:r>
      <w:proofErr w:type="spellEnd"/>
      <w:r w:rsidR="0016225B" w:rsidRPr="00DB2351">
        <w:rPr>
          <w:color w:val="000000" w:themeColor="text1"/>
          <w:sz w:val="28"/>
          <w:szCs w:val="28"/>
        </w:rPr>
        <w:t xml:space="preserve"> ý </w:t>
      </w:r>
      <w:proofErr w:type="spellStart"/>
      <w:r w:rsidR="0016225B" w:rsidRPr="00DB2351">
        <w:rPr>
          <w:color w:val="000000" w:themeColor="text1"/>
          <w:sz w:val="28"/>
          <w:szCs w:val="28"/>
        </w:rPr>
        <w:t>kiến</w:t>
      </w:r>
      <w:proofErr w:type="spellEnd"/>
      <w:r w:rsidR="0016225B" w:rsidRPr="00DB2351">
        <w:rPr>
          <w:color w:val="000000" w:themeColor="text1"/>
          <w:sz w:val="28"/>
          <w:szCs w:val="28"/>
        </w:rPr>
        <w:t xml:space="preserve">: </w:t>
      </w:r>
      <w:proofErr w:type="spellStart"/>
      <w:r w:rsidR="0016225B" w:rsidRPr="00DB2351">
        <w:rPr>
          <w:i/>
          <w:iCs/>
          <w:color w:val="000000" w:themeColor="text1"/>
          <w:sz w:val="28"/>
          <w:szCs w:val="28"/>
        </w:rPr>
        <w:t>Đề</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nghị</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chỉnh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lý</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lại</w:t>
      </w:r>
      <w:proofErr w:type="spellEnd"/>
      <w:r w:rsidR="0016225B" w:rsidRPr="00DB2351">
        <w:rPr>
          <w:i/>
          <w:iCs/>
          <w:color w:val="000000" w:themeColor="text1"/>
          <w:sz w:val="28"/>
          <w:szCs w:val="28"/>
        </w:rPr>
        <w:t xml:space="preserve">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w:t>
      </w:r>
      <w:proofErr w:type="spellStart"/>
      <w:r w:rsidRPr="00DB2351">
        <w:rPr>
          <w:i/>
          <w:iCs/>
          <w:color w:val="000000" w:themeColor="text1"/>
          <w:sz w:val="28"/>
          <w:szCs w:val="28"/>
        </w:rPr>
        <w:t>này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để</w:t>
      </w:r>
      <w:proofErr w:type="spellEnd"/>
      <w:r w:rsidRPr="00DB2351">
        <w:rPr>
          <w:i/>
          <w:iCs/>
          <w:color w:val="000000" w:themeColor="text1"/>
          <w:sz w:val="28"/>
          <w:szCs w:val="28"/>
        </w:rPr>
        <w:t xml:space="preserve"> bao </w:t>
      </w:r>
      <w:proofErr w:type="spellStart"/>
      <w:r w:rsidRPr="00DB2351">
        <w:rPr>
          <w:i/>
          <w:iCs/>
          <w:color w:val="000000" w:themeColor="text1"/>
          <w:sz w:val="28"/>
          <w:szCs w:val="28"/>
        </w:rPr>
        <w:t>quát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những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nội</w:t>
      </w:r>
      <w:proofErr w:type="spellEnd"/>
      <w:r w:rsidRPr="00DB2351">
        <w:rPr>
          <w:i/>
          <w:iCs/>
          <w:color w:val="000000" w:themeColor="text1"/>
          <w:sz w:val="28"/>
          <w:szCs w:val="28"/>
        </w:rPr>
        <w:t xml:space="preserve"> dung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bản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của</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thảo</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tránh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chồng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chéo</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khác</w:t>
      </w:r>
      <w:proofErr w:type="spellEnd"/>
      <w:r w:rsidRPr="00DB2351">
        <w:rPr>
          <w:i/>
          <w:iCs/>
          <w:color w:val="000000" w:themeColor="text1"/>
          <w:sz w:val="28"/>
          <w:szCs w:val="28"/>
        </w:rPr>
        <w:t>.</w:t>
      </w:r>
    </w:p>
    <w:p w14:paraId="7E4D0B23" w14:textId="0A2AACB9" w:rsidR="0016225B" w:rsidRPr="00DB2351" w:rsidRDefault="000A526C" w:rsidP="00E409D5">
      <w:pPr>
        <w:widowControl w:val="0"/>
        <w:spacing w:before="120" w:after="120"/>
        <w:ind w:firstLine="567"/>
        <w:jc w:val="both"/>
        <w:rPr>
          <w:bCs/>
          <w:i/>
          <w:iCs/>
          <w:color w:val="000000" w:themeColor="text1"/>
          <w:sz w:val="28"/>
          <w:szCs w:val="28"/>
        </w:rPr>
      </w:pPr>
      <w:proofErr w:type="spellStart"/>
      <w:r w:rsidRPr="00DB2351">
        <w:rPr>
          <w:color w:val="000000" w:themeColor="text1"/>
          <w:sz w:val="28"/>
          <w:szCs w:val="28"/>
        </w:rPr>
        <w:lastRenderedPageBreak/>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002359B4" w:rsidRPr="00DB2351">
        <w:rPr>
          <w:color w:val="000000" w:themeColor="text1"/>
          <w:sz w:val="28"/>
          <w:szCs w:val="28"/>
        </w:rPr>
        <w:t>bỏ</w:t>
      </w:r>
      <w:proofErr w:type="spellEnd"/>
      <w:r w:rsidR="002359B4" w:rsidRPr="00DB2351">
        <w:rPr>
          <w:color w:val="000000" w:themeColor="text1"/>
          <w:sz w:val="28"/>
          <w:szCs w:val="28"/>
        </w:rPr>
        <w:t xml:space="preserve"> </w:t>
      </w:r>
      <w:proofErr w:type="spellStart"/>
      <w:r w:rsidR="002359B4" w:rsidRPr="00DB2351">
        <w:rPr>
          <w:color w:val="000000" w:themeColor="text1"/>
          <w:sz w:val="28"/>
          <w:szCs w:val="28"/>
        </w:rPr>
        <w:t>cụm</w:t>
      </w:r>
      <w:proofErr w:type="spellEnd"/>
      <w:r w:rsidR="002359B4" w:rsidRPr="00DB2351">
        <w:rPr>
          <w:color w:val="000000" w:themeColor="text1"/>
          <w:sz w:val="28"/>
          <w:szCs w:val="28"/>
        </w:rPr>
        <w:t xml:space="preserve"> </w:t>
      </w:r>
      <w:proofErr w:type="spellStart"/>
      <w:r w:rsidR="002359B4" w:rsidRPr="00DB2351">
        <w:rPr>
          <w:color w:val="000000" w:themeColor="text1"/>
          <w:sz w:val="28"/>
          <w:szCs w:val="28"/>
        </w:rPr>
        <w:t>từ</w:t>
      </w:r>
      <w:proofErr w:type="spellEnd"/>
      <w:r w:rsidR="002359B4" w:rsidRPr="00DB2351">
        <w:rPr>
          <w:color w:val="000000" w:themeColor="text1"/>
          <w:sz w:val="28"/>
          <w:szCs w:val="28"/>
        </w:rPr>
        <w:t xml:space="preserve"> </w:t>
      </w:r>
      <w:r w:rsidR="002359B4" w:rsidRPr="00DB2351">
        <w:rPr>
          <w:i/>
          <w:iCs/>
          <w:color w:val="000000" w:themeColor="text1"/>
          <w:sz w:val="28"/>
          <w:szCs w:val="28"/>
        </w:rPr>
        <w:t>“</w:t>
      </w:r>
      <w:proofErr w:type="spellStart"/>
      <w:r w:rsidR="002359B4" w:rsidRPr="00DB2351">
        <w:rPr>
          <w:i/>
          <w:iCs/>
          <w:color w:val="000000" w:themeColor="text1"/>
          <w:sz w:val="28"/>
          <w:szCs w:val="28"/>
        </w:rPr>
        <w:t>chức</w:t>
      </w:r>
      <w:proofErr w:type="spellEnd"/>
      <w:r w:rsidR="002359B4" w:rsidRPr="00DB2351">
        <w:rPr>
          <w:i/>
          <w:iCs/>
          <w:color w:val="000000" w:themeColor="text1"/>
          <w:sz w:val="28"/>
          <w:szCs w:val="28"/>
        </w:rPr>
        <w:t xml:space="preserve"> </w:t>
      </w:r>
      <w:proofErr w:type="spellStart"/>
      <w:r w:rsidR="002359B4" w:rsidRPr="00DB2351">
        <w:rPr>
          <w:i/>
          <w:iCs/>
          <w:color w:val="000000" w:themeColor="text1"/>
          <w:sz w:val="28"/>
          <w:szCs w:val="28"/>
        </w:rPr>
        <w:t>năng</w:t>
      </w:r>
      <w:proofErr w:type="spellEnd"/>
      <w:r w:rsidR="002359B4" w:rsidRPr="00DB2351">
        <w:rPr>
          <w:i/>
          <w:iCs/>
          <w:color w:val="000000" w:themeColor="text1"/>
          <w:sz w:val="28"/>
          <w:szCs w:val="28"/>
        </w:rPr>
        <w:t>”</w:t>
      </w:r>
      <w:r w:rsidR="002359B4"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chỉnh</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0016225B" w:rsidRPr="00DB2351">
        <w:rPr>
          <w:color w:val="000000" w:themeColor="text1"/>
          <w:sz w:val="28"/>
          <w:szCs w:val="28"/>
        </w:rPr>
        <w:t xml:space="preserve"> </w:t>
      </w:r>
      <w:proofErr w:type="spellStart"/>
      <w:r w:rsidR="00643541" w:rsidRPr="00DB2351">
        <w:rPr>
          <w:color w:val="000000" w:themeColor="text1"/>
          <w:sz w:val="28"/>
          <w:szCs w:val="28"/>
        </w:rPr>
        <w:t>quy</w:t>
      </w:r>
      <w:proofErr w:type="spellEnd"/>
      <w:r w:rsidR="00643541" w:rsidRPr="00DB2351">
        <w:rPr>
          <w:color w:val="000000" w:themeColor="text1"/>
          <w:sz w:val="28"/>
          <w:szCs w:val="28"/>
        </w:rPr>
        <w:t xml:space="preserve"> </w:t>
      </w:r>
      <w:proofErr w:type="spellStart"/>
      <w:r w:rsidR="00643541" w:rsidRPr="00DB2351">
        <w:rPr>
          <w:color w:val="000000" w:themeColor="text1"/>
          <w:sz w:val="28"/>
          <w:szCs w:val="28"/>
        </w:rPr>
        <w:t>định</w:t>
      </w:r>
      <w:proofErr w:type="spellEnd"/>
      <w:r w:rsidR="00643541" w:rsidRPr="00DB2351">
        <w:rPr>
          <w:color w:val="000000" w:themeColor="text1"/>
          <w:sz w:val="28"/>
          <w:szCs w:val="28"/>
        </w:rPr>
        <w:t xml:space="preserve"> </w:t>
      </w:r>
      <w:proofErr w:type="spellStart"/>
      <w:r w:rsidR="00643541" w:rsidRPr="00DB2351">
        <w:rPr>
          <w:color w:val="000000" w:themeColor="text1"/>
          <w:sz w:val="28"/>
          <w:szCs w:val="28"/>
        </w:rPr>
        <w:t>tại</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Điều</w:t>
      </w:r>
      <w:proofErr w:type="spellEnd"/>
      <w:r w:rsidR="0016225B" w:rsidRPr="00DB2351">
        <w:rPr>
          <w:color w:val="000000" w:themeColor="text1"/>
          <w:sz w:val="28"/>
          <w:szCs w:val="28"/>
        </w:rPr>
        <w:t xml:space="preserve"> 1 </w:t>
      </w:r>
      <w:proofErr w:type="spellStart"/>
      <w:r w:rsidR="0016225B" w:rsidRPr="00DB2351">
        <w:rPr>
          <w:color w:val="000000" w:themeColor="text1"/>
          <w:sz w:val="28"/>
          <w:szCs w:val="28"/>
        </w:rPr>
        <w:t>như</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sau</w:t>
      </w:r>
      <w:proofErr w:type="spellEnd"/>
      <w:r w:rsidR="0016225B" w:rsidRPr="00DB2351">
        <w:rPr>
          <w:color w:val="000000" w:themeColor="text1"/>
          <w:sz w:val="28"/>
          <w:szCs w:val="28"/>
        </w:rPr>
        <w:t xml:space="preserve">: </w:t>
      </w:r>
      <w:r w:rsidR="0016225B" w:rsidRPr="00DB2351">
        <w:rPr>
          <w:i/>
          <w:iCs/>
          <w:color w:val="000000" w:themeColor="text1"/>
          <w:sz w:val="28"/>
          <w:szCs w:val="28"/>
        </w:rPr>
        <w:t>“</w:t>
      </w:r>
      <w:proofErr w:type="spellStart"/>
      <w:r w:rsidR="0016225B" w:rsidRPr="00DB2351">
        <w:rPr>
          <w:i/>
          <w:iCs/>
          <w:color w:val="000000" w:themeColor="text1"/>
          <w:sz w:val="28"/>
          <w:szCs w:val="28"/>
        </w:rPr>
        <w:t>Luật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này</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quy</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định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về</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vị</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trí</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nhiệm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vụ</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nguyên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tắc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tổ</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chức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hoạt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động</w:t>
      </w:r>
      <w:proofErr w:type="spellEnd"/>
      <w:r w:rsidR="0016225B" w:rsidRPr="00DB2351">
        <w:rPr>
          <w:i/>
          <w:iCs/>
          <w:color w:val="000000" w:themeColor="text1"/>
          <w:sz w:val="28"/>
          <w:szCs w:val="28"/>
        </w:rPr>
        <w:t xml:space="preserve">, </w:t>
      </w:r>
      <w:proofErr w:type="spellStart"/>
      <w:r w:rsidR="0016225B" w:rsidRPr="00DB2351">
        <w:rPr>
          <w:b/>
          <w:i/>
          <w:iCs/>
          <w:color w:val="000000" w:themeColor="text1"/>
          <w:sz w:val="28"/>
          <w:szCs w:val="28"/>
        </w:rPr>
        <w:t>chế</w:t>
      </w:r>
      <w:proofErr w:type="spellEnd"/>
      <w:r w:rsidR="0016225B" w:rsidRPr="00DB2351">
        <w:rPr>
          <w:b/>
          <w:i/>
          <w:iCs/>
          <w:color w:val="000000" w:themeColor="text1"/>
          <w:sz w:val="28"/>
          <w:szCs w:val="28"/>
        </w:rPr>
        <w:t xml:space="preserve"> </w:t>
      </w:r>
      <w:proofErr w:type="spellStart"/>
      <w:r w:rsidR="0016225B" w:rsidRPr="00DB2351">
        <w:rPr>
          <w:b/>
          <w:i/>
          <w:iCs/>
          <w:color w:val="000000" w:themeColor="text1"/>
          <w:sz w:val="28"/>
          <w:szCs w:val="28"/>
        </w:rPr>
        <w:t>độ</w:t>
      </w:r>
      <w:proofErr w:type="spellEnd"/>
      <w:r w:rsidR="0016225B" w:rsidRPr="00DB2351">
        <w:rPr>
          <w:bCs/>
          <w:i/>
          <w:iCs/>
          <w:color w:val="000000" w:themeColor="text1"/>
          <w:sz w:val="28"/>
          <w:szCs w:val="28"/>
        </w:rPr>
        <w:t xml:space="preserve">, </w:t>
      </w:r>
      <w:proofErr w:type="spellStart"/>
      <w:r w:rsidR="0016225B" w:rsidRPr="00DB2351">
        <w:rPr>
          <w:bCs/>
          <w:i/>
          <w:iCs/>
          <w:color w:val="000000" w:themeColor="text1"/>
          <w:sz w:val="28"/>
          <w:szCs w:val="28"/>
        </w:rPr>
        <w:t>chính</w:t>
      </w:r>
      <w:proofErr w:type="spellEnd"/>
      <w:r w:rsidR="0016225B" w:rsidRPr="00DB2351">
        <w:rPr>
          <w:bCs/>
          <w:i/>
          <w:iCs/>
          <w:color w:val="000000" w:themeColor="text1"/>
          <w:sz w:val="28"/>
          <w:szCs w:val="28"/>
        </w:rPr>
        <w:t xml:space="preserve"> </w:t>
      </w:r>
      <w:proofErr w:type="spellStart"/>
      <w:r w:rsidR="0016225B" w:rsidRPr="00DB2351">
        <w:rPr>
          <w:bCs/>
          <w:i/>
          <w:iCs/>
          <w:color w:val="000000" w:themeColor="text1"/>
          <w:sz w:val="28"/>
          <w:szCs w:val="28"/>
        </w:rPr>
        <w:t>sách</w:t>
      </w:r>
      <w:proofErr w:type="spellEnd"/>
      <w:r w:rsidR="0016225B" w:rsidRPr="00DB2351">
        <w:rPr>
          <w:i/>
          <w:iCs/>
          <w:color w:val="000000" w:themeColor="text1"/>
          <w:sz w:val="28"/>
          <w:szCs w:val="28"/>
        </w:rPr>
        <w:t xml:space="preserve"> </w:t>
      </w:r>
      <w:bookmarkStart w:id="0" w:name="_Hlk146610115"/>
      <w:proofErr w:type="spellStart"/>
      <w:r w:rsidR="0016225B" w:rsidRPr="00DB2351">
        <w:rPr>
          <w:b/>
          <w:i/>
          <w:iCs/>
          <w:color w:val="000000" w:themeColor="text1"/>
          <w:sz w:val="28"/>
          <w:szCs w:val="28"/>
        </w:rPr>
        <w:t>và</w:t>
      </w:r>
      <w:proofErr w:type="spellEnd"/>
      <w:r w:rsidR="0016225B" w:rsidRPr="00DB2351">
        <w:rPr>
          <w:b/>
          <w:i/>
          <w:iCs/>
          <w:color w:val="000000" w:themeColor="text1"/>
          <w:sz w:val="28"/>
          <w:szCs w:val="28"/>
        </w:rPr>
        <w:t xml:space="preserve"> </w:t>
      </w:r>
      <w:proofErr w:type="spellStart"/>
      <w:r w:rsidR="0016225B" w:rsidRPr="00DB2351">
        <w:rPr>
          <w:b/>
          <w:i/>
          <w:iCs/>
          <w:color w:val="000000" w:themeColor="text1"/>
          <w:sz w:val="28"/>
          <w:szCs w:val="28"/>
        </w:rPr>
        <w:t>nguồn</w:t>
      </w:r>
      <w:proofErr w:type="spellEnd"/>
      <w:r w:rsidR="0016225B" w:rsidRPr="00DB2351">
        <w:rPr>
          <w:b/>
          <w:i/>
          <w:iCs/>
          <w:color w:val="000000" w:themeColor="text1"/>
          <w:sz w:val="28"/>
          <w:szCs w:val="28"/>
        </w:rPr>
        <w:t xml:space="preserve"> </w:t>
      </w:r>
      <w:proofErr w:type="spellStart"/>
      <w:r w:rsidR="0016225B" w:rsidRPr="00DB2351">
        <w:rPr>
          <w:b/>
          <w:i/>
          <w:iCs/>
          <w:color w:val="000000" w:themeColor="text1"/>
          <w:sz w:val="28"/>
          <w:szCs w:val="28"/>
        </w:rPr>
        <w:t>lực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phát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tri</w:t>
      </w:r>
      <w:bookmarkEnd w:id="0"/>
      <w:r w:rsidR="0016225B" w:rsidRPr="00DB2351">
        <w:rPr>
          <w:i/>
          <w:iCs/>
          <w:color w:val="000000" w:themeColor="text1"/>
          <w:sz w:val="28"/>
          <w:szCs w:val="28"/>
        </w:rPr>
        <w:t>ển</w:t>
      </w:r>
      <w:proofErr w:type="spellEnd"/>
      <w:r w:rsidR="0016225B" w:rsidRPr="00DB2351">
        <w:rPr>
          <w:i/>
          <w:iCs/>
          <w:color w:val="000000" w:themeColor="text1"/>
          <w:sz w:val="28"/>
          <w:szCs w:val="28"/>
        </w:rPr>
        <w:t xml:space="preserve"> CNQP, AN </w:t>
      </w:r>
      <w:proofErr w:type="spellStart"/>
      <w:r w:rsidR="0016225B" w:rsidRPr="00DB2351">
        <w:rPr>
          <w:i/>
          <w:iCs/>
          <w:color w:val="000000" w:themeColor="text1"/>
          <w:sz w:val="28"/>
          <w:szCs w:val="28"/>
        </w:rPr>
        <w:t>và</w:t>
      </w:r>
      <w:proofErr w:type="spellEnd"/>
      <w:r w:rsidR="0016225B" w:rsidRPr="00DB2351">
        <w:rPr>
          <w:i/>
          <w:iCs/>
          <w:color w:val="000000" w:themeColor="text1"/>
          <w:sz w:val="28"/>
          <w:szCs w:val="28"/>
        </w:rPr>
        <w:t xml:space="preserve"> ĐVCN; </w:t>
      </w:r>
      <w:proofErr w:type="spellStart"/>
      <w:r w:rsidR="0016225B" w:rsidRPr="00DB2351">
        <w:rPr>
          <w:i/>
          <w:iCs/>
          <w:color w:val="000000" w:themeColor="text1"/>
          <w:sz w:val="28"/>
          <w:szCs w:val="28"/>
        </w:rPr>
        <w:t>chuẩn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bị</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và</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thực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hành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động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viên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công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nghiệp</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trách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nhiệm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của</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cơ</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quan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tổ</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chức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cá</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nhân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có</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liên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quan</w:t>
      </w:r>
      <w:proofErr w:type="spellEnd"/>
      <w:r w:rsidR="0016225B" w:rsidRPr="00DB2351">
        <w:rPr>
          <w:i/>
          <w:iCs/>
          <w:color w:val="000000" w:themeColor="text1"/>
          <w:sz w:val="28"/>
          <w:szCs w:val="28"/>
        </w:rPr>
        <w:t>”.</w:t>
      </w:r>
    </w:p>
    <w:p w14:paraId="6CB14628" w14:textId="77777777" w:rsidR="0016225B" w:rsidRPr="00DB2351" w:rsidRDefault="0016225B" w:rsidP="00E409D5">
      <w:pPr>
        <w:pStyle w:val="Heading1"/>
        <w:spacing w:before="120" w:after="120"/>
        <w:rPr>
          <w:color w:val="000000" w:themeColor="text1"/>
          <w:szCs w:val="28"/>
        </w:rPr>
      </w:pPr>
      <w:r w:rsidRPr="00DB2351">
        <w:rPr>
          <w:color w:val="000000" w:themeColor="text1"/>
          <w:szCs w:val="28"/>
        </w:rPr>
        <w:t xml:space="preserve">2.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giải</w:t>
      </w:r>
      <w:proofErr w:type="spellEnd"/>
      <w:r w:rsidRPr="00DB2351">
        <w:rPr>
          <w:color w:val="000000" w:themeColor="text1"/>
          <w:szCs w:val="28"/>
        </w:rPr>
        <w:t xml:space="preserve"> </w:t>
      </w:r>
      <w:proofErr w:type="spellStart"/>
      <w:r w:rsidRPr="00DB2351">
        <w:rPr>
          <w:color w:val="000000" w:themeColor="text1"/>
          <w:szCs w:val="28"/>
        </w:rPr>
        <w:t>thích</w:t>
      </w:r>
      <w:proofErr w:type="spellEnd"/>
      <w:r w:rsidRPr="00DB2351">
        <w:rPr>
          <w:color w:val="000000" w:themeColor="text1"/>
          <w:szCs w:val="28"/>
        </w:rPr>
        <w:t xml:space="preserve"> </w:t>
      </w:r>
      <w:proofErr w:type="spellStart"/>
      <w:r w:rsidRPr="00DB2351">
        <w:rPr>
          <w:color w:val="000000" w:themeColor="text1"/>
          <w:szCs w:val="28"/>
        </w:rPr>
        <w:t>từ</w:t>
      </w:r>
      <w:proofErr w:type="spellEnd"/>
      <w:r w:rsidRPr="00DB2351">
        <w:rPr>
          <w:color w:val="000000" w:themeColor="text1"/>
          <w:szCs w:val="28"/>
        </w:rPr>
        <w:t xml:space="preserve"> </w:t>
      </w:r>
      <w:proofErr w:type="spellStart"/>
      <w:r w:rsidRPr="00DB2351">
        <w:rPr>
          <w:color w:val="000000" w:themeColor="text1"/>
          <w:szCs w:val="28"/>
        </w:rPr>
        <w:t>ngữ</w:t>
      </w:r>
      <w:proofErr w:type="spellEnd"/>
      <w:r w:rsidRPr="00DB2351">
        <w:rPr>
          <w:color w:val="000000" w:themeColor="text1"/>
          <w:szCs w:val="28"/>
        </w:rPr>
        <w:t xml:space="preserve"> (</w:t>
      </w:r>
      <w:proofErr w:type="spellStart"/>
      <w:r w:rsidRPr="00DB2351">
        <w:rPr>
          <w:color w:val="000000" w:themeColor="text1"/>
          <w:szCs w:val="28"/>
        </w:rPr>
        <w:t>Điều</w:t>
      </w:r>
      <w:proofErr w:type="spellEnd"/>
      <w:r w:rsidRPr="00DB2351">
        <w:rPr>
          <w:color w:val="000000" w:themeColor="text1"/>
          <w:szCs w:val="28"/>
        </w:rPr>
        <w:t xml:space="preserve"> 2)</w:t>
      </w:r>
    </w:p>
    <w:p w14:paraId="0117324B" w14:textId="2F63FCD8" w:rsidR="00407660" w:rsidRPr="00DB2351" w:rsidRDefault="0016225B" w:rsidP="00E409D5">
      <w:pPr>
        <w:pStyle w:val="Heading2"/>
        <w:rPr>
          <w:color w:val="000000" w:themeColor="text1"/>
        </w:rPr>
      </w:pPr>
      <w:r w:rsidRPr="00DB2351">
        <w:rPr>
          <w:b/>
          <w:color w:val="000000" w:themeColor="text1"/>
        </w:rPr>
        <w:t>2.1.</w:t>
      </w:r>
      <w:r w:rsidRPr="00DB2351">
        <w:rPr>
          <w:color w:val="000000" w:themeColor="text1"/>
        </w:rPr>
        <w:t xml:space="preserve"> </w:t>
      </w:r>
      <w:r w:rsidR="006C0652" w:rsidRPr="00DB2351">
        <w:rPr>
          <w:i w:val="0"/>
          <w:iCs/>
          <w:color w:val="000000" w:themeColor="text1"/>
          <w:lang w:val="en-US"/>
        </w:rPr>
        <w:t>UBQPAN</w:t>
      </w:r>
      <w:r w:rsidR="00407660" w:rsidRPr="00DB2351">
        <w:rPr>
          <w:i w:val="0"/>
          <w:iCs/>
          <w:color w:val="000000" w:themeColor="text1"/>
        </w:rPr>
        <w:t xml:space="preserve"> </w:t>
      </w:r>
      <w:proofErr w:type="spellStart"/>
      <w:r w:rsidR="00407660" w:rsidRPr="00DB2351">
        <w:rPr>
          <w:i w:val="0"/>
          <w:iCs/>
          <w:color w:val="000000" w:themeColor="text1"/>
        </w:rPr>
        <w:t>có</w:t>
      </w:r>
      <w:proofErr w:type="spellEnd"/>
      <w:r w:rsidR="00407660" w:rsidRPr="00DB2351">
        <w:rPr>
          <w:i w:val="0"/>
          <w:iCs/>
          <w:color w:val="000000" w:themeColor="text1"/>
        </w:rPr>
        <w:t xml:space="preserve"> ý </w:t>
      </w:r>
      <w:proofErr w:type="spellStart"/>
      <w:r w:rsidR="00407660" w:rsidRPr="00DB2351">
        <w:rPr>
          <w:i w:val="0"/>
          <w:iCs/>
          <w:color w:val="000000" w:themeColor="text1"/>
        </w:rPr>
        <w:t>kiến</w:t>
      </w:r>
      <w:proofErr w:type="spellEnd"/>
      <w:r w:rsidR="00407660" w:rsidRPr="00DB2351">
        <w:rPr>
          <w:i w:val="0"/>
          <w:iCs/>
          <w:color w:val="000000" w:themeColor="text1"/>
        </w:rPr>
        <w:t>:</w:t>
      </w:r>
      <w:r w:rsidR="00407660" w:rsidRPr="00DB2351">
        <w:rPr>
          <w:color w:val="000000" w:themeColor="text1"/>
        </w:rPr>
        <w:t xml:space="preserve"> </w:t>
      </w:r>
      <w:proofErr w:type="spellStart"/>
      <w:r w:rsidR="00407660" w:rsidRPr="00DB2351">
        <w:rPr>
          <w:color w:val="000000" w:themeColor="text1"/>
        </w:rPr>
        <w:t>Đề</w:t>
      </w:r>
      <w:proofErr w:type="spellEnd"/>
      <w:r w:rsidR="00407660" w:rsidRPr="00DB2351">
        <w:rPr>
          <w:color w:val="000000" w:themeColor="text1"/>
        </w:rPr>
        <w:t xml:space="preserve"> </w:t>
      </w:r>
      <w:proofErr w:type="spellStart"/>
      <w:r w:rsidR="00407660" w:rsidRPr="00DB2351">
        <w:rPr>
          <w:color w:val="000000" w:themeColor="text1"/>
        </w:rPr>
        <w:t>nghị</w:t>
      </w:r>
      <w:proofErr w:type="spellEnd"/>
      <w:r w:rsidR="00407660" w:rsidRPr="00DB2351">
        <w:rPr>
          <w:color w:val="000000" w:themeColor="text1"/>
        </w:rPr>
        <w:t xml:space="preserve"> </w:t>
      </w:r>
      <w:proofErr w:type="spellStart"/>
      <w:r w:rsidR="00407660" w:rsidRPr="00DB2351">
        <w:rPr>
          <w:color w:val="000000" w:themeColor="text1"/>
        </w:rPr>
        <w:t>làm</w:t>
      </w:r>
      <w:proofErr w:type="spellEnd"/>
      <w:r w:rsidR="00407660" w:rsidRPr="00DB2351">
        <w:rPr>
          <w:color w:val="000000" w:themeColor="text1"/>
        </w:rPr>
        <w:t xml:space="preserve"> </w:t>
      </w:r>
      <w:proofErr w:type="spellStart"/>
      <w:r w:rsidR="00407660" w:rsidRPr="00DB2351">
        <w:rPr>
          <w:color w:val="000000" w:themeColor="text1"/>
        </w:rPr>
        <w:t>rõ</w:t>
      </w:r>
      <w:proofErr w:type="spellEnd"/>
      <w:r w:rsidR="00407660" w:rsidRPr="00DB2351">
        <w:rPr>
          <w:color w:val="000000" w:themeColor="text1"/>
        </w:rPr>
        <w:t xml:space="preserve"> </w:t>
      </w:r>
      <w:proofErr w:type="spellStart"/>
      <w:r w:rsidR="00407660" w:rsidRPr="00DB2351">
        <w:rPr>
          <w:color w:val="000000" w:themeColor="text1"/>
        </w:rPr>
        <w:t>lý</w:t>
      </w:r>
      <w:proofErr w:type="spellEnd"/>
      <w:r w:rsidR="00407660" w:rsidRPr="00DB2351">
        <w:rPr>
          <w:color w:val="000000" w:themeColor="text1"/>
        </w:rPr>
        <w:t xml:space="preserve"> do </w:t>
      </w:r>
      <w:proofErr w:type="spellStart"/>
      <w:r w:rsidR="00407660" w:rsidRPr="00DB2351">
        <w:rPr>
          <w:color w:val="000000" w:themeColor="text1"/>
        </w:rPr>
        <w:t>tại</w:t>
      </w:r>
      <w:proofErr w:type="spellEnd"/>
      <w:r w:rsidR="00407660" w:rsidRPr="00DB2351">
        <w:rPr>
          <w:color w:val="000000" w:themeColor="text1"/>
        </w:rPr>
        <w:t xml:space="preserve"> </w:t>
      </w:r>
      <w:proofErr w:type="spellStart"/>
      <w:r w:rsidR="00407660" w:rsidRPr="00DB2351">
        <w:rPr>
          <w:color w:val="000000" w:themeColor="text1"/>
        </w:rPr>
        <w:t>khoản</w:t>
      </w:r>
      <w:proofErr w:type="spellEnd"/>
      <w:r w:rsidR="00407660" w:rsidRPr="00DB2351">
        <w:rPr>
          <w:color w:val="000000" w:themeColor="text1"/>
        </w:rPr>
        <w:t xml:space="preserve"> 1 </w:t>
      </w:r>
      <w:proofErr w:type="spellStart"/>
      <w:r w:rsidR="00407660" w:rsidRPr="00DB2351">
        <w:rPr>
          <w:color w:val="000000" w:themeColor="text1"/>
        </w:rPr>
        <w:t>bổ</w:t>
      </w:r>
      <w:proofErr w:type="spellEnd"/>
      <w:r w:rsidR="00407660" w:rsidRPr="00DB2351">
        <w:rPr>
          <w:color w:val="000000" w:themeColor="text1"/>
        </w:rPr>
        <w:t xml:space="preserve"> sung </w:t>
      </w:r>
      <w:proofErr w:type="spellStart"/>
      <w:r w:rsidR="00407660" w:rsidRPr="00DB2351">
        <w:rPr>
          <w:color w:val="000000" w:themeColor="text1"/>
        </w:rPr>
        <w:t>nội</w:t>
      </w:r>
      <w:proofErr w:type="spellEnd"/>
      <w:r w:rsidR="00407660" w:rsidRPr="00DB2351">
        <w:rPr>
          <w:color w:val="000000" w:themeColor="text1"/>
        </w:rPr>
        <w:t xml:space="preserve"> dung “</w:t>
      </w:r>
      <w:proofErr w:type="spellStart"/>
      <w:r w:rsidR="00407660" w:rsidRPr="00DB2351">
        <w:rPr>
          <w:color w:val="000000" w:themeColor="text1"/>
        </w:rPr>
        <w:t>tăng</w:t>
      </w:r>
      <w:proofErr w:type="spellEnd"/>
      <w:r w:rsidR="00407660" w:rsidRPr="00DB2351">
        <w:rPr>
          <w:color w:val="000000" w:themeColor="text1"/>
        </w:rPr>
        <w:t xml:space="preserve"> </w:t>
      </w:r>
      <w:proofErr w:type="spellStart"/>
      <w:r w:rsidR="00407660" w:rsidRPr="00DB2351">
        <w:rPr>
          <w:color w:val="000000" w:themeColor="text1"/>
        </w:rPr>
        <w:t>hạn</w:t>
      </w:r>
      <w:proofErr w:type="spellEnd"/>
      <w:r w:rsidR="00407660" w:rsidRPr="00DB2351">
        <w:rPr>
          <w:color w:val="000000" w:themeColor="text1"/>
        </w:rPr>
        <w:t xml:space="preserve"> </w:t>
      </w:r>
      <w:proofErr w:type="spellStart"/>
      <w:r w:rsidR="00407660" w:rsidRPr="00DB2351">
        <w:rPr>
          <w:color w:val="000000" w:themeColor="text1"/>
        </w:rPr>
        <w:t>sử</w:t>
      </w:r>
      <w:proofErr w:type="spellEnd"/>
      <w:r w:rsidR="00407660" w:rsidRPr="00DB2351">
        <w:rPr>
          <w:color w:val="000000" w:themeColor="text1"/>
        </w:rPr>
        <w:t xml:space="preserve"> </w:t>
      </w:r>
      <w:proofErr w:type="spellStart"/>
      <w:r w:rsidR="00407660" w:rsidRPr="00DB2351">
        <w:rPr>
          <w:color w:val="000000" w:themeColor="text1"/>
        </w:rPr>
        <w:t>dụng</w:t>
      </w:r>
      <w:proofErr w:type="spellEnd"/>
      <w:r w:rsidR="00407660" w:rsidRPr="00DB2351">
        <w:rPr>
          <w:color w:val="000000" w:themeColor="text1"/>
        </w:rPr>
        <w:t xml:space="preserve"> </w:t>
      </w:r>
      <w:proofErr w:type="spellStart"/>
      <w:r w:rsidR="00407660" w:rsidRPr="00DB2351">
        <w:rPr>
          <w:color w:val="000000" w:themeColor="text1"/>
        </w:rPr>
        <w:t>vũ</w:t>
      </w:r>
      <w:proofErr w:type="spellEnd"/>
      <w:r w:rsidR="00407660" w:rsidRPr="00DB2351">
        <w:rPr>
          <w:color w:val="000000" w:themeColor="text1"/>
        </w:rPr>
        <w:t xml:space="preserve"> </w:t>
      </w:r>
      <w:proofErr w:type="spellStart"/>
      <w:r w:rsidR="00407660" w:rsidRPr="00DB2351">
        <w:rPr>
          <w:color w:val="000000" w:themeColor="text1"/>
        </w:rPr>
        <w:t>khí</w:t>
      </w:r>
      <w:proofErr w:type="spellEnd"/>
      <w:r w:rsidR="00407660" w:rsidRPr="00DB2351">
        <w:rPr>
          <w:color w:val="000000" w:themeColor="text1"/>
        </w:rPr>
        <w:t xml:space="preserve"> </w:t>
      </w:r>
      <w:proofErr w:type="spellStart"/>
      <w:r w:rsidR="00407660" w:rsidRPr="00DB2351">
        <w:rPr>
          <w:color w:val="000000" w:themeColor="text1"/>
        </w:rPr>
        <w:t>và</w:t>
      </w:r>
      <w:proofErr w:type="spellEnd"/>
      <w:r w:rsidR="00407660" w:rsidRPr="00DB2351">
        <w:rPr>
          <w:color w:val="000000" w:themeColor="text1"/>
        </w:rPr>
        <w:t xml:space="preserve"> </w:t>
      </w:r>
      <w:proofErr w:type="spellStart"/>
      <w:r w:rsidR="00407660" w:rsidRPr="00DB2351">
        <w:rPr>
          <w:color w:val="000000" w:themeColor="text1"/>
        </w:rPr>
        <w:t>dịch</w:t>
      </w:r>
      <w:proofErr w:type="spellEnd"/>
      <w:r w:rsidR="00407660" w:rsidRPr="00DB2351">
        <w:rPr>
          <w:color w:val="000000" w:themeColor="text1"/>
        </w:rPr>
        <w:t xml:space="preserve"> </w:t>
      </w:r>
      <w:proofErr w:type="spellStart"/>
      <w:r w:rsidR="00407660" w:rsidRPr="00DB2351">
        <w:rPr>
          <w:color w:val="000000" w:themeColor="text1"/>
        </w:rPr>
        <w:t>vụ</w:t>
      </w:r>
      <w:proofErr w:type="spellEnd"/>
      <w:r w:rsidR="00407660" w:rsidRPr="00DB2351">
        <w:rPr>
          <w:color w:val="000000" w:themeColor="text1"/>
        </w:rPr>
        <w:t xml:space="preserve"> </w:t>
      </w:r>
      <w:proofErr w:type="spellStart"/>
      <w:r w:rsidR="00407660" w:rsidRPr="00DB2351">
        <w:rPr>
          <w:color w:val="000000" w:themeColor="text1"/>
        </w:rPr>
        <w:t>khác</w:t>
      </w:r>
      <w:proofErr w:type="spellEnd"/>
      <w:r w:rsidR="00407660" w:rsidRPr="00DB2351">
        <w:rPr>
          <w:color w:val="000000" w:themeColor="text1"/>
        </w:rPr>
        <w:t xml:space="preserve"> </w:t>
      </w:r>
      <w:proofErr w:type="spellStart"/>
      <w:r w:rsidR="00407660" w:rsidRPr="00DB2351">
        <w:rPr>
          <w:color w:val="000000" w:themeColor="text1"/>
        </w:rPr>
        <w:t>phục</w:t>
      </w:r>
      <w:proofErr w:type="spellEnd"/>
      <w:r w:rsidR="00407660" w:rsidRPr="00DB2351">
        <w:rPr>
          <w:color w:val="000000" w:themeColor="text1"/>
        </w:rPr>
        <w:t xml:space="preserve"> </w:t>
      </w:r>
      <w:proofErr w:type="spellStart"/>
      <w:r w:rsidR="00407660" w:rsidRPr="00DB2351">
        <w:rPr>
          <w:color w:val="000000" w:themeColor="text1"/>
        </w:rPr>
        <w:t>vụ</w:t>
      </w:r>
      <w:proofErr w:type="spellEnd"/>
      <w:r w:rsidR="00407660" w:rsidRPr="00DB2351">
        <w:rPr>
          <w:color w:val="000000" w:themeColor="text1"/>
        </w:rPr>
        <w:t xml:space="preserve"> QPAN” </w:t>
      </w:r>
      <w:proofErr w:type="spellStart"/>
      <w:r w:rsidR="00407660" w:rsidRPr="00DB2351">
        <w:rPr>
          <w:color w:val="000000" w:themeColor="text1"/>
        </w:rPr>
        <w:t>khác</w:t>
      </w:r>
      <w:proofErr w:type="spellEnd"/>
      <w:r w:rsidR="00407660" w:rsidRPr="00DB2351">
        <w:rPr>
          <w:color w:val="000000" w:themeColor="text1"/>
        </w:rPr>
        <w:t xml:space="preserve"> so </w:t>
      </w:r>
      <w:proofErr w:type="spellStart"/>
      <w:r w:rsidR="00407660" w:rsidRPr="00DB2351">
        <w:rPr>
          <w:color w:val="000000" w:themeColor="text1"/>
        </w:rPr>
        <w:t>với</w:t>
      </w:r>
      <w:proofErr w:type="spellEnd"/>
      <w:r w:rsidR="00407660" w:rsidRPr="00DB2351">
        <w:rPr>
          <w:color w:val="000000" w:themeColor="text1"/>
        </w:rPr>
        <w:t xml:space="preserve"> </w:t>
      </w:r>
      <w:proofErr w:type="spellStart"/>
      <w:r w:rsidR="00407660" w:rsidRPr="00DB2351">
        <w:rPr>
          <w:color w:val="000000" w:themeColor="text1"/>
        </w:rPr>
        <w:t>khoản</w:t>
      </w:r>
      <w:proofErr w:type="spellEnd"/>
      <w:r w:rsidR="00407660" w:rsidRPr="00DB2351">
        <w:rPr>
          <w:color w:val="000000" w:themeColor="text1"/>
        </w:rPr>
        <w:t xml:space="preserve"> 1 </w:t>
      </w:r>
      <w:proofErr w:type="spellStart"/>
      <w:r w:rsidR="00407660" w:rsidRPr="00DB2351">
        <w:rPr>
          <w:color w:val="000000" w:themeColor="text1"/>
        </w:rPr>
        <w:t>Điều</w:t>
      </w:r>
      <w:proofErr w:type="spellEnd"/>
      <w:r w:rsidR="00407660" w:rsidRPr="00DB2351">
        <w:rPr>
          <w:color w:val="000000" w:themeColor="text1"/>
        </w:rPr>
        <w:t xml:space="preserve"> 12 </w:t>
      </w:r>
      <w:proofErr w:type="spellStart"/>
      <w:r w:rsidR="00407660" w:rsidRPr="00DB2351">
        <w:rPr>
          <w:color w:val="000000" w:themeColor="text1"/>
        </w:rPr>
        <w:t>Luật</w:t>
      </w:r>
      <w:proofErr w:type="spellEnd"/>
      <w:r w:rsidR="00407660" w:rsidRPr="00DB2351">
        <w:rPr>
          <w:color w:val="000000" w:themeColor="text1"/>
        </w:rPr>
        <w:t xml:space="preserve"> </w:t>
      </w:r>
      <w:proofErr w:type="spellStart"/>
      <w:r w:rsidR="00407660" w:rsidRPr="00DB2351">
        <w:rPr>
          <w:color w:val="000000" w:themeColor="text1"/>
        </w:rPr>
        <w:t>Quốc</w:t>
      </w:r>
      <w:proofErr w:type="spellEnd"/>
      <w:r w:rsidR="00407660" w:rsidRPr="00DB2351">
        <w:rPr>
          <w:color w:val="000000" w:themeColor="text1"/>
        </w:rPr>
        <w:t xml:space="preserve"> </w:t>
      </w:r>
      <w:proofErr w:type="spellStart"/>
      <w:r w:rsidR="00407660" w:rsidRPr="00DB2351">
        <w:rPr>
          <w:color w:val="000000" w:themeColor="text1"/>
        </w:rPr>
        <w:t>phòng</w:t>
      </w:r>
      <w:proofErr w:type="spellEnd"/>
      <w:r w:rsidR="00407660" w:rsidRPr="00DB2351">
        <w:rPr>
          <w:color w:val="000000" w:themeColor="text1"/>
        </w:rPr>
        <w:t xml:space="preserve">; </w:t>
      </w:r>
      <w:proofErr w:type="spellStart"/>
      <w:r w:rsidR="00407660" w:rsidRPr="00DB2351">
        <w:rPr>
          <w:color w:val="000000" w:themeColor="text1"/>
        </w:rPr>
        <w:t>làm</w:t>
      </w:r>
      <w:proofErr w:type="spellEnd"/>
      <w:r w:rsidR="00407660" w:rsidRPr="00DB2351">
        <w:rPr>
          <w:color w:val="000000" w:themeColor="text1"/>
        </w:rPr>
        <w:t xml:space="preserve"> </w:t>
      </w:r>
      <w:proofErr w:type="spellStart"/>
      <w:r w:rsidR="00407660" w:rsidRPr="00DB2351">
        <w:rPr>
          <w:color w:val="000000" w:themeColor="text1"/>
        </w:rPr>
        <w:t>rõ</w:t>
      </w:r>
      <w:proofErr w:type="spellEnd"/>
      <w:r w:rsidR="00407660" w:rsidRPr="00DB2351">
        <w:rPr>
          <w:color w:val="000000" w:themeColor="text1"/>
        </w:rPr>
        <w:t xml:space="preserve"> </w:t>
      </w:r>
      <w:proofErr w:type="spellStart"/>
      <w:r w:rsidR="00407660" w:rsidRPr="00DB2351">
        <w:rPr>
          <w:color w:val="000000" w:themeColor="text1"/>
        </w:rPr>
        <w:t>nội</w:t>
      </w:r>
      <w:proofErr w:type="spellEnd"/>
      <w:r w:rsidR="00407660" w:rsidRPr="00DB2351">
        <w:rPr>
          <w:color w:val="000000" w:themeColor="text1"/>
        </w:rPr>
        <w:t xml:space="preserve"> </w:t>
      </w:r>
      <w:proofErr w:type="spellStart"/>
      <w:r w:rsidR="00407660" w:rsidRPr="00DB2351">
        <w:rPr>
          <w:color w:val="000000" w:themeColor="text1"/>
        </w:rPr>
        <w:t>hàm</w:t>
      </w:r>
      <w:proofErr w:type="spellEnd"/>
      <w:r w:rsidR="00407660" w:rsidRPr="00DB2351">
        <w:rPr>
          <w:color w:val="000000" w:themeColor="text1"/>
        </w:rPr>
        <w:t xml:space="preserve"> </w:t>
      </w:r>
      <w:proofErr w:type="spellStart"/>
      <w:r w:rsidR="00407660" w:rsidRPr="00DB2351">
        <w:rPr>
          <w:color w:val="000000" w:themeColor="text1"/>
        </w:rPr>
        <w:t>cụm</w:t>
      </w:r>
      <w:proofErr w:type="spellEnd"/>
      <w:r w:rsidR="00407660" w:rsidRPr="00DB2351">
        <w:rPr>
          <w:color w:val="000000" w:themeColor="text1"/>
        </w:rPr>
        <w:t xml:space="preserve"> </w:t>
      </w:r>
      <w:proofErr w:type="spellStart"/>
      <w:r w:rsidR="00407660" w:rsidRPr="00DB2351">
        <w:rPr>
          <w:color w:val="000000" w:themeColor="text1"/>
        </w:rPr>
        <w:t>từ</w:t>
      </w:r>
      <w:proofErr w:type="spellEnd"/>
      <w:r w:rsidR="00407660" w:rsidRPr="00DB2351">
        <w:rPr>
          <w:color w:val="000000" w:themeColor="text1"/>
        </w:rPr>
        <w:t xml:space="preserve"> “</w:t>
      </w:r>
      <w:proofErr w:type="spellStart"/>
      <w:r w:rsidR="00407660" w:rsidRPr="00DB2351">
        <w:rPr>
          <w:color w:val="000000" w:themeColor="text1"/>
        </w:rPr>
        <w:t>dịch</w:t>
      </w:r>
      <w:proofErr w:type="spellEnd"/>
      <w:r w:rsidR="00407660" w:rsidRPr="00DB2351">
        <w:rPr>
          <w:color w:val="000000" w:themeColor="text1"/>
        </w:rPr>
        <w:t xml:space="preserve"> </w:t>
      </w:r>
      <w:proofErr w:type="spellStart"/>
      <w:r w:rsidR="00407660" w:rsidRPr="00DB2351">
        <w:rPr>
          <w:color w:val="000000" w:themeColor="text1"/>
        </w:rPr>
        <w:t>vụ</w:t>
      </w:r>
      <w:proofErr w:type="spellEnd"/>
      <w:r w:rsidR="00407660" w:rsidRPr="00DB2351">
        <w:rPr>
          <w:color w:val="000000" w:themeColor="text1"/>
        </w:rPr>
        <w:t xml:space="preserve"> </w:t>
      </w:r>
      <w:proofErr w:type="spellStart"/>
      <w:r w:rsidR="00407660" w:rsidRPr="00DB2351">
        <w:rPr>
          <w:color w:val="000000" w:themeColor="text1"/>
        </w:rPr>
        <w:t>phục</w:t>
      </w:r>
      <w:proofErr w:type="spellEnd"/>
      <w:r w:rsidR="00407660" w:rsidRPr="00DB2351">
        <w:rPr>
          <w:color w:val="000000" w:themeColor="text1"/>
        </w:rPr>
        <w:t xml:space="preserve"> </w:t>
      </w:r>
      <w:proofErr w:type="spellStart"/>
      <w:r w:rsidR="00407660" w:rsidRPr="00DB2351">
        <w:rPr>
          <w:color w:val="000000" w:themeColor="text1"/>
        </w:rPr>
        <w:t>vụ</w:t>
      </w:r>
      <w:proofErr w:type="spellEnd"/>
      <w:r w:rsidR="00407660" w:rsidRPr="00DB2351">
        <w:rPr>
          <w:color w:val="000000" w:themeColor="text1"/>
        </w:rPr>
        <w:t xml:space="preserve"> QPAN”; </w:t>
      </w:r>
      <w:proofErr w:type="spellStart"/>
      <w:r w:rsidR="00407660" w:rsidRPr="00DB2351">
        <w:rPr>
          <w:color w:val="000000" w:themeColor="text1"/>
        </w:rPr>
        <w:t>đồng</w:t>
      </w:r>
      <w:proofErr w:type="spellEnd"/>
      <w:r w:rsidR="00407660" w:rsidRPr="00DB2351">
        <w:rPr>
          <w:color w:val="000000" w:themeColor="text1"/>
        </w:rPr>
        <w:t xml:space="preserve"> </w:t>
      </w:r>
      <w:proofErr w:type="spellStart"/>
      <w:r w:rsidR="00407660" w:rsidRPr="00DB2351">
        <w:rPr>
          <w:color w:val="000000" w:themeColor="text1"/>
        </w:rPr>
        <w:t>thời</w:t>
      </w:r>
      <w:proofErr w:type="spellEnd"/>
      <w:r w:rsidR="00407660" w:rsidRPr="00DB2351">
        <w:rPr>
          <w:color w:val="000000" w:themeColor="text1"/>
        </w:rPr>
        <w:t xml:space="preserve">, </w:t>
      </w:r>
      <w:proofErr w:type="spellStart"/>
      <w:r w:rsidR="00407660" w:rsidRPr="00DB2351">
        <w:rPr>
          <w:color w:val="000000" w:themeColor="text1"/>
        </w:rPr>
        <w:t>đề</w:t>
      </w:r>
      <w:proofErr w:type="spellEnd"/>
      <w:r w:rsidR="00407660" w:rsidRPr="00DB2351">
        <w:rPr>
          <w:color w:val="000000" w:themeColor="text1"/>
        </w:rPr>
        <w:t xml:space="preserve"> </w:t>
      </w:r>
      <w:proofErr w:type="spellStart"/>
      <w:r w:rsidR="00407660" w:rsidRPr="00DB2351">
        <w:rPr>
          <w:color w:val="000000" w:themeColor="text1"/>
        </w:rPr>
        <w:t>nghị</w:t>
      </w:r>
      <w:proofErr w:type="spellEnd"/>
      <w:r w:rsidR="00407660" w:rsidRPr="00DB2351">
        <w:rPr>
          <w:color w:val="000000" w:themeColor="text1"/>
        </w:rPr>
        <w:t xml:space="preserve"> </w:t>
      </w:r>
      <w:proofErr w:type="spellStart"/>
      <w:r w:rsidR="00407660" w:rsidRPr="00DB2351">
        <w:rPr>
          <w:color w:val="000000" w:themeColor="text1"/>
        </w:rPr>
        <w:t>bãi</w:t>
      </w:r>
      <w:proofErr w:type="spellEnd"/>
      <w:r w:rsidR="00407660" w:rsidRPr="00DB2351">
        <w:rPr>
          <w:color w:val="000000" w:themeColor="text1"/>
        </w:rPr>
        <w:t xml:space="preserve"> </w:t>
      </w:r>
      <w:proofErr w:type="spellStart"/>
      <w:r w:rsidR="00407660" w:rsidRPr="00DB2351">
        <w:rPr>
          <w:color w:val="000000" w:themeColor="text1"/>
        </w:rPr>
        <w:t>bỏ</w:t>
      </w:r>
      <w:proofErr w:type="spellEnd"/>
      <w:r w:rsidR="00407660" w:rsidRPr="00DB2351">
        <w:rPr>
          <w:color w:val="000000" w:themeColor="text1"/>
        </w:rPr>
        <w:t xml:space="preserve"> </w:t>
      </w:r>
      <w:proofErr w:type="spellStart"/>
      <w:r w:rsidR="00407660" w:rsidRPr="00DB2351">
        <w:rPr>
          <w:color w:val="000000" w:themeColor="text1"/>
        </w:rPr>
        <w:t>khoản</w:t>
      </w:r>
      <w:proofErr w:type="spellEnd"/>
      <w:r w:rsidR="00407660" w:rsidRPr="00DB2351">
        <w:rPr>
          <w:color w:val="000000" w:themeColor="text1"/>
        </w:rPr>
        <w:t xml:space="preserve"> 1 </w:t>
      </w:r>
      <w:proofErr w:type="spellStart"/>
      <w:r w:rsidR="00407660" w:rsidRPr="00DB2351">
        <w:rPr>
          <w:color w:val="000000" w:themeColor="text1"/>
        </w:rPr>
        <w:t>Điều</w:t>
      </w:r>
      <w:proofErr w:type="spellEnd"/>
      <w:r w:rsidR="00407660" w:rsidRPr="00DB2351">
        <w:rPr>
          <w:color w:val="000000" w:themeColor="text1"/>
        </w:rPr>
        <w:t xml:space="preserve"> 12 </w:t>
      </w:r>
      <w:proofErr w:type="spellStart"/>
      <w:r w:rsidR="00407660" w:rsidRPr="00DB2351">
        <w:rPr>
          <w:color w:val="000000" w:themeColor="text1"/>
        </w:rPr>
        <w:t>Luật</w:t>
      </w:r>
      <w:proofErr w:type="spellEnd"/>
      <w:r w:rsidR="00407660" w:rsidRPr="00DB2351">
        <w:rPr>
          <w:color w:val="000000" w:themeColor="text1"/>
        </w:rPr>
        <w:t xml:space="preserve"> </w:t>
      </w:r>
      <w:proofErr w:type="spellStart"/>
      <w:r w:rsidR="00407660" w:rsidRPr="00DB2351">
        <w:rPr>
          <w:color w:val="000000" w:themeColor="text1"/>
        </w:rPr>
        <w:t>Quốc</w:t>
      </w:r>
      <w:proofErr w:type="spellEnd"/>
      <w:r w:rsidR="00407660" w:rsidRPr="00DB2351">
        <w:rPr>
          <w:color w:val="000000" w:themeColor="text1"/>
        </w:rPr>
        <w:t xml:space="preserve"> </w:t>
      </w:r>
      <w:proofErr w:type="spellStart"/>
      <w:r w:rsidR="00407660" w:rsidRPr="00DB2351">
        <w:rPr>
          <w:color w:val="000000" w:themeColor="text1"/>
        </w:rPr>
        <w:t>phòng</w:t>
      </w:r>
      <w:proofErr w:type="spellEnd"/>
      <w:r w:rsidR="00407660" w:rsidRPr="00DB2351">
        <w:rPr>
          <w:color w:val="000000" w:themeColor="text1"/>
        </w:rPr>
        <w:t xml:space="preserve"> </w:t>
      </w:r>
      <w:proofErr w:type="spellStart"/>
      <w:r w:rsidR="00407660" w:rsidRPr="00DB2351">
        <w:rPr>
          <w:color w:val="000000" w:themeColor="text1"/>
        </w:rPr>
        <w:t>nếu</w:t>
      </w:r>
      <w:proofErr w:type="spellEnd"/>
      <w:r w:rsidR="00407660" w:rsidRPr="00DB2351">
        <w:rPr>
          <w:color w:val="000000" w:themeColor="text1"/>
        </w:rPr>
        <w:t xml:space="preserve"> </w:t>
      </w:r>
      <w:proofErr w:type="spellStart"/>
      <w:r w:rsidR="00407660" w:rsidRPr="00DB2351">
        <w:rPr>
          <w:color w:val="000000" w:themeColor="text1"/>
        </w:rPr>
        <w:t>sử</w:t>
      </w:r>
      <w:proofErr w:type="spellEnd"/>
      <w:r w:rsidR="00407660" w:rsidRPr="00DB2351">
        <w:rPr>
          <w:color w:val="000000" w:themeColor="text1"/>
        </w:rPr>
        <w:t xml:space="preserve"> </w:t>
      </w:r>
      <w:proofErr w:type="spellStart"/>
      <w:r w:rsidR="00407660" w:rsidRPr="00DB2351">
        <w:rPr>
          <w:color w:val="000000" w:themeColor="text1"/>
        </w:rPr>
        <w:t>dụng</w:t>
      </w:r>
      <w:proofErr w:type="spellEnd"/>
      <w:r w:rsidR="00407660" w:rsidRPr="00DB2351">
        <w:rPr>
          <w:color w:val="000000" w:themeColor="text1"/>
        </w:rPr>
        <w:t xml:space="preserve"> </w:t>
      </w:r>
      <w:proofErr w:type="spellStart"/>
      <w:r w:rsidR="00407660" w:rsidRPr="00DB2351">
        <w:rPr>
          <w:color w:val="000000" w:themeColor="text1"/>
        </w:rPr>
        <w:t>khái</w:t>
      </w:r>
      <w:proofErr w:type="spellEnd"/>
      <w:r w:rsidR="00407660" w:rsidRPr="00DB2351">
        <w:rPr>
          <w:color w:val="000000" w:themeColor="text1"/>
        </w:rPr>
        <w:t xml:space="preserve"> </w:t>
      </w:r>
      <w:proofErr w:type="spellStart"/>
      <w:r w:rsidR="00407660" w:rsidRPr="00DB2351">
        <w:rPr>
          <w:color w:val="000000" w:themeColor="text1"/>
        </w:rPr>
        <w:t>niệm</w:t>
      </w:r>
      <w:proofErr w:type="spellEnd"/>
      <w:r w:rsidR="00407660" w:rsidRPr="00DB2351">
        <w:rPr>
          <w:color w:val="000000" w:themeColor="text1"/>
        </w:rPr>
        <w:t xml:space="preserve"> </w:t>
      </w:r>
      <w:proofErr w:type="spellStart"/>
      <w:r w:rsidR="00407660" w:rsidRPr="00DB2351">
        <w:rPr>
          <w:color w:val="000000" w:themeColor="text1"/>
        </w:rPr>
        <w:t>này</w:t>
      </w:r>
      <w:proofErr w:type="spellEnd"/>
      <w:r w:rsidR="00407660" w:rsidRPr="00DB2351">
        <w:rPr>
          <w:color w:val="000000" w:themeColor="text1"/>
        </w:rPr>
        <w:t xml:space="preserve">; </w:t>
      </w:r>
      <w:proofErr w:type="spellStart"/>
      <w:r w:rsidR="00407660" w:rsidRPr="00DB2351">
        <w:rPr>
          <w:color w:val="000000" w:themeColor="text1"/>
        </w:rPr>
        <w:t>có</w:t>
      </w:r>
      <w:proofErr w:type="spellEnd"/>
      <w:r w:rsidR="00407660" w:rsidRPr="00DB2351">
        <w:rPr>
          <w:color w:val="000000" w:themeColor="text1"/>
        </w:rPr>
        <w:t xml:space="preserve"> ý </w:t>
      </w:r>
      <w:proofErr w:type="spellStart"/>
      <w:r w:rsidR="00407660" w:rsidRPr="00DB2351">
        <w:rPr>
          <w:color w:val="000000" w:themeColor="text1"/>
        </w:rPr>
        <w:t>kiến</w:t>
      </w:r>
      <w:proofErr w:type="spellEnd"/>
      <w:r w:rsidR="00407660" w:rsidRPr="00DB2351">
        <w:rPr>
          <w:color w:val="000000" w:themeColor="text1"/>
        </w:rPr>
        <w:t xml:space="preserve"> </w:t>
      </w:r>
      <w:proofErr w:type="spellStart"/>
      <w:r w:rsidR="00407660" w:rsidRPr="00DB2351">
        <w:rPr>
          <w:color w:val="000000" w:themeColor="text1"/>
        </w:rPr>
        <w:t>đề</w:t>
      </w:r>
      <w:proofErr w:type="spellEnd"/>
      <w:r w:rsidR="00407660" w:rsidRPr="00DB2351">
        <w:rPr>
          <w:color w:val="000000" w:themeColor="text1"/>
        </w:rPr>
        <w:t xml:space="preserve"> </w:t>
      </w:r>
      <w:proofErr w:type="spellStart"/>
      <w:r w:rsidR="00407660" w:rsidRPr="00DB2351">
        <w:rPr>
          <w:color w:val="000000" w:themeColor="text1"/>
        </w:rPr>
        <w:t>nghị</w:t>
      </w:r>
      <w:proofErr w:type="spellEnd"/>
      <w:r w:rsidR="00407660" w:rsidRPr="00DB2351">
        <w:rPr>
          <w:color w:val="000000" w:themeColor="text1"/>
        </w:rPr>
        <w:t xml:space="preserve"> </w:t>
      </w:r>
      <w:proofErr w:type="spellStart"/>
      <w:r w:rsidR="00407660" w:rsidRPr="00DB2351">
        <w:rPr>
          <w:color w:val="000000" w:themeColor="text1"/>
        </w:rPr>
        <w:t>thay</w:t>
      </w:r>
      <w:proofErr w:type="spellEnd"/>
      <w:r w:rsidR="00407660" w:rsidRPr="00DB2351">
        <w:rPr>
          <w:color w:val="000000" w:themeColor="text1"/>
        </w:rPr>
        <w:t xml:space="preserve"> </w:t>
      </w:r>
      <w:proofErr w:type="spellStart"/>
      <w:r w:rsidR="00407660" w:rsidRPr="00DB2351">
        <w:rPr>
          <w:color w:val="000000" w:themeColor="text1"/>
        </w:rPr>
        <w:t>từ</w:t>
      </w:r>
      <w:proofErr w:type="spellEnd"/>
      <w:r w:rsidR="00407660" w:rsidRPr="00DB2351">
        <w:rPr>
          <w:color w:val="000000" w:themeColor="text1"/>
        </w:rPr>
        <w:t xml:space="preserve"> “</w:t>
      </w:r>
      <w:proofErr w:type="spellStart"/>
      <w:r w:rsidR="00407660" w:rsidRPr="00DB2351">
        <w:rPr>
          <w:color w:val="000000" w:themeColor="text1"/>
        </w:rPr>
        <w:t>bộ</w:t>
      </w:r>
      <w:proofErr w:type="spellEnd"/>
      <w:r w:rsidR="00407660" w:rsidRPr="00DB2351">
        <w:rPr>
          <w:color w:val="000000" w:themeColor="text1"/>
        </w:rPr>
        <w:t xml:space="preserve"> </w:t>
      </w:r>
      <w:proofErr w:type="spellStart"/>
      <w:r w:rsidR="00407660" w:rsidRPr="00DB2351">
        <w:rPr>
          <w:color w:val="000000" w:themeColor="text1"/>
        </w:rPr>
        <w:t>phận</w:t>
      </w:r>
      <w:proofErr w:type="spellEnd"/>
      <w:r w:rsidR="00407660" w:rsidRPr="00DB2351">
        <w:rPr>
          <w:color w:val="000000" w:themeColor="text1"/>
        </w:rPr>
        <w:t xml:space="preserve">” </w:t>
      </w:r>
      <w:proofErr w:type="spellStart"/>
      <w:r w:rsidR="00407660" w:rsidRPr="00DB2351">
        <w:rPr>
          <w:color w:val="000000" w:themeColor="text1"/>
        </w:rPr>
        <w:t>bằng</w:t>
      </w:r>
      <w:proofErr w:type="spellEnd"/>
      <w:r w:rsidR="00407660" w:rsidRPr="00DB2351">
        <w:rPr>
          <w:color w:val="000000" w:themeColor="text1"/>
        </w:rPr>
        <w:t xml:space="preserve"> </w:t>
      </w:r>
      <w:proofErr w:type="spellStart"/>
      <w:r w:rsidR="00407660" w:rsidRPr="00DB2351">
        <w:rPr>
          <w:color w:val="000000" w:themeColor="text1"/>
        </w:rPr>
        <w:t>từ</w:t>
      </w:r>
      <w:proofErr w:type="spellEnd"/>
      <w:r w:rsidR="00407660" w:rsidRPr="00DB2351">
        <w:rPr>
          <w:color w:val="000000" w:themeColor="text1"/>
        </w:rPr>
        <w:t xml:space="preserve"> “</w:t>
      </w:r>
      <w:proofErr w:type="spellStart"/>
      <w:r w:rsidR="00407660" w:rsidRPr="00DB2351">
        <w:rPr>
          <w:color w:val="000000" w:themeColor="text1"/>
        </w:rPr>
        <w:t>ngành</w:t>
      </w:r>
      <w:proofErr w:type="spellEnd"/>
      <w:r w:rsidR="00407660" w:rsidRPr="00DB2351">
        <w:rPr>
          <w:color w:val="000000" w:themeColor="text1"/>
        </w:rPr>
        <w:t xml:space="preserve">”, </w:t>
      </w:r>
      <w:proofErr w:type="spellStart"/>
      <w:r w:rsidR="00407660" w:rsidRPr="00DB2351">
        <w:rPr>
          <w:color w:val="000000" w:themeColor="text1"/>
        </w:rPr>
        <w:t>theo</w:t>
      </w:r>
      <w:proofErr w:type="spellEnd"/>
      <w:r w:rsidR="00407660" w:rsidRPr="00DB2351">
        <w:rPr>
          <w:color w:val="000000" w:themeColor="text1"/>
        </w:rPr>
        <w:t xml:space="preserve"> </w:t>
      </w:r>
      <w:proofErr w:type="spellStart"/>
      <w:r w:rsidR="00407660" w:rsidRPr="00DB2351">
        <w:rPr>
          <w:color w:val="000000" w:themeColor="text1"/>
        </w:rPr>
        <w:t>đó</w:t>
      </w:r>
      <w:proofErr w:type="spellEnd"/>
      <w:r w:rsidR="00407660" w:rsidRPr="00DB2351">
        <w:rPr>
          <w:color w:val="000000" w:themeColor="text1"/>
        </w:rPr>
        <w:t xml:space="preserve"> </w:t>
      </w:r>
      <w:proofErr w:type="spellStart"/>
      <w:r w:rsidR="00407660" w:rsidRPr="00DB2351">
        <w:rPr>
          <w:color w:val="000000" w:themeColor="text1"/>
        </w:rPr>
        <w:t>quy</w:t>
      </w:r>
      <w:proofErr w:type="spellEnd"/>
      <w:r w:rsidR="00407660" w:rsidRPr="00DB2351">
        <w:rPr>
          <w:color w:val="000000" w:themeColor="text1"/>
        </w:rPr>
        <w:t xml:space="preserve"> </w:t>
      </w:r>
      <w:proofErr w:type="spellStart"/>
      <w:r w:rsidR="00407660" w:rsidRPr="00DB2351">
        <w:rPr>
          <w:color w:val="000000" w:themeColor="text1"/>
        </w:rPr>
        <w:t>định</w:t>
      </w:r>
      <w:proofErr w:type="spellEnd"/>
      <w:r w:rsidR="00407660" w:rsidRPr="00DB2351">
        <w:rPr>
          <w:color w:val="000000" w:themeColor="text1"/>
        </w:rPr>
        <w:t xml:space="preserve">: “CNQP, AN </w:t>
      </w:r>
      <w:proofErr w:type="spellStart"/>
      <w:r w:rsidR="00407660" w:rsidRPr="00DB2351">
        <w:rPr>
          <w:color w:val="000000" w:themeColor="text1"/>
        </w:rPr>
        <w:t>là</w:t>
      </w:r>
      <w:proofErr w:type="spellEnd"/>
      <w:r w:rsidR="00407660" w:rsidRPr="00DB2351">
        <w:rPr>
          <w:color w:val="000000" w:themeColor="text1"/>
        </w:rPr>
        <w:t xml:space="preserve"> </w:t>
      </w:r>
      <w:proofErr w:type="spellStart"/>
      <w:r w:rsidR="00407660" w:rsidRPr="00DB2351">
        <w:rPr>
          <w:color w:val="000000" w:themeColor="text1"/>
        </w:rPr>
        <w:t>ngành</w:t>
      </w:r>
      <w:proofErr w:type="spellEnd"/>
      <w:r w:rsidR="00407660" w:rsidRPr="00DB2351">
        <w:rPr>
          <w:color w:val="000000" w:themeColor="text1"/>
        </w:rPr>
        <w:t xml:space="preserve"> </w:t>
      </w:r>
      <w:proofErr w:type="spellStart"/>
      <w:r w:rsidR="00407660" w:rsidRPr="00DB2351">
        <w:rPr>
          <w:color w:val="000000" w:themeColor="text1"/>
        </w:rPr>
        <w:t>công</w:t>
      </w:r>
      <w:proofErr w:type="spellEnd"/>
      <w:r w:rsidR="00407660" w:rsidRPr="00DB2351">
        <w:rPr>
          <w:color w:val="000000" w:themeColor="text1"/>
        </w:rPr>
        <w:t xml:space="preserve"> </w:t>
      </w:r>
      <w:proofErr w:type="spellStart"/>
      <w:r w:rsidR="00407660" w:rsidRPr="00DB2351">
        <w:rPr>
          <w:color w:val="000000" w:themeColor="text1"/>
        </w:rPr>
        <w:t>nghiệp</w:t>
      </w:r>
      <w:proofErr w:type="spellEnd"/>
      <w:r w:rsidR="00407660" w:rsidRPr="00DB2351">
        <w:rPr>
          <w:color w:val="000000" w:themeColor="text1"/>
        </w:rPr>
        <w:t xml:space="preserve"> </w:t>
      </w:r>
      <w:proofErr w:type="spellStart"/>
      <w:r w:rsidR="00407660" w:rsidRPr="00DB2351">
        <w:rPr>
          <w:color w:val="000000" w:themeColor="text1"/>
        </w:rPr>
        <w:t>quốc</w:t>
      </w:r>
      <w:proofErr w:type="spellEnd"/>
      <w:r w:rsidR="00407660" w:rsidRPr="00DB2351">
        <w:rPr>
          <w:color w:val="000000" w:themeColor="text1"/>
        </w:rPr>
        <w:t xml:space="preserve"> </w:t>
      </w:r>
      <w:proofErr w:type="spellStart"/>
      <w:r w:rsidR="00407660" w:rsidRPr="00DB2351">
        <w:rPr>
          <w:color w:val="000000" w:themeColor="text1"/>
        </w:rPr>
        <w:t>gia</w:t>
      </w:r>
      <w:proofErr w:type="spellEnd"/>
      <w:r w:rsidR="00407660" w:rsidRPr="00DB2351">
        <w:rPr>
          <w:color w:val="000000" w:themeColor="text1"/>
        </w:rPr>
        <w:t>…”.</w:t>
      </w:r>
    </w:p>
    <w:p w14:paraId="058EDCFC" w14:textId="29E7A883" w:rsidR="00C67C88" w:rsidRPr="00DB2351" w:rsidRDefault="00407660" w:rsidP="00E409D5">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6C0652" w:rsidRPr="00DB2351">
        <w:rPr>
          <w:color w:val="000000" w:themeColor="text1"/>
          <w:sz w:val="28"/>
          <w:szCs w:val="28"/>
        </w:rPr>
        <w:t>xin</w:t>
      </w:r>
      <w:proofErr w:type="spellEnd"/>
      <w:r w:rsidR="006C0652"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
    <w:p w14:paraId="4A83D268" w14:textId="07A3E2D8" w:rsidR="00407660" w:rsidRPr="00DB2351" w:rsidRDefault="00C67C88" w:rsidP="00E409D5">
      <w:pPr>
        <w:widowControl w:val="0"/>
        <w:spacing w:before="120" w:after="120"/>
        <w:ind w:firstLine="567"/>
        <w:jc w:val="both"/>
        <w:rPr>
          <w:i/>
          <w:iCs/>
          <w:color w:val="000000" w:themeColor="text1"/>
          <w:spacing w:val="-4"/>
          <w:sz w:val="28"/>
          <w:szCs w:val="28"/>
        </w:rPr>
      </w:pPr>
      <w:r w:rsidRPr="00DB2351">
        <w:rPr>
          <w:color w:val="000000" w:themeColor="text1"/>
          <w:spacing w:val="-4"/>
          <w:sz w:val="28"/>
          <w:szCs w:val="28"/>
        </w:rPr>
        <w:t xml:space="preserve">- </w:t>
      </w:r>
      <w:r w:rsidR="00407660" w:rsidRPr="00DB2351">
        <w:rPr>
          <w:color w:val="000000" w:themeColor="text1"/>
          <w:spacing w:val="-4"/>
          <w:sz w:val="28"/>
          <w:szCs w:val="28"/>
        </w:rPr>
        <w:t xml:space="preserve">Do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CNQP, AN </w:t>
      </w:r>
      <w:proofErr w:type="spellStart"/>
      <w:r w:rsidR="00407660" w:rsidRPr="00DB2351">
        <w:rPr>
          <w:color w:val="000000" w:themeColor="text1"/>
          <w:spacing w:val="-4"/>
          <w:sz w:val="28"/>
          <w:szCs w:val="28"/>
        </w:rPr>
        <w:t>và</w:t>
      </w:r>
      <w:proofErr w:type="spellEnd"/>
      <w:r w:rsidR="00407660" w:rsidRPr="00DB2351">
        <w:rPr>
          <w:color w:val="000000" w:themeColor="text1"/>
          <w:spacing w:val="-4"/>
          <w:sz w:val="28"/>
          <w:szCs w:val="28"/>
        </w:rPr>
        <w:t xml:space="preserve"> ĐVCN </w:t>
      </w:r>
      <w:proofErr w:type="spellStart"/>
      <w:r w:rsidR="00407660" w:rsidRPr="00DB2351">
        <w:rPr>
          <w:color w:val="000000" w:themeColor="text1"/>
          <w:spacing w:val="-4"/>
          <w:sz w:val="28"/>
          <w:szCs w:val="28"/>
        </w:rPr>
        <w:t>là</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chuyên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ngành</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nên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một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số</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ngữ</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sẽ</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được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quy</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định</w:t>
      </w:r>
      <w:proofErr w:type="spellEnd"/>
      <w:r w:rsidR="00407660" w:rsidRPr="00DB2351">
        <w:rPr>
          <w:color w:val="000000" w:themeColor="text1"/>
          <w:spacing w:val="-4"/>
          <w:sz w:val="28"/>
          <w:szCs w:val="28"/>
        </w:rPr>
        <w:t xml:space="preserve"> chi </w:t>
      </w:r>
      <w:proofErr w:type="spellStart"/>
      <w:r w:rsidR="00407660" w:rsidRPr="00DB2351">
        <w:rPr>
          <w:color w:val="000000" w:themeColor="text1"/>
          <w:spacing w:val="-4"/>
          <w:sz w:val="28"/>
          <w:szCs w:val="28"/>
        </w:rPr>
        <w:t>tiết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cụ</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thể</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hơn</w:t>
      </w:r>
      <w:proofErr w:type="spellEnd"/>
      <w:r w:rsidR="00407660" w:rsidRPr="00DB2351">
        <w:rPr>
          <w:color w:val="000000" w:themeColor="text1"/>
          <w:spacing w:val="-4"/>
          <w:sz w:val="28"/>
          <w:szCs w:val="28"/>
        </w:rPr>
        <w:t xml:space="preserve"> so </w:t>
      </w:r>
      <w:proofErr w:type="spellStart"/>
      <w:r w:rsidR="00407660" w:rsidRPr="00DB2351">
        <w:rPr>
          <w:color w:val="000000" w:themeColor="text1"/>
          <w:spacing w:val="-4"/>
          <w:sz w:val="28"/>
          <w:szCs w:val="28"/>
        </w:rPr>
        <w:t>với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Quốc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phòng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năm</w:t>
      </w:r>
      <w:proofErr w:type="spellEnd"/>
      <w:r w:rsidR="00407660" w:rsidRPr="00DB2351">
        <w:rPr>
          <w:color w:val="000000" w:themeColor="text1"/>
          <w:spacing w:val="-4"/>
          <w:sz w:val="28"/>
          <w:szCs w:val="28"/>
        </w:rPr>
        <w:t xml:space="preserve"> 2018</w:t>
      </w:r>
      <w:r w:rsidR="00C22981" w:rsidRPr="00DB2351">
        <w:rPr>
          <w:color w:val="000000" w:themeColor="text1"/>
          <w:spacing w:val="-4"/>
          <w:sz w:val="28"/>
          <w:szCs w:val="28"/>
        </w:rPr>
        <w:t xml:space="preserve"> (</w:t>
      </w:r>
      <w:proofErr w:type="spellStart"/>
      <w:r w:rsidR="00C22981" w:rsidRPr="00DB2351">
        <w:rPr>
          <w:color w:val="000000" w:themeColor="text1"/>
          <w:spacing w:val="-4"/>
          <w:sz w:val="28"/>
          <w:szCs w:val="28"/>
        </w:rPr>
        <w:t>luật</w:t>
      </w:r>
      <w:proofErr w:type="spellEnd"/>
      <w:r w:rsidR="00C22981" w:rsidRPr="00DB2351">
        <w:rPr>
          <w:color w:val="000000" w:themeColor="text1"/>
          <w:spacing w:val="-4"/>
          <w:sz w:val="28"/>
          <w:szCs w:val="28"/>
        </w:rPr>
        <w:t xml:space="preserve"> </w:t>
      </w:r>
      <w:proofErr w:type="spellStart"/>
      <w:r w:rsidR="00C22981" w:rsidRPr="00DB2351">
        <w:rPr>
          <w:color w:val="000000" w:themeColor="text1"/>
          <w:spacing w:val="-4"/>
          <w:sz w:val="28"/>
          <w:szCs w:val="28"/>
        </w:rPr>
        <w:t>khung</w:t>
      </w:r>
      <w:proofErr w:type="spellEnd"/>
      <w:r w:rsidR="00C22981" w:rsidRPr="00DB2351">
        <w:rPr>
          <w:color w:val="000000" w:themeColor="text1"/>
          <w:spacing w:val="-4"/>
          <w:sz w:val="28"/>
          <w:szCs w:val="28"/>
        </w:rPr>
        <w:t>)</w:t>
      </w:r>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Trong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khái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niệm</w:t>
      </w:r>
      <w:proofErr w:type="spellEnd"/>
      <w:r w:rsidR="00407660" w:rsidRPr="00DB2351">
        <w:rPr>
          <w:color w:val="000000" w:themeColor="text1"/>
          <w:spacing w:val="-4"/>
          <w:sz w:val="28"/>
          <w:szCs w:val="28"/>
        </w:rPr>
        <w:t xml:space="preserve"> “CNQP, AN” </w:t>
      </w:r>
      <w:proofErr w:type="spellStart"/>
      <w:r w:rsidR="00407660" w:rsidRPr="00DB2351">
        <w:rPr>
          <w:color w:val="000000" w:themeColor="text1"/>
          <w:spacing w:val="-4"/>
          <w:sz w:val="28"/>
          <w:szCs w:val="28"/>
        </w:rPr>
        <w:t>tại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dự</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thảo</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có</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bổ</w:t>
      </w:r>
      <w:proofErr w:type="spellEnd"/>
      <w:r w:rsidR="00407660" w:rsidRPr="00DB2351">
        <w:rPr>
          <w:color w:val="000000" w:themeColor="text1"/>
          <w:spacing w:val="-4"/>
          <w:sz w:val="28"/>
          <w:szCs w:val="28"/>
        </w:rPr>
        <w:t xml:space="preserve"> sung so </w:t>
      </w:r>
      <w:proofErr w:type="spellStart"/>
      <w:r w:rsidR="00407660" w:rsidRPr="00DB2351">
        <w:rPr>
          <w:color w:val="000000" w:themeColor="text1"/>
          <w:spacing w:val="-4"/>
          <w:sz w:val="28"/>
          <w:szCs w:val="28"/>
        </w:rPr>
        <w:t>với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quy</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định</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tại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khoản</w:t>
      </w:r>
      <w:proofErr w:type="spellEnd"/>
      <w:r w:rsidR="00407660" w:rsidRPr="00DB2351">
        <w:rPr>
          <w:color w:val="000000" w:themeColor="text1"/>
          <w:spacing w:val="-4"/>
          <w:sz w:val="28"/>
          <w:szCs w:val="28"/>
        </w:rPr>
        <w:t xml:space="preserve"> 1 </w:t>
      </w:r>
      <w:proofErr w:type="spellStart"/>
      <w:r w:rsidR="00407660" w:rsidRPr="00DB2351">
        <w:rPr>
          <w:color w:val="000000" w:themeColor="text1"/>
          <w:spacing w:val="-4"/>
          <w:sz w:val="28"/>
          <w:szCs w:val="28"/>
        </w:rPr>
        <w:t>Điều</w:t>
      </w:r>
      <w:proofErr w:type="spellEnd"/>
      <w:r w:rsidR="00407660" w:rsidRPr="00DB2351">
        <w:rPr>
          <w:color w:val="000000" w:themeColor="text1"/>
          <w:spacing w:val="-4"/>
          <w:sz w:val="28"/>
          <w:szCs w:val="28"/>
        </w:rPr>
        <w:t xml:space="preserve"> 12 </w:t>
      </w:r>
      <w:proofErr w:type="spellStart"/>
      <w:r w:rsidR="00407660" w:rsidRPr="00DB2351">
        <w:rPr>
          <w:color w:val="000000" w:themeColor="text1"/>
          <w:spacing w:val="-4"/>
          <w:sz w:val="28"/>
          <w:szCs w:val="28"/>
        </w:rPr>
        <w:t>của</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Quốc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phòng</w:t>
      </w:r>
      <w:proofErr w:type="spellEnd"/>
      <w:r w:rsidR="00407660" w:rsidRPr="00DB2351">
        <w:rPr>
          <w:color w:val="000000" w:themeColor="text1"/>
          <w:spacing w:val="-4"/>
          <w:sz w:val="28"/>
          <w:szCs w:val="28"/>
        </w:rPr>
        <w:t xml:space="preserve"> 03 </w:t>
      </w:r>
      <w:proofErr w:type="spellStart"/>
      <w:r w:rsidR="00407660" w:rsidRPr="00DB2351">
        <w:rPr>
          <w:color w:val="000000" w:themeColor="text1"/>
          <w:spacing w:val="-4"/>
          <w:sz w:val="28"/>
          <w:szCs w:val="28"/>
        </w:rPr>
        <w:t>cụm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từ</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phương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tiện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kỹ</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nghiệp</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vụ</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để</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làm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rõ</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hơn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nhiệm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vụ</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của</w:t>
      </w:r>
      <w:proofErr w:type="spellEnd"/>
      <w:r w:rsidR="00407660" w:rsidRPr="00DB2351">
        <w:rPr>
          <w:color w:val="000000" w:themeColor="text1"/>
          <w:spacing w:val="-4"/>
          <w:sz w:val="28"/>
          <w:szCs w:val="28"/>
        </w:rPr>
        <w:t xml:space="preserve"> CNAN, </w:t>
      </w:r>
      <w:proofErr w:type="spellStart"/>
      <w:r w:rsidR="00B945EF" w:rsidRPr="00DB2351">
        <w:rPr>
          <w:color w:val="000000" w:themeColor="text1"/>
          <w:spacing w:val="-4"/>
          <w:sz w:val="28"/>
          <w:szCs w:val="28"/>
        </w:rPr>
        <w:t>cụm</w:t>
      </w:r>
      <w:proofErr w:type="spellEnd"/>
      <w:r w:rsidR="00B945EF" w:rsidRPr="00DB2351">
        <w:rPr>
          <w:color w:val="000000" w:themeColor="text1"/>
          <w:spacing w:val="-4"/>
          <w:sz w:val="28"/>
          <w:szCs w:val="28"/>
        </w:rPr>
        <w:t xml:space="preserve"> </w:t>
      </w:r>
      <w:proofErr w:type="spellStart"/>
      <w:r w:rsidR="00B945EF" w:rsidRPr="00DB2351">
        <w:rPr>
          <w:color w:val="000000" w:themeColor="text1"/>
          <w:spacing w:val="-4"/>
          <w:sz w:val="28"/>
          <w:szCs w:val="28"/>
        </w:rPr>
        <w:t>từ</w:t>
      </w:r>
      <w:proofErr w:type="spellEnd"/>
      <w:r w:rsidR="00B945EF" w:rsidRPr="00DB2351">
        <w:rPr>
          <w:color w:val="000000" w:themeColor="text1"/>
          <w:spacing w:val="-4"/>
          <w:sz w:val="28"/>
          <w:szCs w:val="28"/>
        </w:rPr>
        <w:t xml:space="preserve"> </w:t>
      </w:r>
      <w:r w:rsidR="00407660" w:rsidRPr="00DB2351">
        <w:rPr>
          <w:color w:val="000000" w:themeColor="text1"/>
          <w:spacing w:val="-4"/>
          <w:sz w:val="28"/>
          <w:szCs w:val="28"/>
        </w:rPr>
        <w:t>“</w:t>
      </w:r>
      <w:proofErr w:type="spellStart"/>
      <w:r w:rsidR="00407660" w:rsidRPr="00DB2351">
        <w:rPr>
          <w:color w:val="000000" w:themeColor="text1"/>
          <w:spacing w:val="-4"/>
          <w:sz w:val="28"/>
          <w:szCs w:val="28"/>
        </w:rPr>
        <w:t>tăng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hạn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sử</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dụng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và</w:t>
      </w:r>
      <w:proofErr w:type="spellEnd"/>
      <w:r w:rsidR="00B945EF" w:rsidRPr="00DB2351">
        <w:rPr>
          <w:color w:val="000000" w:themeColor="text1"/>
          <w:spacing w:val="-4"/>
          <w:sz w:val="28"/>
          <w:szCs w:val="28"/>
        </w:rPr>
        <w:t xml:space="preserve"> </w:t>
      </w:r>
      <w:proofErr w:type="spellStart"/>
      <w:r w:rsidR="00B945EF" w:rsidRPr="00DB2351">
        <w:rPr>
          <w:color w:val="000000" w:themeColor="text1"/>
          <w:spacing w:val="-4"/>
          <w:sz w:val="28"/>
          <w:szCs w:val="28"/>
        </w:rPr>
        <w:t>cụm</w:t>
      </w:r>
      <w:proofErr w:type="spellEnd"/>
      <w:r w:rsidR="00B945EF" w:rsidRPr="00DB2351">
        <w:rPr>
          <w:color w:val="000000" w:themeColor="text1"/>
          <w:spacing w:val="-4"/>
          <w:sz w:val="28"/>
          <w:szCs w:val="28"/>
        </w:rPr>
        <w:t xml:space="preserve"> </w:t>
      </w:r>
      <w:proofErr w:type="spellStart"/>
      <w:r w:rsidR="00B945EF" w:rsidRPr="00DB2351">
        <w:rPr>
          <w:color w:val="000000" w:themeColor="text1"/>
          <w:spacing w:val="-4"/>
          <w:sz w:val="28"/>
          <w:szCs w:val="28"/>
        </w:rPr>
        <w:t>từ</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dịch</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vụ</w:t>
      </w:r>
      <w:proofErr w:type="spellEnd"/>
      <w:r w:rsidR="00407660" w:rsidRPr="00DB2351">
        <w:rPr>
          <w:color w:val="000000" w:themeColor="text1"/>
          <w:spacing w:val="-4"/>
          <w:sz w:val="28"/>
          <w:szCs w:val="28"/>
        </w:rPr>
        <w:t xml:space="preserve">” </w:t>
      </w:r>
      <w:proofErr w:type="spellStart"/>
      <w:r w:rsidR="00C22981" w:rsidRPr="00DB2351">
        <w:rPr>
          <w:color w:val="000000" w:themeColor="text1"/>
          <w:spacing w:val="-4"/>
          <w:sz w:val="28"/>
          <w:szCs w:val="28"/>
        </w:rPr>
        <w:t>để</w:t>
      </w:r>
      <w:proofErr w:type="spellEnd"/>
      <w:r w:rsidR="00C22981" w:rsidRPr="00DB2351">
        <w:rPr>
          <w:color w:val="000000" w:themeColor="text1"/>
          <w:spacing w:val="-4"/>
          <w:sz w:val="28"/>
          <w:szCs w:val="28"/>
        </w:rPr>
        <w:t xml:space="preserve"> </w:t>
      </w:r>
      <w:proofErr w:type="spellStart"/>
      <w:r w:rsidR="00407660" w:rsidRPr="00DB2351">
        <w:rPr>
          <w:color w:val="000000" w:themeColor="text1"/>
          <w:spacing w:val="-4"/>
          <w:sz w:val="28"/>
          <w:szCs w:val="28"/>
        </w:rPr>
        <w:t>làm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rõ</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thêm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nhiệm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vụ</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của</w:t>
      </w:r>
      <w:proofErr w:type="spellEnd"/>
      <w:r w:rsidR="00407660" w:rsidRPr="00DB2351">
        <w:rPr>
          <w:color w:val="000000" w:themeColor="text1"/>
          <w:spacing w:val="-4"/>
          <w:sz w:val="28"/>
          <w:szCs w:val="28"/>
        </w:rPr>
        <w:t xml:space="preserve"> CNQP, AN </w:t>
      </w:r>
      <w:proofErr w:type="spellStart"/>
      <w:r w:rsidR="00407660" w:rsidRPr="00DB2351">
        <w:rPr>
          <w:color w:val="000000" w:themeColor="text1"/>
          <w:spacing w:val="-4"/>
          <w:sz w:val="28"/>
          <w:szCs w:val="28"/>
        </w:rPr>
        <w:t>đang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thực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hiện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trong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thực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tiễn</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Đối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với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đề</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nghị</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bãi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bỏ</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khoản</w:t>
      </w:r>
      <w:proofErr w:type="spellEnd"/>
      <w:r w:rsidR="00407660" w:rsidRPr="00DB2351">
        <w:rPr>
          <w:color w:val="000000" w:themeColor="text1"/>
          <w:spacing w:val="-4"/>
          <w:sz w:val="28"/>
          <w:szCs w:val="28"/>
        </w:rPr>
        <w:t xml:space="preserve"> 1 </w:t>
      </w:r>
      <w:proofErr w:type="spellStart"/>
      <w:r w:rsidR="00407660" w:rsidRPr="00DB2351">
        <w:rPr>
          <w:color w:val="000000" w:themeColor="text1"/>
          <w:spacing w:val="-4"/>
          <w:sz w:val="28"/>
          <w:szCs w:val="28"/>
        </w:rPr>
        <w:t>Điều</w:t>
      </w:r>
      <w:proofErr w:type="spellEnd"/>
      <w:r w:rsidR="00407660" w:rsidRPr="00DB2351">
        <w:rPr>
          <w:color w:val="000000" w:themeColor="text1"/>
          <w:spacing w:val="-4"/>
          <w:sz w:val="28"/>
          <w:szCs w:val="28"/>
        </w:rPr>
        <w:t xml:space="preserve"> 12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Quốc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phòng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Chính</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phủ</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xác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định</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sửa</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đổi</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khoản</w:t>
      </w:r>
      <w:proofErr w:type="spellEnd"/>
      <w:r w:rsidR="00407660" w:rsidRPr="00DB2351">
        <w:rPr>
          <w:color w:val="000000" w:themeColor="text1"/>
          <w:spacing w:val="-4"/>
          <w:sz w:val="28"/>
          <w:szCs w:val="28"/>
        </w:rPr>
        <w:t xml:space="preserve"> 1 </w:t>
      </w:r>
      <w:proofErr w:type="spellStart"/>
      <w:r w:rsidR="00407660" w:rsidRPr="00DB2351">
        <w:rPr>
          <w:color w:val="000000" w:themeColor="text1"/>
          <w:spacing w:val="-4"/>
          <w:sz w:val="28"/>
          <w:szCs w:val="28"/>
        </w:rPr>
        <w:t>Điều</w:t>
      </w:r>
      <w:proofErr w:type="spellEnd"/>
      <w:r w:rsidR="00407660" w:rsidRPr="00DB2351">
        <w:rPr>
          <w:color w:val="000000" w:themeColor="text1"/>
          <w:spacing w:val="-4"/>
          <w:sz w:val="28"/>
          <w:szCs w:val="28"/>
        </w:rPr>
        <w:t xml:space="preserve"> 12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Quốc</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phòng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để</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đảm</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bảo</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sự</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thống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nhất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của</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hệ</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thống</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pháp</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Cụ</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thể</w:t>
      </w:r>
      <w:proofErr w:type="spellEnd"/>
      <w:r w:rsidR="00407660" w:rsidRPr="00DB2351">
        <w:rPr>
          <w:color w:val="000000" w:themeColor="text1"/>
          <w:spacing w:val="-4"/>
          <w:sz w:val="28"/>
          <w:szCs w:val="28"/>
        </w:rPr>
        <w:t xml:space="preserve">: </w:t>
      </w:r>
      <w:proofErr w:type="spellStart"/>
      <w:r w:rsidR="000A4883">
        <w:rPr>
          <w:color w:val="000000" w:themeColor="text1"/>
          <w:spacing w:val="-4"/>
          <w:sz w:val="28"/>
          <w:szCs w:val="28"/>
        </w:rPr>
        <w:t>T</w:t>
      </w:r>
      <w:r w:rsidR="000A4883" w:rsidRPr="00DB2351">
        <w:rPr>
          <w:color w:val="000000" w:themeColor="text1"/>
          <w:spacing w:val="-4"/>
          <w:sz w:val="28"/>
          <w:szCs w:val="28"/>
        </w:rPr>
        <w:t>ại</w:t>
      </w:r>
      <w:proofErr w:type="spellEnd"/>
      <w:r w:rsidR="000A4883" w:rsidRPr="00DB2351">
        <w:rPr>
          <w:color w:val="000000" w:themeColor="text1"/>
          <w:spacing w:val="-4"/>
          <w:sz w:val="28"/>
          <w:szCs w:val="28"/>
        </w:rPr>
        <w:t xml:space="preserve"> </w:t>
      </w:r>
      <w:proofErr w:type="spellStart"/>
      <w:r w:rsidR="00407660" w:rsidRPr="00DB2351">
        <w:rPr>
          <w:color w:val="000000" w:themeColor="text1"/>
          <w:spacing w:val="-4"/>
          <w:sz w:val="28"/>
          <w:szCs w:val="28"/>
        </w:rPr>
        <w:t>Điều</w:t>
      </w:r>
      <w:proofErr w:type="spellEnd"/>
      <w:r w:rsidR="00407660" w:rsidRPr="00DB2351">
        <w:rPr>
          <w:color w:val="000000" w:themeColor="text1"/>
          <w:spacing w:val="-4"/>
          <w:sz w:val="28"/>
          <w:szCs w:val="28"/>
        </w:rPr>
        <w:t xml:space="preserve"> 72 </w:t>
      </w:r>
      <w:proofErr w:type="spellStart"/>
      <w:r w:rsidR="00407660" w:rsidRPr="00DB2351">
        <w:rPr>
          <w:color w:val="000000" w:themeColor="text1"/>
          <w:spacing w:val="-4"/>
          <w:sz w:val="28"/>
          <w:szCs w:val="28"/>
        </w:rPr>
        <w:t>dự</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thảo</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Luật</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bổ</w:t>
      </w:r>
      <w:proofErr w:type="spellEnd"/>
      <w:r w:rsidR="00407660" w:rsidRPr="00DB2351">
        <w:rPr>
          <w:color w:val="000000" w:themeColor="text1"/>
          <w:spacing w:val="-4"/>
          <w:sz w:val="28"/>
          <w:szCs w:val="28"/>
        </w:rPr>
        <w:t xml:space="preserve"> sung </w:t>
      </w:r>
      <w:proofErr w:type="spellStart"/>
      <w:r w:rsidR="00407660" w:rsidRPr="00DB2351">
        <w:rPr>
          <w:color w:val="000000" w:themeColor="text1"/>
          <w:spacing w:val="-4"/>
          <w:sz w:val="28"/>
          <w:szCs w:val="28"/>
        </w:rPr>
        <w:t>khoản</w:t>
      </w:r>
      <w:proofErr w:type="spellEnd"/>
      <w:r w:rsidR="00407660" w:rsidRPr="00DB2351">
        <w:rPr>
          <w:color w:val="000000" w:themeColor="text1"/>
          <w:spacing w:val="-4"/>
          <w:sz w:val="28"/>
          <w:szCs w:val="28"/>
        </w:rPr>
        <w:t xml:space="preserve"> 4 </w:t>
      </w:r>
      <w:proofErr w:type="spellStart"/>
      <w:r w:rsidR="00407660" w:rsidRPr="00DB2351">
        <w:rPr>
          <w:color w:val="000000" w:themeColor="text1"/>
          <w:spacing w:val="-4"/>
          <w:sz w:val="28"/>
          <w:szCs w:val="28"/>
        </w:rPr>
        <w:t>như</w:t>
      </w:r>
      <w:proofErr w:type="spellEnd"/>
      <w:r w:rsidR="00407660" w:rsidRPr="00DB2351">
        <w:rPr>
          <w:color w:val="000000" w:themeColor="text1"/>
          <w:spacing w:val="-4"/>
          <w:sz w:val="28"/>
          <w:szCs w:val="28"/>
        </w:rPr>
        <w:t xml:space="preserve"> </w:t>
      </w:r>
      <w:proofErr w:type="spellStart"/>
      <w:r w:rsidR="00407660" w:rsidRPr="00DB2351">
        <w:rPr>
          <w:color w:val="000000" w:themeColor="text1"/>
          <w:spacing w:val="-4"/>
          <w:sz w:val="28"/>
          <w:szCs w:val="28"/>
        </w:rPr>
        <w:t>sau</w:t>
      </w:r>
      <w:proofErr w:type="spellEnd"/>
      <w:r w:rsidR="00407660" w:rsidRPr="00DB2351">
        <w:rPr>
          <w:color w:val="000000" w:themeColor="text1"/>
          <w:spacing w:val="-4"/>
          <w:sz w:val="28"/>
          <w:szCs w:val="28"/>
        </w:rPr>
        <w:t xml:space="preserve">: </w:t>
      </w:r>
      <w:bookmarkStart w:id="1" w:name="_Hlk146610542"/>
      <w:r w:rsidR="00407660" w:rsidRPr="00DB2351">
        <w:rPr>
          <w:color w:val="000000" w:themeColor="text1"/>
          <w:spacing w:val="-4"/>
          <w:sz w:val="28"/>
          <w:szCs w:val="28"/>
        </w:rPr>
        <w:t>“</w:t>
      </w:r>
      <w:r w:rsidR="00407660" w:rsidRPr="00DB2351">
        <w:rPr>
          <w:i/>
          <w:iCs/>
          <w:color w:val="000000" w:themeColor="text1"/>
          <w:spacing w:val="-4"/>
          <w:sz w:val="28"/>
          <w:szCs w:val="28"/>
        </w:rPr>
        <w:t xml:space="preserve">4. </w:t>
      </w:r>
      <w:proofErr w:type="spellStart"/>
      <w:r w:rsidR="00407660" w:rsidRPr="00DB2351">
        <w:rPr>
          <w:i/>
          <w:iCs/>
          <w:color w:val="000000" w:themeColor="text1"/>
          <w:spacing w:val="-4"/>
          <w:sz w:val="28"/>
          <w:szCs w:val="28"/>
        </w:rPr>
        <w:t>Sửa</w:t>
      </w:r>
      <w:proofErr w:type="spellEnd"/>
      <w:r w:rsidR="00407660" w:rsidRPr="00DB2351">
        <w:rPr>
          <w:i/>
          <w:iCs/>
          <w:color w:val="000000" w:themeColor="text1"/>
          <w:spacing w:val="-4"/>
          <w:sz w:val="28"/>
          <w:szCs w:val="28"/>
        </w:rPr>
        <w:t xml:space="preserve"> </w:t>
      </w:r>
      <w:proofErr w:type="spellStart"/>
      <w:r w:rsidR="00407660" w:rsidRPr="00DB2351">
        <w:rPr>
          <w:i/>
          <w:iCs/>
          <w:color w:val="000000" w:themeColor="text1"/>
          <w:spacing w:val="-4"/>
          <w:sz w:val="28"/>
          <w:szCs w:val="28"/>
        </w:rPr>
        <w:t>đổi</w:t>
      </w:r>
      <w:proofErr w:type="spellEnd"/>
      <w:r w:rsidR="00407660" w:rsidRPr="00DB2351">
        <w:rPr>
          <w:i/>
          <w:iCs/>
          <w:color w:val="000000" w:themeColor="text1"/>
          <w:spacing w:val="-4"/>
          <w:sz w:val="28"/>
          <w:szCs w:val="28"/>
        </w:rPr>
        <w:t xml:space="preserve"> </w:t>
      </w:r>
      <w:proofErr w:type="spellStart"/>
      <w:r w:rsidR="00407660" w:rsidRPr="00DB2351">
        <w:rPr>
          <w:i/>
          <w:iCs/>
          <w:color w:val="000000" w:themeColor="text1"/>
          <w:spacing w:val="-4"/>
          <w:sz w:val="28"/>
          <w:szCs w:val="28"/>
        </w:rPr>
        <w:t>khoản</w:t>
      </w:r>
      <w:proofErr w:type="spellEnd"/>
      <w:r w:rsidR="00407660" w:rsidRPr="00DB2351">
        <w:rPr>
          <w:i/>
          <w:iCs/>
          <w:color w:val="000000" w:themeColor="text1"/>
          <w:spacing w:val="-4"/>
          <w:sz w:val="28"/>
          <w:szCs w:val="28"/>
        </w:rPr>
        <w:t xml:space="preserve"> 1 </w:t>
      </w:r>
      <w:proofErr w:type="spellStart"/>
      <w:r w:rsidR="00407660" w:rsidRPr="00DB2351">
        <w:rPr>
          <w:i/>
          <w:iCs/>
          <w:color w:val="000000" w:themeColor="text1"/>
          <w:spacing w:val="-4"/>
          <w:sz w:val="28"/>
          <w:szCs w:val="28"/>
        </w:rPr>
        <w:t>Điều</w:t>
      </w:r>
      <w:proofErr w:type="spellEnd"/>
      <w:r w:rsidR="00407660" w:rsidRPr="00DB2351">
        <w:rPr>
          <w:i/>
          <w:iCs/>
          <w:color w:val="000000" w:themeColor="text1"/>
          <w:spacing w:val="-4"/>
          <w:sz w:val="28"/>
          <w:szCs w:val="28"/>
        </w:rPr>
        <w:t xml:space="preserve"> 12 </w:t>
      </w:r>
      <w:proofErr w:type="spellStart"/>
      <w:r w:rsidR="00407660" w:rsidRPr="00DB2351">
        <w:rPr>
          <w:i/>
          <w:iCs/>
          <w:color w:val="000000" w:themeColor="text1"/>
          <w:spacing w:val="-4"/>
          <w:sz w:val="28"/>
          <w:szCs w:val="28"/>
        </w:rPr>
        <w:t>Luật</w:t>
      </w:r>
      <w:proofErr w:type="spellEnd"/>
      <w:r w:rsidR="00407660" w:rsidRPr="00DB2351">
        <w:rPr>
          <w:i/>
          <w:iCs/>
          <w:color w:val="000000" w:themeColor="text1"/>
          <w:spacing w:val="-4"/>
          <w:sz w:val="28"/>
          <w:szCs w:val="28"/>
        </w:rPr>
        <w:t xml:space="preserve"> </w:t>
      </w:r>
      <w:proofErr w:type="spellStart"/>
      <w:r w:rsidR="00407660" w:rsidRPr="00DB2351">
        <w:rPr>
          <w:i/>
          <w:iCs/>
          <w:color w:val="000000" w:themeColor="text1"/>
          <w:spacing w:val="-4"/>
          <w:sz w:val="28"/>
          <w:szCs w:val="28"/>
        </w:rPr>
        <w:t>Quốc</w:t>
      </w:r>
      <w:proofErr w:type="spellEnd"/>
      <w:r w:rsidR="00407660" w:rsidRPr="00DB2351">
        <w:rPr>
          <w:i/>
          <w:iCs/>
          <w:color w:val="000000" w:themeColor="text1"/>
          <w:spacing w:val="-4"/>
          <w:sz w:val="28"/>
          <w:szCs w:val="28"/>
        </w:rPr>
        <w:t xml:space="preserve"> </w:t>
      </w:r>
      <w:proofErr w:type="spellStart"/>
      <w:r w:rsidR="00407660" w:rsidRPr="00DB2351">
        <w:rPr>
          <w:i/>
          <w:iCs/>
          <w:color w:val="000000" w:themeColor="text1"/>
          <w:spacing w:val="-4"/>
          <w:sz w:val="28"/>
          <w:szCs w:val="28"/>
        </w:rPr>
        <w:t>phòng</w:t>
      </w:r>
      <w:proofErr w:type="spellEnd"/>
      <w:r w:rsidR="00407660" w:rsidRPr="00DB2351">
        <w:rPr>
          <w:i/>
          <w:iCs/>
          <w:color w:val="000000" w:themeColor="text1"/>
          <w:spacing w:val="-4"/>
          <w:sz w:val="28"/>
          <w:szCs w:val="28"/>
        </w:rPr>
        <w:t xml:space="preserve"> </w:t>
      </w:r>
      <w:proofErr w:type="spellStart"/>
      <w:r w:rsidR="00407660" w:rsidRPr="00DB2351">
        <w:rPr>
          <w:i/>
          <w:iCs/>
          <w:color w:val="000000" w:themeColor="text1"/>
          <w:spacing w:val="-4"/>
          <w:sz w:val="28"/>
          <w:szCs w:val="28"/>
        </w:rPr>
        <w:t>số</w:t>
      </w:r>
      <w:proofErr w:type="spellEnd"/>
      <w:r w:rsidR="00407660" w:rsidRPr="00DB2351">
        <w:rPr>
          <w:i/>
          <w:iCs/>
          <w:color w:val="000000" w:themeColor="text1"/>
          <w:spacing w:val="-4"/>
          <w:sz w:val="28"/>
          <w:szCs w:val="28"/>
        </w:rPr>
        <w:t xml:space="preserve"> 22/2018/QH14</w:t>
      </w:r>
      <w:bookmarkEnd w:id="1"/>
      <w:r w:rsidR="00407660" w:rsidRPr="00DB2351">
        <w:rPr>
          <w:i/>
          <w:iCs/>
          <w:color w:val="000000" w:themeColor="text1"/>
          <w:spacing w:val="-4"/>
          <w:sz w:val="28"/>
          <w:szCs w:val="28"/>
        </w:rPr>
        <w:t>:</w:t>
      </w:r>
      <w:bookmarkStart w:id="2" w:name="dieu_12"/>
      <w:bookmarkStart w:id="3" w:name="_Hlk146610584"/>
    </w:p>
    <w:p w14:paraId="3E2BA9E3" w14:textId="000C8914" w:rsidR="00407660" w:rsidRPr="00DB2351" w:rsidRDefault="00407660" w:rsidP="00E409D5">
      <w:pPr>
        <w:widowControl w:val="0"/>
        <w:spacing w:before="120" w:after="120"/>
        <w:ind w:firstLine="567"/>
        <w:jc w:val="both"/>
        <w:rPr>
          <w:i/>
          <w:color w:val="000000" w:themeColor="text1"/>
          <w:sz w:val="28"/>
          <w:szCs w:val="28"/>
        </w:rPr>
      </w:pPr>
      <w:r w:rsidRPr="00DB2351">
        <w:rPr>
          <w:i/>
          <w:color w:val="000000" w:themeColor="text1"/>
          <w:sz w:val="28"/>
          <w:szCs w:val="28"/>
        </w:rPr>
        <w:t>“</w:t>
      </w:r>
      <w:proofErr w:type="spellStart"/>
      <w:r w:rsidRPr="00DB2351">
        <w:rPr>
          <w:i/>
          <w:color w:val="000000" w:themeColor="text1"/>
          <w:sz w:val="28"/>
          <w:szCs w:val="28"/>
        </w:rPr>
        <w:t>Điều</w:t>
      </w:r>
      <w:proofErr w:type="spellEnd"/>
      <w:r w:rsidRPr="00DB2351">
        <w:rPr>
          <w:i/>
          <w:color w:val="000000" w:themeColor="text1"/>
          <w:sz w:val="28"/>
          <w:szCs w:val="28"/>
        </w:rPr>
        <w:t xml:space="preserve"> 12.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gramStart"/>
      <w:r w:rsidRPr="00DB2351">
        <w:rPr>
          <w:i/>
          <w:color w:val="000000" w:themeColor="text1"/>
          <w:sz w:val="28"/>
          <w:szCs w:val="28"/>
        </w:rPr>
        <w:t>an</w:t>
      </w:r>
      <w:proofErr w:type="gramEnd"/>
      <w:r w:rsidRPr="00DB2351">
        <w:rPr>
          <w:i/>
          <w:color w:val="000000" w:themeColor="text1"/>
          <w:sz w:val="28"/>
          <w:szCs w:val="28"/>
        </w:rPr>
        <w:t xml:space="preserve"> </w:t>
      </w:r>
      <w:proofErr w:type="spellStart"/>
      <w:r w:rsidRPr="00DB2351">
        <w:rPr>
          <w:i/>
          <w:color w:val="000000" w:themeColor="text1"/>
          <w:sz w:val="28"/>
          <w:szCs w:val="28"/>
        </w:rPr>
        <w:t>ninh</w:t>
      </w:r>
      <w:bookmarkEnd w:id="2"/>
      <w:proofErr w:type="spellEnd"/>
    </w:p>
    <w:p w14:paraId="2C213598" w14:textId="2DA6F249" w:rsidR="00407660" w:rsidRPr="00DB2351" w:rsidRDefault="00407660" w:rsidP="00E409D5">
      <w:pPr>
        <w:widowControl w:val="0"/>
        <w:spacing w:before="120" w:after="120"/>
        <w:ind w:firstLine="567"/>
        <w:jc w:val="both"/>
        <w:rPr>
          <w:color w:val="000000" w:themeColor="text1"/>
          <w:sz w:val="28"/>
          <w:szCs w:val="28"/>
        </w:rPr>
      </w:pPr>
      <w:r w:rsidRPr="00DB2351">
        <w:rPr>
          <w:i/>
          <w:color w:val="000000" w:themeColor="text1"/>
          <w:sz w:val="28"/>
          <w:szCs w:val="28"/>
        </w:rPr>
        <w:t xml:space="preserve">1.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gramStart"/>
      <w:r w:rsidRPr="00DB2351">
        <w:rPr>
          <w:i/>
          <w:color w:val="000000" w:themeColor="text1"/>
          <w:sz w:val="28"/>
          <w:szCs w:val="28"/>
        </w:rPr>
        <w:t>an</w:t>
      </w:r>
      <w:proofErr w:type="gramEnd"/>
      <w:r w:rsidRPr="00DB2351">
        <w:rPr>
          <w:i/>
          <w:color w:val="000000" w:themeColor="text1"/>
          <w:sz w:val="28"/>
          <w:szCs w:val="28"/>
        </w:rPr>
        <w:t xml:space="preserve"> </w:t>
      </w:r>
      <w:proofErr w:type="spellStart"/>
      <w:r w:rsidRPr="00DB2351">
        <w:rPr>
          <w:i/>
          <w:color w:val="000000" w:themeColor="text1"/>
          <w:sz w:val="28"/>
          <w:szCs w:val="28"/>
        </w:rPr>
        <w:t>ninh</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phận</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gia</w:t>
      </w:r>
      <w:proofErr w:type="spellEnd"/>
      <w:r w:rsidRPr="00DB2351">
        <w:rPr>
          <w:i/>
          <w:color w:val="000000" w:themeColor="text1"/>
          <w:sz w:val="28"/>
          <w:szCs w:val="28"/>
        </w:rPr>
        <w:t xml:space="preserve">, </w:t>
      </w:r>
      <w:proofErr w:type="spellStart"/>
      <w:r w:rsidRPr="00DB2351">
        <w:rPr>
          <w:i/>
          <w:color w:val="000000" w:themeColor="text1"/>
          <w:sz w:val="28"/>
          <w:szCs w:val="28"/>
        </w:rPr>
        <w:t>một</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quan</w:t>
      </w:r>
      <w:proofErr w:type="spellEnd"/>
      <w:r w:rsidRPr="00DB2351">
        <w:rPr>
          <w:i/>
          <w:color w:val="000000" w:themeColor="text1"/>
          <w:sz w:val="28"/>
          <w:szCs w:val="28"/>
        </w:rPr>
        <w:t xml:space="preserve"> </w:t>
      </w:r>
      <w:proofErr w:type="spellStart"/>
      <w:r w:rsidRPr="00DB2351">
        <w:rPr>
          <w:i/>
          <w:color w:val="000000" w:themeColor="text1"/>
          <w:sz w:val="28"/>
          <w:szCs w:val="28"/>
        </w:rPr>
        <w:t>trọng</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thực</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tiềm</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an </w:t>
      </w:r>
      <w:proofErr w:type="spellStart"/>
      <w:r w:rsidRPr="00DB2351">
        <w:rPr>
          <w:i/>
          <w:color w:val="000000" w:themeColor="text1"/>
          <w:sz w:val="28"/>
          <w:szCs w:val="28"/>
        </w:rPr>
        <w:t>ninh</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ngành</w:t>
      </w:r>
      <w:proofErr w:type="spellEnd"/>
      <w:r w:rsidRPr="00DB2351">
        <w:rPr>
          <w:i/>
          <w:color w:val="000000" w:themeColor="text1"/>
          <w:sz w:val="28"/>
          <w:szCs w:val="28"/>
        </w:rPr>
        <w:t xml:space="preserve"> </w:t>
      </w:r>
      <w:proofErr w:type="spellStart"/>
      <w:r w:rsidRPr="00DB2351">
        <w:rPr>
          <w:i/>
          <w:color w:val="000000" w:themeColor="text1"/>
          <w:sz w:val="28"/>
          <w:szCs w:val="28"/>
        </w:rPr>
        <w:t>đặc</w:t>
      </w:r>
      <w:proofErr w:type="spellEnd"/>
      <w:r w:rsidRPr="00DB2351">
        <w:rPr>
          <w:i/>
          <w:color w:val="000000" w:themeColor="text1"/>
          <w:sz w:val="28"/>
          <w:szCs w:val="28"/>
        </w:rPr>
        <w:t xml:space="preserve"> </w:t>
      </w:r>
      <w:proofErr w:type="spellStart"/>
      <w:r w:rsidRPr="00DB2351">
        <w:rPr>
          <w:i/>
          <w:color w:val="000000" w:themeColor="text1"/>
          <w:sz w:val="28"/>
          <w:szCs w:val="28"/>
        </w:rPr>
        <w:t>thù</w:t>
      </w:r>
      <w:proofErr w:type="spellEnd"/>
      <w:r w:rsidRPr="00DB2351">
        <w:rPr>
          <w:i/>
          <w:color w:val="000000" w:themeColor="text1"/>
          <w:sz w:val="28"/>
          <w:szCs w:val="28"/>
        </w:rPr>
        <w:t xml:space="preserve">, </w:t>
      </w:r>
      <w:proofErr w:type="spellStart"/>
      <w:r w:rsidRPr="00DB2351">
        <w:rPr>
          <w:i/>
          <w:color w:val="000000" w:themeColor="text1"/>
          <w:sz w:val="28"/>
          <w:szCs w:val="28"/>
        </w:rPr>
        <w:t>có</w:t>
      </w:r>
      <w:proofErr w:type="spellEnd"/>
      <w:r w:rsidRPr="00DB2351">
        <w:rPr>
          <w:i/>
          <w:color w:val="000000" w:themeColor="text1"/>
          <w:sz w:val="28"/>
          <w:szCs w:val="28"/>
        </w:rPr>
        <w:t xml:space="preserve"> </w:t>
      </w:r>
      <w:proofErr w:type="spellStart"/>
      <w:r w:rsidRPr="00DB2351">
        <w:rPr>
          <w:i/>
          <w:color w:val="000000" w:themeColor="text1"/>
          <w:sz w:val="28"/>
          <w:szCs w:val="28"/>
        </w:rPr>
        <w:t>nhiệm</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w:t>
      </w:r>
      <w:proofErr w:type="spellStart"/>
      <w:r w:rsidR="00FB2F70" w:rsidRPr="00DB2351">
        <w:rPr>
          <w:i/>
          <w:color w:val="000000" w:themeColor="text1"/>
          <w:sz w:val="28"/>
          <w:szCs w:val="28"/>
        </w:rPr>
        <w:t>nghiên</w:t>
      </w:r>
      <w:proofErr w:type="spellEnd"/>
      <w:r w:rsidR="00FB2F70" w:rsidRPr="00DB2351">
        <w:rPr>
          <w:i/>
          <w:color w:val="000000" w:themeColor="text1"/>
          <w:sz w:val="28"/>
          <w:szCs w:val="28"/>
        </w:rPr>
        <w:t xml:space="preserve"> </w:t>
      </w:r>
      <w:proofErr w:type="spellStart"/>
      <w:r w:rsidR="00FB2F70" w:rsidRPr="00DB2351">
        <w:rPr>
          <w:i/>
          <w:color w:val="000000" w:themeColor="text1"/>
          <w:sz w:val="28"/>
          <w:szCs w:val="28"/>
        </w:rPr>
        <w:t>cứu</w:t>
      </w:r>
      <w:proofErr w:type="spellEnd"/>
      <w:r w:rsidRPr="00DB2351">
        <w:rPr>
          <w:i/>
          <w:color w:val="000000" w:themeColor="text1"/>
          <w:sz w:val="28"/>
          <w:szCs w:val="28"/>
        </w:rPr>
        <w:t xml:space="preserve"> </w:t>
      </w:r>
      <w:proofErr w:type="spellStart"/>
      <w:r w:rsidRPr="00DB2351">
        <w:rPr>
          <w:i/>
          <w:color w:val="000000" w:themeColor="text1"/>
          <w:sz w:val="28"/>
          <w:szCs w:val="28"/>
        </w:rPr>
        <w:t>phát</w:t>
      </w:r>
      <w:proofErr w:type="spellEnd"/>
      <w:r w:rsidRPr="00DB2351">
        <w:rPr>
          <w:i/>
          <w:color w:val="000000" w:themeColor="text1"/>
          <w:sz w:val="28"/>
          <w:szCs w:val="28"/>
        </w:rPr>
        <w:t xml:space="preserve"> </w:t>
      </w:r>
      <w:proofErr w:type="spellStart"/>
      <w:r w:rsidRPr="00DB2351">
        <w:rPr>
          <w:i/>
          <w:color w:val="000000" w:themeColor="text1"/>
          <w:sz w:val="28"/>
          <w:szCs w:val="28"/>
        </w:rPr>
        <w:t>triển</w:t>
      </w:r>
      <w:proofErr w:type="spellEnd"/>
      <w:r w:rsidRPr="00DB2351">
        <w:rPr>
          <w:i/>
          <w:color w:val="000000" w:themeColor="text1"/>
          <w:sz w:val="28"/>
          <w:szCs w:val="28"/>
        </w:rPr>
        <w:t xml:space="preserve">, </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sửa</w:t>
      </w:r>
      <w:proofErr w:type="spellEnd"/>
      <w:r w:rsidRPr="00DB2351">
        <w:rPr>
          <w:i/>
          <w:color w:val="000000" w:themeColor="text1"/>
          <w:sz w:val="28"/>
          <w:szCs w:val="28"/>
        </w:rPr>
        <w:t xml:space="preserve"> </w:t>
      </w:r>
      <w:proofErr w:type="spellStart"/>
      <w:r w:rsidRPr="00DB2351">
        <w:rPr>
          <w:i/>
          <w:color w:val="000000" w:themeColor="text1"/>
          <w:sz w:val="28"/>
          <w:szCs w:val="28"/>
        </w:rPr>
        <w:t>chữa</w:t>
      </w:r>
      <w:proofErr w:type="spellEnd"/>
      <w:r w:rsidRPr="00DB2351">
        <w:rPr>
          <w:i/>
          <w:color w:val="000000" w:themeColor="text1"/>
          <w:sz w:val="28"/>
          <w:szCs w:val="28"/>
        </w:rPr>
        <w:t xml:space="preserve">, </w:t>
      </w:r>
      <w:proofErr w:type="spellStart"/>
      <w:r w:rsidRPr="00DB2351">
        <w:rPr>
          <w:i/>
          <w:color w:val="000000" w:themeColor="text1"/>
          <w:sz w:val="28"/>
          <w:szCs w:val="28"/>
        </w:rPr>
        <w:t>cải</w:t>
      </w:r>
      <w:proofErr w:type="spellEnd"/>
      <w:r w:rsidRPr="00DB2351">
        <w:rPr>
          <w:i/>
          <w:color w:val="000000" w:themeColor="text1"/>
          <w:sz w:val="28"/>
          <w:szCs w:val="28"/>
        </w:rPr>
        <w:t xml:space="preserve"> </w:t>
      </w:r>
      <w:proofErr w:type="spellStart"/>
      <w:r w:rsidRPr="00DB2351">
        <w:rPr>
          <w:i/>
          <w:color w:val="000000" w:themeColor="text1"/>
          <w:sz w:val="28"/>
          <w:szCs w:val="28"/>
        </w:rPr>
        <w:t>tiến</w:t>
      </w:r>
      <w:proofErr w:type="spellEnd"/>
      <w:r w:rsidRPr="00DB2351">
        <w:rPr>
          <w:i/>
          <w:color w:val="000000" w:themeColor="text1"/>
          <w:sz w:val="28"/>
          <w:szCs w:val="28"/>
        </w:rPr>
        <w:t xml:space="preserve">, </w:t>
      </w:r>
      <w:proofErr w:type="spellStart"/>
      <w:r w:rsidRPr="00DB2351">
        <w:rPr>
          <w:i/>
          <w:color w:val="000000" w:themeColor="text1"/>
          <w:sz w:val="28"/>
          <w:szCs w:val="28"/>
        </w:rPr>
        <w:t>hiện</w:t>
      </w:r>
      <w:proofErr w:type="spellEnd"/>
      <w:r w:rsidRPr="00DB2351">
        <w:rPr>
          <w:i/>
          <w:color w:val="000000" w:themeColor="text1"/>
          <w:sz w:val="28"/>
          <w:szCs w:val="28"/>
        </w:rPr>
        <w:t xml:space="preserve"> </w:t>
      </w:r>
      <w:proofErr w:type="spellStart"/>
      <w:r w:rsidRPr="00DB2351">
        <w:rPr>
          <w:i/>
          <w:color w:val="000000" w:themeColor="text1"/>
          <w:sz w:val="28"/>
          <w:szCs w:val="28"/>
        </w:rPr>
        <w:t>đại</w:t>
      </w:r>
      <w:proofErr w:type="spellEnd"/>
      <w:r w:rsidRPr="00DB2351">
        <w:rPr>
          <w:i/>
          <w:color w:val="000000" w:themeColor="text1"/>
          <w:sz w:val="28"/>
          <w:szCs w:val="28"/>
        </w:rPr>
        <w:t xml:space="preserve"> </w:t>
      </w:r>
      <w:proofErr w:type="spellStart"/>
      <w:r w:rsidRPr="00DB2351">
        <w:rPr>
          <w:i/>
          <w:color w:val="000000" w:themeColor="text1"/>
          <w:sz w:val="28"/>
          <w:szCs w:val="28"/>
        </w:rPr>
        <w:t>hóa</w:t>
      </w:r>
      <w:proofErr w:type="spellEnd"/>
      <w:r w:rsidRPr="00DB2351">
        <w:rPr>
          <w:i/>
          <w:color w:val="000000" w:themeColor="text1"/>
          <w:sz w:val="28"/>
          <w:szCs w:val="28"/>
        </w:rPr>
        <w:t xml:space="preserve">, </w:t>
      </w:r>
      <w:proofErr w:type="spellStart"/>
      <w:r w:rsidRPr="00DB2351">
        <w:rPr>
          <w:b/>
          <w:bCs/>
          <w:i/>
          <w:color w:val="000000" w:themeColor="text1"/>
          <w:sz w:val="28"/>
          <w:szCs w:val="28"/>
        </w:rPr>
        <w:t>tăng</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hạn</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sử</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dụng</w:t>
      </w:r>
      <w:proofErr w:type="spellEnd"/>
      <w:r w:rsidRPr="00DB2351">
        <w:rPr>
          <w:i/>
          <w:color w:val="000000" w:themeColor="text1"/>
          <w:sz w:val="28"/>
          <w:szCs w:val="28"/>
        </w:rPr>
        <w:t xml:space="preserve"> </w:t>
      </w:r>
      <w:proofErr w:type="spellStart"/>
      <w:r w:rsidRPr="00DB2351">
        <w:rPr>
          <w:b/>
          <w:bCs/>
          <w:i/>
          <w:color w:val="000000" w:themeColor="text1"/>
          <w:sz w:val="28"/>
          <w:szCs w:val="28"/>
        </w:rPr>
        <w:t>vũ</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khí</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trang</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bị</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kỹ</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thuật</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phương</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tiện</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kỹ</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thuật</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nghiệp</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vụ</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vật</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tư</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kỹ</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thuật</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và</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các</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sản</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phẩm</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dịch</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vụ</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khác</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phục</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vụ</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quốc</w:t>
      </w:r>
      <w:proofErr w:type="spellEnd"/>
      <w:r w:rsidRPr="00DB2351">
        <w:rPr>
          <w:b/>
          <w:bCs/>
          <w:i/>
          <w:color w:val="000000" w:themeColor="text1"/>
          <w:sz w:val="28"/>
          <w:szCs w:val="28"/>
        </w:rPr>
        <w:t xml:space="preserve"> </w:t>
      </w:r>
      <w:proofErr w:type="spellStart"/>
      <w:r w:rsidRPr="00DB2351">
        <w:rPr>
          <w:b/>
          <w:bCs/>
          <w:i/>
          <w:color w:val="000000" w:themeColor="text1"/>
          <w:sz w:val="28"/>
          <w:szCs w:val="28"/>
        </w:rPr>
        <w:t>phòng</w:t>
      </w:r>
      <w:proofErr w:type="spellEnd"/>
      <w:r w:rsidRPr="00DB2351">
        <w:rPr>
          <w:b/>
          <w:bCs/>
          <w:i/>
          <w:color w:val="000000" w:themeColor="text1"/>
          <w:sz w:val="28"/>
          <w:szCs w:val="28"/>
        </w:rPr>
        <w:t xml:space="preserve">, an </w:t>
      </w:r>
      <w:proofErr w:type="spellStart"/>
      <w:r w:rsidRPr="00DB2351">
        <w:rPr>
          <w:b/>
          <w:bCs/>
          <w:i/>
          <w:color w:val="000000" w:themeColor="text1"/>
          <w:sz w:val="28"/>
          <w:szCs w:val="28"/>
        </w:rPr>
        <w:t>ninh</w:t>
      </w:r>
      <w:proofErr w:type="spellEnd"/>
      <w:r w:rsidRPr="00DB2351">
        <w:rPr>
          <w:color w:val="000000" w:themeColor="text1"/>
          <w:sz w:val="28"/>
          <w:szCs w:val="28"/>
        </w:rPr>
        <w:t>”</w:t>
      </w:r>
      <w:bookmarkEnd w:id="3"/>
      <w:r w:rsidR="00A11447" w:rsidRPr="00DB2351">
        <w:rPr>
          <w:color w:val="000000" w:themeColor="text1"/>
          <w:sz w:val="28"/>
          <w:szCs w:val="28"/>
        </w:rPr>
        <w:t>.</w:t>
      </w:r>
    </w:p>
    <w:p w14:paraId="1111D0AD" w14:textId="06578B03" w:rsidR="00407660" w:rsidRPr="00DB2351" w:rsidRDefault="00C67C88" w:rsidP="00E409D5">
      <w:pPr>
        <w:widowControl w:val="0"/>
        <w:spacing w:before="120" w:after="120"/>
        <w:ind w:firstLine="567"/>
        <w:jc w:val="both"/>
        <w:rPr>
          <w:color w:val="000000" w:themeColor="text1"/>
          <w:spacing w:val="-2"/>
          <w:sz w:val="28"/>
          <w:szCs w:val="28"/>
        </w:rPr>
      </w:pPr>
      <w:r w:rsidRPr="00DB2351">
        <w:rPr>
          <w:color w:val="000000" w:themeColor="text1"/>
          <w:spacing w:val="-2"/>
          <w:sz w:val="28"/>
          <w:szCs w:val="28"/>
        </w:rPr>
        <w:t xml:space="preserve">- </w:t>
      </w:r>
      <w:proofErr w:type="spellStart"/>
      <w:r w:rsidR="00407660" w:rsidRPr="00DB2351">
        <w:rPr>
          <w:color w:val="000000" w:themeColor="text1"/>
          <w:spacing w:val="-2"/>
          <w:sz w:val="28"/>
          <w:szCs w:val="28"/>
        </w:rPr>
        <w:t>Về</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các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dịch</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vụ</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mà</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cơ</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sở</w:t>
      </w:r>
      <w:proofErr w:type="spellEnd"/>
      <w:r w:rsidR="00407660" w:rsidRPr="00DB2351">
        <w:rPr>
          <w:color w:val="000000" w:themeColor="text1"/>
          <w:spacing w:val="-2"/>
          <w:sz w:val="28"/>
          <w:szCs w:val="28"/>
        </w:rPr>
        <w:t xml:space="preserve"> CNQP, AN </w:t>
      </w:r>
      <w:proofErr w:type="spellStart"/>
      <w:r w:rsidR="00407660" w:rsidRPr="00DB2351">
        <w:rPr>
          <w:color w:val="000000" w:themeColor="text1"/>
          <w:spacing w:val="-2"/>
          <w:sz w:val="28"/>
          <w:szCs w:val="28"/>
        </w:rPr>
        <w:t>cung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cấp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phục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vụ</w:t>
      </w:r>
      <w:proofErr w:type="spellEnd"/>
      <w:r w:rsidR="00407660" w:rsidRPr="00DB2351">
        <w:rPr>
          <w:color w:val="000000" w:themeColor="text1"/>
          <w:spacing w:val="-2"/>
          <w:sz w:val="28"/>
          <w:szCs w:val="28"/>
        </w:rPr>
        <w:t xml:space="preserve"> </w:t>
      </w:r>
      <w:r w:rsidR="00704B31" w:rsidRPr="00DB2351">
        <w:rPr>
          <w:color w:val="000000" w:themeColor="text1"/>
          <w:spacing w:val="-2"/>
          <w:sz w:val="28"/>
          <w:szCs w:val="28"/>
        </w:rPr>
        <w:t xml:space="preserve">QPAN </w:t>
      </w:r>
      <w:proofErr w:type="spellStart"/>
      <w:r w:rsidR="00704B31" w:rsidRPr="00DB2351">
        <w:rPr>
          <w:color w:val="000000" w:themeColor="text1"/>
          <w:spacing w:val="-2"/>
          <w:sz w:val="28"/>
          <w:szCs w:val="28"/>
        </w:rPr>
        <w:t>gồm</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hạ</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tầng</w:t>
      </w:r>
      <w:proofErr w:type="spellEnd"/>
      <w:r w:rsidR="00407660" w:rsidRPr="00DB2351">
        <w:rPr>
          <w:color w:val="000000" w:themeColor="text1"/>
          <w:spacing w:val="-2"/>
          <w:sz w:val="28"/>
          <w:szCs w:val="28"/>
        </w:rPr>
        <w:t xml:space="preserve"> an </w:t>
      </w:r>
      <w:proofErr w:type="spellStart"/>
      <w:r w:rsidR="00407660" w:rsidRPr="00DB2351">
        <w:rPr>
          <w:color w:val="000000" w:themeColor="text1"/>
          <w:spacing w:val="-2"/>
          <w:sz w:val="28"/>
          <w:szCs w:val="28"/>
        </w:rPr>
        <w:t>ninh</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mạng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hạ</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tầng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viễn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thông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chuyển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đổi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số</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bảo</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đảm</w:t>
      </w:r>
      <w:proofErr w:type="spellEnd"/>
      <w:r w:rsidR="00407660" w:rsidRPr="00DB2351">
        <w:rPr>
          <w:color w:val="000000" w:themeColor="text1"/>
          <w:spacing w:val="-2"/>
          <w:sz w:val="28"/>
          <w:szCs w:val="28"/>
        </w:rPr>
        <w:t xml:space="preserve"> an </w:t>
      </w:r>
      <w:proofErr w:type="spellStart"/>
      <w:r w:rsidR="00407660" w:rsidRPr="00DB2351">
        <w:rPr>
          <w:color w:val="000000" w:themeColor="text1"/>
          <w:spacing w:val="-2"/>
          <w:sz w:val="28"/>
          <w:szCs w:val="28"/>
        </w:rPr>
        <w:t>toàn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thông</w:t>
      </w:r>
      <w:proofErr w:type="spellEnd"/>
      <w:r w:rsidR="00407660" w:rsidRPr="00DB2351">
        <w:rPr>
          <w:color w:val="000000" w:themeColor="text1"/>
          <w:spacing w:val="-2"/>
          <w:sz w:val="28"/>
          <w:szCs w:val="28"/>
        </w:rPr>
        <w:t xml:space="preserve"> tin, </w:t>
      </w:r>
      <w:proofErr w:type="spellStart"/>
      <w:r w:rsidR="00407660" w:rsidRPr="00DB2351">
        <w:rPr>
          <w:color w:val="000000" w:themeColor="text1"/>
          <w:spacing w:val="-2"/>
          <w:sz w:val="28"/>
          <w:szCs w:val="28"/>
        </w:rPr>
        <w:t>lưu</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trữ</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dữ</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liệ</w:t>
      </w:r>
      <w:r w:rsidR="007E0BB6" w:rsidRPr="00DB2351">
        <w:rPr>
          <w:color w:val="000000" w:themeColor="text1"/>
          <w:spacing w:val="-2"/>
          <w:sz w:val="28"/>
          <w:szCs w:val="28"/>
        </w:rPr>
        <w:t>u</w:t>
      </w:r>
      <w:proofErr w:type="spellEnd"/>
      <w:r w:rsidR="007E0BB6" w:rsidRPr="00DB2351">
        <w:rPr>
          <w:color w:val="000000" w:themeColor="text1"/>
          <w:spacing w:val="-2"/>
          <w:sz w:val="28"/>
          <w:szCs w:val="28"/>
        </w:rPr>
        <w:t xml:space="preserve">, </w:t>
      </w:r>
      <w:proofErr w:type="spellStart"/>
      <w:r w:rsidR="007E0BB6" w:rsidRPr="00DB2351">
        <w:rPr>
          <w:color w:val="000000" w:themeColor="text1"/>
          <w:spacing w:val="-2"/>
          <w:sz w:val="28"/>
          <w:szCs w:val="28"/>
        </w:rPr>
        <w:t>tư</w:t>
      </w:r>
      <w:proofErr w:type="spellEnd"/>
      <w:r w:rsidR="007E0BB6" w:rsidRPr="00DB2351">
        <w:rPr>
          <w:color w:val="000000" w:themeColor="text1"/>
          <w:spacing w:val="-2"/>
          <w:sz w:val="28"/>
          <w:szCs w:val="28"/>
        </w:rPr>
        <w:t xml:space="preserve"> </w:t>
      </w:r>
      <w:proofErr w:type="spellStart"/>
      <w:r w:rsidR="007E0BB6" w:rsidRPr="00DB2351">
        <w:rPr>
          <w:color w:val="000000" w:themeColor="text1"/>
          <w:spacing w:val="-2"/>
          <w:sz w:val="28"/>
          <w:szCs w:val="28"/>
        </w:rPr>
        <w:t>vấn</w:t>
      </w:r>
      <w:proofErr w:type="spellEnd"/>
      <w:r w:rsidR="007E0BB6" w:rsidRPr="00DB2351">
        <w:rPr>
          <w:color w:val="000000" w:themeColor="text1"/>
          <w:spacing w:val="-2"/>
          <w:sz w:val="28"/>
          <w:szCs w:val="28"/>
        </w:rPr>
        <w:t xml:space="preserve"> </w:t>
      </w:r>
      <w:proofErr w:type="spellStart"/>
      <w:r w:rsidR="007E0BB6" w:rsidRPr="00DB2351">
        <w:rPr>
          <w:color w:val="000000" w:themeColor="text1"/>
          <w:spacing w:val="-2"/>
          <w:sz w:val="28"/>
          <w:szCs w:val="28"/>
        </w:rPr>
        <w:t>chuyển</w:t>
      </w:r>
      <w:proofErr w:type="spellEnd"/>
      <w:r w:rsidR="007E0BB6" w:rsidRPr="00DB2351">
        <w:rPr>
          <w:color w:val="000000" w:themeColor="text1"/>
          <w:spacing w:val="-2"/>
          <w:sz w:val="28"/>
          <w:szCs w:val="28"/>
        </w:rPr>
        <w:t xml:space="preserve"> </w:t>
      </w:r>
      <w:proofErr w:type="spellStart"/>
      <w:r w:rsidR="007E0BB6" w:rsidRPr="00DB2351">
        <w:rPr>
          <w:color w:val="000000" w:themeColor="text1"/>
          <w:spacing w:val="-2"/>
          <w:sz w:val="28"/>
          <w:szCs w:val="28"/>
        </w:rPr>
        <w:t>giao</w:t>
      </w:r>
      <w:proofErr w:type="spellEnd"/>
      <w:r w:rsidR="007E0BB6" w:rsidRPr="00DB2351">
        <w:rPr>
          <w:color w:val="000000" w:themeColor="text1"/>
          <w:spacing w:val="-2"/>
          <w:sz w:val="28"/>
          <w:szCs w:val="28"/>
        </w:rPr>
        <w:t xml:space="preserve"> </w:t>
      </w:r>
      <w:proofErr w:type="spellStart"/>
      <w:r w:rsidR="007E0BB6" w:rsidRPr="00DB2351">
        <w:rPr>
          <w:color w:val="000000" w:themeColor="text1"/>
          <w:spacing w:val="-2"/>
          <w:sz w:val="28"/>
          <w:szCs w:val="28"/>
        </w:rPr>
        <w:t>công</w:t>
      </w:r>
      <w:proofErr w:type="spellEnd"/>
      <w:r w:rsidR="007E0BB6" w:rsidRPr="00DB2351">
        <w:rPr>
          <w:color w:val="000000" w:themeColor="text1"/>
          <w:spacing w:val="-2"/>
          <w:sz w:val="28"/>
          <w:szCs w:val="28"/>
        </w:rPr>
        <w:t xml:space="preserve"> </w:t>
      </w:r>
      <w:proofErr w:type="spellStart"/>
      <w:proofErr w:type="gramStart"/>
      <w:r w:rsidR="007E0BB6" w:rsidRPr="00DB2351">
        <w:rPr>
          <w:color w:val="000000" w:themeColor="text1"/>
          <w:spacing w:val="-2"/>
          <w:sz w:val="28"/>
          <w:szCs w:val="28"/>
        </w:rPr>
        <w:t>nghệ</w:t>
      </w:r>
      <w:proofErr w:type="spellEnd"/>
      <w:r w:rsidR="007E0BB6" w:rsidRPr="00DB2351">
        <w:rPr>
          <w:color w:val="000000" w:themeColor="text1"/>
          <w:spacing w:val="-2"/>
          <w:sz w:val="28"/>
          <w:szCs w:val="28"/>
        </w:rPr>
        <w:t>,…</w:t>
      </w:r>
      <w:proofErr w:type="gram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Một</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trong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những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cơ</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sở</w:t>
      </w:r>
      <w:proofErr w:type="spellEnd"/>
      <w:r w:rsidR="00407660" w:rsidRPr="00DB2351">
        <w:rPr>
          <w:color w:val="000000" w:themeColor="text1"/>
          <w:spacing w:val="-2"/>
          <w:sz w:val="28"/>
          <w:szCs w:val="28"/>
        </w:rPr>
        <w:t xml:space="preserve"> CNQP </w:t>
      </w:r>
      <w:proofErr w:type="spellStart"/>
      <w:r w:rsidR="00407660" w:rsidRPr="00DB2351">
        <w:rPr>
          <w:color w:val="000000" w:themeColor="text1"/>
          <w:spacing w:val="-2"/>
          <w:sz w:val="28"/>
          <w:szCs w:val="28"/>
        </w:rPr>
        <w:t>nòng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cốt</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cơ</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sở</w:t>
      </w:r>
      <w:proofErr w:type="spellEnd"/>
      <w:r w:rsidR="00407660" w:rsidRPr="00DB2351">
        <w:rPr>
          <w:color w:val="000000" w:themeColor="text1"/>
          <w:spacing w:val="-2"/>
          <w:sz w:val="28"/>
          <w:szCs w:val="28"/>
        </w:rPr>
        <w:t xml:space="preserve"> CNAN </w:t>
      </w:r>
      <w:proofErr w:type="spellStart"/>
      <w:r w:rsidR="00407660" w:rsidRPr="00DB2351">
        <w:rPr>
          <w:color w:val="000000" w:themeColor="text1"/>
          <w:spacing w:val="-2"/>
          <w:sz w:val="28"/>
          <w:szCs w:val="28"/>
        </w:rPr>
        <w:t>đang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triển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khai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hiệu</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quả</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những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dịch</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vụ</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này</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là</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Tập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đoàn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nghiệp</w:t>
      </w:r>
      <w:proofErr w:type="spellEnd"/>
      <w:r w:rsidR="00407660" w:rsidRPr="00DB2351">
        <w:rPr>
          <w:color w:val="000000" w:themeColor="text1"/>
          <w:spacing w:val="-2"/>
          <w:sz w:val="28"/>
          <w:szCs w:val="28"/>
        </w:rPr>
        <w:t xml:space="preserve"> - </w:t>
      </w:r>
      <w:proofErr w:type="spellStart"/>
      <w:r w:rsidR="00407660" w:rsidRPr="00DB2351">
        <w:rPr>
          <w:color w:val="000000" w:themeColor="text1"/>
          <w:spacing w:val="-2"/>
          <w:sz w:val="28"/>
          <w:szCs w:val="28"/>
        </w:rPr>
        <w:t>Viễn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thông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quân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đội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Bộ</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Quốc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phòng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và</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Tổng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ty </w:t>
      </w:r>
      <w:proofErr w:type="spellStart"/>
      <w:r w:rsidR="00407660" w:rsidRPr="00DB2351">
        <w:rPr>
          <w:color w:val="000000" w:themeColor="text1"/>
          <w:spacing w:val="-2"/>
          <w:sz w:val="28"/>
          <w:szCs w:val="28"/>
        </w:rPr>
        <w:t>Gtel</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Bộ</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an). </w:t>
      </w:r>
    </w:p>
    <w:p w14:paraId="737F491F" w14:textId="13E0B9EC" w:rsidR="00407660" w:rsidRPr="00DB2351" w:rsidRDefault="00C67C88" w:rsidP="00E409D5">
      <w:pPr>
        <w:widowControl w:val="0"/>
        <w:spacing w:before="120" w:after="120"/>
        <w:ind w:firstLine="567"/>
        <w:jc w:val="both"/>
        <w:rPr>
          <w:color w:val="000000" w:themeColor="text1"/>
          <w:spacing w:val="-2"/>
          <w:sz w:val="28"/>
          <w:szCs w:val="28"/>
        </w:rPr>
      </w:pPr>
      <w:r w:rsidRPr="00DB2351">
        <w:rPr>
          <w:color w:val="000000" w:themeColor="text1"/>
          <w:spacing w:val="-2"/>
          <w:sz w:val="28"/>
          <w:szCs w:val="28"/>
        </w:rPr>
        <w:t xml:space="preserve">- </w:t>
      </w:r>
      <w:proofErr w:type="spellStart"/>
      <w:r w:rsidR="00407660" w:rsidRPr="00DB2351">
        <w:rPr>
          <w:color w:val="000000" w:themeColor="text1"/>
          <w:spacing w:val="-2"/>
          <w:sz w:val="28"/>
          <w:szCs w:val="28"/>
        </w:rPr>
        <w:t>Quy</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định</w:t>
      </w:r>
      <w:proofErr w:type="spellEnd"/>
      <w:r w:rsidR="00407660" w:rsidRPr="00DB2351">
        <w:rPr>
          <w:color w:val="000000" w:themeColor="text1"/>
          <w:spacing w:val="-2"/>
          <w:sz w:val="28"/>
          <w:szCs w:val="28"/>
        </w:rPr>
        <w:t xml:space="preserve"> “CNQP, AN </w:t>
      </w:r>
      <w:proofErr w:type="spellStart"/>
      <w:r w:rsidR="00407660" w:rsidRPr="00DB2351">
        <w:rPr>
          <w:color w:val="000000" w:themeColor="text1"/>
          <w:spacing w:val="-2"/>
          <w:sz w:val="28"/>
          <w:szCs w:val="28"/>
        </w:rPr>
        <w:t>là</w:t>
      </w:r>
      <w:proofErr w:type="spellEnd"/>
      <w:r w:rsidR="00407660" w:rsidRPr="00DB2351">
        <w:rPr>
          <w:color w:val="000000" w:themeColor="text1"/>
          <w:spacing w:val="-2"/>
          <w:sz w:val="28"/>
          <w:szCs w:val="28"/>
        </w:rPr>
        <w:t xml:space="preserve"> </w:t>
      </w:r>
      <w:proofErr w:type="spellStart"/>
      <w:r w:rsidR="00407660" w:rsidRPr="00DB2351">
        <w:rPr>
          <w:i/>
          <w:color w:val="000000" w:themeColor="text1"/>
          <w:spacing w:val="-2"/>
          <w:sz w:val="28"/>
          <w:szCs w:val="28"/>
        </w:rPr>
        <w:t>bộ</w:t>
      </w:r>
      <w:proofErr w:type="spellEnd"/>
      <w:r w:rsidR="00407660" w:rsidRPr="00DB2351">
        <w:rPr>
          <w:i/>
          <w:color w:val="000000" w:themeColor="text1"/>
          <w:spacing w:val="-2"/>
          <w:sz w:val="28"/>
          <w:szCs w:val="28"/>
        </w:rPr>
        <w:t xml:space="preserve"> </w:t>
      </w:r>
      <w:proofErr w:type="spellStart"/>
      <w:r w:rsidR="00407660" w:rsidRPr="00DB2351">
        <w:rPr>
          <w:i/>
          <w:color w:val="000000" w:themeColor="text1"/>
          <w:spacing w:val="-2"/>
          <w:sz w:val="28"/>
          <w:szCs w:val="28"/>
        </w:rPr>
        <w:t>phận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của</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nghiệp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quốc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gia</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là</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phù</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hợp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với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quan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điểm</w:t>
      </w:r>
      <w:proofErr w:type="spellEnd"/>
      <w:r w:rsidR="00C22981" w:rsidRPr="00DB2351">
        <w:rPr>
          <w:color w:val="000000" w:themeColor="text1"/>
          <w:spacing w:val="-2"/>
          <w:sz w:val="28"/>
          <w:szCs w:val="28"/>
        </w:rPr>
        <w:t>,</w:t>
      </w:r>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chủ</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trương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của</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Đảng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trong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đó</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xác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định</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xây</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dựng</w:t>
      </w:r>
      <w:proofErr w:type="spellEnd"/>
      <w:r w:rsidR="00407660" w:rsidRPr="00DB2351">
        <w:rPr>
          <w:color w:val="000000" w:themeColor="text1"/>
          <w:spacing w:val="-2"/>
          <w:sz w:val="28"/>
          <w:szCs w:val="28"/>
        </w:rPr>
        <w:t xml:space="preserve"> CNQP, AN </w:t>
      </w:r>
      <w:proofErr w:type="spellStart"/>
      <w:r w:rsidR="00407660" w:rsidRPr="00DB2351">
        <w:rPr>
          <w:color w:val="000000" w:themeColor="text1"/>
          <w:spacing w:val="-2"/>
          <w:sz w:val="28"/>
          <w:szCs w:val="28"/>
        </w:rPr>
        <w:t>trở</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thành</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mũi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nhọn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của</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nghiệp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quốc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gia</w:t>
      </w:r>
      <w:proofErr w:type="spellEnd"/>
      <w:r w:rsidR="00407660" w:rsidRPr="00DB2351">
        <w:rPr>
          <w:color w:val="000000" w:themeColor="text1"/>
          <w:spacing w:val="-2"/>
          <w:sz w:val="28"/>
          <w:szCs w:val="28"/>
        </w:rPr>
        <w:t xml:space="preserve">), </w:t>
      </w:r>
      <w:proofErr w:type="spellStart"/>
      <w:r w:rsidR="00704B31" w:rsidRPr="00DB2351">
        <w:rPr>
          <w:color w:val="000000" w:themeColor="text1"/>
          <w:spacing w:val="-2"/>
          <w:sz w:val="28"/>
          <w:szCs w:val="28"/>
        </w:rPr>
        <w:t>phù</w:t>
      </w:r>
      <w:proofErr w:type="spellEnd"/>
      <w:r w:rsidR="00704B31" w:rsidRPr="00DB2351">
        <w:rPr>
          <w:color w:val="000000" w:themeColor="text1"/>
          <w:spacing w:val="-2"/>
          <w:sz w:val="28"/>
          <w:szCs w:val="28"/>
        </w:rPr>
        <w:t xml:space="preserve"> </w:t>
      </w:r>
      <w:proofErr w:type="spellStart"/>
      <w:r w:rsidR="00704B31" w:rsidRPr="00DB2351">
        <w:rPr>
          <w:color w:val="000000" w:themeColor="text1"/>
          <w:spacing w:val="-2"/>
          <w:sz w:val="28"/>
          <w:szCs w:val="28"/>
        </w:rPr>
        <w:t>hợp</w:t>
      </w:r>
      <w:proofErr w:type="spellEnd"/>
      <w:r w:rsidR="00704B31" w:rsidRPr="00DB2351">
        <w:rPr>
          <w:color w:val="000000" w:themeColor="text1"/>
          <w:spacing w:val="-2"/>
          <w:sz w:val="28"/>
          <w:szCs w:val="28"/>
        </w:rPr>
        <w:t xml:space="preserve"> </w:t>
      </w:r>
      <w:proofErr w:type="spellStart"/>
      <w:r w:rsidR="00704B31" w:rsidRPr="00DB2351">
        <w:rPr>
          <w:color w:val="000000" w:themeColor="text1"/>
          <w:spacing w:val="-2"/>
          <w:sz w:val="28"/>
          <w:szCs w:val="28"/>
        </w:rPr>
        <w:t>với</w:t>
      </w:r>
      <w:proofErr w:type="spellEnd"/>
      <w:r w:rsidR="00704B31"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1 </w:t>
      </w:r>
      <w:proofErr w:type="spellStart"/>
      <w:r w:rsidR="00704B31" w:rsidRPr="00DB2351">
        <w:rPr>
          <w:color w:val="000000" w:themeColor="text1"/>
          <w:spacing w:val="-2"/>
          <w:sz w:val="28"/>
          <w:szCs w:val="28"/>
        </w:rPr>
        <w:t>Điều</w:t>
      </w:r>
      <w:proofErr w:type="spellEnd"/>
      <w:r w:rsidR="00704B31" w:rsidRPr="00DB2351">
        <w:rPr>
          <w:color w:val="000000" w:themeColor="text1"/>
          <w:spacing w:val="-2"/>
          <w:sz w:val="28"/>
          <w:szCs w:val="28"/>
        </w:rPr>
        <w:t xml:space="preserve"> 12 </w:t>
      </w:r>
      <w:proofErr w:type="spellStart"/>
      <w:r w:rsidR="00704B31" w:rsidRPr="00DB2351">
        <w:rPr>
          <w:color w:val="000000" w:themeColor="text1"/>
          <w:spacing w:val="-2"/>
          <w:sz w:val="28"/>
          <w:szCs w:val="28"/>
        </w:rPr>
        <w:t>Luật</w:t>
      </w:r>
      <w:proofErr w:type="spellEnd"/>
      <w:r w:rsidR="00704B31" w:rsidRPr="00DB2351">
        <w:rPr>
          <w:color w:val="000000" w:themeColor="text1"/>
          <w:spacing w:val="-2"/>
          <w:sz w:val="28"/>
          <w:szCs w:val="28"/>
        </w:rPr>
        <w:t xml:space="preserve"> </w:t>
      </w:r>
      <w:proofErr w:type="spellStart"/>
      <w:r w:rsidR="00704B31" w:rsidRPr="00DB2351">
        <w:rPr>
          <w:color w:val="000000" w:themeColor="text1"/>
          <w:spacing w:val="-2"/>
          <w:sz w:val="28"/>
          <w:szCs w:val="28"/>
        </w:rPr>
        <w:t>Quốc</w:t>
      </w:r>
      <w:proofErr w:type="spellEnd"/>
      <w:r w:rsidR="00704B31" w:rsidRPr="00DB2351">
        <w:rPr>
          <w:color w:val="000000" w:themeColor="text1"/>
          <w:spacing w:val="-2"/>
          <w:sz w:val="28"/>
          <w:szCs w:val="28"/>
        </w:rPr>
        <w:t xml:space="preserve"> </w:t>
      </w:r>
      <w:proofErr w:type="spellStart"/>
      <w:r w:rsidR="00704B31" w:rsidRPr="00DB2351">
        <w:rPr>
          <w:color w:val="000000" w:themeColor="text1"/>
          <w:spacing w:val="-2"/>
          <w:sz w:val="28"/>
          <w:szCs w:val="28"/>
        </w:rPr>
        <w:t>phòng</w:t>
      </w:r>
      <w:proofErr w:type="spellEnd"/>
      <w:r w:rsidRPr="00DB2351">
        <w:rPr>
          <w:rStyle w:val="FootnoteReference"/>
          <w:color w:val="000000" w:themeColor="text1"/>
          <w:spacing w:val="-2"/>
          <w:sz w:val="28"/>
          <w:szCs w:val="28"/>
        </w:rPr>
        <w:footnoteReference w:id="3"/>
      </w:r>
      <w:r w:rsidR="00704B31" w:rsidRPr="00DB2351">
        <w:rPr>
          <w:color w:val="000000" w:themeColor="text1"/>
          <w:spacing w:val="-2"/>
          <w:sz w:val="28"/>
          <w:szCs w:val="28"/>
        </w:rPr>
        <w:t xml:space="preserve"> </w:t>
      </w:r>
      <w:proofErr w:type="spellStart"/>
      <w:r w:rsidR="00704B31" w:rsidRPr="00DB2351">
        <w:rPr>
          <w:color w:val="000000" w:themeColor="text1"/>
          <w:spacing w:val="-2"/>
          <w:sz w:val="28"/>
          <w:szCs w:val="28"/>
        </w:rPr>
        <w:t>và</w:t>
      </w:r>
      <w:proofErr w:type="spellEnd"/>
      <w:r w:rsidR="00704B31" w:rsidRPr="00DB2351">
        <w:rPr>
          <w:color w:val="000000" w:themeColor="text1"/>
          <w:spacing w:val="-2"/>
          <w:sz w:val="28"/>
          <w:szCs w:val="28"/>
        </w:rPr>
        <w:t xml:space="preserve"> </w:t>
      </w:r>
      <w:proofErr w:type="spellStart"/>
      <w:r w:rsidR="00407660" w:rsidRPr="00DB2351">
        <w:rPr>
          <w:color w:val="000000" w:themeColor="text1"/>
          <w:spacing w:val="-2"/>
          <w:sz w:val="28"/>
          <w:szCs w:val="28"/>
        </w:rPr>
        <w:t>thể</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hiện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đúng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mối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quan</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hệ</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giữa</w:t>
      </w:r>
      <w:proofErr w:type="spellEnd"/>
      <w:r w:rsidR="00407660" w:rsidRPr="00DB2351">
        <w:rPr>
          <w:color w:val="000000" w:themeColor="text1"/>
          <w:spacing w:val="-2"/>
          <w:sz w:val="28"/>
          <w:szCs w:val="28"/>
        </w:rPr>
        <w:t xml:space="preserve"> CNQP, AN </w:t>
      </w:r>
      <w:proofErr w:type="spellStart"/>
      <w:r w:rsidR="00407660" w:rsidRPr="00DB2351">
        <w:rPr>
          <w:color w:val="000000" w:themeColor="text1"/>
          <w:spacing w:val="-2"/>
          <w:sz w:val="28"/>
          <w:szCs w:val="28"/>
        </w:rPr>
        <w:t>với</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công</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nghiệp</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quốc</w:t>
      </w:r>
      <w:proofErr w:type="spellEnd"/>
      <w:r w:rsidR="00407660" w:rsidRPr="00DB2351">
        <w:rPr>
          <w:color w:val="000000" w:themeColor="text1"/>
          <w:spacing w:val="-2"/>
          <w:sz w:val="28"/>
          <w:szCs w:val="28"/>
        </w:rPr>
        <w:t xml:space="preserve"> </w:t>
      </w:r>
      <w:proofErr w:type="spellStart"/>
      <w:r w:rsidR="00407660" w:rsidRPr="00DB2351">
        <w:rPr>
          <w:color w:val="000000" w:themeColor="text1"/>
          <w:spacing w:val="-2"/>
          <w:sz w:val="28"/>
          <w:szCs w:val="28"/>
        </w:rPr>
        <w:t>gia</w:t>
      </w:r>
      <w:proofErr w:type="spellEnd"/>
      <w:r w:rsidR="00407660" w:rsidRPr="00DB2351">
        <w:rPr>
          <w:color w:val="000000" w:themeColor="text1"/>
          <w:spacing w:val="-2"/>
          <w:sz w:val="28"/>
          <w:szCs w:val="28"/>
        </w:rPr>
        <w:t xml:space="preserve">. </w:t>
      </w:r>
    </w:p>
    <w:p w14:paraId="3B4D1BCE" w14:textId="035E6B1C" w:rsidR="00727EC7" w:rsidRPr="00DB2351" w:rsidRDefault="0087575B" w:rsidP="00030D2E">
      <w:pPr>
        <w:pStyle w:val="Heading2"/>
        <w:rPr>
          <w:color w:val="000000" w:themeColor="text1"/>
          <w:spacing w:val="-2"/>
        </w:rPr>
      </w:pPr>
      <w:r w:rsidRPr="00DB2351">
        <w:rPr>
          <w:b/>
          <w:iCs/>
          <w:color w:val="000000" w:themeColor="text1"/>
          <w:spacing w:val="-2"/>
        </w:rPr>
        <w:lastRenderedPageBreak/>
        <w:t>2</w:t>
      </w:r>
      <w:r w:rsidR="00C67C88" w:rsidRPr="00DB2351">
        <w:rPr>
          <w:b/>
          <w:iCs/>
          <w:color w:val="000000" w:themeColor="text1"/>
          <w:spacing w:val="-2"/>
        </w:rPr>
        <w:t>.2.</w:t>
      </w:r>
      <w:r w:rsidR="00C67C88" w:rsidRPr="00DB2351">
        <w:rPr>
          <w:iCs/>
          <w:color w:val="000000" w:themeColor="text1"/>
          <w:spacing w:val="-2"/>
        </w:rPr>
        <w:t xml:space="preserve"> </w:t>
      </w:r>
      <w:r w:rsidR="006C0652" w:rsidRPr="00DB2351">
        <w:rPr>
          <w:i w:val="0"/>
          <w:color w:val="000000" w:themeColor="text1"/>
          <w:spacing w:val="-2"/>
        </w:rPr>
        <w:t xml:space="preserve">UBQPAN </w:t>
      </w:r>
      <w:proofErr w:type="spellStart"/>
      <w:r w:rsidR="00727EC7" w:rsidRPr="00DB2351">
        <w:rPr>
          <w:i w:val="0"/>
          <w:color w:val="000000" w:themeColor="text1"/>
          <w:spacing w:val="-2"/>
        </w:rPr>
        <w:t>có</w:t>
      </w:r>
      <w:proofErr w:type="spellEnd"/>
      <w:r w:rsidR="00727EC7" w:rsidRPr="00DB2351">
        <w:rPr>
          <w:i w:val="0"/>
          <w:color w:val="000000" w:themeColor="text1"/>
          <w:spacing w:val="-2"/>
        </w:rPr>
        <w:t xml:space="preserve"> ý </w:t>
      </w:r>
      <w:proofErr w:type="spellStart"/>
      <w:r w:rsidR="00727EC7" w:rsidRPr="00DB2351">
        <w:rPr>
          <w:i w:val="0"/>
          <w:color w:val="000000" w:themeColor="text1"/>
          <w:spacing w:val="-2"/>
        </w:rPr>
        <w:t>kiến</w:t>
      </w:r>
      <w:proofErr w:type="spellEnd"/>
      <w:r w:rsidR="00727EC7" w:rsidRPr="00DB2351">
        <w:rPr>
          <w:i w:val="0"/>
          <w:color w:val="000000" w:themeColor="text1"/>
          <w:spacing w:val="-2"/>
        </w:rPr>
        <w:t>:</w:t>
      </w:r>
      <w:r w:rsidR="00727EC7" w:rsidRPr="00DB2351">
        <w:rPr>
          <w:iCs/>
          <w:color w:val="000000" w:themeColor="text1"/>
          <w:spacing w:val="-2"/>
        </w:rPr>
        <w:t xml:space="preserve"> </w:t>
      </w:r>
      <w:proofErr w:type="spellStart"/>
      <w:r w:rsidR="00727EC7" w:rsidRPr="00DB2351">
        <w:rPr>
          <w:color w:val="000000" w:themeColor="text1"/>
          <w:spacing w:val="-2"/>
        </w:rPr>
        <w:t>Tại</w:t>
      </w:r>
      <w:proofErr w:type="spellEnd"/>
      <w:r w:rsidR="00727EC7" w:rsidRPr="00DB2351">
        <w:rPr>
          <w:color w:val="000000" w:themeColor="text1"/>
          <w:spacing w:val="-2"/>
        </w:rPr>
        <w:t xml:space="preserve"> </w:t>
      </w:r>
      <w:proofErr w:type="spellStart"/>
      <w:r w:rsidR="00727EC7" w:rsidRPr="00DB2351">
        <w:rPr>
          <w:color w:val="000000" w:themeColor="text1"/>
          <w:spacing w:val="-2"/>
        </w:rPr>
        <w:t>khoản</w:t>
      </w:r>
      <w:proofErr w:type="spellEnd"/>
      <w:r w:rsidR="00727EC7" w:rsidRPr="00DB2351">
        <w:rPr>
          <w:color w:val="000000" w:themeColor="text1"/>
          <w:spacing w:val="-2"/>
        </w:rPr>
        <w:t xml:space="preserve"> 2, </w:t>
      </w:r>
      <w:proofErr w:type="spellStart"/>
      <w:r w:rsidR="00727EC7" w:rsidRPr="00DB2351">
        <w:rPr>
          <w:color w:val="000000" w:themeColor="text1"/>
          <w:spacing w:val="-2"/>
        </w:rPr>
        <w:t>đề</w:t>
      </w:r>
      <w:proofErr w:type="spellEnd"/>
      <w:r w:rsidR="00727EC7" w:rsidRPr="00DB2351">
        <w:rPr>
          <w:color w:val="000000" w:themeColor="text1"/>
          <w:spacing w:val="-2"/>
        </w:rPr>
        <w:t xml:space="preserve"> </w:t>
      </w:r>
      <w:proofErr w:type="spellStart"/>
      <w:r w:rsidR="00727EC7" w:rsidRPr="00DB2351">
        <w:rPr>
          <w:color w:val="000000" w:themeColor="text1"/>
          <w:spacing w:val="-2"/>
        </w:rPr>
        <w:t>nghị</w:t>
      </w:r>
      <w:proofErr w:type="spellEnd"/>
      <w:r w:rsidR="00727EC7" w:rsidRPr="00DB2351">
        <w:rPr>
          <w:color w:val="000000" w:themeColor="text1"/>
          <w:spacing w:val="-2"/>
        </w:rPr>
        <w:t xml:space="preserve"> </w:t>
      </w:r>
      <w:proofErr w:type="spellStart"/>
      <w:r w:rsidR="00727EC7" w:rsidRPr="00DB2351">
        <w:rPr>
          <w:color w:val="000000" w:themeColor="text1"/>
          <w:spacing w:val="-2"/>
        </w:rPr>
        <w:t>làm</w:t>
      </w:r>
      <w:proofErr w:type="spellEnd"/>
      <w:r w:rsidR="00727EC7" w:rsidRPr="00DB2351">
        <w:rPr>
          <w:color w:val="000000" w:themeColor="text1"/>
          <w:spacing w:val="-2"/>
        </w:rPr>
        <w:t xml:space="preserve"> </w:t>
      </w:r>
      <w:proofErr w:type="spellStart"/>
      <w:r w:rsidR="00727EC7" w:rsidRPr="00DB2351">
        <w:rPr>
          <w:color w:val="000000" w:themeColor="text1"/>
          <w:spacing w:val="-2"/>
        </w:rPr>
        <w:t>rõ</w:t>
      </w:r>
      <w:proofErr w:type="spellEnd"/>
      <w:r w:rsidR="00727EC7" w:rsidRPr="00DB2351">
        <w:rPr>
          <w:color w:val="000000" w:themeColor="text1"/>
          <w:spacing w:val="-2"/>
        </w:rPr>
        <w:t xml:space="preserve"> “</w:t>
      </w:r>
      <w:proofErr w:type="spellStart"/>
      <w:r w:rsidR="00727EC7" w:rsidRPr="00DB2351">
        <w:rPr>
          <w:color w:val="000000" w:themeColor="text1"/>
          <w:spacing w:val="-2"/>
        </w:rPr>
        <w:t>tổ</w:t>
      </w:r>
      <w:proofErr w:type="spellEnd"/>
      <w:r w:rsidR="00727EC7" w:rsidRPr="00DB2351">
        <w:rPr>
          <w:color w:val="000000" w:themeColor="text1"/>
          <w:spacing w:val="-2"/>
        </w:rPr>
        <w:t xml:space="preserve"> </w:t>
      </w:r>
      <w:proofErr w:type="spellStart"/>
      <w:r w:rsidR="00727EC7" w:rsidRPr="00DB2351">
        <w:rPr>
          <w:color w:val="000000" w:themeColor="text1"/>
          <w:spacing w:val="-2"/>
        </w:rPr>
        <w:t>chức</w:t>
      </w:r>
      <w:proofErr w:type="spellEnd"/>
      <w:r w:rsidR="00727EC7" w:rsidRPr="00DB2351">
        <w:rPr>
          <w:color w:val="000000" w:themeColor="text1"/>
          <w:spacing w:val="-2"/>
        </w:rPr>
        <w:t xml:space="preserve">” </w:t>
      </w:r>
      <w:proofErr w:type="spellStart"/>
      <w:r w:rsidR="00727EC7" w:rsidRPr="00DB2351">
        <w:rPr>
          <w:color w:val="000000" w:themeColor="text1"/>
          <w:spacing w:val="-2"/>
        </w:rPr>
        <w:t>được</w:t>
      </w:r>
      <w:proofErr w:type="spellEnd"/>
      <w:r w:rsidR="00727EC7" w:rsidRPr="00DB2351">
        <w:rPr>
          <w:color w:val="000000" w:themeColor="text1"/>
          <w:spacing w:val="-2"/>
        </w:rPr>
        <w:t xml:space="preserve"> </w:t>
      </w:r>
      <w:proofErr w:type="spellStart"/>
      <w:r w:rsidR="00727EC7" w:rsidRPr="00DB2351">
        <w:rPr>
          <w:color w:val="000000" w:themeColor="text1"/>
          <w:spacing w:val="-2"/>
        </w:rPr>
        <w:t>huy</w:t>
      </w:r>
      <w:proofErr w:type="spellEnd"/>
      <w:r w:rsidR="00727EC7" w:rsidRPr="00DB2351">
        <w:rPr>
          <w:color w:val="000000" w:themeColor="text1"/>
          <w:spacing w:val="-2"/>
        </w:rPr>
        <w:t xml:space="preserve"> </w:t>
      </w:r>
      <w:proofErr w:type="spellStart"/>
      <w:r w:rsidR="00727EC7" w:rsidRPr="00DB2351">
        <w:rPr>
          <w:color w:val="000000" w:themeColor="text1"/>
          <w:spacing w:val="-2"/>
        </w:rPr>
        <w:t>động</w:t>
      </w:r>
      <w:proofErr w:type="spellEnd"/>
      <w:r w:rsidR="00727EC7" w:rsidRPr="00DB2351">
        <w:rPr>
          <w:color w:val="000000" w:themeColor="text1"/>
          <w:spacing w:val="-2"/>
        </w:rPr>
        <w:t xml:space="preserve"> </w:t>
      </w:r>
      <w:proofErr w:type="spellStart"/>
      <w:r w:rsidR="00727EC7" w:rsidRPr="00DB2351">
        <w:rPr>
          <w:color w:val="000000" w:themeColor="text1"/>
          <w:spacing w:val="-2"/>
        </w:rPr>
        <w:t>tham</w:t>
      </w:r>
      <w:proofErr w:type="spellEnd"/>
      <w:r w:rsidR="00727EC7" w:rsidRPr="00DB2351">
        <w:rPr>
          <w:color w:val="000000" w:themeColor="text1"/>
          <w:spacing w:val="-2"/>
        </w:rPr>
        <w:t xml:space="preserve"> </w:t>
      </w:r>
      <w:proofErr w:type="spellStart"/>
      <w:r w:rsidR="00727EC7" w:rsidRPr="00DB2351">
        <w:rPr>
          <w:color w:val="000000" w:themeColor="text1"/>
          <w:spacing w:val="-2"/>
        </w:rPr>
        <w:t>gia</w:t>
      </w:r>
      <w:proofErr w:type="spellEnd"/>
      <w:r w:rsidR="00727EC7" w:rsidRPr="00DB2351">
        <w:rPr>
          <w:color w:val="000000" w:themeColor="text1"/>
          <w:spacing w:val="-2"/>
        </w:rPr>
        <w:t xml:space="preserve"> ĐVCN </w:t>
      </w:r>
      <w:proofErr w:type="spellStart"/>
      <w:r w:rsidR="00727EC7" w:rsidRPr="00DB2351">
        <w:rPr>
          <w:color w:val="000000" w:themeColor="text1"/>
          <w:spacing w:val="-2"/>
        </w:rPr>
        <w:t>là</w:t>
      </w:r>
      <w:proofErr w:type="spellEnd"/>
      <w:r w:rsidR="00727EC7" w:rsidRPr="00DB2351">
        <w:rPr>
          <w:color w:val="000000" w:themeColor="text1"/>
          <w:spacing w:val="-2"/>
        </w:rPr>
        <w:t xml:space="preserve"> </w:t>
      </w:r>
      <w:proofErr w:type="spellStart"/>
      <w:r w:rsidR="00727EC7" w:rsidRPr="00DB2351">
        <w:rPr>
          <w:color w:val="000000" w:themeColor="text1"/>
          <w:spacing w:val="-2"/>
        </w:rPr>
        <w:t>tổ</w:t>
      </w:r>
      <w:proofErr w:type="spellEnd"/>
      <w:r w:rsidR="00727EC7" w:rsidRPr="00DB2351">
        <w:rPr>
          <w:color w:val="000000" w:themeColor="text1"/>
          <w:spacing w:val="-2"/>
        </w:rPr>
        <w:t xml:space="preserve"> </w:t>
      </w:r>
      <w:proofErr w:type="spellStart"/>
      <w:r w:rsidR="00727EC7" w:rsidRPr="00DB2351">
        <w:rPr>
          <w:color w:val="000000" w:themeColor="text1"/>
          <w:spacing w:val="-2"/>
        </w:rPr>
        <w:t>chức</w:t>
      </w:r>
      <w:proofErr w:type="spellEnd"/>
      <w:r w:rsidR="00727EC7" w:rsidRPr="00DB2351">
        <w:rPr>
          <w:color w:val="000000" w:themeColor="text1"/>
          <w:spacing w:val="-2"/>
        </w:rPr>
        <w:t xml:space="preserve"> </w:t>
      </w:r>
      <w:proofErr w:type="spellStart"/>
      <w:r w:rsidR="00727EC7" w:rsidRPr="00DB2351">
        <w:rPr>
          <w:color w:val="000000" w:themeColor="text1"/>
          <w:spacing w:val="-2"/>
        </w:rPr>
        <w:t>nào</w:t>
      </w:r>
      <w:proofErr w:type="spellEnd"/>
      <w:r w:rsidR="00727EC7" w:rsidRPr="00DB2351">
        <w:rPr>
          <w:color w:val="000000" w:themeColor="text1"/>
          <w:spacing w:val="-2"/>
        </w:rPr>
        <w:t xml:space="preserve">; </w:t>
      </w:r>
      <w:proofErr w:type="spellStart"/>
      <w:r w:rsidR="00727EC7" w:rsidRPr="00DB2351">
        <w:rPr>
          <w:color w:val="000000" w:themeColor="text1"/>
          <w:spacing w:val="-2"/>
        </w:rPr>
        <w:t>cân</w:t>
      </w:r>
      <w:proofErr w:type="spellEnd"/>
      <w:r w:rsidR="00727EC7" w:rsidRPr="00DB2351">
        <w:rPr>
          <w:color w:val="000000" w:themeColor="text1"/>
          <w:spacing w:val="-2"/>
        </w:rPr>
        <w:t xml:space="preserve"> </w:t>
      </w:r>
      <w:proofErr w:type="spellStart"/>
      <w:r w:rsidR="00727EC7" w:rsidRPr="00DB2351">
        <w:rPr>
          <w:color w:val="000000" w:themeColor="text1"/>
          <w:spacing w:val="-2"/>
        </w:rPr>
        <w:t>nhắc</w:t>
      </w:r>
      <w:proofErr w:type="spellEnd"/>
      <w:r w:rsidR="00727EC7" w:rsidRPr="00DB2351">
        <w:rPr>
          <w:color w:val="000000" w:themeColor="text1"/>
          <w:spacing w:val="-2"/>
        </w:rPr>
        <w:t xml:space="preserve"> </w:t>
      </w:r>
      <w:proofErr w:type="spellStart"/>
      <w:r w:rsidR="00727EC7" w:rsidRPr="00DB2351">
        <w:rPr>
          <w:color w:val="000000" w:themeColor="text1"/>
          <w:spacing w:val="-2"/>
        </w:rPr>
        <w:t>cụm</w:t>
      </w:r>
      <w:proofErr w:type="spellEnd"/>
      <w:r w:rsidR="00727EC7" w:rsidRPr="00DB2351">
        <w:rPr>
          <w:color w:val="000000" w:themeColor="text1"/>
          <w:spacing w:val="-2"/>
        </w:rPr>
        <w:t xml:space="preserve"> </w:t>
      </w:r>
      <w:proofErr w:type="spellStart"/>
      <w:r w:rsidR="00727EC7" w:rsidRPr="00DB2351">
        <w:rPr>
          <w:color w:val="000000" w:themeColor="text1"/>
          <w:spacing w:val="-2"/>
        </w:rPr>
        <w:t>từ</w:t>
      </w:r>
      <w:proofErr w:type="spellEnd"/>
      <w:r w:rsidR="00727EC7" w:rsidRPr="00DB2351">
        <w:rPr>
          <w:color w:val="000000" w:themeColor="text1"/>
          <w:spacing w:val="-2"/>
        </w:rPr>
        <w:t xml:space="preserve"> “</w:t>
      </w:r>
      <w:proofErr w:type="spellStart"/>
      <w:r w:rsidR="00727EC7" w:rsidRPr="00DB2351">
        <w:rPr>
          <w:color w:val="000000" w:themeColor="text1"/>
          <w:spacing w:val="-2"/>
        </w:rPr>
        <w:t>được</w:t>
      </w:r>
      <w:proofErr w:type="spellEnd"/>
      <w:r w:rsidR="00727EC7" w:rsidRPr="00DB2351">
        <w:rPr>
          <w:color w:val="000000" w:themeColor="text1"/>
          <w:spacing w:val="-2"/>
        </w:rPr>
        <w:t xml:space="preserve"> </w:t>
      </w:r>
      <w:proofErr w:type="spellStart"/>
      <w:r w:rsidR="00727EC7" w:rsidRPr="00DB2351">
        <w:rPr>
          <w:color w:val="000000" w:themeColor="text1"/>
          <w:spacing w:val="-2"/>
        </w:rPr>
        <w:t>Nhà</w:t>
      </w:r>
      <w:proofErr w:type="spellEnd"/>
      <w:r w:rsidR="00727EC7" w:rsidRPr="00DB2351">
        <w:rPr>
          <w:color w:val="000000" w:themeColor="text1"/>
          <w:spacing w:val="-2"/>
        </w:rPr>
        <w:t xml:space="preserve"> </w:t>
      </w:r>
      <w:proofErr w:type="spellStart"/>
      <w:r w:rsidR="00727EC7" w:rsidRPr="00DB2351">
        <w:rPr>
          <w:color w:val="000000" w:themeColor="text1"/>
          <w:spacing w:val="-2"/>
        </w:rPr>
        <w:t>nước</w:t>
      </w:r>
      <w:proofErr w:type="spellEnd"/>
      <w:r w:rsidR="00727EC7" w:rsidRPr="00DB2351">
        <w:rPr>
          <w:color w:val="000000" w:themeColor="text1"/>
          <w:spacing w:val="-2"/>
        </w:rPr>
        <w:t xml:space="preserve"> </w:t>
      </w:r>
      <w:proofErr w:type="spellStart"/>
      <w:r w:rsidR="00727EC7" w:rsidRPr="00DB2351">
        <w:rPr>
          <w:color w:val="000000" w:themeColor="text1"/>
          <w:spacing w:val="-2"/>
        </w:rPr>
        <w:t>đầu</w:t>
      </w:r>
      <w:proofErr w:type="spellEnd"/>
      <w:r w:rsidR="00727EC7" w:rsidRPr="00DB2351">
        <w:rPr>
          <w:color w:val="000000" w:themeColor="text1"/>
          <w:spacing w:val="-2"/>
        </w:rPr>
        <w:t xml:space="preserve"> </w:t>
      </w:r>
      <w:proofErr w:type="spellStart"/>
      <w:r w:rsidR="00727EC7" w:rsidRPr="00DB2351">
        <w:rPr>
          <w:color w:val="000000" w:themeColor="text1"/>
          <w:spacing w:val="-2"/>
        </w:rPr>
        <w:t>tư</w:t>
      </w:r>
      <w:proofErr w:type="spellEnd"/>
      <w:r w:rsidR="00727EC7" w:rsidRPr="00DB2351">
        <w:rPr>
          <w:color w:val="000000" w:themeColor="text1"/>
          <w:spacing w:val="-2"/>
        </w:rPr>
        <w:t xml:space="preserve">” </w:t>
      </w:r>
      <w:proofErr w:type="spellStart"/>
      <w:r w:rsidR="00727EC7" w:rsidRPr="00DB2351">
        <w:rPr>
          <w:color w:val="000000" w:themeColor="text1"/>
          <w:spacing w:val="-2"/>
        </w:rPr>
        <w:t>để</w:t>
      </w:r>
      <w:proofErr w:type="spellEnd"/>
      <w:r w:rsidR="00727EC7" w:rsidRPr="00DB2351">
        <w:rPr>
          <w:color w:val="000000" w:themeColor="text1"/>
          <w:spacing w:val="-2"/>
        </w:rPr>
        <w:t xml:space="preserve"> </w:t>
      </w:r>
      <w:proofErr w:type="spellStart"/>
      <w:r w:rsidR="00727EC7" w:rsidRPr="00DB2351">
        <w:rPr>
          <w:color w:val="000000" w:themeColor="text1"/>
          <w:spacing w:val="-2"/>
        </w:rPr>
        <w:t>bảo</w:t>
      </w:r>
      <w:proofErr w:type="spellEnd"/>
      <w:r w:rsidR="00727EC7" w:rsidRPr="00DB2351">
        <w:rPr>
          <w:color w:val="000000" w:themeColor="text1"/>
          <w:spacing w:val="-2"/>
        </w:rPr>
        <w:t xml:space="preserve"> </w:t>
      </w:r>
      <w:proofErr w:type="spellStart"/>
      <w:r w:rsidR="00727EC7" w:rsidRPr="00DB2351">
        <w:rPr>
          <w:color w:val="000000" w:themeColor="text1"/>
          <w:spacing w:val="-2"/>
        </w:rPr>
        <w:t>đảm</w:t>
      </w:r>
      <w:proofErr w:type="spellEnd"/>
      <w:r w:rsidR="00727EC7" w:rsidRPr="00DB2351">
        <w:rPr>
          <w:color w:val="000000" w:themeColor="text1"/>
          <w:spacing w:val="-2"/>
        </w:rPr>
        <w:t xml:space="preserve"> </w:t>
      </w:r>
      <w:proofErr w:type="spellStart"/>
      <w:r w:rsidR="00727EC7" w:rsidRPr="00DB2351">
        <w:rPr>
          <w:color w:val="000000" w:themeColor="text1"/>
          <w:spacing w:val="-2"/>
        </w:rPr>
        <w:t>tính</w:t>
      </w:r>
      <w:proofErr w:type="spellEnd"/>
      <w:r w:rsidR="00727EC7" w:rsidRPr="00DB2351">
        <w:rPr>
          <w:color w:val="000000" w:themeColor="text1"/>
          <w:spacing w:val="-2"/>
        </w:rPr>
        <w:t xml:space="preserve"> </w:t>
      </w:r>
      <w:proofErr w:type="spellStart"/>
      <w:r w:rsidR="00727EC7" w:rsidRPr="00DB2351">
        <w:rPr>
          <w:color w:val="000000" w:themeColor="text1"/>
          <w:spacing w:val="-2"/>
        </w:rPr>
        <w:t>chính</w:t>
      </w:r>
      <w:proofErr w:type="spellEnd"/>
      <w:r w:rsidR="00727EC7" w:rsidRPr="00DB2351">
        <w:rPr>
          <w:color w:val="000000" w:themeColor="text1"/>
          <w:spacing w:val="-2"/>
        </w:rPr>
        <w:t xml:space="preserve"> </w:t>
      </w:r>
      <w:proofErr w:type="spellStart"/>
      <w:r w:rsidR="00727EC7" w:rsidRPr="00DB2351">
        <w:rPr>
          <w:color w:val="000000" w:themeColor="text1"/>
          <w:spacing w:val="-2"/>
        </w:rPr>
        <w:t>xác</w:t>
      </w:r>
      <w:proofErr w:type="spellEnd"/>
      <w:r w:rsidR="00727EC7" w:rsidRPr="00DB2351">
        <w:rPr>
          <w:color w:val="000000" w:themeColor="text1"/>
          <w:spacing w:val="-2"/>
        </w:rPr>
        <w:t xml:space="preserve">, </w:t>
      </w:r>
      <w:proofErr w:type="spellStart"/>
      <w:r w:rsidR="00727EC7" w:rsidRPr="00DB2351">
        <w:rPr>
          <w:color w:val="000000" w:themeColor="text1"/>
          <w:spacing w:val="-2"/>
        </w:rPr>
        <w:t>vì</w:t>
      </w:r>
      <w:proofErr w:type="spellEnd"/>
      <w:r w:rsidR="00727EC7" w:rsidRPr="00DB2351">
        <w:rPr>
          <w:color w:val="000000" w:themeColor="text1"/>
          <w:spacing w:val="-2"/>
        </w:rPr>
        <w:t xml:space="preserve"> </w:t>
      </w:r>
      <w:proofErr w:type="spellStart"/>
      <w:r w:rsidR="00727EC7" w:rsidRPr="00DB2351">
        <w:rPr>
          <w:color w:val="000000" w:themeColor="text1"/>
          <w:spacing w:val="-2"/>
        </w:rPr>
        <w:t>không</w:t>
      </w:r>
      <w:proofErr w:type="spellEnd"/>
      <w:r w:rsidR="00727EC7" w:rsidRPr="00DB2351">
        <w:rPr>
          <w:color w:val="000000" w:themeColor="text1"/>
          <w:spacing w:val="-2"/>
        </w:rPr>
        <w:t xml:space="preserve"> </w:t>
      </w:r>
      <w:proofErr w:type="spellStart"/>
      <w:r w:rsidR="00727EC7" w:rsidRPr="00DB2351">
        <w:rPr>
          <w:color w:val="000000" w:themeColor="text1"/>
          <w:spacing w:val="-2"/>
        </w:rPr>
        <w:t>phải</w:t>
      </w:r>
      <w:proofErr w:type="spellEnd"/>
      <w:r w:rsidR="00727EC7" w:rsidRPr="00DB2351">
        <w:rPr>
          <w:color w:val="000000" w:themeColor="text1"/>
          <w:spacing w:val="-2"/>
        </w:rPr>
        <w:t xml:space="preserve"> </w:t>
      </w:r>
      <w:proofErr w:type="spellStart"/>
      <w:r w:rsidR="00727EC7" w:rsidRPr="00DB2351">
        <w:rPr>
          <w:color w:val="000000" w:themeColor="text1"/>
          <w:spacing w:val="-2"/>
        </w:rPr>
        <w:t>cơ</w:t>
      </w:r>
      <w:proofErr w:type="spellEnd"/>
      <w:r w:rsidR="00727EC7" w:rsidRPr="00DB2351">
        <w:rPr>
          <w:color w:val="000000" w:themeColor="text1"/>
          <w:spacing w:val="-2"/>
        </w:rPr>
        <w:t xml:space="preserve"> </w:t>
      </w:r>
      <w:proofErr w:type="spellStart"/>
      <w:r w:rsidR="00727EC7" w:rsidRPr="00DB2351">
        <w:rPr>
          <w:color w:val="000000" w:themeColor="text1"/>
          <w:spacing w:val="-2"/>
        </w:rPr>
        <w:t>sở</w:t>
      </w:r>
      <w:proofErr w:type="spellEnd"/>
      <w:r w:rsidR="00727EC7" w:rsidRPr="00DB2351">
        <w:rPr>
          <w:color w:val="000000" w:themeColor="text1"/>
          <w:spacing w:val="-2"/>
        </w:rPr>
        <w:t xml:space="preserve"> ĐVCN </w:t>
      </w:r>
      <w:proofErr w:type="spellStart"/>
      <w:r w:rsidR="00727EC7" w:rsidRPr="00DB2351">
        <w:rPr>
          <w:color w:val="000000" w:themeColor="text1"/>
          <w:spacing w:val="-2"/>
        </w:rPr>
        <w:t>nào</w:t>
      </w:r>
      <w:proofErr w:type="spellEnd"/>
      <w:r w:rsidR="00727EC7" w:rsidRPr="00DB2351">
        <w:rPr>
          <w:color w:val="000000" w:themeColor="text1"/>
          <w:spacing w:val="-2"/>
        </w:rPr>
        <w:t xml:space="preserve"> </w:t>
      </w:r>
      <w:proofErr w:type="spellStart"/>
      <w:r w:rsidR="00727EC7" w:rsidRPr="00DB2351">
        <w:rPr>
          <w:color w:val="000000" w:themeColor="text1"/>
          <w:spacing w:val="-2"/>
        </w:rPr>
        <w:t>cũng</w:t>
      </w:r>
      <w:proofErr w:type="spellEnd"/>
      <w:r w:rsidR="00727EC7" w:rsidRPr="00DB2351">
        <w:rPr>
          <w:color w:val="000000" w:themeColor="text1"/>
          <w:spacing w:val="-2"/>
        </w:rPr>
        <w:t xml:space="preserve"> </w:t>
      </w:r>
      <w:proofErr w:type="spellStart"/>
      <w:r w:rsidR="00727EC7" w:rsidRPr="00DB2351">
        <w:rPr>
          <w:color w:val="000000" w:themeColor="text1"/>
          <w:spacing w:val="-2"/>
        </w:rPr>
        <w:t>được</w:t>
      </w:r>
      <w:proofErr w:type="spellEnd"/>
      <w:r w:rsidR="00727EC7" w:rsidRPr="00DB2351">
        <w:rPr>
          <w:color w:val="000000" w:themeColor="text1"/>
          <w:spacing w:val="-2"/>
        </w:rPr>
        <w:t xml:space="preserve"> </w:t>
      </w:r>
      <w:proofErr w:type="spellStart"/>
      <w:r w:rsidR="00727EC7" w:rsidRPr="00DB2351">
        <w:rPr>
          <w:color w:val="000000" w:themeColor="text1"/>
          <w:spacing w:val="-2"/>
        </w:rPr>
        <w:t>Nhà</w:t>
      </w:r>
      <w:proofErr w:type="spellEnd"/>
      <w:r w:rsidR="00727EC7" w:rsidRPr="00DB2351">
        <w:rPr>
          <w:color w:val="000000" w:themeColor="text1"/>
          <w:spacing w:val="-2"/>
        </w:rPr>
        <w:t xml:space="preserve"> </w:t>
      </w:r>
      <w:proofErr w:type="spellStart"/>
      <w:r w:rsidR="00727EC7" w:rsidRPr="00DB2351">
        <w:rPr>
          <w:color w:val="000000" w:themeColor="text1"/>
          <w:spacing w:val="-2"/>
        </w:rPr>
        <w:t>nước</w:t>
      </w:r>
      <w:proofErr w:type="spellEnd"/>
      <w:r w:rsidR="00727EC7" w:rsidRPr="00DB2351">
        <w:rPr>
          <w:color w:val="000000" w:themeColor="text1"/>
          <w:spacing w:val="-2"/>
        </w:rPr>
        <w:t xml:space="preserve"> </w:t>
      </w:r>
      <w:proofErr w:type="spellStart"/>
      <w:r w:rsidR="00727EC7" w:rsidRPr="00DB2351">
        <w:rPr>
          <w:color w:val="000000" w:themeColor="text1"/>
          <w:spacing w:val="-2"/>
        </w:rPr>
        <w:t>đầu</w:t>
      </w:r>
      <w:proofErr w:type="spellEnd"/>
      <w:r w:rsidR="00727EC7" w:rsidRPr="00DB2351">
        <w:rPr>
          <w:color w:val="000000" w:themeColor="text1"/>
          <w:spacing w:val="-2"/>
        </w:rPr>
        <w:t xml:space="preserve"> </w:t>
      </w:r>
      <w:proofErr w:type="spellStart"/>
      <w:r w:rsidR="00727EC7" w:rsidRPr="00DB2351">
        <w:rPr>
          <w:color w:val="000000" w:themeColor="text1"/>
          <w:spacing w:val="-2"/>
        </w:rPr>
        <w:t>tư</w:t>
      </w:r>
      <w:proofErr w:type="spellEnd"/>
      <w:r w:rsidR="00727EC7" w:rsidRPr="00DB2351">
        <w:rPr>
          <w:color w:val="000000" w:themeColor="text1"/>
          <w:spacing w:val="-2"/>
        </w:rPr>
        <w:t xml:space="preserve">; </w:t>
      </w:r>
      <w:proofErr w:type="spellStart"/>
      <w:r w:rsidR="00727EC7" w:rsidRPr="00DB2351">
        <w:rPr>
          <w:color w:val="000000" w:themeColor="text1"/>
          <w:spacing w:val="-2"/>
        </w:rPr>
        <w:t>đề</w:t>
      </w:r>
      <w:proofErr w:type="spellEnd"/>
      <w:r w:rsidR="00727EC7" w:rsidRPr="00DB2351">
        <w:rPr>
          <w:color w:val="000000" w:themeColor="text1"/>
          <w:spacing w:val="-2"/>
        </w:rPr>
        <w:t xml:space="preserve"> </w:t>
      </w:r>
      <w:proofErr w:type="spellStart"/>
      <w:r w:rsidR="00727EC7" w:rsidRPr="00DB2351">
        <w:rPr>
          <w:color w:val="000000" w:themeColor="text1"/>
          <w:spacing w:val="-2"/>
        </w:rPr>
        <w:t>nghị</w:t>
      </w:r>
      <w:proofErr w:type="spellEnd"/>
      <w:r w:rsidR="00727EC7" w:rsidRPr="00DB2351">
        <w:rPr>
          <w:color w:val="000000" w:themeColor="text1"/>
          <w:spacing w:val="-2"/>
        </w:rPr>
        <w:t xml:space="preserve"> </w:t>
      </w:r>
      <w:proofErr w:type="spellStart"/>
      <w:r w:rsidR="00727EC7" w:rsidRPr="00DB2351">
        <w:rPr>
          <w:color w:val="000000" w:themeColor="text1"/>
          <w:spacing w:val="-2"/>
        </w:rPr>
        <w:t>chỉnh</w:t>
      </w:r>
      <w:proofErr w:type="spellEnd"/>
      <w:r w:rsidR="00727EC7" w:rsidRPr="00DB2351">
        <w:rPr>
          <w:color w:val="000000" w:themeColor="text1"/>
          <w:spacing w:val="-2"/>
        </w:rPr>
        <w:t xml:space="preserve"> </w:t>
      </w:r>
      <w:proofErr w:type="spellStart"/>
      <w:r w:rsidR="00727EC7" w:rsidRPr="00DB2351">
        <w:rPr>
          <w:color w:val="000000" w:themeColor="text1"/>
          <w:spacing w:val="-2"/>
        </w:rPr>
        <w:t>lý</w:t>
      </w:r>
      <w:proofErr w:type="spellEnd"/>
      <w:r w:rsidR="00727EC7" w:rsidRPr="00DB2351">
        <w:rPr>
          <w:color w:val="000000" w:themeColor="text1"/>
          <w:spacing w:val="-2"/>
        </w:rPr>
        <w:t xml:space="preserve"> </w:t>
      </w:r>
      <w:proofErr w:type="spellStart"/>
      <w:r w:rsidR="00727EC7" w:rsidRPr="00DB2351">
        <w:rPr>
          <w:color w:val="000000" w:themeColor="text1"/>
          <w:spacing w:val="-2"/>
        </w:rPr>
        <w:t>khoản</w:t>
      </w:r>
      <w:proofErr w:type="spellEnd"/>
      <w:r w:rsidR="00727EC7" w:rsidRPr="00DB2351">
        <w:rPr>
          <w:color w:val="000000" w:themeColor="text1"/>
          <w:spacing w:val="-2"/>
        </w:rPr>
        <w:t xml:space="preserve"> </w:t>
      </w:r>
      <w:proofErr w:type="spellStart"/>
      <w:r w:rsidR="00727EC7" w:rsidRPr="00DB2351">
        <w:rPr>
          <w:color w:val="000000" w:themeColor="text1"/>
          <w:spacing w:val="-2"/>
        </w:rPr>
        <w:t>này</w:t>
      </w:r>
      <w:proofErr w:type="spellEnd"/>
      <w:r w:rsidR="00727EC7" w:rsidRPr="00DB2351">
        <w:rPr>
          <w:color w:val="000000" w:themeColor="text1"/>
          <w:spacing w:val="-2"/>
        </w:rPr>
        <w:t xml:space="preserve"> </w:t>
      </w:r>
      <w:proofErr w:type="spellStart"/>
      <w:r w:rsidR="00727EC7" w:rsidRPr="00DB2351">
        <w:rPr>
          <w:color w:val="000000" w:themeColor="text1"/>
          <w:spacing w:val="-2"/>
        </w:rPr>
        <w:t>như</w:t>
      </w:r>
      <w:proofErr w:type="spellEnd"/>
      <w:r w:rsidR="00727EC7" w:rsidRPr="00DB2351">
        <w:rPr>
          <w:color w:val="000000" w:themeColor="text1"/>
          <w:spacing w:val="-2"/>
        </w:rPr>
        <w:t xml:space="preserve"> </w:t>
      </w:r>
      <w:proofErr w:type="spellStart"/>
      <w:r w:rsidR="00727EC7" w:rsidRPr="00DB2351">
        <w:rPr>
          <w:color w:val="000000" w:themeColor="text1"/>
          <w:spacing w:val="-2"/>
        </w:rPr>
        <w:t>sau</w:t>
      </w:r>
      <w:proofErr w:type="spellEnd"/>
      <w:r w:rsidR="00727EC7" w:rsidRPr="00DB2351">
        <w:rPr>
          <w:color w:val="000000" w:themeColor="text1"/>
          <w:spacing w:val="-2"/>
        </w:rPr>
        <w:t xml:space="preserve">: “… </w:t>
      </w:r>
      <w:proofErr w:type="spellStart"/>
      <w:r w:rsidR="00727EC7" w:rsidRPr="00DB2351">
        <w:rPr>
          <w:color w:val="000000" w:themeColor="text1"/>
          <w:spacing w:val="-2"/>
        </w:rPr>
        <w:t>hoặc</w:t>
      </w:r>
      <w:proofErr w:type="spellEnd"/>
      <w:r w:rsidR="00727EC7" w:rsidRPr="00DB2351">
        <w:rPr>
          <w:color w:val="000000" w:themeColor="text1"/>
          <w:spacing w:val="-2"/>
        </w:rPr>
        <w:t xml:space="preserve"> </w:t>
      </w:r>
      <w:proofErr w:type="spellStart"/>
      <w:r w:rsidR="00727EC7" w:rsidRPr="00DB2351">
        <w:rPr>
          <w:color w:val="000000" w:themeColor="text1"/>
          <w:spacing w:val="-2"/>
        </w:rPr>
        <w:t>cổ</w:t>
      </w:r>
      <w:proofErr w:type="spellEnd"/>
      <w:r w:rsidR="00727EC7" w:rsidRPr="00DB2351">
        <w:rPr>
          <w:color w:val="000000" w:themeColor="text1"/>
          <w:spacing w:val="-2"/>
        </w:rPr>
        <w:t xml:space="preserve"> </w:t>
      </w:r>
      <w:proofErr w:type="spellStart"/>
      <w:r w:rsidR="00727EC7" w:rsidRPr="00DB2351">
        <w:rPr>
          <w:color w:val="000000" w:themeColor="text1"/>
          <w:spacing w:val="-2"/>
        </w:rPr>
        <w:t>đông</w:t>
      </w:r>
      <w:proofErr w:type="spellEnd"/>
      <w:r w:rsidR="00727EC7" w:rsidRPr="00DB2351">
        <w:rPr>
          <w:color w:val="000000" w:themeColor="text1"/>
          <w:spacing w:val="-2"/>
        </w:rPr>
        <w:t xml:space="preserve"> </w:t>
      </w:r>
      <w:proofErr w:type="spellStart"/>
      <w:r w:rsidR="00727EC7" w:rsidRPr="00DB2351">
        <w:rPr>
          <w:color w:val="000000" w:themeColor="text1"/>
          <w:spacing w:val="-2"/>
        </w:rPr>
        <w:t>là</w:t>
      </w:r>
      <w:proofErr w:type="spellEnd"/>
      <w:r w:rsidR="00727EC7" w:rsidRPr="00DB2351">
        <w:rPr>
          <w:color w:val="000000" w:themeColor="text1"/>
          <w:spacing w:val="-2"/>
        </w:rPr>
        <w:t xml:space="preserve"> </w:t>
      </w:r>
      <w:proofErr w:type="spellStart"/>
      <w:r w:rsidR="00727EC7" w:rsidRPr="00DB2351">
        <w:rPr>
          <w:color w:val="000000" w:themeColor="text1"/>
          <w:spacing w:val="-2"/>
        </w:rPr>
        <w:t>nhà</w:t>
      </w:r>
      <w:proofErr w:type="spellEnd"/>
      <w:r w:rsidR="00727EC7" w:rsidRPr="00DB2351">
        <w:rPr>
          <w:color w:val="000000" w:themeColor="text1"/>
          <w:spacing w:val="-2"/>
        </w:rPr>
        <w:t xml:space="preserve"> </w:t>
      </w:r>
      <w:proofErr w:type="spellStart"/>
      <w:r w:rsidR="00727EC7" w:rsidRPr="00DB2351">
        <w:rPr>
          <w:color w:val="000000" w:themeColor="text1"/>
          <w:spacing w:val="-2"/>
        </w:rPr>
        <w:t>đầu</w:t>
      </w:r>
      <w:proofErr w:type="spellEnd"/>
      <w:r w:rsidR="00727EC7" w:rsidRPr="00DB2351">
        <w:rPr>
          <w:color w:val="000000" w:themeColor="text1"/>
          <w:spacing w:val="-2"/>
        </w:rPr>
        <w:t xml:space="preserve"> </w:t>
      </w:r>
      <w:proofErr w:type="spellStart"/>
      <w:r w:rsidR="00727EC7" w:rsidRPr="00DB2351">
        <w:rPr>
          <w:color w:val="000000" w:themeColor="text1"/>
          <w:spacing w:val="-2"/>
        </w:rPr>
        <w:t>tư</w:t>
      </w:r>
      <w:proofErr w:type="spellEnd"/>
      <w:r w:rsidR="00727EC7" w:rsidRPr="00DB2351">
        <w:rPr>
          <w:color w:val="000000" w:themeColor="text1"/>
          <w:spacing w:val="-2"/>
        </w:rPr>
        <w:t xml:space="preserve"> </w:t>
      </w:r>
      <w:proofErr w:type="spellStart"/>
      <w:r w:rsidR="00727EC7" w:rsidRPr="00DB2351">
        <w:rPr>
          <w:color w:val="000000" w:themeColor="text1"/>
          <w:spacing w:val="-2"/>
        </w:rPr>
        <w:t>nước</w:t>
      </w:r>
      <w:proofErr w:type="spellEnd"/>
      <w:r w:rsidR="00727EC7" w:rsidRPr="00DB2351">
        <w:rPr>
          <w:color w:val="000000" w:themeColor="text1"/>
          <w:spacing w:val="-2"/>
        </w:rPr>
        <w:t xml:space="preserve"> </w:t>
      </w:r>
      <w:proofErr w:type="spellStart"/>
      <w:r w:rsidR="00727EC7" w:rsidRPr="00DB2351">
        <w:rPr>
          <w:color w:val="000000" w:themeColor="text1"/>
          <w:spacing w:val="-2"/>
        </w:rPr>
        <w:t>ngoài</w:t>
      </w:r>
      <w:proofErr w:type="spellEnd"/>
      <w:r w:rsidR="00727EC7" w:rsidRPr="00DB2351">
        <w:rPr>
          <w:color w:val="000000" w:themeColor="text1"/>
          <w:spacing w:val="-2"/>
        </w:rPr>
        <w:t xml:space="preserve"> </w:t>
      </w:r>
      <w:proofErr w:type="spellStart"/>
      <w:r w:rsidR="00727EC7" w:rsidRPr="00DB2351">
        <w:rPr>
          <w:color w:val="000000" w:themeColor="text1"/>
          <w:spacing w:val="-2"/>
        </w:rPr>
        <w:t>có</w:t>
      </w:r>
      <w:proofErr w:type="spellEnd"/>
      <w:r w:rsidR="00727EC7" w:rsidRPr="00DB2351">
        <w:rPr>
          <w:color w:val="000000" w:themeColor="text1"/>
          <w:spacing w:val="-2"/>
        </w:rPr>
        <w:t xml:space="preserve"> </w:t>
      </w:r>
      <w:proofErr w:type="spellStart"/>
      <w:r w:rsidR="00727EC7" w:rsidRPr="00DB2351">
        <w:rPr>
          <w:color w:val="000000" w:themeColor="text1"/>
          <w:spacing w:val="-2"/>
        </w:rPr>
        <w:t>tỷ</w:t>
      </w:r>
      <w:proofErr w:type="spellEnd"/>
      <w:r w:rsidR="00727EC7" w:rsidRPr="00DB2351">
        <w:rPr>
          <w:color w:val="000000" w:themeColor="text1"/>
          <w:spacing w:val="-2"/>
        </w:rPr>
        <w:t xml:space="preserve"> </w:t>
      </w:r>
      <w:proofErr w:type="spellStart"/>
      <w:r w:rsidR="00727EC7" w:rsidRPr="00DB2351">
        <w:rPr>
          <w:color w:val="000000" w:themeColor="text1"/>
          <w:spacing w:val="-2"/>
        </w:rPr>
        <w:t>lệ</w:t>
      </w:r>
      <w:proofErr w:type="spellEnd"/>
      <w:r w:rsidR="00727EC7" w:rsidRPr="00DB2351">
        <w:rPr>
          <w:color w:val="000000" w:themeColor="text1"/>
          <w:spacing w:val="-2"/>
        </w:rPr>
        <w:t xml:space="preserve"> </w:t>
      </w:r>
      <w:proofErr w:type="spellStart"/>
      <w:r w:rsidR="00727EC7" w:rsidRPr="00DB2351">
        <w:rPr>
          <w:color w:val="000000" w:themeColor="text1"/>
          <w:spacing w:val="-2"/>
        </w:rPr>
        <w:t>phần</w:t>
      </w:r>
      <w:proofErr w:type="spellEnd"/>
      <w:r w:rsidR="00727EC7" w:rsidRPr="00DB2351">
        <w:rPr>
          <w:color w:val="000000" w:themeColor="text1"/>
          <w:spacing w:val="-2"/>
        </w:rPr>
        <w:t xml:space="preserve"> </w:t>
      </w:r>
      <w:proofErr w:type="spellStart"/>
      <w:r w:rsidR="00727EC7" w:rsidRPr="00DB2351">
        <w:rPr>
          <w:color w:val="000000" w:themeColor="text1"/>
          <w:spacing w:val="-2"/>
        </w:rPr>
        <w:t>vốn</w:t>
      </w:r>
      <w:proofErr w:type="spellEnd"/>
      <w:r w:rsidR="00727EC7" w:rsidRPr="00DB2351">
        <w:rPr>
          <w:color w:val="000000" w:themeColor="text1"/>
          <w:spacing w:val="-2"/>
        </w:rPr>
        <w:t xml:space="preserve"> </w:t>
      </w:r>
      <w:proofErr w:type="spellStart"/>
      <w:r w:rsidR="00727EC7" w:rsidRPr="00DB2351">
        <w:rPr>
          <w:color w:val="000000" w:themeColor="text1"/>
          <w:spacing w:val="-2"/>
        </w:rPr>
        <w:t>góp</w:t>
      </w:r>
      <w:proofErr w:type="spellEnd"/>
      <w:r w:rsidR="00727EC7" w:rsidRPr="00DB2351">
        <w:rPr>
          <w:color w:val="000000" w:themeColor="text1"/>
          <w:spacing w:val="-2"/>
        </w:rPr>
        <w:t xml:space="preserve"> </w:t>
      </w:r>
      <w:proofErr w:type="spellStart"/>
      <w:r w:rsidR="00727EC7" w:rsidRPr="00DB2351">
        <w:rPr>
          <w:color w:val="000000" w:themeColor="text1"/>
          <w:spacing w:val="-2"/>
        </w:rPr>
        <w:t>không</w:t>
      </w:r>
      <w:proofErr w:type="spellEnd"/>
      <w:r w:rsidR="00727EC7" w:rsidRPr="00DB2351">
        <w:rPr>
          <w:color w:val="000000" w:themeColor="text1"/>
          <w:spacing w:val="-2"/>
        </w:rPr>
        <w:t xml:space="preserve"> </w:t>
      </w:r>
      <w:proofErr w:type="spellStart"/>
      <w:r w:rsidR="00727EC7" w:rsidRPr="00DB2351">
        <w:rPr>
          <w:color w:val="000000" w:themeColor="text1"/>
          <w:spacing w:val="-2"/>
        </w:rPr>
        <w:t>có</w:t>
      </w:r>
      <w:proofErr w:type="spellEnd"/>
      <w:r w:rsidR="00727EC7" w:rsidRPr="00DB2351">
        <w:rPr>
          <w:color w:val="000000" w:themeColor="text1"/>
          <w:spacing w:val="-2"/>
        </w:rPr>
        <w:t xml:space="preserve"> </w:t>
      </w:r>
      <w:proofErr w:type="spellStart"/>
      <w:r w:rsidR="00727EC7" w:rsidRPr="00DB2351">
        <w:rPr>
          <w:color w:val="000000" w:themeColor="text1"/>
          <w:spacing w:val="-2"/>
        </w:rPr>
        <w:t>khả</w:t>
      </w:r>
      <w:proofErr w:type="spellEnd"/>
      <w:r w:rsidR="00727EC7" w:rsidRPr="00DB2351">
        <w:rPr>
          <w:color w:val="000000" w:themeColor="text1"/>
          <w:spacing w:val="-2"/>
        </w:rPr>
        <w:t xml:space="preserve"> </w:t>
      </w:r>
      <w:proofErr w:type="spellStart"/>
      <w:r w:rsidR="00727EC7" w:rsidRPr="00DB2351">
        <w:rPr>
          <w:color w:val="000000" w:themeColor="text1"/>
          <w:spacing w:val="-2"/>
        </w:rPr>
        <w:t>năng</w:t>
      </w:r>
      <w:proofErr w:type="spellEnd"/>
      <w:r w:rsidR="00727EC7" w:rsidRPr="00DB2351">
        <w:rPr>
          <w:color w:val="000000" w:themeColor="text1"/>
          <w:spacing w:val="-2"/>
        </w:rPr>
        <w:t xml:space="preserve"> chi </w:t>
      </w:r>
      <w:proofErr w:type="spellStart"/>
      <w:r w:rsidR="00727EC7" w:rsidRPr="00DB2351">
        <w:rPr>
          <w:color w:val="000000" w:themeColor="text1"/>
          <w:spacing w:val="-2"/>
        </w:rPr>
        <w:t>phối</w:t>
      </w:r>
      <w:proofErr w:type="spellEnd"/>
      <w:r w:rsidR="00727EC7" w:rsidRPr="00DB2351">
        <w:rPr>
          <w:color w:val="000000" w:themeColor="text1"/>
          <w:spacing w:val="-2"/>
        </w:rPr>
        <w:t xml:space="preserve"> </w:t>
      </w:r>
      <w:proofErr w:type="spellStart"/>
      <w:r w:rsidR="00727EC7" w:rsidRPr="00DB2351">
        <w:rPr>
          <w:color w:val="000000" w:themeColor="text1"/>
          <w:spacing w:val="-2"/>
        </w:rPr>
        <w:t>hoạt</w:t>
      </w:r>
      <w:proofErr w:type="spellEnd"/>
      <w:r w:rsidR="00727EC7" w:rsidRPr="00DB2351">
        <w:rPr>
          <w:color w:val="000000" w:themeColor="text1"/>
          <w:spacing w:val="-2"/>
        </w:rPr>
        <w:t xml:space="preserve"> </w:t>
      </w:r>
      <w:proofErr w:type="spellStart"/>
      <w:r w:rsidR="00727EC7" w:rsidRPr="00DB2351">
        <w:rPr>
          <w:color w:val="000000" w:themeColor="text1"/>
          <w:spacing w:val="-2"/>
        </w:rPr>
        <w:t>động</w:t>
      </w:r>
      <w:proofErr w:type="spellEnd"/>
      <w:r w:rsidR="00727EC7" w:rsidRPr="00DB2351">
        <w:rPr>
          <w:color w:val="000000" w:themeColor="text1"/>
          <w:spacing w:val="-2"/>
        </w:rPr>
        <w:t xml:space="preserve"> </w:t>
      </w:r>
      <w:proofErr w:type="spellStart"/>
      <w:r w:rsidR="00727EC7" w:rsidRPr="00DB2351">
        <w:rPr>
          <w:color w:val="000000" w:themeColor="text1"/>
          <w:spacing w:val="-2"/>
        </w:rPr>
        <w:t>của</w:t>
      </w:r>
      <w:proofErr w:type="spellEnd"/>
      <w:r w:rsidR="00727EC7" w:rsidRPr="00DB2351">
        <w:rPr>
          <w:color w:val="000000" w:themeColor="text1"/>
          <w:spacing w:val="-2"/>
        </w:rPr>
        <w:t xml:space="preserve"> </w:t>
      </w:r>
      <w:proofErr w:type="spellStart"/>
      <w:r w:rsidR="00727EC7" w:rsidRPr="00DB2351">
        <w:rPr>
          <w:color w:val="000000" w:themeColor="text1"/>
          <w:spacing w:val="-2"/>
        </w:rPr>
        <w:t>doanh</w:t>
      </w:r>
      <w:proofErr w:type="spellEnd"/>
      <w:r w:rsidR="00727EC7" w:rsidRPr="00DB2351">
        <w:rPr>
          <w:color w:val="000000" w:themeColor="text1"/>
          <w:spacing w:val="-2"/>
        </w:rPr>
        <w:t xml:space="preserve"> </w:t>
      </w:r>
      <w:proofErr w:type="spellStart"/>
      <w:r w:rsidR="00727EC7" w:rsidRPr="00DB2351">
        <w:rPr>
          <w:color w:val="000000" w:themeColor="text1"/>
          <w:spacing w:val="-2"/>
        </w:rPr>
        <w:t>nghiệp</w:t>
      </w:r>
      <w:proofErr w:type="spellEnd"/>
      <w:r w:rsidR="00727EC7" w:rsidRPr="00DB2351">
        <w:rPr>
          <w:color w:val="000000" w:themeColor="text1"/>
          <w:spacing w:val="-2"/>
        </w:rPr>
        <w:t xml:space="preserve"> </w:t>
      </w:r>
      <w:proofErr w:type="spellStart"/>
      <w:r w:rsidR="00727EC7" w:rsidRPr="00DB2351">
        <w:rPr>
          <w:color w:val="000000" w:themeColor="text1"/>
          <w:spacing w:val="-2"/>
        </w:rPr>
        <w:t>đó</w:t>
      </w:r>
      <w:proofErr w:type="spellEnd"/>
      <w:r w:rsidR="00727EC7" w:rsidRPr="00DB2351">
        <w:rPr>
          <w:color w:val="000000" w:themeColor="text1"/>
          <w:spacing w:val="-2"/>
        </w:rPr>
        <w:t xml:space="preserve">” </w:t>
      </w:r>
      <w:proofErr w:type="spellStart"/>
      <w:r w:rsidR="00727EC7" w:rsidRPr="00DB2351">
        <w:rPr>
          <w:color w:val="000000" w:themeColor="text1"/>
          <w:spacing w:val="-2"/>
        </w:rPr>
        <w:t>cho</w:t>
      </w:r>
      <w:proofErr w:type="spellEnd"/>
      <w:r w:rsidR="00727EC7" w:rsidRPr="00DB2351">
        <w:rPr>
          <w:color w:val="000000" w:themeColor="text1"/>
          <w:spacing w:val="-2"/>
        </w:rPr>
        <w:t xml:space="preserve"> </w:t>
      </w:r>
      <w:proofErr w:type="spellStart"/>
      <w:r w:rsidR="00727EC7" w:rsidRPr="00DB2351">
        <w:rPr>
          <w:color w:val="000000" w:themeColor="text1"/>
          <w:spacing w:val="-2"/>
        </w:rPr>
        <w:t>phù</w:t>
      </w:r>
      <w:proofErr w:type="spellEnd"/>
      <w:r w:rsidR="00727EC7" w:rsidRPr="00DB2351">
        <w:rPr>
          <w:color w:val="000000" w:themeColor="text1"/>
          <w:spacing w:val="-2"/>
        </w:rPr>
        <w:t xml:space="preserve"> </w:t>
      </w:r>
      <w:proofErr w:type="spellStart"/>
      <w:r w:rsidR="00727EC7" w:rsidRPr="00DB2351">
        <w:rPr>
          <w:color w:val="000000" w:themeColor="text1"/>
          <w:spacing w:val="-2"/>
        </w:rPr>
        <w:t>hợp</w:t>
      </w:r>
      <w:proofErr w:type="spellEnd"/>
      <w:r w:rsidR="00727EC7" w:rsidRPr="00DB2351">
        <w:rPr>
          <w:color w:val="000000" w:themeColor="text1"/>
          <w:spacing w:val="-2"/>
        </w:rPr>
        <w:t xml:space="preserve"> </w:t>
      </w:r>
      <w:proofErr w:type="spellStart"/>
      <w:r w:rsidR="00727EC7" w:rsidRPr="00DB2351">
        <w:rPr>
          <w:color w:val="000000" w:themeColor="text1"/>
          <w:spacing w:val="-2"/>
        </w:rPr>
        <w:t>với</w:t>
      </w:r>
      <w:proofErr w:type="spellEnd"/>
      <w:r w:rsidR="00727EC7" w:rsidRPr="00DB2351">
        <w:rPr>
          <w:color w:val="000000" w:themeColor="text1"/>
          <w:spacing w:val="-2"/>
        </w:rPr>
        <w:t xml:space="preserve"> </w:t>
      </w:r>
      <w:proofErr w:type="spellStart"/>
      <w:r w:rsidR="00727EC7" w:rsidRPr="00DB2351">
        <w:rPr>
          <w:color w:val="000000" w:themeColor="text1"/>
          <w:spacing w:val="-2"/>
        </w:rPr>
        <w:t>khoản</w:t>
      </w:r>
      <w:proofErr w:type="spellEnd"/>
      <w:r w:rsidR="00727EC7" w:rsidRPr="00DB2351">
        <w:rPr>
          <w:color w:val="000000" w:themeColor="text1"/>
          <w:spacing w:val="-2"/>
        </w:rPr>
        <w:t xml:space="preserve"> 23, </w:t>
      </w:r>
      <w:proofErr w:type="spellStart"/>
      <w:r w:rsidR="00727EC7" w:rsidRPr="00DB2351">
        <w:rPr>
          <w:color w:val="000000" w:themeColor="text1"/>
          <w:spacing w:val="-2"/>
        </w:rPr>
        <w:t>khoản</w:t>
      </w:r>
      <w:proofErr w:type="spellEnd"/>
      <w:r w:rsidR="00727EC7" w:rsidRPr="00DB2351">
        <w:rPr>
          <w:color w:val="000000" w:themeColor="text1"/>
          <w:spacing w:val="-2"/>
        </w:rPr>
        <w:t xml:space="preserve"> 27 </w:t>
      </w:r>
      <w:proofErr w:type="spellStart"/>
      <w:r w:rsidR="00727EC7" w:rsidRPr="00DB2351">
        <w:rPr>
          <w:color w:val="000000" w:themeColor="text1"/>
          <w:spacing w:val="-2"/>
        </w:rPr>
        <w:t>Điều</w:t>
      </w:r>
      <w:proofErr w:type="spellEnd"/>
      <w:r w:rsidR="00727EC7" w:rsidRPr="00DB2351">
        <w:rPr>
          <w:color w:val="000000" w:themeColor="text1"/>
          <w:spacing w:val="-2"/>
        </w:rPr>
        <w:t xml:space="preserve"> 4 </w:t>
      </w:r>
      <w:proofErr w:type="spellStart"/>
      <w:r w:rsidR="00727EC7" w:rsidRPr="00DB2351">
        <w:rPr>
          <w:color w:val="000000" w:themeColor="text1"/>
          <w:spacing w:val="-2"/>
        </w:rPr>
        <w:t>và</w:t>
      </w:r>
      <w:proofErr w:type="spellEnd"/>
      <w:r w:rsidR="00727EC7" w:rsidRPr="00DB2351">
        <w:rPr>
          <w:color w:val="000000" w:themeColor="text1"/>
          <w:spacing w:val="-2"/>
        </w:rPr>
        <w:t xml:space="preserve"> </w:t>
      </w:r>
      <w:proofErr w:type="spellStart"/>
      <w:r w:rsidR="00727EC7" w:rsidRPr="00DB2351">
        <w:rPr>
          <w:color w:val="000000" w:themeColor="text1"/>
          <w:spacing w:val="-2"/>
        </w:rPr>
        <w:t>Điều</w:t>
      </w:r>
      <w:proofErr w:type="spellEnd"/>
      <w:r w:rsidR="00727EC7" w:rsidRPr="00DB2351">
        <w:rPr>
          <w:color w:val="000000" w:themeColor="text1"/>
          <w:spacing w:val="-2"/>
        </w:rPr>
        <w:t xml:space="preserve"> 25 </w:t>
      </w:r>
      <w:proofErr w:type="spellStart"/>
      <w:r w:rsidR="00727EC7" w:rsidRPr="00DB2351">
        <w:rPr>
          <w:color w:val="000000" w:themeColor="text1"/>
          <w:spacing w:val="-2"/>
        </w:rPr>
        <w:t>Luật</w:t>
      </w:r>
      <w:proofErr w:type="spellEnd"/>
      <w:r w:rsidR="00727EC7" w:rsidRPr="00DB2351">
        <w:rPr>
          <w:color w:val="000000" w:themeColor="text1"/>
          <w:spacing w:val="-2"/>
        </w:rPr>
        <w:t xml:space="preserve"> </w:t>
      </w:r>
      <w:proofErr w:type="spellStart"/>
      <w:r w:rsidR="00727EC7" w:rsidRPr="00DB2351">
        <w:rPr>
          <w:color w:val="000000" w:themeColor="text1"/>
          <w:spacing w:val="-2"/>
        </w:rPr>
        <w:t>Doanh</w:t>
      </w:r>
      <w:proofErr w:type="spellEnd"/>
      <w:r w:rsidR="00727EC7" w:rsidRPr="00DB2351">
        <w:rPr>
          <w:color w:val="000000" w:themeColor="text1"/>
          <w:spacing w:val="-2"/>
        </w:rPr>
        <w:t xml:space="preserve"> </w:t>
      </w:r>
      <w:proofErr w:type="spellStart"/>
      <w:r w:rsidR="00727EC7" w:rsidRPr="00DB2351">
        <w:rPr>
          <w:color w:val="000000" w:themeColor="text1"/>
          <w:spacing w:val="-2"/>
        </w:rPr>
        <w:t>nghiệp</w:t>
      </w:r>
      <w:proofErr w:type="spellEnd"/>
      <w:r w:rsidR="00727EC7" w:rsidRPr="00DB2351">
        <w:rPr>
          <w:color w:val="000000" w:themeColor="text1"/>
          <w:spacing w:val="-2"/>
        </w:rPr>
        <w:t xml:space="preserve">. </w:t>
      </w:r>
    </w:p>
    <w:p w14:paraId="18307685" w14:textId="742F63D0" w:rsidR="00727EC7" w:rsidRPr="00DB2351" w:rsidRDefault="00727EC7" w:rsidP="00E409D5">
      <w:pPr>
        <w:widowControl w:val="0"/>
        <w:spacing w:before="120" w:after="120"/>
        <w:ind w:firstLine="567"/>
        <w:jc w:val="both"/>
        <w:rPr>
          <w:iCs/>
          <w:color w:val="000000" w:themeColor="text1"/>
          <w:sz w:val="28"/>
          <w:szCs w:val="28"/>
        </w:rPr>
      </w:pPr>
      <w:proofErr w:type="spellStart"/>
      <w:r w:rsidRPr="00DB2351">
        <w:rPr>
          <w:iCs/>
          <w:color w:val="000000" w:themeColor="text1"/>
          <w:sz w:val="28"/>
          <w:szCs w:val="28"/>
        </w:rPr>
        <w:t>Tiếp</w:t>
      </w:r>
      <w:proofErr w:type="spellEnd"/>
      <w:r w:rsidRPr="00DB2351">
        <w:rPr>
          <w:iCs/>
          <w:color w:val="000000" w:themeColor="text1"/>
          <w:sz w:val="28"/>
          <w:szCs w:val="28"/>
        </w:rPr>
        <w:t xml:space="preserve"> </w:t>
      </w:r>
      <w:proofErr w:type="spellStart"/>
      <w:r w:rsidRPr="00DB2351">
        <w:rPr>
          <w:iCs/>
          <w:color w:val="000000" w:themeColor="text1"/>
          <w:sz w:val="28"/>
          <w:szCs w:val="28"/>
        </w:rPr>
        <w:t>thu</w:t>
      </w:r>
      <w:proofErr w:type="spellEnd"/>
      <w:r w:rsidRPr="00DB2351">
        <w:rPr>
          <w:iCs/>
          <w:color w:val="000000" w:themeColor="text1"/>
          <w:sz w:val="28"/>
          <w:szCs w:val="28"/>
        </w:rPr>
        <w:t xml:space="preserve"> ý </w:t>
      </w:r>
      <w:proofErr w:type="spellStart"/>
      <w:r w:rsidRPr="00DB2351">
        <w:rPr>
          <w:iCs/>
          <w:color w:val="000000" w:themeColor="text1"/>
          <w:sz w:val="28"/>
          <w:szCs w:val="28"/>
        </w:rPr>
        <w:t>kiến</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phủ</w:t>
      </w:r>
      <w:proofErr w:type="spellEnd"/>
      <w:r w:rsidRPr="00DB2351">
        <w:rPr>
          <w:iCs/>
          <w:color w:val="000000" w:themeColor="text1"/>
          <w:sz w:val="28"/>
          <w:szCs w:val="28"/>
        </w:rPr>
        <w:t xml:space="preserve"> </w:t>
      </w:r>
      <w:proofErr w:type="spellStart"/>
      <w:r w:rsidRPr="00DB2351">
        <w:rPr>
          <w:iCs/>
          <w:color w:val="000000" w:themeColor="text1"/>
          <w:sz w:val="28"/>
          <w:szCs w:val="28"/>
        </w:rPr>
        <w:t>đề</w:t>
      </w:r>
      <w:proofErr w:type="spellEnd"/>
      <w:r w:rsidRPr="00DB2351">
        <w:rPr>
          <w:iCs/>
          <w:color w:val="000000" w:themeColor="text1"/>
          <w:sz w:val="28"/>
          <w:szCs w:val="28"/>
        </w:rPr>
        <w:t xml:space="preserve"> </w:t>
      </w:r>
      <w:proofErr w:type="spellStart"/>
      <w:r w:rsidRPr="00DB2351">
        <w:rPr>
          <w:iCs/>
          <w:color w:val="000000" w:themeColor="text1"/>
          <w:sz w:val="28"/>
          <w:szCs w:val="28"/>
        </w:rPr>
        <w:t>nghị</w:t>
      </w:r>
      <w:proofErr w:type="spellEnd"/>
      <w:r w:rsidRPr="00DB2351">
        <w:rPr>
          <w:iCs/>
          <w:color w:val="000000" w:themeColor="text1"/>
          <w:sz w:val="28"/>
          <w:szCs w:val="28"/>
        </w:rPr>
        <w:t xml:space="preserve"> </w:t>
      </w:r>
      <w:proofErr w:type="spellStart"/>
      <w:r w:rsidRPr="00DB2351">
        <w:rPr>
          <w:iCs/>
          <w:color w:val="000000" w:themeColor="text1"/>
          <w:sz w:val="28"/>
          <w:szCs w:val="28"/>
        </w:rPr>
        <w:t>bỏ</w:t>
      </w:r>
      <w:proofErr w:type="spellEnd"/>
      <w:r w:rsidRPr="00DB2351">
        <w:rPr>
          <w:iCs/>
          <w:color w:val="000000" w:themeColor="text1"/>
          <w:sz w:val="28"/>
          <w:szCs w:val="28"/>
        </w:rPr>
        <w:t xml:space="preserve"> </w:t>
      </w:r>
      <w:proofErr w:type="spellStart"/>
      <w:r w:rsidRPr="00DB2351">
        <w:rPr>
          <w:iCs/>
          <w:color w:val="000000" w:themeColor="text1"/>
          <w:sz w:val="28"/>
          <w:szCs w:val="28"/>
        </w:rPr>
        <w:t>cụm</w:t>
      </w:r>
      <w:proofErr w:type="spellEnd"/>
      <w:r w:rsidRPr="00DB2351">
        <w:rPr>
          <w:iCs/>
          <w:color w:val="000000" w:themeColor="text1"/>
          <w:sz w:val="28"/>
          <w:szCs w:val="28"/>
        </w:rPr>
        <w:t xml:space="preserve"> </w:t>
      </w:r>
      <w:proofErr w:type="spellStart"/>
      <w:r w:rsidRPr="00DB2351">
        <w:rPr>
          <w:iCs/>
          <w:color w:val="000000" w:themeColor="text1"/>
          <w:sz w:val="28"/>
          <w:szCs w:val="28"/>
        </w:rPr>
        <w:t>từ</w:t>
      </w:r>
      <w:proofErr w:type="spellEnd"/>
      <w:r w:rsidRPr="00DB2351">
        <w:rPr>
          <w:iCs/>
          <w:color w:val="000000" w:themeColor="text1"/>
          <w:sz w:val="28"/>
          <w:szCs w:val="28"/>
        </w:rPr>
        <w:t xml:space="preserve"> </w:t>
      </w:r>
      <w:r w:rsidRPr="00DB2351">
        <w:rPr>
          <w:i/>
          <w:iCs/>
          <w:color w:val="000000" w:themeColor="text1"/>
          <w:sz w:val="28"/>
          <w:szCs w:val="28"/>
        </w:rPr>
        <w:t>“</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w:t>
      </w:r>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color w:val="000000" w:themeColor="text1"/>
          <w:sz w:val="28"/>
          <w:szCs w:val="28"/>
        </w:rPr>
        <w:t>chỉnh</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w:t>
      </w:r>
      <w:r w:rsidR="00915F54" w:rsidRPr="00DB2351">
        <w:rPr>
          <w:color w:val="000000" w:themeColor="text1"/>
          <w:sz w:val="28"/>
          <w:szCs w:val="28"/>
        </w:rPr>
        <w:t>2</w:t>
      </w:r>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r w:rsidR="006C0652" w:rsidRPr="00DB2351">
        <w:rPr>
          <w:i/>
          <w:color w:val="000000" w:themeColor="text1"/>
          <w:sz w:val="28"/>
          <w:szCs w:val="28"/>
        </w:rPr>
        <w:t>“</w:t>
      </w:r>
      <w:proofErr w:type="spellStart"/>
      <w:r w:rsidRPr="00DB2351">
        <w:rPr>
          <w:i/>
          <w:color w:val="000000" w:themeColor="text1"/>
          <w:sz w:val="28"/>
          <w:szCs w:val="28"/>
        </w:rPr>
        <w:t>Động</w:t>
      </w:r>
      <w:proofErr w:type="spellEnd"/>
      <w:r w:rsidRPr="00DB2351">
        <w:rPr>
          <w:i/>
          <w:color w:val="000000" w:themeColor="text1"/>
          <w:sz w:val="28"/>
          <w:szCs w:val="28"/>
        </w:rPr>
        <w:t xml:space="preserve"> </w:t>
      </w:r>
      <w:proofErr w:type="spellStart"/>
      <w:r w:rsidRPr="00DB2351">
        <w:rPr>
          <w:i/>
          <w:color w:val="000000" w:themeColor="text1"/>
          <w:sz w:val="28"/>
          <w:szCs w:val="28"/>
        </w:rPr>
        <w:t>viên</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huy</w:t>
      </w:r>
      <w:proofErr w:type="spellEnd"/>
      <w:r w:rsidRPr="00DB2351">
        <w:rPr>
          <w:i/>
          <w:color w:val="000000" w:themeColor="text1"/>
          <w:sz w:val="28"/>
          <w:szCs w:val="28"/>
        </w:rPr>
        <w:t xml:space="preserve"> </w:t>
      </w:r>
      <w:proofErr w:type="spellStart"/>
      <w:r w:rsidRPr="00DB2351">
        <w:rPr>
          <w:i/>
          <w:color w:val="000000" w:themeColor="text1"/>
          <w:sz w:val="28"/>
          <w:szCs w:val="28"/>
        </w:rPr>
        <w:t>động</w:t>
      </w:r>
      <w:proofErr w:type="spellEnd"/>
      <w:r w:rsidRPr="00DB2351">
        <w:rPr>
          <w:i/>
          <w:color w:val="000000" w:themeColor="text1"/>
          <w:sz w:val="28"/>
          <w:szCs w:val="28"/>
        </w:rPr>
        <w:t xml:space="preserve"> </w:t>
      </w:r>
      <w:proofErr w:type="spellStart"/>
      <w:r w:rsidRPr="00DB2351">
        <w:rPr>
          <w:i/>
          <w:color w:val="000000" w:themeColor="text1"/>
          <w:sz w:val="28"/>
          <w:szCs w:val="28"/>
        </w:rPr>
        <w:t>một</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hoặc</w:t>
      </w:r>
      <w:proofErr w:type="spellEnd"/>
      <w:r w:rsidRPr="00DB2351">
        <w:rPr>
          <w:i/>
          <w:color w:val="000000" w:themeColor="text1"/>
          <w:sz w:val="28"/>
          <w:szCs w:val="28"/>
        </w:rPr>
        <w:t xml:space="preserve"> </w:t>
      </w:r>
      <w:proofErr w:type="spellStart"/>
      <w:r w:rsidRPr="00DB2351">
        <w:rPr>
          <w:i/>
          <w:color w:val="000000" w:themeColor="text1"/>
          <w:sz w:val="28"/>
          <w:szCs w:val="28"/>
        </w:rPr>
        <w:t>toàn</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năng</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ngoài</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lượng</w:t>
      </w:r>
      <w:proofErr w:type="spellEnd"/>
      <w:r w:rsidRPr="00DB2351">
        <w:rPr>
          <w:i/>
          <w:color w:val="000000" w:themeColor="text1"/>
          <w:sz w:val="28"/>
          <w:szCs w:val="28"/>
        </w:rPr>
        <w:t xml:space="preserve"> </w:t>
      </w:r>
      <w:proofErr w:type="spellStart"/>
      <w:r w:rsidRPr="00DB2351">
        <w:rPr>
          <w:i/>
          <w:color w:val="000000" w:themeColor="text1"/>
          <w:sz w:val="28"/>
          <w:szCs w:val="28"/>
        </w:rPr>
        <w:t>vũ</w:t>
      </w:r>
      <w:proofErr w:type="spellEnd"/>
      <w:r w:rsidRPr="00DB2351">
        <w:rPr>
          <w:i/>
          <w:color w:val="000000" w:themeColor="text1"/>
          <w:sz w:val="28"/>
          <w:szCs w:val="28"/>
        </w:rPr>
        <w:t xml:space="preserve"> </w:t>
      </w:r>
      <w:proofErr w:type="spellStart"/>
      <w:r w:rsidRPr="00DB2351">
        <w:rPr>
          <w:i/>
          <w:color w:val="000000" w:themeColor="text1"/>
          <w:sz w:val="28"/>
          <w:szCs w:val="28"/>
        </w:rPr>
        <w:t>trang</w:t>
      </w:r>
      <w:proofErr w:type="spellEnd"/>
      <w:r w:rsidRPr="00DB2351">
        <w:rPr>
          <w:i/>
          <w:color w:val="000000" w:themeColor="text1"/>
          <w:sz w:val="28"/>
          <w:szCs w:val="28"/>
        </w:rPr>
        <w:t xml:space="preserve"> </w:t>
      </w:r>
      <w:proofErr w:type="spellStart"/>
      <w:r w:rsidRPr="00DB2351">
        <w:rPr>
          <w:i/>
          <w:color w:val="000000" w:themeColor="text1"/>
          <w:sz w:val="28"/>
          <w:szCs w:val="28"/>
        </w:rPr>
        <w:t>thuộc</w:t>
      </w:r>
      <w:proofErr w:type="spellEnd"/>
      <w:r w:rsidRPr="00DB2351">
        <w:rPr>
          <w:i/>
          <w:color w:val="000000" w:themeColor="text1"/>
          <w:sz w:val="28"/>
          <w:szCs w:val="28"/>
        </w:rPr>
        <w:t xml:space="preserve"> </w:t>
      </w:r>
      <w:proofErr w:type="spellStart"/>
      <w:r w:rsidRPr="00DB2351">
        <w:rPr>
          <w:i/>
          <w:color w:val="000000" w:themeColor="text1"/>
          <w:sz w:val="28"/>
          <w:szCs w:val="28"/>
        </w:rPr>
        <w:t>mọi</w:t>
      </w:r>
      <w:proofErr w:type="spellEnd"/>
      <w:r w:rsidRPr="00DB2351">
        <w:rPr>
          <w:i/>
          <w:color w:val="000000" w:themeColor="text1"/>
          <w:sz w:val="28"/>
          <w:szCs w:val="28"/>
        </w:rPr>
        <w:t xml:space="preserve"> </w:t>
      </w:r>
      <w:proofErr w:type="spellStart"/>
      <w:r w:rsidRPr="00DB2351">
        <w:rPr>
          <w:i/>
          <w:color w:val="000000" w:themeColor="text1"/>
          <w:sz w:val="28"/>
          <w:szCs w:val="28"/>
        </w:rPr>
        <w:t>thành</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kinh</w:t>
      </w:r>
      <w:proofErr w:type="spellEnd"/>
      <w:r w:rsidRPr="00DB2351">
        <w:rPr>
          <w:i/>
          <w:color w:val="000000" w:themeColor="text1"/>
          <w:sz w:val="28"/>
          <w:szCs w:val="28"/>
        </w:rPr>
        <w:t xml:space="preserve"> </w:t>
      </w:r>
      <w:proofErr w:type="spellStart"/>
      <w:r w:rsidRPr="00DB2351">
        <w:rPr>
          <w:i/>
          <w:color w:val="000000" w:themeColor="text1"/>
          <w:sz w:val="28"/>
          <w:szCs w:val="28"/>
        </w:rPr>
        <w:t>tế</w:t>
      </w:r>
      <w:proofErr w:type="spellEnd"/>
      <w:r w:rsidRPr="00DB2351">
        <w:rPr>
          <w:i/>
          <w:color w:val="000000" w:themeColor="text1"/>
          <w:sz w:val="28"/>
          <w:szCs w:val="28"/>
        </w:rPr>
        <w:t xml:space="preserve">, </w:t>
      </w:r>
      <w:proofErr w:type="spellStart"/>
      <w:r w:rsidRPr="00DB2351">
        <w:rPr>
          <w:i/>
          <w:color w:val="000000" w:themeColor="text1"/>
          <w:sz w:val="28"/>
          <w:szCs w:val="28"/>
        </w:rPr>
        <w:t>gồm</w:t>
      </w:r>
      <w:proofErr w:type="spellEnd"/>
      <w:r w:rsidRPr="00DB2351">
        <w:rPr>
          <w:i/>
          <w:color w:val="000000" w:themeColor="text1"/>
          <w:sz w:val="28"/>
          <w:szCs w:val="28"/>
        </w:rPr>
        <w:t xml:space="preserve"> </w:t>
      </w:r>
      <w:proofErr w:type="spellStart"/>
      <w:r w:rsidRPr="00DB2351">
        <w:rPr>
          <w:i/>
          <w:iCs/>
          <w:color w:val="000000" w:themeColor="text1"/>
          <w:sz w:val="28"/>
          <w:szCs w:val="28"/>
        </w:rPr>
        <w:t>cả</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có</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vốn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đầu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tư</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ngoài</w:t>
      </w:r>
      <w:proofErr w:type="spellEnd"/>
      <w:r w:rsidRPr="00DB2351">
        <w:rPr>
          <w:i/>
          <w:iCs/>
          <w:color w:val="000000" w:themeColor="text1"/>
          <w:sz w:val="28"/>
          <w:szCs w:val="28"/>
        </w:rPr>
        <w:t xml:space="preserve"> </w:t>
      </w:r>
      <w:proofErr w:type="spellStart"/>
      <w:r w:rsidRPr="00DB2351">
        <w:rPr>
          <w:i/>
          <w:iCs/>
          <w:color w:val="000000" w:themeColor="text1"/>
          <w:sz w:val="28"/>
          <w:szCs w:val="28"/>
        </w:rPr>
        <w:t>mà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ngoài</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có</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tỷ</w:t>
      </w:r>
      <w:proofErr w:type="spellEnd"/>
      <w:r w:rsidRPr="00DB2351">
        <w:rPr>
          <w:i/>
          <w:iCs/>
          <w:color w:val="000000" w:themeColor="text1"/>
          <w:sz w:val="28"/>
          <w:szCs w:val="28"/>
        </w:rPr>
        <w:t xml:space="preserve"> </w:t>
      </w:r>
      <w:proofErr w:type="spellStart"/>
      <w:r w:rsidRPr="00DB2351">
        <w:rPr>
          <w:i/>
          <w:iCs/>
          <w:color w:val="000000" w:themeColor="text1"/>
          <w:sz w:val="28"/>
          <w:szCs w:val="28"/>
        </w:rPr>
        <w:t>lệ</w:t>
      </w:r>
      <w:proofErr w:type="spellEnd"/>
      <w:r w:rsidRPr="00DB2351">
        <w:rPr>
          <w:i/>
          <w:iCs/>
          <w:color w:val="000000" w:themeColor="text1"/>
          <w:sz w:val="28"/>
          <w:szCs w:val="28"/>
        </w:rPr>
        <w:t xml:space="preserve"> </w:t>
      </w:r>
      <w:proofErr w:type="spellStart"/>
      <w:r w:rsidRPr="00DB2351">
        <w:rPr>
          <w:b/>
          <w:i/>
          <w:iCs/>
          <w:color w:val="000000" w:themeColor="text1"/>
          <w:sz w:val="28"/>
          <w:szCs w:val="28"/>
        </w:rPr>
        <w:t>phần</w:t>
      </w:r>
      <w:proofErr w:type="spellEnd"/>
      <w:r w:rsidRPr="00DB2351">
        <w:rPr>
          <w:b/>
          <w:i/>
          <w:iCs/>
          <w:color w:val="000000" w:themeColor="text1"/>
          <w:sz w:val="28"/>
          <w:szCs w:val="28"/>
        </w:rPr>
        <w:t xml:space="preserve"> </w:t>
      </w:r>
      <w:proofErr w:type="spellStart"/>
      <w:r w:rsidRPr="00DB2351">
        <w:rPr>
          <w:i/>
          <w:iCs/>
          <w:color w:val="000000" w:themeColor="text1"/>
          <w:sz w:val="28"/>
          <w:szCs w:val="28"/>
        </w:rPr>
        <w:t>vốn</w:t>
      </w:r>
      <w:proofErr w:type="spellEnd"/>
      <w:r w:rsidRPr="00DB2351">
        <w:rPr>
          <w:i/>
          <w:iCs/>
          <w:color w:val="000000" w:themeColor="text1"/>
          <w:sz w:val="28"/>
          <w:szCs w:val="28"/>
        </w:rPr>
        <w:t xml:space="preserve"> </w:t>
      </w:r>
      <w:proofErr w:type="spellStart"/>
      <w:r w:rsidRPr="00DB2351">
        <w:rPr>
          <w:i/>
          <w:iCs/>
          <w:color w:val="000000" w:themeColor="text1"/>
          <w:sz w:val="28"/>
          <w:szCs w:val="28"/>
        </w:rPr>
        <w:t>góp</w:t>
      </w:r>
      <w:proofErr w:type="spellEnd"/>
      <w:r w:rsidRPr="00DB2351">
        <w:rPr>
          <w:i/>
          <w:iCs/>
          <w:color w:val="000000" w:themeColor="text1"/>
          <w:sz w:val="28"/>
          <w:szCs w:val="28"/>
        </w:rPr>
        <w:t xml:space="preserve"> </w:t>
      </w:r>
      <w:proofErr w:type="spellStart"/>
      <w:r w:rsidRPr="00DB2351">
        <w:rPr>
          <w:i/>
          <w:iCs/>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có</w:t>
      </w:r>
      <w:proofErr w:type="spellEnd"/>
      <w:r w:rsidRPr="00DB2351">
        <w:rPr>
          <w:i/>
          <w:color w:val="000000" w:themeColor="text1"/>
          <w:sz w:val="28"/>
          <w:szCs w:val="28"/>
        </w:rPr>
        <w:t xml:space="preserve"> </w:t>
      </w:r>
      <w:proofErr w:type="spellStart"/>
      <w:r w:rsidRPr="00DB2351">
        <w:rPr>
          <w:b/>
          <w:i/>
          <w:color w:val="000000" w:themeColor="text1"/>
          <w:sz w:val="28"/>
          <w:szCs w:val="28"/>
        </w:rPr>
        <w:t>khả</w:t>
      </w:r>
      <w:proofErr w:type="spellEnd"/>
      <w:r w:rsidRPr="00DB2351">
        <w:rPr>
          <w:b/>
          <w:i/>
          <w:color w:val="000000" w:themeColor="text1"/>
          <w:sz w:val="28"/>
          <w:szCs w:val="28"/>
        </w:rPr>
        <w:t xml:space="preserve"> </w:t>
      </w:r>
      <w:proofErr w:type="spellStart"/>
      <w:r w:rsidRPr="00DB2351">
        <w:rPr>
          <w:b/>
          <w:i/>
          <w:color w:val="000000" w:themeColor="text1"/>
          <w:sz w:val="28"/>
          <w:szCs w:val="28"/>
        </w:rPr>
        <w:t>năng</w:t>
      </w:r>
      <w:proofErr w:type="spellEnd"/>
      <w:r w:rsidRPr="00DB2351">
        <w:rPr>
          <w:b/>
          <w:i/>
          <w:color w:val="000000" w:themeColor="text1"/>
          <w:sz w:val="28"/>
          <w:szCs w:val="28"/>
        </w:rPr>
        <w:t xml:space="preserve"> chi </w:t>
      </w:r>
      <w:proofErr w:type="spellStart"/>
      <w:r w:rsidRPr="00DB2351">
        <w:rPr>
          <w:b/>
          <w:i/>
          <w:color w:val="000000" w:themeColor="text1"/>
          <w:sz w:val="28"/>
          <w:szCs w:val="28"/>
        </w:rPr>
        <w:t>phối</w:t>
      </w:r>
      <w:proofErr w:type="spellEnd"/>
      <w:r w:rsidRPr="00DB2351">
        <w:rPr>
          <w:b/>
          <w:i/>
          <w:color w:val="000000" w:themeColor="text1"/>
          <w:sz w:val="28"/>
          <w:szCs w:val="28"/>
        </w:rPr>
        <w:t xml:space="preserve"> </w:t>
      </w:r>
      <w:proofErr w:type="spellStart"/>
      <w:r w:rsidRPr="00DB2351">
        <w:rPr>
          <w:b/>
          <w:i/>
          <w:color w:val="000000" w:themeColor="text1"/>
          <w:sz w:val="28"/>
          <w:szCs w:val="28"/>
        </w:rPr>
        <w:t>hoạt</w:t>
      </w:r>
      <w:proofErr w:type="spellEnd"/>
      <w:r w:rsidRPr="00DB2351">
        <w:rPr>
          <w:b/>
          <w:i/>
          <w:color w:val="000000" w:themeColor="text1"/>
          <w:sz w:val="28"/>
          <w:szCs w:val="28"/>
        </w:rPr>
        <w:t xml:space="preserve"> </w:t>
      </w:r>
      <w:proofErr w:type="spellStart"/>
      <w:r w:rsidRPr="00DB2351">
        <w:rPr>
          <w:b/>
          <w:i/>
          <w:color w:val="000000" w:themeColor="text1"/>
          <w:sz w:val="28"/>
          <w:szCs w:val="28"/>
        </w:rPr>
        <w:t>động</w:t>
      </w:r>
      <w:proofErr w:type="spellEnd"/>
      <w:r w:rsidRPr="00DB2351">
        <w:rPr>
          <w:b/>
          <w:i/>
          <w:color w:val="000000" w:themeColor="text1"/>
          <w:sz w:val="28"/>
          <w:szCs w:val="28"/>
        </w:rPr>
        <w:t xml:space="preserve"> </w:t>
      </w:r>
      <w:proofErr w:type="spellStart"/>
      <w:r w:rsidRPr="00DB2351">
        <w:rPr>
          <w:b/>
          <w:i/>
          <w:color w:val="000000" w:themeColor="text1"/>
          <w:sz w:val="28"/>
          <w:szCs w:val="28"/>
        </w:rPr>
        <w:t>của</w:t>
      </w:r>
      <w:proofErr w:type="spellEnd"/>
      <w:r w:rsidRPr="00DB2351">
        <w:rPr>
          <w:b/>
          <w:i/>
          <w:color w:val="000000" w:themeColor="text1"/>
          <w:sz w:val="28"/>
          <w:szCs w:val="28"/>
        </w:rPr>
        <w:t xml:space="preserve"> </w:t>
      </w:r>
      <w:proofErr w:type="spellStart"/>
      <w:r w:rsidRPr="00DB2351">
        <w:rPr>
          <w:b/>
          <w:i/>
          <w:color w:val="000000" w:themeColor="text1"/>
          <w:sz w:val="28"/>
          <w:szCs w:val="28"/>
        </w:rPr>
        <w:t>doanh</w:t>
      </w:r>
      <w:proofErr w:type="spellEnd"/>
      <w:r w:rsidRPr="00DB2351">
        <w:rPr>
          <w:b/>
          <w:i/>
          <w:color w:val="000000" w:themeColor="text1"/>
          <w:sz w:val="28"/>
          <w:szCs w:val="28"/>
        </w:rPr>
        <w:t xml:space="preserve"> </w:t>
      </w:r>
      <w:proofErr w:type="spellStart"/>
      <w:r w:rsidRPr="00DB2351">
        <w:rPr>
          <w:b/>
          <w:i/>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color w:val="000000" w:themeColor="text1"/>
          <w:sz w:val="28"/>
          <w:szCs w:val="28"/>
        </w:rPr>
        <w:t>để</w:t>
      </w:r>
      <w:proofErr w:type="spellEnd"/>
      <w:r w:rsidRPr="00DB2351">
        <w:rPr>
          <w:i/>
          <w:color w:val="000000" w:themeColor="text1"/>
          <w:sz w:val="28"/>
          <w:szCs w:val="28"/>
        </w:rPr>
        <w:t xml:space="preserve"> </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sửa</w:t>
      </w:r>
      <w:proofErr w:type="spellEnd"/>
      <w:r w:rsidRPr="00DB2351">
        <w:rPr>
          <w:i/>
          <w:color w:val="000000" w:themeColor="text1"/>
          <w:sz w:val="28"/>
          <w:szCs w:val="28"/>
        </w:rPr>
        <w:t xml:space="preserve"> </w:t>
      </w:r>
      <w:proofErr w:type="spellStart"/>
      <w:r w:rsidRPr="00DB2351">
        <w:rPr>
          <w:i/>
          <w:color w:val="000000" w:themeColor="text1"/>
          <w:sz w:val="28"/>
          <w:szCs w:val="28"/>
        </w:rPr>
        <w:t>chữa</w:t>
      </w:r>
      <w:proofErr w:type="spellEnd"/>
      <w:r w:rsidRPr="00DB2351">
        <w:rPr>
          <w:i/>
          <w:color w:val="000000" w:themeColor="text1"/>
          <w:sz w:val="28"/>
          <w:szCs w:val="28"/>
        </w:rPr>
        <w:t xml:space="preserve">, </w:t>
      </w:r>
      <w:proofErr w:type="spellStart"/>
      <w:r w:rsidRPr="00DB2351">
        <w:rPr>
          <w:i/>
          <w:color w:val="000000" w:themeColor="text1"/>
          <w:sz w:val="28"/>
          <w:szCs w:val="28"/>
          <w:lang w:eastAsia="vi-VN"/>
        </w:rPr>
        <w:t>cải</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tiến</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hiện</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đại</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hóa</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tăng</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hạn</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sử</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dụng</w:t>
      </w:r>
      <w:proofErr w:type="spellEnd"/>
      <w:r w:rsidRPr="00DB2351">
        <w:rPr>
          <w:i/>
          <w:color w:val="000000" w:themeColor="text1"/>
          <w:sz w:val="28"/>
          <w:szCs w:val="28"/>
        </w:rPr>
        <w:t xml:space="preserve"> </w:t>
      </w:r>
      <w:proofErr w:type="spellStart"/>
      <w:r w:rsidRPr="00DB2351">
        <w:rPr>
          <w:i/>
          <w:color w:val="000000" w:themeColor="text1"/>
          <w:sz w:val="28"/>
          <w:szCs w:val="28"/>
          <w:lang w:eastAsia="vi-VN"/>
        </w:rPr>
        <w:t>vũ</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khí</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trang</w:t>
      </w:r>
      <w:proofErr w:type="spellEnd"/>
      <w:r w:rsidRPr="00DB2351">
        <w:rPr>
          <w:i/>
          <w:color w:val="000000" w:themeColor="text1"/>
          <w:sz w:val="28"/>
          <w:szCs w:val="28"/>
        </w:rPr>
        <w:t xml:space="preserve"> </w:t>
      </w:r>
      <w:proofErr w:type="spellStart"/>
      <w:r w:rsidRPr="00DB2351">
        <w:rPr>
          <w:i/>
          <w:color w:val="000000" w:themeColor="text1"/>
          <w:sz w:val="28"/>
          <w:szCs w:val="28"/>
        </w:rPr>
        <w:t>bị</w:t>
      </w:r>
      <w:proofErr w:type="spellEnd"/>
      <w:r w:rsidRPr="00DB2351">
        <w:rPr>
          <w:i/>
          <w:color w:val="000000" w:themeColor="text1"/>
          <w:sz w:val="28"/>
          <w:szCs w:val="28"/>
        </w:rPr>
        <w:t xml:space="preserve"> </w:t>
      </w:r>
      <w:proofErr w:type="spellStart"/>
      <w:r w:rsidRPr="00DB2351">
        <w:rPr>
          <w:i/>
          <w:color w:val="000000" w:themeColor="text1"/>
          <w:sz w:val="28"/>
          <w:szCs w:val="28"/>
        </w:rPr>
        <w:t>kỹ</w:t>
      </w:r>
      <w:proofErr w:type="spellEnd"/>
      <w:r w:rsidRPr="00DB2351">
        <w:rPr>
          <w:i/>
          <w:color w:val="000000" w:themeColor="text1"/>
          <w:sz w:val="28"/>
          <w:szCs w:val="28"/>
        </w:rPr>
        <w:t xml:space="preserve"> </w:t>
      </w:r>
      <w:proofErr w:type="spellStart"/>
      <w:r w:rsidRPr="00DB2351">
        <w:rPr>
          <w:i/>
          <w:color w:val="000000" w:themeColor="text1"/>
          <w:sz w:val="28"/>
          <w:szCs w:val="28"/>
        </w:rPr>
        <w:t>thuật</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sản</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xuất</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vật</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tư</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kỹ</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thuật</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Quân</w:t>
      </w:r>
      <w:proofErr w:type="spellEnd"/>
      <w:r w:rsidRPr="00DB2351">
        <w:rPr>
          <w:i/>
          <w:color w:val="000000" w:themeColor="text1"/>
          <w:sz w:val="28"/>
          <w:szCs w:val="28"/>
        </w:rPr>
        <w:t xml:space="preserve"> </w:t>
      </w:r>
      <w:proofErr w:type="spellStart"/>
      <w:r w:rsidRPr="00DB2351">
        <w:rPr>
          <w:i/>
          <w:color w:val="000000" w:themeColor="text1"/>
          <w:sz w:val="28"/>
          <w:szCs w:val="28"/>
        </w:rPr>
        <w:t>đội</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dân</w:t>
      </w:r>
      <w:proofErr w:type="spellEnd"/>
      <w:r w:rsidRPr="00DB2351">
        <w:rPr>
          <w:i/>
          <w:color w:val="000000" w:themeColor="text1"/>
          <w:sz w:val="28"/>
          <w:szCs w:val="28"/>
        </w:rPr>
        <w:t xml:space="preserve">, </w:t>
      </w:r>
      <w:proofErr w:type="spellStart"/>
      <w:r w:rsidRPr="00DB2351">
        <w:rPr>
          <w:i/>
          <w:color w:val="000000" w:themeColor="text1"/>
          <w:sz w:val="28"/>
          <w:szCs w:val="28"/>
        </w:rPr>
        <w:t>Dân</w:t>
      </w:r>
      <w:proofErr w:type="spellEnd"/>
      <w:r w:rsidRPr="00DB2351">
        <w:rPr>
          <w:i/>
          <w:color w:val="000000" w:themeColor="text1"/>
          <w:sz w:val="28"/>
          <w:szCs w:val="28"/>
        </w:rPr>
        <w:t xml:space="preserve"> </w:t>
      </w:r>
      <w:proofErr w:type="spellStart"/>
      <w:r w:rsidRPr="00DB2351">
        <w:rPr>
          <w:i/>
          <w:color w:val="000000" w:themeColor="text1"/>
          <w:sz w:val="28"/>
          <w:szCs w:val="28"/>
        </w:rPr>
        <w:t>quân</w:t>
      </w:r>
      <w:proofErr w:type="spellEnd"/>
      <w:r w:rsidRPr="00DB2351">
        <w:rPr>
          <w:i/>
          <w:color w:val="000000" w:themeColor="text1"/>
          <w:sz w:val="28"/>
          <w:szCs w:val="28"/>
        </w:rPr>
        <w:t xml:space="preserve"> </w:t>
      </w:r>
      <w:proofErr w:type="spellStart"/>
      <w:r w:rsidRPr="00DB2351">
        <w:rPr>
          <w:i/>
          <w:color w:val="000000" w:themeColor="text1"/>
          <w:sz w:val="28"/>
          <w:szCs w:val="28"/>
        </w:rPr>
        <w:t>tự</w:t>
      </w:r>
      <w:proofErr w:type="spellEnd"/>
      <w:r w:rsidRPr="00DB2351">
        <w:rPr>
          <w:i/>
          <w:color w:val="000000" w:themeColor="text1"/>
          <w:sz w:val="28"/>
          <w:szCs w:val="28"/>
        </w:rPr>
        <w:t xml:space="preserve"> </w:t>
      </w:r>
      <w:proofErr w:type="spellStart"/>
      <w:r w:rsidRPr="00DB2351">
        <w:rPr>
          <w:i/>
          <w:color w:val="000000" w:themeColor="text1"/>
          <w:sz w:val="28"/>
          <w:szCs w:val="28"/>
        </w:rPr>
        <w:t>vệ</w:t>
      </w:r>
      <w:proofErr w:type="spellEnd"/>
      <w:r w:rsidRPr="00DB2351">
        <w:rPr>
          <w:i/>
          <w:color w:val="000000" w:themeColor="text1"/>
          <w:sz w:val="28"/>
          <w:szCs w:val="28"/>
        </w:rPr>
        <w:t>.”</w:t>
      </w:r>
      <w:r w:rsidR="00D309A3" w:rsidRPr="00DB2351">
        <w:rPr>
          <w:i/>
          <w:color w:val="000000" w:themeColor="text1"/>
          <w:sz w:val="28"/>
          <w:szCs w:val="28"/>
        </w:rPr>
        <w:t xml:space="preserve">. </w:t>
      </w:r>
      <w:proofErr w:type="spellStart"/>
      <w:r w:rsidR="00D309A3" w:rsidRPr="00DB2351">
        <w:rPr>
          <w:color w:val="000000" w:themeColor="text1"/>
          <w:sz w:val="28"/>
          <w:szCs w:val="28"/>
        </w:rPr>
        <w:t>Đồng</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thời</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thay</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thế</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cụm</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từ</w:t>
      </w:r>
      <w:proofErr w:type="spellEnd"/>
      <w:r w:rsidR="00D309A3" w:rsidRPr="00DB2351">
        <w:rPr>
          <w:color w:val="000000" w:themeColor="text1"/>
          <w:sz w:val="28"/>
          <w:szCs w:val="28"/>
        </w:rPr>
        <w:t xml:space="preserve"> </w:t>
      </w:r>
      <w:r w:rsidR="00D309A3" w:rsidRPr="00DB2351">
        <w:rPr>
          <w:i/>
          <w:color w:val="000000" w:themeColor="text1"/>
          <w:sz w:val="28"/>
          <w:szCs w:val="28"/>
        </w:rPr>
        <w:t>“</w:t>
      </w:r>
      <w:proofErr w:type="spellStart"/>
      <w:r w:rsidR="00D309A3" w:rsidRPr="00DB2351">
        <w:rPr>
          <w:i/>
          <w:color w:val="000000" w:themeColor="text1"/>
          <w:sz w:val="28"/>
          <w:szCs w:val="28"/>
        </w:rPr>
        <w:t>được</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Nhà</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nước</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đầu</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tư</w:t>
      </w:r>
      <w:proofErr w:type="spellEnd"/>
      <w:r w:rsidR="00D309A3" w:rsidRPr="00DB2351">
        <w:rPr>
          <w:i/>
          <w:color w:val="000000" w:themeColor="text1"/>
          <w:sz w:val="28"/>
          <w:szCs w:val="28"/>
        </w:rPr>
        <w:t xml:space="preserve">” </w:t>
      </w:r>
      <w:proofErr w:type="spellStart"/>
      <w:r w:rsidR="00D309A3" w:rsidRPr="00DB2351">
        <w:rPr>
          <w:color w:val="000000" w:themeColor="text1"/>
          <w:sz w:val="28"/>
          <w:szCs w:val="28"/>
        </w:rPr>
        <w:t>bằng</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cụm</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từ</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được</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huy</w:t>
      </w:r>
      <w:proofErr w:type="spellEnd"/>
      <w:r w:rsidR="00D309A3" w:rsidRPr="00DB2351">
        <w:rPr>
          <w:i/>
          <w:color w:val="000000" w:themeColor="text1"/>
          <w:sz w:val="28"/>
          <w:szCs w:val="28"/>
        </w:rPr>
        <w:t xml:space="preserve"> </w:t>
      </w:r>
      <w:proofErr w:type="spellStart"/>
      <w:r w:rsidR="00D309A3" w:rsidRPr="00DB2351">
        <w:rPr>
          <w:i/>
          <w:color w:val="000000" w:themeColor="text1"/>
          <w:sz w:val="28"/>
          <w:szCs w:val="28"/>
        </w:rPr>
        <w:t>động</w:t>
      </w:r>
      <w:proofErr w:type="spellEnd"/>
      <w:r w:rsidR="00D309A3" w:rsidRPr="00DB2351">
        <w:rPr>
          <w:i/>
          <w:color w:val="000000" w:themeColor="text1"/>
          <w:sz w:val="28"/>
          <w:szCs w:val="28"/>
        </w:rPr>
        <w:t xml:space="preserve">” </w:t>
      </w:r>
      <w:proofErr w:type="spellStart"/>
      <w:r w:rsidR="00D309A3" w:rsidRPr="00DB2351">
        <w:rPr>
          <w:color w:val="000000" w:themeColor="text1"/>
          <w:sz w:val="28"/>
          <w:szCs w:val="28"/>
        </w:rPr>
        <w:t>tại</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khoản</w:t>
      </w:r>
      <w:proofErr w:type="spellEnd"/>
      <w:r w:rsidR="00D309A3" w:rsidRPr="00DB2351">
        <w:rPr>
          <w:color w:val="000000" w:themeColor="text1"/>
          <w:sz w:val="28"/>
          <w:szCs w:val="28"/>
        </w:rPr>
        <w:t xml:space="preserve"> 5 </w:t>
      </w:r>
      <w:proofErr w:type="spellStart"/>
      <w:r w:rsidR="00D309A3" w:rsidRPr="00DB2351">
        <w:rPr>
          <w:color w:val="000000" w:themeColor="text1"/>
          <w:sz w:val="28"/>
          <w:szCs w:val="28"/>
        </w:rPr>
        <w:t>Điều</w:t>
      </w:r>
      <w:proofErr w:type="spellEnd"/>
      <w:r w:rsidR="00D309A3" w:rsidRPr="00DB2351">
        <w:rPr>
          <w:color w:val="000000" w:themeColor="text1"/>
          <w:sz w:val="28"/>
          <w:szCs w:val="28"/>
        </w:rPr>
        <w:t xml:space="preserve"> 2</w:t>
      </w:r>
      <w:r w:rsidR="00B945EF" w:rsidRPr="00DB2351">
        <w:rPr>
          <w:color w:val="000000" w:themeColor="text1"/>
          <w:sz w:val="28"/>
          <w:szCs w:val="28"/>
        </w:rPr>
        <w:t xml:space="preserve"> </w:t>
      </w:r>
      <w:proofErr w:type="spellStart"/>
      <w:r w:rsidR="00B945EF" w:rsidRPr="00DB2351">
        <w:rPr>
          <w:color w:val="000000" w:themeColor="text1"/>
          <w:sz w:val="28"/>
          <w:szCs w:val="28"/>
        </w:rPr>
        <w:t>và</w:t>
      </w:r>
      <w:proofErr w:type="spellEnd"/>
      <w:r w:rsidR="00B945EF" w:rsidRPr="00DB2351">
        <w:rPr>
          <w:color w:val="000000" w:themeColor="text1"/>
          <w:sz w:val="28"/>
          <w:szCs w:val="28"/>
        </w:rPr>
        <w:t xml:space="preserve"> </w:t>
      </w:r>
      <w:proofErr w:type="spellStart"/>
      <w:r w:rsidR="00B945EF" w:rsidRPr="00DB2351">
        <w:rPr>
          <w:color w:val="000000" w:themeColor="text1"/>
          <w:sz w:val="28"/>
          <w:szCs w:val="28"/>
        </w:rPr>
        <w:t>sửa</w:t>
      </w:r>
      <w:proofErr w:type="spellEnd"/>
      <w:r w:rsidR="00B945EF" w:rsidRPr="00DB2351">
        <w:rPr>
          <w:color w:val="000000" w:themeColor="text1"/>
          <w:sz w:val="28"/>
          <w:szCs w:val="28"/>
        </w:rPr>
        <w:t xml:space="preserve"> </w:t>
      </w:r>
      <w:proofErr w:type="spellStart"/>
      <w:r w:rsidR="00B945EF" w:rsidRPr="00DB2351">
        <w:rPr>
          <w:color w:val="000000" w:themeColor="text1"/>
          <w:sz w:val="28"/>
          <w:szCs w:val="28"/>
        </w:rPr>
        <w:t>lại</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như</w:t>
      </w:r>
      <w:proofErr w:type="spellEnd"/>
      <w:r w:rsidR="00D309A3" w:rsidRPr="00DB2351">
        <w:rPr>
          <w:color w:val="000000" w:themeColor="text1"/>
          <w:sz w:val="28"/>
          <w:szCs w:val="28"/>
        </w:rPr>
        <w:t xml:space="preserve"> </w:t>
      </w:r>
      <w:proofErr w:type="spellStart"/>
      <w:r w:rsidR="00D309A3" w:rsidRPr="00DB2351">
        <w:rPr>
          <w:color w:val="000000" w:themeColor="text1"/>
          <w:sz w:val="28"/>
          <w:szCs w:val="28"/>
        </w:rPr>
        <w:t>sau</w:t>
      </w:r>
      <w:proofErr w:type="spellEnd"/>
      <w:r w:rsidR="00D309A3" w:rsidRPr="00DB2351">
        <w:rPr>
          <w:color w:val="000000" w:themeColor="text1"/>
          <w:sz w:val="28"/>
          <w:szCs w:val="28"/>
        </w:rPr>
        <w:t>: “</w:t>
      </w:r>
      <w:r w:rsidR="00D309A3" w:rsidRPr="00DB2351">
        <w:rPr>
          <w:i/>
          <w:color w:val="000000" w:themeColor="text1"/>
          <w:sz w:val="28"/>
          <w:szCs w:val="28"/>
          <w:lang w:val="sv-SE"/>
        </w:rPr>
        <w:t xml:space="preserve">Cơ sở công nghiệp động viên là </w:t>
      </w:r>
      <w:r w:rsidR="00D309A3" w:rsidRPr="00DB2351">
        <w:rPr>
          <w:bCs/>
          <w:i/>
          <w:color w:val="000000" w:themeColor="text1"/>
          <w:sz w:val="28"/>
          <w:szCs w:val="28"/>
          <w:lang w:val="sv-SE"/>
        </w:rPr>
        <w:t>doanh nghiệp</w:t>
      </w:r>
      <w:r w:rsidR="00D309A3" w:rsidRPr="00DB2351">
        <w:rPr>
          <w:i/>
          <w:color w:val="000000" w:themeColor="text1"/>
          <w:sz w:val="28"/>
          <w:szCs w:val="28"/>
          <w:lang w:val="sv-SE"/>
        </w:rPr>
        <w:t xml:space="preserve"> ngoài lực lượng vũ trang được </w:t>
      </w:r>
      <w:r w:rsidR="00D309A3" w:rsidRPr="00DB2351">
        <w:rPr>
          <w:b/>
          <w:bCs/>
          <w:i/>
          <w:color w:val="000000" w:themeColor="text1"/>
          <w:sz w:val="28"/>
          <w:szCs w:val="28"/>
          <w:lang w:val="sv-SE"/>
        </w:rPr>
        <w:t>huy động</w:t>
      </w:r>
      <w:r w:rsidR="00D309A3" w:rsidRPr="00DB2351">
        <w:rPr>
          <w:i/>
          <w:color w:val="000000" w:themeColor="text1"/>
          <w:sz w:val="28"/>
          <w:szCs w:val="28"/>
          <w:lang w:val="sv-SE"/>
        </w:rPr>
        <w:t xml:space="preserve"> thực hiện nhiệm vụ động viên công nghiệp</w:t>
      </w:r>
      <w:r w:rsidR="00D309A3" w:rsidRPr="00DB2351">
        <w:rPr>
          <w:color w:val="000000" w:themeColor="text1"/>
          <w:sz w:val="28"/>
          <w:szCs w:val="28"/>
        </w:rPr>
        <w:t>”.</w:t>
      </w:r>
      <w:r w:rsidR="00D309A3" w:rsidRPr="00DB2351">
        <w:rPr>
          <w:i/>
          <w:color w:val="000000" w:themeColor="text1"/>
          <w:sz w:val="28"/>
          <w:szCs w:val="28"/>
        </w:rPr>
        <w:t xml:space="preserve"> </w:t>
      </w:r>
    </w:p>
    <w:p w14:paraId="67DD63E4" w14:textId="13CCBC33" w:rsidR="0016225B" w:rsidRPr="00DB2351" w:rsidRDefault="0087575B" w:rsidP="00E409D5">
      <w:pPr>
        <w:pStyle w:val="Heading2"/>
        <w:rPr>
          <w:color w:val="000000" w:themeColor="text1"/>
          <w:spacing w:val="-2"/>
        </w:rPr>
      </w:pPr>
      <w:r w:rsidRPr="00DB2351">
        <w:rPr>
          <w:b/>
          <w:iCs/>
          <w:color w:val="000000" w:themeColor="text1"/>
          <w:spacing w:val="-2"/>
          <w:lang w:val="en-US"/>
        </w:rPr>
        <w:t>2</w:t>
      </w:r>
      <w:r w:rsidR="005A3EC4" w:rsidRPr="00DB2351">
        <w:rPr>
          <w:b/>
          <w:iCs/>
          <w:color w:val="000000" w:themeColor="text1"/>
          <w:spacing w:val="-2"/>
          <w:lang w:val="en-US"/>
        </w:rPr>
        <w:t>.3.</w:t>
      </w:r>
      <w:r w:rsidR="005A3EC4" w:rsidRPr="00DB2351">
        <w:rPr>
          <w:i w:val="0"/>
          <w:iCs/>
          <w:color w:val="000000" w:themeColor="text1"/>
          <w:spacing w:val="-2"/>
          <w:lang w:val="en-US"/>
        </w:rPr>
        <w:t xml:space="preserve"> </w:t>
      </w:r>
      <w:r w:rsidR="0049379B" w:rsidRPr="00DB2351">
        <w:rPr>
          <w:i w:val="0"/>
          <w:iCs/>
          <w:color w:val="000000" w:themeColor="text1"/>
          <w:spacing w:val="-2"/>
          <w:lang w:val="en-US"/>
        </w:rPr>
        <w:t>UBQPAN</w:t>
      </w:r>
      <w:r w:rsidR="0049379B" w:rsidRPr="00DB2351">
        <w:rPr>
          <w:i w:val="0"/>
          <w:iCs/>
          <w:color w:val="000000" w:themeColor="text1"/>
          <w:spacing w:val="-2"/>
        </w:rPr>
        <w:t xml:space="preserve"> </w:t>
      </w:r>
      <w:proofErr w:type="spellStart"/>
      <w:r w:rsidR="0016225B" w:rsidRPr="00DB2351">
        <w:rPr>
          <w:i w:val="0"/>
          <w:iCs/>
          <w:color w:val="000000" w:themeColor="text1"/>
          <w:spacing w:val="-2"/>
        </w:rPr>
        <w:t>có</w:t>
      </w:r>
      <w:proofErr w:type="spellEnd"/>
      <w:r w:rsidR="0016225B" w:rsidRPr="00DB2351">
        <w:rPr>
          <w:i w:val="0"/>
          <w:iCs/>
          <w:color w:val="000000" w:themeColor="text1"/>
          <w:spacing w:val="-2"/>
        </w:rPr>
        <w:t xml:space="preserve"> ý </w:t>
      </w:r>
      <w:proofErr w:type="spellStart"/>
      <w:r w:rsidR="0016225B" w:rsidRPr="00DB2351">
        <w:rPr>
          <w:i w:val="0"/>
          <w:iCs/>
          <w:color w:val="000000" w:themeColor="text1"/>
          <w:spacing w:val="-2"/>
        </w:rPr>
        <w:t>kiến</w:t>
      </w:r>
      <w:proofErr w:type="spellEnd"/>
      <w:r w:rsidR="0016225B" w:rsidRPr="00DB2351">
        <w:rPr>
          <w:i w:val="0"/>
          <w:iCs/>
          <w:color w:val="000000" w:themeColor="text1"/>
          <w:spacing w:val="-2"/>
        </w:rPr>
        <w:t xml:space="preserve">: </w:t>
      </w:r>
      <w:proofErr w:type="spellStart"/>
      <w:r w:rsidR="0016225B" w:rsidRPr="00DB2351">
        <w:rPr>
          <w:color w:val="000000" w:themeColor="text1"/>
          <w:spacing w:val="-2"/>
        </w:rPr>
        <w:t>Đề</w:t>
      </w:r>
      <w:proofErr w:type="spellEnd"/>
      <w:r w:rsidR="0016225B" w:rsidRPr="00DB2351">
        <w:rPr>
          <w:color w:val="000000" w:themeColor="text1"/>
          <w:spacing w:val="-2"/>
        </w:rPr>
        <w:t xml:space="preserve"> </w:t>
      </w:r>
      <w:proofErr w:type="spellStart"/>
      <w:r w:rsidR="0016225B" w:rsidRPr="00DB2351">
        <w:rPr>
          <w:color w:val="000000" w:themeColor="text1"/>
          <w:spacing w:val="-2"/>
        </w:rPr>
        <w:t>nghị</w:t>
      </w:r>
      <w:proofErr w:type="spellEnd"/>
      <w:r w:rsidR="0016225B" w:rsidRPr="00DB2351">
        <w:rPr>
          <w:color w:val="000000" w:themeColor="text1"/>
          <w:spacing w:val="-2"/>
        </w:rPr>
        <w:t xml:space="preserve"> </w:t>
      </w:r>
      <w:proofErr w:type="spellStart"/>
      <w:r w:rsidR="0016225B" w:rsidRPr="00DB2351">
        <w:rPr>
          <w:color w:val="000000" w:themeColor="text1"/>
          <w:spacing w:val="-2"/>
        </w:rPr>
        <w:t>rà</w:t>
      </w:r>
      <w:proofErr w:type="spellEnd"/>
      <w:r w:rsidR="0016225B" w:rsidRPr="00DB2351">
        <w:rPr>
          <w:color w:val="000000" w:themeColor="text1"/>
          <w:spacing w:val="-2"/>
        </w:rPr>
        <w:t xml:space="preserve"> </w:t>
      </w:r>
      <w:proofErr w:type="spellStart"/>
      <w:r w:rsidR="0016225B" w:rsidRPr="00DB2351">
        <w:rPr>
          <w:color w:val="000000" w:themeColor="text1"/>
          <w:spacing w:val="-2"/>
        </w:rPr>
        <w:t>soát</w:t>
      </w:r>
      <w:proofErr w:type="spellEnd"/>
      <w:r w:rsidR="0016225B" w:rsidRPr="00DB2351">
        <w:rPr>
          <w:color w:val="000000" w:themeColor="text1"/>
          <w:spacing w:val="-2"/>
        </w:rPr>
        <w:t xml:space="preserve"> </w:t>
      </w:r>
      <w:proofErr w:type="spellStart"/>
      <w:r w:rsidR="0016225B" w:rsidRPr="00DB2351">
        <w:rPr>
          <w:color w:val="000000" w:themeColor="text1"/>
          <w:spacing w:val="-2"/>
        </w:rPr>
        <w:t>để</w:t>
      </w:r>
      <w:proofErr w:type="spellEnd"/>
      <w:r w:rsidR="0016225B" w:rsidRPr="00DB2351">
        <w:rPr>
          <w:color w:val="000000" w:themeColor="text1"/>
          <w:spacing w:val="-2"/>
        </w:rPr>
        <w:t xml:space="preserve"> </w:t>
      </w:r>
      <w:proofErr w:type="spellStart"/>
      <w:r w:rsidR="0016225B" w:rsidRPr="00DB2351">
        <w:rPr>
          <w:color w:val="000000" w:themeColor="text1"/>
          <w:spacing w:val="-2"/>
        </w:rPr>
        <w:t>phù</w:t>
      </w:r>
      <w:proofErr w:type="spellEnd"/>
      <w:r w:rsidR="0016225B" w:rsidRPr="00DB2351">
        <w:rPr>
          <w:color w:val="000000" w:themeColor="text1"/>
          <w:spacing w:val="-2"/>
        </w:rPr>
        <w:t xml:space="preserve"> </w:t>
      </w:r>
      <w:proofErr w:type="spellStart"/>
      <w:r w:rsidR="0016225B" w:rsidRPr="00DB2351">
        <w:rPr>
          <w:color w:val="000000" w:themeColor="text1"/>
          <w:spacing w:val="-2"/>
        </w:rPr>
        <w:t>hợp</w:t>
      </w:r>
      <w:proofErr w:type="spellEnd"/>
      <w:r w:rsidR="0016225B" w:rsidRPr="00DB2351">
        <w:rPr>
          <w:color w:val="000000" w:themeColor="text1"/>
          <w:spacing w:val="-2"/>
        </w:rPr>
        <w:t xml:space="preserve"> </w:t>
      </w:r>
      <w:proofErr w:type="spellStart"/>
      <w:r w:rsidR="0016225B" w:rsidRPr="00DB2351">
        <w:rPr>
          <w:color w:val="000000" w:themeColor="text1"/>
          <w:spacing w:val="-2"/>
        </w:rPr>
        <w:t>và</w:t>
      </w:r>
      <w:proofErr w:type="spellEnd"/>
      <w:r w:rsidR="0016225B" w:rsidRPr="00DB2351">
        <w:rPr>
          <w:color w:val="000000" w:themeColor="text1"/>
          <w:spacing w:val="-2"/>
        </w:rPr>
        <w:t xml:space="preserve"> </w:t>
      </w:r>
      <w:proofErr w:type="spellStart"/>
      <w:r w:rsidR="0016225B" w:rsidRPr="00DB2351">
        <w:rPr>
          <w:color w:val="000000" w:themeColor="text1"/>
          <w:spacing w:val="-2"/>
        </w:rPr>
        <w:t>thống</w:t>
      </w:r>
      <w:proofErr w:type="spellEnd"/>
      <w:r w:rsidR="0016225B" w:rsidRPr="00DB2351">
        <w:rPr>
          <w:color w:val="000000" w:themeColor="text1"/>
          <w:spacing w:val="-2"/>
        </w:rPr>
        <w:t xml:space="preserve"> </w:t>
      </w:r>
      <w:proofErr w:type="spellStart"/>
      <w:r w:rsidR="0016225B" w:rsidRPr="00DB2351">
        <w:rPr>
          <w:color w:val="000000" w:themeColor="text1"/>
          <w:spacing w:val="-2"/>
        </w:rPr>
        <w:t>nhất</w:t>
      </w:r>
      <w:proofErr w:type="spellEnd"/>
      <w:r w:rsidR="0016225B" w:rsidRPr="00DB2351">
        <w:rPr>
          <w:color w:val="000000" w:themeColor="text1"/>
          <w:spacing w:val="-2"/>
        </w:rPr>
        <w:t xml:space="preserve"> </w:t>
      </w:r>
      <w:proofErr w:type="spellStart"/>
      <w:r w:rsidR="0016225B" w:rsidRPr="00DB2351">
        <w:rPr>
          <w:color w:val="000000" w:themeColor="text1"/>
          <w:spacing w:val="-2"/>
        </w:rPr>
        <w:t>giữa</w:t>
      </w:r>
      <w:proofErr w:type="spellEnd"/>
      <w:r w:rsidR="0016225B" w:rsidRPr="00DB2351">
        <w:rPr>
          <w:color w:val="000000" w:themeColor="text1"/>
          <w:spacing w:val="-2"/>
        </w:rPr>
        <w:t xml:space="preserve"> </w:t>
      </w:r>
      <w:proofErr w:type="spellStart"/>
      <w:r w:rsidR="0016225B" w:rsidRPr="00DB2351">
        <w:rPr>
          <w:color w:val="000000" w:themeColor="text1"/>
          <w:spacing w:val="-2"/>
        </w:rPr>
        <w:t>nội</w:t>
      </w:r>
      <w:proofErr w:type="spellEnd"/>
      <w:r w:rsidR="0016225B" w:rsidRPr="00DB2351">
        <w:rPr>
          <w:color w:val="000000" w:themeColor="text1"/>
          <w:spacing w:val="-2"/>
        </w:rPr>
        <w:t xml:space="preserve"> </w:t>
      </w:r>
      <w:proofErr w:type="spellStart"/>
      <w:r w:rsidR="0016225B" w:rsidRPr="00DB2351">
        <w:rPr>
          <w:color w:val="000000" w:themeColor="text1"/>
          <w:spacing w:val="-2"/>
        </w:rPr>
        <w:t>hàm</w:t>
      </w:r>
      <w:proofErr w:type="spellEnd"/>
      <w:r w:rsidR="0016225B" w:rsidRPr="00DB2351">
        <w:rPr>
          <w:color w:val="000000" w:themeColor="text1"/>
          <w:spacing w:val="-2"/>
        </w:rPr>
        <w:t xml:space="preserve"> </w:t>
      </w:r>
      <w:proofErr w:type="spellStart"/>
      <w:r w:rsidR="0016225B" w:rsidRPr="00DB2351">
        <w:rPr>
          <w:color w:val="000000" w:themeColor="text1"/>
          <w:spacing w:val="-2"/>
        </w:rPr>
        <w:t>của</w:t>
      </w:r>
      <w:proofErr w:type="spellEnd"/>
      <w:r w:rsidR="0016225B" w:rsidRPr="00DB2351">
        <w:rPr>
          <w:color w:val="000000" w:themeColor="text1"/>
          <w:spacing w:val="-2"/>
        </w:rPr>
        <w:t xml:space="preserve"> </w:t>
      </w:r>
      <w:proofErr w:type="spellStart"/>
      <w:r w:rsidR="0016225B" w:rsidRPr="00DB2351">
        <w:rPr>
          <w:color w:val="000000" w:themeColor="text1"/>
          <w:spacing w:val="-2"/>
        </w:rPr>
        <w:t>khái</w:t>
      </w:r>
      <w:proofErr w:type="spellEnd"/>
      <w:r w:rsidR="0016225B" w:rsidRPr="00DB2351">
        <w:rPr>
          <w:color w:val="000000" w:themeColor="text1"/>
          <w:spacing w:val="-2"/>
        </w:rPr>
        <w:t xml:space="preserve"> </w:t>
      </w:r>
      <w:proofErr w:type="spellStart"/>
      <w:r w:rsidR="0016225B" w:rsidRPr="00DB2351">
        <w:rPr>
          <w:color w:val="000000" w:themeColor="text1"/>
          <w:spacing w:val="-2"/>
        </w:rPr>
        <w:t>niệm</w:t>
      </w:r>
      <w:proofErr w:type="spellEnd"/>
      <w:r w:rsidR="0016225B" w:rsidRPr="00DB2351">
        <w:rPr>
          <w:color w:val="000000" w:themeColor="text1"/>
          <w:spacing w:val="-2"/>
        </w:rPr>
        <w:t xml:space="preserve"> </w:t>
      </w:r>
      <w:proofErr w:type="spellStart"/>
      <w:r w:rsidR="0016225B" w:rsidRPr="00DB2351">
        <w:rPr>
          <w:color w:val="000000" w:themeColor="text1"/>
          <w:spacing w:val="-2"/>
        </w:rPr>
        <w:t>với</w:t>
      </w:r>
      <w:proofErr w:type="spellEnd"/>
      <w:r w:rsidR="0016225B" w:rsidRPr="00DB2351">
        <w:rPr>
          <w:color w:val="000000" w:themeColor="text1"/>
          <w:spacing w:val="-2"/>
        </w:rPr>
        <w:t xml:space="preserve"> </w:t>
      </w:r>
      <w:proofErr w:type="spellStart"/>
      <w:r w:rsidR="0016225B" w:rsidRPr="00DB2351">
        <w:rPr>
          <w:color w:val="000000" w:themeColor="text1"/>
          <w:spacing w:val="-2"/>
        </w:rPr>
        <w:t>nội</w:t>
      </w:r>
      <w:proofErr w:type="spellEnd"/>
      <w:r w:rsidR="0016225B" w:rsidRPr="00DB2351">
        <w:rPr>
          <w:color w:val="000000" w:themeColor="text1"/>
          <w:spacing w:val="-2"/>
        </w:rPr>
        <w:t xml:space="preserve"> dung </w:t>
      </w:r>
      <w:proofErr w:type="spellStart"/>
      <w:r w:rsidR="0016225B" w:rsidRPr="00DB2351">
        <w:rPr>
          <w:color w:val="000000" w:themeColor="text1"/>
          <w:spacing w:val="-2"/>
        </w:rPr>
        <w:t>các</w:t>
      </w:r>
      <w:proofErr w:type="spellEnd"/>
      <w:r w:rsidR="0016225B" w:rsidRPr="00DB2351">
        <w:rPr>
          <w:color w:val="000000" w:themeColor="text1"/>
          <w:spacing w:val="-2"/>
        </w:rPr>
        <w:t xml:space="preserve"> </w:t>
      </w:r>
      <w:proofErr w:type="spellStart"/>
      <w:r w:rsidR="0016225B" w:rsidRPr="00DB2351">
        <w:rPr>
          <w:color w:val="000000" w:themeColor="text1"/>
          <w:spacing w:val="-2"/>
        </w:rPr>
        <w:t>điều</w:t>
      </w:r>
      <w:proofErr w:type="spellEnd"/>
      <w:r w:rsidR="0016225B" w:rsidRPr="00DB2351">
        <w:rPr>
          <w:color w:val="000000" w:themeColor="text1"/>
          <w:spacing w:val="-2"/>
        </w:rPr>
        <w:t xml:space="preserve"> </w:t>
      </w:r>
      <w:proofErr w:type="spellStart"/>
      <w:r w:rsidR="0016225B" w:rsidRPr="00DB2351">
        <w:rPr>
          <w:color w:val="000000" w:themeColor="text1"/>
          <w:spacing w:val="-2"/>
        </w:rPr>
        <w:t>luật</w:t>
      </w:r>
      <w:proofErr w:type="spellEnd"/>
      <w:r w:rsidR="0016225B" w:rsidRPr="00DB2351">
        <w:rPr>
          <w:color w:val="000000" w:themeColor="text1"/>
          <w:spacing w:val="-2"/>
        </w:rPr>
        <w:t xml:space="preserve">, </w:t>
      </w:r>
      <w:proofErr w:type="spellStart"/>
      <w:r w:rsidR="0016225B" w:rsidRPr="00DB2351">
        <w:rPr>
          <w:color w:val="000000" w:themeColor="text1"/>
          <w:spacing w:val="-2"/>
        </w:rPr>
        <w:t>như</w:t>
      </w:r>
      <w:proofErr w:type="spellEnd"/>
      <w:r w:rsidR="0016225B" w:rsidRPr="00DB2351">
        <w:rPr>
          <w:color w:val="000000" w:themeColor="text1"/>
          <w:spacing w:val="-2"/>
        </w:rPr>
        <w:t xml:space="preserve">: </w:t>
      </w:r>
      <w:r w:rsidR="00795631" w:rsidRPr="00DB2351">
        <w:rPr>
          <w:color w:val="000000" w:themeColor="text1"/>
          <w:spacing w:val="-2"/>
          <w:lang w:val="vi-VN"/>
        </w:rPr>
        <w:t>K</w:t>
      </w:r>
      <w:proofErr w:type="spellStart"/>
      <w:r w:rsidR="0016225B" w:rsidRPr="00DB2351">
        <w:rPr>
          <w:color w:val="000000" w:themeColor="text1"/>
          <w:spacing w:val="-2"/>
        </w:rPr>
        <w:t>hái</w:t>
      </w:r>
      <w:proofErr w:type="spellEnd"/>
      <w:r w:rsidR="0016225B" w:rsidRPr="00DB2351">
        <w:rPr>
          <w:color w:val="000000" w:themeColor="text1"/>
          <w:spacing w:val="-2"/>
        </w:rPr>
        <w:t xml:space="preserve"> </w:t>
      </w:r>
      <w:proofErr w:type="spellStart"/>
      <w:r w:rsidR="0016225B" w:rsidRPr="00DB2351">
        <w:rPr>
          <w:color w:val="000000" w:themeColor="text1"/>
          <w:spacing w:val="-2"/>
        </w:rPr>
        <w:t>niệm</w:t>
      </w:r>
      <w:proofErr w:type="spellEnd"/>
      <w:r w:rsidR="0016225B" w:rsidRPr="00DB2351">
        <w:rPr>
          <w:color w:val="000000" w:themeColor="text1"/>
          <w:spacing w:val="-2"/>
        </w:rPr>
        <w:t xml:space="preserve"> </w:t>
      </w:r>
      <w:proofErr w:type="spellStart"/>
      <w:r w:rsidR="0016225B" w:rsidRPr="00DB2351">
        <w:rPr>
          <w:color w:val="000000" w:themeColor="text1"/>
          <w:spacing w:val="-2"/>
        </w:rPr>
        <w:t>cơ</w:t>
      </w:r>
      <w:proofErr w:type="spellEnd"/>
      <w:r w:rsidR="0016225B" w:rsidRPr="00DB2351">
        <w:rPr>
          <w:color w:val="000000" w:themeColor="text1"/>
          <w:spacing w:val="-2"/>
        </w:rPr>
        <w:t xml:space="preserve"> </w:t>
      </w:r>
      <w:proofErr w:type="spellStart"/>
      <w:r w:rsidR="0016225B" w:rsidRPr="00DB2351">
        <w:rPr>
          <w:color w:val="000000" w:themeColor="text1"/>
          <w:spacing w:val="-2"/>
        </w:rPr>
        <w:t>sở</w:t>
      </w:r>
      <w:proofErr w:type="spellEnd"/>
      <w:r w:rsidR="0016225B" w:rsidRPr="00DB2351">
        <w:rPr>
          <w:color w:val="000000" w:themeColor="text1"/>
          <w:spacing w:val="-2"/>
        </w:rPr>
        <w:t xml:space="preserve"> CNQP </w:t>
      </w:r>
      <w:proofErr w:type="spellStart"/>
      <w:r w:rsidR="0016225B" w:rsidRPr="00DB2351">
        <w:rPr>
          <w:color w:val="000000" w:themeColor="text1"/>
          <w:spacing w:val="-2"/>
        </w:rPr>
        <w:t>nòng</w:t>
      </w:r>
      <w:proofErr w:type="spellEnd"/>
      <w:r w:rsidR="0016225B" w:rsidRPr="00DB2351">
        <w:rPr>
          <w:color w:val="000000" w:themeColor="text1"/>
          <w:spacing w:val="-2"/>
        </w:rPr>
        <w:t xml:space="preserve"> </w:t>
      </w:r>
      <w:proofErr w:type="spellStart"/>
      <w:r w:rsidR="0016225B" w:rsidRPr="00DB2351">
        <w:rPr>
          <w:color w:val="000000" w:themeColor="text1"/>
          <w:spacing w:val="-2"/>
        </w:rPr>
        <w:t>cốt</w:t>
      </w:r>
      <w:proofErr w:type="spellEnd"/>
      <w:r w:rsidR="0016225B" w:rsidRPr="00DB2351">
        <w:rPr>
          <w:color w:val="000000" w:themeColor="text1"/>
          <w:spacing w:val="-2"/>
        </w:rPr>
        <w:t xml:space="preserve"> </w:t>
      </w:r>
      <w:proofErr w:type="spellStart"/>
      <w:r w:rsidR="0016225B" w:rsidRPr="00DB2351">
        <w:rPr>
          <w:color w:val="000000" w:themeColor="text1"/>
          <w:spacing w:val="-2"/>
        </w:rPr>
        <w:t>tại</w:t>
      </w:r>
      <w:proofErr w:type="spellEnd"/>
      <w:r w:rsidR="0016225B" w:rsidRPr="00DB2351">
        <w:rPr>
          <w:color w:val="000000" w:themeColor="text1"/>
          <w:spacing w:val="-2"/>
        </w:rPr>
        <w:t xml:space="preserve"> </w:t>
      </w:r>
      <w:proofErr w:type="spellStart"/>
      <w:r w:rsidR="0016225B" w:rsidRPr="00DB2351">
        <w:rPr>
          <w:color w:val="000000" w:themeColor="text1"/>
          <w:spacing w:val="-2"/>
        </w:rPr>
        <w:t>khoản</w:t>
      </w:r>
      <w:proofErr w:type="spellEnd"/>
      <w:r w:rsidR="0016225B" w:rsidRPr="00DB2351">
        <w:rPr>
          <w:color w:val="000000" w:themeColor="text1"/>
          <w:spacing w:val="-2"/>
        </w:rPr>
        <w:t xml:space="preserve"> 3 </w:t>
      </w:r>
      <w:proofErr w:type="spellStart"/>
      <w:r w:rsidR="0016225B" w:rsidRPr="00DB2351">
        <w:rPr>
          <w:color w:val="000000" w:themeColor="text1"/>
          <w:spacing w:val="-2"/>
        </w:rPr>
        <w:t>và</w:t>
      </w:r>
      <w:proofErr w:type="spellEnd"/>
      <w:r w:rsidR="0016225B" w:rsidRPr="00DB2351">
        <w:rPr>
          <w:color w:val="000000" w:themeColor="text1"/>
          <w:spacing w:val="-2"/>
        </w:rPr>
        <w:t xml:space="preserve"> </w:t>
      </w:r>
      <w:proofErr w:type="spellStart"/>
      <w:r w:rsidR="0016225B" w:rsidRPr="00DB2351">
        <w:rPr>
          <w:color w:val="000000" w:themeColor="text1"/>
          <w:spacing w:val="-2"/>
        </w:rPr>
        <w:t>quy</w:t>
      </w:r>
      <w:proofErr w:type="spellEnd"/>
      <w:r w:rsidR="0016225B" w:rsidRPr="00DB2351">
        <w:rPr>
          <w:color w:val="000000" w:themeColor="text1"/>
          <w:spacing w:val="-2"/>
        </w:rPr>
        <w:t xml:space="preserve"> </w:t>
      </w:r>
      <w:proofErr w:type="spellStart"/>
      <w:r w:rsidR="0016225B" w:rsidRPr="00DB2351">
        <w:rPr>
          <w:color w:val="000000" w:themeColor="text1"/>
          <w:spacing w:val="-2"/>
        </w:rPr>
        <w:t>định</w:t>
      </w:r>
      <w:proofErr w:type="spellEnd"/>
      <w:r w:rsidR="0016225B" w:rsidRPr="00DB2351">
        <w:rPr>
          <w:color w:val="000000" w:themeColor="text1"/>
          <w:spacing w:val="-2"/>
        </w:rPr>
        <w:t xml:space="preserve"> </w:t>
      </w:r>
      <w:proofErr w:type="spellStart"/>
      <w:r w:rsidR="0016225B" w:rsidRPr="00DB2351">
        <w:rPr>
          <w:color w:val="000000" w:themeColor="text1"/>
          <w:spacing w:val="-2"/>
        </w:rPr>
        <w:t>về</w:t>
      </w:r>
      <w:proofErr w:type="spellEnd"/>
      <w:r w:rsidR="0016225B" w:rsidRPr="00DB2351">
        <w:rPr>
          <w:color w:val="000000" w:themeColor="text1"/>
          <w:spacing w:val="-2"/>
        </w:rPr>
        <w:t xml:space="preserve"> </w:t>
      </w:r>
      <w:proofErr w:type="spellStart"/>
      <w:r w:rsidR="0016225B" w:rsidRPr="00DB2351">
        <w:rPr>
          <w:color w:val="000000" w:themeColor="text1"/>
          <w:spacing w:val="-2"/>
        </w:rPr>
        <w:t>cơ</w:t>
      </w:r>
      <w:proofErr w:type="spellEnd"/>
      <w:r w:rsidR="0016225B" w:rsidRPr="00DB2351">
        <w:rPr>
          <w:color w:val="000000" w:themeColor="text1"/>
          <w:spacing w:val="-2"/>
        </w:rPr>
        <w:t xml:space="preserve"> </w:t>
      </w:r>
      <w:proofErr w:type="spellStart"/>
      <w:r w:rsidR="0016225B" w:rsidRPr="00DB2351">
        <w:rPr>
          <w:color w:val="000000" w:themeColor="text1"/>
          <w:spacing w:val="-2"/>
        </w:rPr>
        <w:t>sở</w:t>
      </w:r>
      <w:proofErr w:type="spellEnd"/>
      <w:r w:rsidR="0016225B" w:rsidRPr="00DB2351">
        <w:rPr>
          <w:color w:val="000000" w:themeColor="text1"/>
          <w:spacing w:val="-2"/>
        </w:rPr>
        <w:t xml:space="preserve"> CNQP </w:t>
      </w:r>
      <w:proofErr w:type="spellStart"/>
      <w:r w:rsidR="0016225B" w:rsidRPr="00DB2351">
        <w:rPr>
          <w:color w:val="000000" w:themeColor="text1"/>
          <w:spacing w:val="-2"/>
        </w:rPr>
        <w:t>nòng</w:t>
      </w:r>
      <w:proofErr w:type="spellEnd"/>
      <w:r w:rsidR="0016225B" w:rsidRPr="00DB2351">
        <w:rPr>
          <w:color w:val="000000" w:themeColor="text1"/>
          <w:spacing w:val="-2"/>
        </w:rPr>
        <w:t xml:space="preserve"> </w:t>
      </w:r>
      <w:proofErr w:type="spellStart"/>
      <w:r w:rsidR="0016225B" w:rsidRPr="00DB2351">
        <w:rPr>
          <w:color w:val="000000" w:themeColor="text1"/>
          <w:spacing w:val="-2"/>
        </w:rPr>
        <w:t>cốt</w:t>
      </w:r>
      <w:proofErr w:type="spellEnd"/>
      <w:r w:rsidR="0016225B" w:rsidRPr="00DB2351">
        <w:rPr>
          <w:color w:val="000000" w:themeColor="text1"/>
          <w:spacing w:val="-2"/>
        </w:rPr>
        <w:t xml:space="preserve"> </w:t>
      </w:r>
      <w:proofErr w:type="spellStart"/>
      <w:r w:rsidR="0016225B" w:rsidRPr="00DB2351">
        <w:rPr>
          <w:color w:val="000000" w:themeColor="text1"/>
          <w:spacing w:val="-2"/>
        </w:rPr>
        <w:t>tại</w:t>
      </w:r>
      <w:proofErr w:type="spellEnd"/>
      <w:r w:rsidR="0016225B" w:rsidRPr="00DB2351">
        <w:rPr>
          <w:color w:val="000000" w:themeColor="text1"/>
          <w:spacing w:val="-2"/>
        </w:rPr>
        <w:t xml:space="preserve"> </w:t>
      </w:r>
      <w:proofErr w:type="spellStart"/>
      <w:r w:rsidR="0016225B" w:rsidRPr="00DB2351">
        <w:rPr>
          <w:color w:val="000000" w:themeColor="text1"/>
          <w:spacing w:val="-2"/>
        </w:rPr>
        <w:t>điểm</w:t>
      </w:r>
      <w:proofErr w:type="spellEnd"/>
      <w:r w:rsidR="0016225B" w:rsidRPr="00DB2351">
        <w:rPr>
          <w:color w:val="000000" w:themeColor="text1"/>
          <w:spacing w:val="-2"/>
        </w:rPr>
        <w:t xml:space="preserve"> a </w:t>
      </w:r>
      <w:proofErr w:type="spellStart"/>
      <w:r w:rsidR="0016225B" w:rsidRPr="00DB2351">
        <w:rPr>
          <w:color w:val="000000" w:themeColor="text1"/>
          <w:spacing w:val="-2"/>
        </w:rPr>
        <w:t>khoản</w:t>
      </w:r>
      <w:proofErr w:type="spellEnd"/>
      <w:r w:rsidR="0016225B" w:rsidRPr="00DB2351">
        <w:rPr>
          <w:color w:val="000000" w:themeColor="text1"/>
          <w:spacing w:val="-2"/>
        </w:rPr>
        <w:t xml:space="preserve"> 2 </w:t>
      </w:r>
      <w:proofErr w:type="spellStart"/>
      <w:r w:rsidR="0016225B" w:rsidRPr="00DB2351">
        <w:rPr>
          <w:color w:val="000000" w:themeColor="text1"/>
          <w:spacing w:val="-2"/>
        </w:rPr>
        <w:t>Điều</w:t>
      </w:r>
      <w:proofErr w:type="spellEnd"/>
      <w:r w:rsidR="0016225B" w:rsidRPr="00DB2351">
        <w:rPr>
          <w:color w:val="000000" w:themeColor="text1"/>
          <w:spacing w:val="-2"/>
        </w:rPr>
        <w:t xml:space="preserve"> 26; </w:t>
      </w:r>
      <w:proofErr w:type="spellStart"/>
      <w:r w:rsidR="0016225B" w:rsidRPr="00DB2351">
        <w:rPr>
          <w:color w:val="000000" w:themeColor="text1"/>
          <w:spacing w:val="-2"/>
        </w:rPr>
        <w:t>khái</w:t>
      </w:r>
      <w:proofErr w:type="spellEnd"/>
      <w:r w:rsidR="0016225B" w:rsidRPr="00DB2351">
        <w:rPr>
          <w:color w:val="000000" w:themeColor="text1"/>
          <w:spacing w:val="-2"/>
        </w:rPr>
        <w:t xml:space="preserve"> </w:t>
      </w:r>
      <w:proofErr w:type="spellStart"/>
      <w:r w:rsidR="0016225B" w:rsidRPr="00DB2351">
        <w:rPr>
          <w:color w:val="000000" w:themeColor="text1"/>
          <w:spacing w:val="-2"/>
        </w:rPr>
        <w:t>niệm</w:t>
      </w:r>
      <w:proofErr w:type="spellEnd"/>
      <w:r w:rsidR="0016225B" w:rsidRPr="00DB2351">
        <w:rPr>
          <w:color w:val="000000" w:themeColor="text1"/>
          <w:spacing w:val="-2"/>
        </w:rPr>
        <w:t xml:space="preserve"> </w:t>
      </w:r>
      <w:proofErr w:type="spellStart"/>
      <w:r w:rsidR="0016225B" w:rsidRPr="00DB2351">
        <w:rPr>
          <w:color w:val="000000" w:themeColor="text1"/>
          <w:spacing w:val="-2"/>
        </w:rPr>
        <w:t>cơ</w:t>
      </w:r>
      <w:proofErr w:type="spellEnd"/>
      <w:r w:rsidR="0016225B" w:rsidRPr="00DB2351">
        <w:rPr>
          <w:color w:val="000000" w:themeColor="text1"/>
          <w:spacing w:val="-2"/>
        </w:rPr>
        <w:t xml:space="preserve"> </w:t>
      </w:r>
      <w:proofErr w:type="spellStart"/>
      <w:r w:rsidR="0016225B" w:rsidRPr="00DB2351">
        <w:rPr>
          <w:color w:val="000000" w:themeColor="text1"/>
          <w:spacing w:val="-2"/>
        </w:rPr>
        <w:t>sở</w:t>
      </w:r>
      <w:proofErr w:type="spellEnd"/>
      <w:r w:rsidR="0016225B" w:rsidRPr="00DB2351">
        <w:rPr>
          <w:color w:val="000000" w:themeColor="text1"/>
          <w:spacing w:val="-2"/>
        </w:rPr>
        <w:t xml:space="preserve"> CNAN </w:t>
      </w:r>
      <w:proofErr w:type="spellStart"/>
      <w:r w:rsidR="0016225B" w:rsidRPr="00DB2351">
        <w:rPr>
          <w:color w:val="000000" w:themeColor="text1"/>
          <w:spacing w:val="-2"/>
        </w:rPr>
        <w:t>tại</w:t>
      </w:r>
      <w:proofErr w:type="spellEnd"/>
      <w:r w:rsidR="0016225B" w:rsidRPr="00DB2351">
        <w:rPr>
          <w:color w:val="000000" w:themeColor="text1"/>
          <w:spacing w:val="-2"/>
        </w:rPr>
        <w:t xml:space="preserve"> </w:t>
      </w:r>
      <w:proofErr w:type="spellStart"/>
      <w:r w:rsidR="0016225B" w:rsidRPr="00DB2351">
        <w:rPr>
          <w:color w:val="000000" w:themeColor="text1"/>
          <w:spacing w:val="-2"/>
        </w:rPr>
        <w:t>khoản</w:t>
      </w:r>
      <w:proofErr w:type="spellEnd"/>
      <w:r w:rsidR="0016225B" w:rsidRPr="00DB2351">
        <w:rPr>
          <w:color w:val="000000" w:themeColor="text1"/>
          <w:spacing w:val="-2"/>
        </w:rPr>
        <w:t xml:space="preserve"> 4 </w:t>
      </w:r>
      <w:proofErr w:type="spellStart"/>
      <w:r w:rsidR="0016225B" w:rsidRPr="00DB2351">
        <w:rPr>
          <w:color w:val="000000" w:themeColor="text1"/>
          <w:spacing w:val="-2"/>
        </w:rPr>
        <w:t>và</w:t>
      </w:r>
      <w:proofErr w:type="spellEnd"/>
      <w:r w:rsidR="0016225B" w:rsidRPr="00DB2351">
        <w:rPr>
          <w:color w:val="000000" w:themeColor="text1"/>
          <w:spacing w:val="-2"/>
        </w:rPr>
        <w:t xml:space="preserve"> </w:t>
      </w:r>
      <w:proofErr w:type="spellStart"/>
      <w:r w:rsidR="0016225B" w:rsidRPr="00DB2351">
        <w:rPr>
          <w:color w:val="000000" w:themeColor="text1"/>
          <w:spacing w:val="-2"/>
        </w:rPr>
        <w:t>quy</w:t>
      </w:r>
      <w:proofErr w:type="spellEnd"/>
      <w:r w:rsidR="0016225B" w:rsidRPr="00DB2351">
        <w:rPr>
          <w:color w:val="000000" w:themeColor="text1"/>
          <w:spacing w:val="-2"/>
        </w:rPr>
        <w:t xml:space="preserve"> </w:t>
      </w:r>
      <w:proofErr w:type="spellStart"/>
      <w:r w:rsidR="0016225B" w:rsidRPr="00DB2351">
        <w:rPr>
          <w:color w:val="000000" w:themeColor="text1"/>
          <w:spacing w:val="-2"/>
        </w:rPr>
        <w:t>định</w:t>
      </w:r>
      <w:proofErr w:type="spellEnd"/>
      <w:r w:rsidR="0016225B" w:rsidRPr="00DB2351">
        <w:rPr>
          <w:color w:val="000000" w:themeColor="text1"/>
          <w:spacing w:val="-2"/>
        </w:rPr>
        <w:t xml:space="preserve"> </w:t>
      </w:r>
      <w:proofErr w:type="spellStart"/>
      <w:r w:rsidR="0016225B" w:rsidRPr="00DB2351">
        <w:rPr>
          <w:color w:val="000000" w:themeColor="text1"/>
          <w:spacing w:val="-2"/>
        </w:rPr>
        <w:t>về</w:t>
      </w:r>
      <w:proofErr w:type="spellEnd"/>
      <w:r w:rsidR="0016225B" w:rsidRPr="00DB2351">
        <w:rPr>
          <w:color w:val="000000" w:themeColor="text1"/>
          <w:spacing w:val="-2"/>
        </w:rPr>
        <w:t xml:space="preserve"> </w:t>
      </w:r>
      <w:proofErr w:type="spellStart"/>
      <w:r w:rsidR="0016225B" w:rsidRPr="00DB2351">
        <w:rPr>
          <w:color w:val="000000" w:themeColor="text1"/>
          <w:spacing w:val="-2"/>
        </w:rPr>
        <w:t>cơ</w:t>
      </w:r>
      <w:proofErr w:type="spellEnd"/>
      <w:r w:rsidR="0016225B" w:rsidRPr="00DB2351">
        <w:rPr>
          <w:color w:val="000000" w:themeColor="text1"/>
          <w:spacing w:val="-2"/>
        </w:rPr>
        <w:t xml:space="preserve"> </w:t>
      </w:r>
      <w:proofErr w:type="spellStart"/>
      <w:r w:rsidR="0016225B" w:rsidRPr="00DB2351">
        <w:rPr>
          <w:color w:val="000000" w:themeColor="text1"/>
          <w:spacing w:val="-2"/>
        </w:rPr>
        <w:t>sở</w:t>
      </w:r>
      <w:proofErr w:type="spellEnd"/>
      <w:r w:rsidR="0016225B" w:rsidRPr="00DB2351">
        <w:rPr>
          <w:color w:val="000000" w:themeColor="text1"/>
          <w:spacing w:val="-2"/>
        </w:rPr>
        <w:t xml:space="preserve"> CNAN </w:t>
      </w:r>
      <w:proofErr w:type="spellStart"/>
      <w:r w:rsidR="0016225B" w:rsidRPr="00DB2351">
        <w:rPr>
          <w:color w:val="000000" w:themeColor="text1"/>
          <w:spacing w:val="-2"/>
        </w:rPr>
        <w:t>tại</w:t>
      </w:r>
      <w:proofErr w:type="spellEnd"/>
      <w:r w:rsidR="0016225B" w:rsidRPr="00DB2351">
        <w:rPr>
          <w:color w:val="000000" w:themeColor="text1"/>
          <w:spacing w:val="-2"/>
        </w:rPr>
        <w:t xml:space="preserve"> </w:t>
      </w:r>
      <w:proofErr w:type="spellStart"/>
      <w:r w:rsidR="0016225B" w:rsidRPr="00DB2351">
        <w:rPr>
          <w:color w:val="000000" w:themeColor="text1"/>
          <w:spacing w:val="-2"/>
        </w:rPr>
        <w:t>khoản</w:t>
      </w:r>
      <w:proofErr w:type="spellEnd"/>
      <w:r w:rsidR="0016225B" w:rsidRPr="00DB2351">
        <w:rPr>
          <w:color w:val="000000" w:themeColor="text1"/>
          <w:spacing w:val="-2"/>
        </w:rPr>
        <w:t xml:space="preserve"> 2 </w:t>
      </w:r>
      <w:proofErr w:type="spellStart"/>
      <w:r w:rsidR="0016225B" w:rsidRPr="00DB2351">
        <w:rPr>
          <w:color w:val="000000" w:themeColor="text1"/>
          <w:spacing w:val="-2"/>
        </w:rPr>
        <w:t>Điều</w:t>
      </w:r>
      <w:proofErr w:type="spellEnd"/>
      <w:r w:rsidR="0016225B" w:rsidRPr="00DB2351">
        <w:rPr>
          <w:color w:val="000000" w:themeColor="text1"/>
          <w:spacing w:val="-2"/>
        </w:rPr>
        <w:t xml:space="preserve"> 30.</w:t>
      </w:r>
    </w:p>
    <w:p w14:paraId="62A4EF27" w14:textId="327CD1DF" w:rsidR="00A53A7E" w:rsidRPr="00DB2351" w:rsidRDefault="0056101F" w:rsidP="00E409D5">
      <w:pPr>
        <w:spacing w:before="120" w:after="120"/>
        <w:ind w:firstLine="567"/>
        <w:jc w:val="both"/>
        <w:rPr>
          <w:color w:val="000000" w:themeColor="text1"/>
          <w:sz w:val="28"/>
          <w:szCs w:val="28"/>
        </w:rPr>
      </w:pP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w:t>
      </w:r>
      <w:proofErr w:type="spellEnd"/>
      <w:r w:rsidRPr="00DB2351">
        <w:rPr>
          <w:iCs/>
          <w:color w:val="000000" w:themeColor="text1"/>
          <w:spacing w:val="-2"/>
          <w:sz w:val="28"/>
          <w:szCs w:val="28"/>
        </w:rPr>
        <w:t xml:space="preserve"> ý </w:t>
      </w:r>
      <w:proofErr w:type="spellStart"/>
      <w:r w:rsidRPr="00DB2351">
        <w:rPr>
          <w:iCs/>
          <w:color w:val="000000" w:themeColor="text1"/>
          <w:spacing w:val="-2"/>
          <w:sz w:val="28"/>
          <w:szCs w:val="28"/>
        </w:rPr>
        <w:t>kiến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đã</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chỉ</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đạo</w:t>
      </w:r>
      <w:proofErr w:type="spellEnd"/>
      <w:r w:rsidRPr="00DB2351">
        <w:rPr>
          <w:iCs/>
          <w:color w:val="000000" w:themeColor="text1"/>
          <w:spacing w:val="-2"/>
          <w:sz w:val="28"/>
          <w:szCs w:val="28"/>
        </w:rPr>
        <w:t xml:space="preserve"> </w:t>
      </w:r>
      <w:r w:rsidR="00831D85" w:rsidRPr="00DB2351">
        <w:rPr>
          <w:iCs/>
          <w:color w:val="000000" w:themeColor="text1"/>
          <w:spacing w:val="-2"/>
          <w:sz w:val="28"/>
          <w:szCs w:val="28"/>
          <w:lang w:val="vi-VN"/>
        </w:rPr>
        <w:t>C</w:t>
      </w:r>
      <w:r w:rsidRPr="00DB2351">
        <w:rPr>
          <w:iCs/>
          <w:color w:val="000000" w:themeColor="text1"/>
          <w:spacing w:val="-2"/>
          <w:sz w:val="28"/>
          <w:szCs w:val="28"/>
        </w:rPr>
        <w:t xml:space="preserve">ơ </w:t>
      </w:r>
      <w:proofErr w:type="spellStart"/>
      <w:r w:rsidRPr="00DB2351">
        <w:rPr>
          <w:iCs/>
          <w:color w:val="000000" w:themeColor="text1"/>
          <w:spacing w:val="-2"/>
          <w:sz w:val="28"/>
          <w:szCs w:val="28"/>
        </w:rPr>
        <w:t>quan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soạn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rà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soát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00FB4FB6" w:rsidRPr="00DB2351">
        <w:rPr>
          <w:color w:val="000000" w:themeColor="text1"/>
          <w:sz w:val="28"/>
          <w:szCs w:val="28"/>
        </w:rPr>
        <w:t>xin</w:t>
      </w:r>
      <w:proofErr w:type="spellEnd"/>
      <w:r w:rsidR="00FB4FB6" w:rsidRPr="00DB2351">
        <w:rPr>
          <w:color w:val="000000" w:themeColor="text1"/>
          <w:sz w:val="28"/>
          <w:szCs w:val="28"/>
        </w:rPr>
        <w:t xml:space="preserve"> </w:t>
      </w:r>
      <w:proofErr w:type="spellStart"/>
      <w:r w:rsidR="0016225B" w:rsidRPr="00DB2351">
        <w:rPr>
          <w:color w:val="000000" w:themeColor="text1"/>
          <w:sz w:val="28"/>
          <w:szCs w:val="28"/>
        </w:rPr>
        <w:t>giải</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trình</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như</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sau</w:t>
      </w:r>
      <w:proofErr w:type="spellEnd"/>
      <w:r w:rsidR="0016225B" w:rsidRPr="00DB2351">
        <w:rPr>
          <w:color w:val="000000" w:themeColor="text1"/>
          <w:sz w:val="28"/>
          <w:szCs w:val="28"/>
        </w:rPr>
        <w:t xml:space="preserve">: </w:t>
      </w:r>
      <w:proofErr w:type="spellStart"/>
      <w:r w:rsidR="00A53A7E" w:rsidRPr="00DB2351">
        <w:rPr>
          <w:color w:val="000000" w:themeColor="text1"/>
          <w:sz w:val="28"/>
          <w:szCs w:val="28"/>
        </w:rPr>
        <w:t>K</w:t>
      </w:r>
      <w:r w:rsidR="0016225B" w:rsidRPr="00DB2351">
        <w:rPr>
          <w:color w:val="000000" w:themeColor="text1"/>
          <w:sz w:val="28"/>
          <w:szCs w:val="28"/>
        </w:rPr>
        <w:t>hoản</w:t>
      </w:r>
      <w:proofErr w:type="spellEnd"/>
      <w:r w:rsidR="0016225B" w:rsidRPr="00DB2351">
        <w:rPr>
          <w:color w:val="000000" w:themeColor="text1"/>
          <w:sz w:val="28"/>
          <w:szCs w:val="28"/>
        </w:rPr>
        <w:t xml:space="preserve"> 3 </w:t>
      </w:r>
      <w:proofErr w:type="spellStart"/>
      <w:r w:rsidR="00A53A7E" w:rsidRPr="00DB2351">
        <w:rPr>
          <w:color w:val="000000" w:themeColor="text1"/>
          <w:sz w:val="28"/>
          <w:szCs w:val="28"/>
        </w:rPr>
        <w:t>và</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khoản</w:t>
      </w:r>
      <w:proofErr w:type="spellEnd"/>
      <w:r w:rsidR="00A53A7E" w:rsidRPr="00DB2351">
        <w:rPr>
          <w:color w:val="000000" w:themeColor="text1"/>
          <w:sz w:val="28"/>
          <w:szCs w:val="28"/>
        </w:rPr>
        <w:t xml:space="preserve"> 4 </w:t>
      </w:r>
      <w:proofErr w:type="spellStart"/>
      <w:r w:rsidR="00A53A7E" w:rsidRPr="00DB2351">
        <w:rPr>
          <w:color w:val="000000" w:themeColor="text1"/>
          <w:sz w:val="28"/>
          <w:szCs w:val="28"/>
        </w:rPr>
        <w:t>Điều</w:t>
      </w:r>
      <w:proofErr w:type="spellEnd"/>
      <w:r w:rsidR="00A53A7E" w:rsidRPr="00DB2351">
        <w:rPr>
          <w:color w:val="000000" w:themeColor="text1"/>
          <w:sz w:val="28"/>
          <w:szCs w:val="28"/>
        </w:rPr>
        <w:t xml:space="preserve"> 2 </w:t>
      </w:r>
      <w:proofErr w:type="spellStart"/>
      <w:r w:rsidR="0016225B" w:rsidRPr="00DB2351">
        <w:rPr>
          <w:color w:val="000000" w:themeColor="text1"/>
          <w:sz w:val="28"/>
          <w:szCs w:val="28"/>
        </w:rPr>
        <w:t>quy</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định</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về</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các</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nguồn</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lực</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thẩm</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quyền</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cơ</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quan</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quản</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lý</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ch</w:t>
      </w:r>
      <w:r w:rsidR="00F532AF" w:rsidRPr="00DB2351">
        <w:rPr>
          <w:color w:val="000000" w:themeColor="text1"/>
          <w:sz w:val="28"/>
          <w:szCs w:val="28"/>
        </w:rPr>
        <w:t>ứ</w:t>
      </w:r>
      <w:r w:rsidR="002C3832" w:rsidRPr="00DB2351">
        <w:rPr>
          <w:color w:val="000000" w:themeColor="text1"/>
          <w:sz w:val="28"/>
          <w:szCs w:val="28"/>
        </w:rPr>
        <w:t>c</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năng</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của</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cơ</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sở</w:t>
      </w:r>
      <w:proofErr w:type="spellEnd"/>
      <w:r w:rsidR="002C3832" w:rsidRPr="00DB2351">
        <w:rPr>
          <w:color w:val="000000" w:themeColor="text1"/>
          <w:sz w:val="28"/>
          <w:szCs w:val="28"/>
        </w:rPr>
        <w:t xml:space="preserve"> CNQP </w:t>
      </w:r>
      <w:proofErr w:type="spellStart"/>
      <w:r w:rsidR="002C3832" w:rsidRPr="00DB2351">
        <w:rPr>
          <w:color w:val="000000" w:themeColor="text1"/>
          <w:sz w:val="28"/>
          <w:szCs w:val="28"/>
        </w:rPr>
        <w:t>nòng</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cốt</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và</w:t>
      </w:r>
      <w:proofErr w:type="spellEnd"/>
      <w:r w:rsidR="002C3832" w:rsidRPr="00DB2351">
        <w:rPr>
          <w:color w:val="000000" w:themeColor="text1"/>
          <w:sz w:val="28"/>
          <w:szCs w:val="28"/>
        </w:rPr>
        <w:t xml:space="preserve"> </w:t>
      </w:r>
      <w:proofErr w:type="spellStart"/>
      <w:r w:rsidR="00A53A7E" w:rsidRPr="00DB2351">
        <w:rPr>
          <w:color w:val="000000" w:themeColor="text1"/>
          <w:sz w:val="28"/>
          <w:szCs w:val="28"/>
        </w:rPr>
        <w:t>cơ</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sở</w:t>
      </w:r>
      <w:proofErr w:type="spellEnd"/>
      <w:r w:rsidR="00A53A7E" w:rsidRPr="00DB2351">
        <w:rPr>
          <w:color w:val="000000" w:themeColor="text1"/>
          <w:sz w:val="28"/>
          <w:szCs w:val="28"/>
        </w:rPr>
        <w:t xml:space="preserve"> </w:t>
      </w:r>
      <w:r w:rsidR="00A2285B" w:rsidRPr="00DB2351">
        <w:rPr>
          <w:color w:val="000000" w:themeColor="text1"/>
          <w:sz w:val="28"/>
          <w:szCs w:val="28"/>
        </w:rPr>
        <w:t>CNAN</w:t>
      </w:r>
      <w:r w:rsidR="00A53A7E" w:rsidRPr="00DB2351">
        <w:rPr>
          <w:color w:val="000000" w:themeColor="text1"/>
          <w:sz w:val="28"/>
          <w:szCs w:val="28"/>
        </w:rPr>
        <w:t xml:space="preserve">, </w:t>
      </w:r>
      <w:proofErr w:type="spellStart"/>
      <w:r w:rsidR="00F532AF" w:rsidRPr="00DB2351">
        <w:rPr>
          <w:color w:val="000000" w:themeColor="text1"/>
          <w:sz w:val="28"/>
          <w:szCs w:val="28"/>
        </w:rPr>
        <w:t>còn</w:t>
      </w:r>
      <w:proofErr w:type="spellEnd"/>
      <w:r w:rsidR="00F532AF" w:rsidRPr="00DB2351">
        <w:rPr>
          <w:color w:val="000000" w:themeColor="text1"/>
          <w:sz w:val="28"/>
          <w:szCs w:val="28"/>
        </w:rPr>
        <w:t xml:space="preserve"> </w:t>
      </w:r>
      <w:proofErr w:type="spellStart"/>
      <w:r w:rsidR="00A53A7E" w:rsidRPr="00DB2351">
        <w:rPr>
          <w:color w:val="000000" w:themeColor="text1"/>
          <w:sz w:val="28"/>
          <w:szCs w:val="28"/>
        </w:rPr>
        <w:t>điểm</w:t>
      </w:r>
      <w:proofErr w:type="spellEnd"/>
      <w:r w:rsidR="00A53A7E" w:rsidRPr="00DB2351">
        <w:rPr>
          <w:color w:val="000000" w:themeColor="text1"/>
          <w:sz w:val="28"/>
          <w:szCs w:val="28"/>
        </w:rPr>
        <w:t xml:space="preserve"> a </w:t>
      </w:r>
      <w:proofErr w:type="spellStart"/>
      <w:r w:rsidR="00A53A7E" w:rsidRPr="00DB2351">
        <w:rPr>
          <w:color w:val="000000" w:themeColor="text1"/>
          <w:sz w:val="28"/>
          <w:szCs w:val="28"/>
        </w:rPr>
        <w:t>khoản</w:t>
      </w:r>
      <w:proofErr w:type="spellEnd"/>
      <w:r w:rsidR="00A53A7E" w:rsidRPr="00DB2351">
        <w:rPr>
          <w:color w:val="000000" w:themeColor="text1"/>
          <w:sz w:val="28"/>
          <w:szCs w:val="28"/>
        </w:rPr>
        <w:t xml:space="preserve"> 2 </w:t>
      </w:r>
      <w:proofErr w:type="spellStart"/>
      <w:r w:rsidR="00A53A7E" w:rsidRPr="00DB2351">
        <w:rPr>
          <w:color w:val="000000" w:themeColor="text1"/>
          <w:sz w:val="28"/>
          <w:szCs w:val="28"/>
        </w:rPr>
        <w:t>Điều</w:t>
      </w:r>
      <w:proofErr w:type="spellEnd"/>
      <w:r w:rsidR="00A53A7E" w:rsidRPr="00DB2351">
        <w:rPr>
          <w:color w:val="000000" w:themeColor="text1"/>
          <w:sz w:val="28"/>
          <w:szCs w:val="28"/>
        </w:rPr>
        <w:t xml:space="preserve"> 26 </w:t>
      </w:r>
      <w:proofErr w:type="spellStart"/>
      <w:r w:rsidR="00A53A7E" w:rsidRPr="00DB2351">
        <w:rPr>
          <w:color w:val="000000" w:themeColor="text1"/>
          <w:sz w:val="28"/>
          <w:szCs w:val="28"/>
        </w:rPr>
        <w:t>và</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khoản</w:t>
      </w:r>
      <w:proofErr w:type="spellEnd"/>
      <w:r w:rsidR="00A53A7E" w:rsidRPr="00DB2351">
        <w:rPr>
          <w:color w:val="000000" w:themeColor="text1"/>
          <w:sz w:val="28"/>
          <w:szCs w:val="28"/>
        </w:rPr>
        <w:t xml:space="preserve"> 2 </w:t>
      </w:r>
      <w:proofErr w:type="spellStart"/>
      <w:r w:rsidR="00A53A7E" w:rsidRPr="00DB2351">
        <w:rPr>
          <w:color w:val="000000" w:themeColor="text1"/>
          <w:sz w:val="28"/>
          <w:szCs w:val="28"/>
        </w:rPr>
        <w:t>Điều</w:t>
      </w:r>
      <w:proofErr w:type="spellEnd"/>
      <w:r w:rsidR="00A53A7E" w:rsidRPr="00DB2351">
        <w:rPr>
          <w:color w:val="000000" w:themeColor="text1"/>
          <w:sz w:val="28"/>
          <w:szCs w:val="28"/>
        </w:rPr>
        <w:t xml:space="preserve"> 30 </w:t>
      </w:r>
      <w:proofErr w:type="spellStart"/>
      <w:r w:rsidR="00A53A7E" w:rsidRPr="00DB2351">
        <w:rPr>
          <w:color w:val="000000" w:themeColor="text1"/>
          <w:sz w:val="28"/>
          <w:szCs w:val="28"/>
        </w:rPr>
        <w:t>quy</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định</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về</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các</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loại</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hình</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cơ</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sở</w:t>
      </w:r>
      <w:proofErr w:type="spellEnd"/>
      <w:r w:rsidR="00A53A7E" w:rsidRPr="00DB2351">
        <w:rPr>
          <w:color w:val="000000" w:themeColor="text1"/>
          <w:sz w:val="28"/>
          <w:szCs w:val="28"/>
        </w:rPr>
        <w:t xml:space="preserve"> CNQP </w:t>
      </w:r>
      <w:proofErr w:type="spellStart"/>
      <w:r w:rsidR="00A53A7E" w:rsidRPr="00DB2351">
        <w:rPr>
          <w:color w:val="000000" w:themeColor="text1"/>
          <w:sz w:val="28"/>
          <w:szCs w:val="28"/>
        </w:rPr>
        <w:t>nòng</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cốt</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và</w:t>
      </w:r>
      <w:proofErr w:type="spellEnd"/>
      <w:r w:rsidR="002C3832" w:rsidRPr="00DB2351">
        <w:rPr>
          <w:color w:val="000000" w:themeColor="text1"/>
          <w:sz w:val="28"/>
          <w:szCs w:val="28"/>
        </w:rPr>
        <w:t xml:space="preserve"> </w:t>
      </w:r>
      <w:proofErr w:type="spellStart"/>
      <w:r w:rsidR="002C3832" w:rsidRPr="00DB2351">
        <w:rPr>
          <w:color w:val="000000" w:themeColor="text1"/>
          <w:sz w:val="28"/>
          <w:szCs w:val="28"/>
        </w:rPr>
        <w:t>các</w:t>
      </w:r>
      <w:proofErr w:type="spellEnd"/>
      <w:r w:rsidR="002C3832" w:rsidRPr="00DB2351">
        <w:rPr>
          <w:color w:val="000000" w:themeColor="text1"/>
          <w:sz w:val="28"/>
          <w:szCs w:val="28"/>
        </w:rPr>
        <w:t xml:space="preserve"> </w:t>
      </w:r>
      <w:proofErr w:type="spellStart"/>
      <w:r w:rsidR="00A53A7E" w:rsidRPr="00DB2351">
        <w:rPr>
          <w:color w:val="000000" w:themeColor="text1"/>
          <w:sz w:val="28"/>
          <w:szCs w:val="28"/>
        </w:rPr>
        <w:t>loại</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hình</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về</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cơ</w:t>
      </w:r>
      <w:proofErr w:type="spellEnd"/>
      <w:r w:rsidR="00A53A7E" w:rsidRPr="00DB2351">
        <w:rPr>
          <w:color w:val="000000" w:themeColor="text1"/>
          <w:sz w:val="28"/>
          <w:szCs w:val="28"/>
        </w:rPr>
        <w:t xml:space="preserve"> </w:t>
      </w:r>
      <w:proofErr w:type="spellStart"/>
      <w:r w:rsidR="00A53A7E" w:rsidRPr="00DB2351">
        <w:rPr>
          <w:color w:val="000000" w:themeColor="text1"/>
          <w:sz w:val="28"/>
          <w:szCs w:val="28"/>
        </w:rPr>
        <w:t>sở</w:t>
      </w:r>
      <w:proofErr w:type="spellEnd"/>
      <w:r w:rsidR="00A53A7E" w:rsidRPr="00DB2351">
        <w:rPr>
          <w:color w:val="000000" w:themeColor="text1"/>
          <w:sz w:val="28"/>
          <w:szCs w:val="28"/>
        </w:rPr>
        <w:t xml:space="preserve"> </w:t>
      </w:r>
      <w:r w:rsidR="00C63BDB" w:rsidRPr="00DB2351">
        <w:rPr>
          <w:color w:val="000000" w:themeColor="text1"/>
          <w:sz w:val="28"/>
          <w:szCs w:val="28"/>
        </w:rPr>
        <w:t>CNAN</w:t>
      </w:r>
      <w:r w:rsidR="00A53A7E" w:rsidRPr="00DB2351">
        <w:rPr>
          <w:color w:val="000000" w:themeColor="text1"/>
          <w:sz w:val="28"/>
          <w:szCs w:val="28"/>
        </w:rPr>
        <w:t>.</w:t>
      </w:r>
      <w:r w:rsidR="004949E8" w:rsidRPr="00DB2351">
        <w:rPr>
          <w:color w:val="000000" w:themeColor="text1"/>
          <w:sz w:val="28"/>
          <w:szCs w:val="28"/>
        </w:rPr>
        <w:t xml:space="preserve"> </w:t>
      </w:r>
      <w:proofErr w:type="spellStart"/>
      <w:r w:rsidRPr="00DB2351">
        <w:rPr>
          <w:color w:val="000000" w:themeColor="text1"/>
          <w:sz w:val="28"/>
          <w:szCs w:val="28"/>
        </w:rPr>
        <w:t>Q</w:t>
      </w:r>
      <w:r w:rsidR="004949E8" w:rsidRPr="00DB2351">
        <w:rPr>
          <w:color w:val="000000" w:themeColor="text1"/>
          <w:sz w:val="28"/>
          <w:szCs w:val="28"/>
        </w:rPr>
        <w:t>uy</w:t>
      </w:r>
      <w:proofErr w:type="spellEnd"/>
      <w:r w:rsidR="004949E8" w:rsidRPr="00DB2351">
        <w:rPr>
          <w:color w:val="000000" w:themeColor="text1"/>
          <w:sz w:val="28"/>
          <w:szCs w:val="28"/>
        </w:rPr>
        <w:t xml:space="preserve"> </w:t>
      </w:r>
      <w:proofErr w:type="spellStart"/>
      <w:r w:rsidR="004949E8" w:rsidRPr="00DB2351">
        <w:rPr>
          <w:color w:val="000000" w:themeColor="text1"/>
          <w:sz w:val="28"/>
          <w:szCs w:val="28"/>
        </w:rPr>
        <w:t>định</w:t>
      </w:r>
      <w:proofErr w:type="spellEnd"/>
      <w:r w:rsidR="004949E8"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w:t>
      </w:r>
      <w:proofErr w:type="spellStart"/>
      <w:r w:rsidR="004949E8"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004949E8" w:rsidRPr="00DB2351">
        <w:rPr>
          <w:color w:val="000000" w:themeColor="text1"/>
          <w:sz w:val="28"/>
          <w:szCs w:val="28"/>
        </w:rPr>
        <w:t xml:space="preserve"> </w:t>
      </w:r>
      <w:proofErr w:type="spellStart"/>
      <w:r w:rsidR="00407660" w:rsidRPr="00DB2351">
        <w:rPr>
          <w:color w:val="000000" w:themeColor="text1"/>
          <w:sz w:val="28"/>
          <w:szCs w:val="28"/>
        </w:rPr>
        <w:t>phù</w:t>
      </w:r>
      <w:proofErr w:type="spellEnd"/>
      <w:r w:rsidR="00407660" w:rsidRPr="00DB2351">
        <w:rPr>
          <w:color w:val="000000" w:themeColor="text1"/>
          <w:sz w:val="28"/>
          <w:szCs w:val="28"/>
        </w:rPr>
        <w:t xml:space="preserve"> </w:t>
      </w:r>
      <w:proofErr w:type="spellStart"/>
      <w:r w:rsidR="00407660" w:rsidRPr="00DB2351">
        <w:rPr>
          <w:color w:val="000000" w:themeColor="text1"/>
          <w:sz w:val="28"/>
          <w:szCs w:val="28"/>
        </w:rPr>
        <w:t>hợp</w:t>
      </w:r>
      <w:proofErr w:type="spellEnd"/>
      <w:r w:rsidR="00407660" w:rsidRPr="00DB2351">
        <w:rPr>
          <w:color w:val="000000" w:themeColor="text1"/>
          <w:sz w:val="28"/>
          <w:szCs w:val="28"/>
        </w:rPr>
        <w:t xml:space="preserve"> </w:t>
      </w:r>
      <w:proofErr w:type="spellStart"/>
      <w:r w:rsidR="00407660" w:rsidRPr="00DB2351">
        <w:rPr>
          <w:color w:val="000000" w:themeColor="text1"/>
          <w:sz w:val="28"/>
          <w:szCs w:val="28"/>
        </w:rPr>
        <w:t>với</w:t>
      </w:r>
      <w:proofErr w:type="spellEnd"/>
      <w:r w:rsidR="00407660" w:rsidRPr="00DB2351">
        <w:rPr>
          <w:color w:val="000000" w:themeColor="text1"/>
          <w:sz w:val="28"/>
          <w:szCs w:val="28"/>
        </w:rPr>
        <w:t xml:space="preserve"> </w:t>
      </w:r>
      <w:proofErr w:type="spellStart"/>
      <w:r w:rsidR="00407660" w:rsidRPr="00DB2351">
        <w:rPr>
          <w:color w:val="000000" w:themeColor="text1"/>
          <w:sz w:val="28"/>
          <w:szCs w:val="28"/>
        </w:rPr>
        <w:t>thực</w:t>
      </w:r>
      <w:proofErr w:type="spellEnd"/>
      <w:r w:rsidR="00407660" w:rsidRPr="00DB2351">
        <w:rPr>
          <w:color w:val="000000" w:themeColor="text1"/>
          <w:sz w:val="28"/>
          <w:szCs w:val="28"/>
        </w:rPr>
        <w:t xml:space="preserve"> </w:t>
      </w:r>
      <w:proofErr w:type="spellStart"/>
      <w:r w:rsidR="00407660" w:rsidRPr="00DB2351">
        <w:rPr>
          <w:color w:val="000000" w:themeColor="text1"/>
          <w:sz w:val="28"/>
          <w:szCs w:val="28"/>
        </w:rPr>
        <w:t>tế</w:t>
      </w:r>
      <w:proofErr w:type="spellEnd"/>
      <w:r w:rsidR="00407660" w:rsidRPr="00DB2351">
        <w:rPr>
          <w:color w:val="000000" w:themeColor="text1"/>
          <w:sz w:val="28"/>
          <w:szCs w:val="28"/>
        </w:rPr>
        <w:t xml:space="preserve"> </w:t>
      </w:r>
      <w:proofErr w:type="spellStart"/>
      <w:r w:rsidR="00407660" w:rsidRPr="00DB2351">
        <w:rPr>
          <w:color w:val="000000" w:themeColor="text1"/>
          <w:sz w:val="28"/>
          <w:szCs w:val="28"/>
        </w:rPr>
        <w:t>và</w:t>
      </w:r>
      <w:proofErr w:type="spellEnd"/>
      <w:r w:rsidR="00407660"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Pr="00DB2351">
        <w:rPr>
          <w:color w:val="000000" w:themeColor="text1"/>
          <w:sz w:val="28"/>
          <w:szCs w:val="28"/>
        </w:rPr>
        <w:t>nhất</w:t>
      </w:r>
      <w:proofErr w:type="spellEnd"/>
      <w:r w:rsidR="00006234" w:rsidRPr="00DB2351">
        <w:rPr>
          <w:color w:val="000000" w:themeColor="text1"/>
          <w:sz w:val="28"/>
          <w:szCs w:val="28"/>
        </w:rPr>
        <w:t xml:space="preserve"> </w:t>
      </w:r>
      <w:proofErr w:type="spellStart"/>
      <w:r w:rsidR="00006234" w:rsidRPr="00DB2351">
        <w:rPr>
          <w:color w:val="000000" w:themeColor="text1"/>
          <w:sz w:val="28"/>
          <w:szCs w:val="28"/>
        </w:rPr>
        <w:t>với</w:t>
      </w:r>
      <w:proofErr w:type="spellEnd"/>
      <w:r w:rsidR="00006234" w:rsidRPr="00DB2351">
        <w:rPr>
          <w:color w:val="000000" w:themeColor="text1"/>
          <w:sz w:val="28"/>
          <w:szCs w:val="28"/>
        </w:rPr>
        <w:t xml:space="preserve"> </w:t>
      </w:r>
      <w:proofErr w:type="spellStart"/>
      <w:r w:rsidR="00006234" w:rsidRPr="00DB2351">
        <w:rPr>
          <w:color w:val="000000" w:themeColor="text1"/>
          <w:sz w:val="28"/>
          <w:szCs w:val="28"/>
        </w:rPr>
        <w:t>nhau</w:t>
      </w:r>
      <w:proofErr w:type="spellEnd"/>
      <w:r w:rsidR="0049379B" w:rsidRPr="00DB2351">
        <w:rPr>
          <w:color w:val="000000" w:themeColor="text1"/>
          <w:sz w:val="28"/>
          <w:szCs w:val="28"/>
        </w:rPr>
        <w:t>.</w:t>
      </w:r>
    </w:p>
    <w:p w14:paraId="03ECB22D" w14:textId="76EEBF4B" w:rsidR="0016225B" w:rsidRPr="00DB2351" w:rsidRDefault="0087575B" w:rsidP="00E409D5">
      <w:pPr>
        <w:pStyle w:val="Heading2"/>
        <w:rPr>
          <w:color w:val="000000" w:themeColor="text1"/>
          <w:lang w:val="en-US"/>
        </w:rPr>
      </w:pPr>
      <w:r w:rsidRPr="00DB2351">
        <w:rPr>
          <w:b/>
          <w:iCs/>
          <w:color w:val="000000" w:themeColor="text1"/>
          <w:lang w:val="en-US"/>
        </w:rPr>
        <w:t>2.4</w:t>
      </w:r>
      <w:r w:rsidR="0016225B" w:rsidRPr="00DB2351">
        <w:rPr>
          <w:b/>
          <w:iCs/>
          <w:color w:val="000000" w:themeColor="text1"/>
        </w:rPr>
        <w:t>.</w:t>
      </w:r>
      <w:r w:rsidR="0016225B" w:rsidRPr="00DB2351">
        <w:rPr>
          <w:i w:val="0"/>
          <w:iCs/>
          <w:color w:val="000000" w:themeColor="text1"/>
        </w:rPr>
        <w:t xml:space="preserve"> </w:t>
      </w:r>
      <w:r w:rsidR="0049379B" w:rsidRPr="00DB2351">
        <w:rPr>
          <w:i w:val="0"/>
          <w:iCs/>
          <w:color w:val="000000" w:themeColor="text1"/>
          <w:lang w:val="en-US"/>
        </w:rPr>
        <w:t>UBQPAN</w:t>
      </w:r>
      <w:r w:rsidR="0049379B" w:rsidRPr="00DB2351">
        <w:rPr>
          <w:i w:val="0"/>
          <w:iCs/>
          <w:color w:val="000000" w:themeColor="text1"/>
        </w:rPr>
        <w:t xml:space="preserve"> </w:t>
      </w:r>
      <w:proofErr w:type="spellStart"/>
      <w:r w:rsidR="0016225B" w:rsidRPr="00DB2351">
        <w:rPr>
          <w:i w:val="0"/>
          <w:iCs/>
          <w:color w:val="000000" w:themeColor="text1"/>
        </w:rPr>
        <w:t>có</w:t>
      </w:r>
      <w:proofErr w:type="spellEnd"/>
      <w:r w:rsidR="0016225B" w:rsidRPr="00DB2351">
        <w:rPr>
          <w:i w:val="0"/>
          <w:iCs/>
          <w:color w:val="000000" w:themeColor="text1"/>
        </w:rPr>
        <w:t xml:space="preserve"> ý </w:t>
      </w:r>
      <w:proofErr w:type="spellStart"/>
      <w:r w:rsidR="0016225B" w:rsidRPr="00DB2351">
        <w:rPr>
          <w:i w:val="0"/>
          <w:iCs/>
          <w:color w:val="000000" w:themeColor="text1"/>
        </w:rPr>
        <w:t>kiến</w:t>
      </w:r>
      <w:proofErr w:type="spellEnd"/>
      <w:r w:rsidR="0016225B" w:rsidRPr="00DB2351">
        <w:rPr>
          <w:i w:val="0"/>
          <w:iCs/>
          <w:color w:val="000000" w:themeColor="text1"/>
        </w:rPr>
        <w:t>:</w:t>
      </w:r>
      <w:r w:rsidR="0016225B" w:rsidRPr="00DB2351">
        <w:rPr>
          <w:color w:val="000000" w:themeColor="text1"/>
        </w:rPr>
        <w:t xml:space="preserve"> </w:t>
      </w:r>
      <w:proofErr w:type="spellStart"/>
      <w:r w:rsidR="00FD0ED5" w:rsidRPr="00DB2351">
        <w:rPr>
          <w:color w:val="000000" w:themeColor="text1"/>
          <w:lang w:val="en-US"/>
        </w:rPr>
        <w:t>Đ</w:t>
      </w:r>
      <w:r w:rsidR="005F6FC8" w:rsidRPr="00DB2351">
        <w:rPr>
          <w:color w:val="000000" w:themeColor="text1"/>
          <w:lang w:val="en-US"/>
        </w:rPr>
        <w:t>ề</w:t>
      </w:r>
      <w:proofErr w:type="spellEnd"/>
      <w:r w:rsidR="005F6FC8" w:rsidRPr="00DB2351">
        <w:rPr>
          <w:color w:val="000000" w:themeColor="text1"/>
          <w:lang w:val="en-US"/>
        </w:rPr>
        <w:t xml:space="preserve"> </w:t>
      </w:r>
      <w:proofErr w:type="spellStart"/>
      <w:r w:rsidR="005F6FC8" w:rsidRPr="00DB2351">
        <w:rPr>
          <w:color w:val="000000" w:themeColor="text1"/>
          <w:lang w:val="en-US"/>
        </w:rPr>
        <w:t>nghị</w:t>
      </w:r>
      <w:proofErr w:type="spellEnd"/>
      <w:r w:rsidR="005F6FC8" w:rsidRPr="00DB2351">
        <w:rPr>
          <w:color w:val="000000" w:themeColor="text1"/>
          <w:lang w:val="en-US"/>
        </w:rPr>
        <w:t xml:space="preserve"> </w:t>
      </w:r>
      <w:proofErr w:type="spellStart"/>
      <w:r w:rsidR="005F6FC8" w:rsidRPr="00DB2351">
        <w:rPr>
          <w:color w:val="000000" w:themeColor="text1"/>
          <w:lang w:val="en-US"/>
        </w:rPr>
        <w:t>cân</w:t>
      </w:r>
      <w:proofErr w:type="spellEnd"/>
      <w:r w:rsidR="005F6FC8" w:rsidRPr="00DB2351">
        <w:rPr>
          <w:color w:val="000000" w:themeColor="text1"/>
          <w:lang w:val="en-US"/>
        </w:rPr>
        <w:t xml:space="preserve"> </w:t>
      </w:r>
      <w:proofErr w:type="spellStart"/>
      <w:r w:rsidR="005F6FC8" w:rsidRPr="00DB2351">
        <w:rPr>
          <w:color w:val="000000" w:themeColor="text1"/>
          <w:lang w:val="en-US"/>
        </w:rPr>
        <w:t>nhắc</w:t>
      </w:r>
      <w:proofErr w:type="spellEnd"/>
      <w:r w:rsidR="005F6FC8" w:rsidRPr="00DB2351">
        <w:rPr>
          <w:color w:val="000000" w:themeColor="text1"/>
          <w:lang w:val="en-US"/>
        </w:rPr>
        <w:t xml:space="preserve"> </w:t>
      </w:r>
      <w:proofErr w:type="spellStart"/>
      <w:r w:rsidR="005F6FC8" w:rsidRPr="00DB2351">
        <w:rPr>
          <w:color w:val="000000" w:themeColor="text1"/>
          <w:lang w:val="en-US"/>
        </w:rPr>
        <w:t>khái</w:t>
      </w:r>
      <w:proofErr w:type="spellEnd"/>
      <w:r w:rsidR="005F6FC8" w:rsidRPr="00DB2351">
        <w:rPr>
          <w:color w:val="000000" w:themeColor="text1"/>
          <w:lang w:val="en-US"/>
        </w:rPr>
        <w:t xml:space="preserve"> </w:t>
      </w:r>
      <w:proofErr w:type="spellStart"/>
      <w:r w:rsidR="005F6FC8" w:rsidRPr="00DB2351">
        <w:rPr>
          <w:color w:val="000000" w:themeColor="text1"/>
          <w:lang w:val="en-US"/>
        </w:rPr>
        <w:t>niệm</w:t>
      </w:r>
      <w:proofErr w:type="spellEnd"/>
      <w:r w:rsidR="005F6FC8" w:rsidRPr="00DB2351">
        <w:rPr>
          <w:color w:val="000000" w:themeColor="text1"/>
          <w:lang w:val="en-US"/>
        </w:rPr>
        <w:t xml:space="preserve"> “</w:t>
      </w:r>
      <w:proofErr w:type="spellStart"/>
      <w:r w:rsidR="005F6FC8" w:rsidRPr="00DB2351">
        <w:rPr>
          <w:color w:val="000000" w:themeColor="text1"/>
        </w:rPr>
        <w:t>Cơ</w:t>
      </w:r>
      <w:proofErr w:type="spellEnd"/>
      <w:r w:rsidR="005F6FC8" w:rsidRPr="00DB2351">
        <w:rPr>
          <w:color w:val="000000" w:themeColor="text1"/>
        </w:rPr>
        <w:t xml:space="preserve"> </w:t>
      </w:r>
      <w:proofErr w:type="spellStart"/>
      <w:r w:rsidR="005F6FC8" w:rsidRPr="00DB2351">
        <w:rPr>
          <w:color w:val="000000" w:themeColor="text1"/>
        </w:rPr>
        <w:t>sở</w:t>
      </w:r>
      <w:proofErr w:type="spellEnd"/>
      <w:r w:rsidR="005F6FC8" w:rsidRPr="00DB2351">
        <w:rPr>
          <w:color w:val="000000" w:themeColor="text1"/>
        </w:rPr>
        <w:t xml:space="preserve"> CNQP</w:t>
      </w:r>
      <w:r w:rsidR="0056101F" w:rsidRPr="00DB2351">
        <w:rPr>
          <w:color w:val="000000" w:themeColor="text1"/>
          <w:lang w:val="en-US"/>
        </w:rPr>
        <w:t xml:space="preserve"> </w:t>
      </w:r>
      <w:proofErr w:type="spellStart"/>
      <w:r w:rsidR="0056101F" w:rsidRPr="00DB2351">
        <w:rPr>
          <w:color w:val="000000" w:themeColor="text1"/>
          <w:lang w:val="en-US"/>
        </w:rPr>
        <w:t>nòng</w:t>
      </w:r>
      <w:proofErr w:type="spellEnd"/>
      <w:r w:rsidR="0056101F" w:rsidRPr="00DB2351">
        <w:rPr>
          <w:color w:val="000000" w:themeColor="text1"/>
          <w:lang w:val="en-US"/>
        </w:rPr>
        <w:t xml:space="preserve"> </w:t>
      </w:r>
      <w:proofErr w:type="spellStart"/>
      <w:r w:rsidR="0056101F" w:rsidRPr="00DB2351">
        <w:rPr>
          <w:color w:val="000000" w:themeColor="text1"/>
          <w:lang w:val="en-US"/>
        </w:rPr>
        <w:t>cốt</w:t>
      </w:r>
      <w:proofErr w:type="spellEnd"/>
      <w:r w:rsidR="005F6FC8" w:rsidRPr="00DB2351">
        <w:rPr>
          <w:color w:val="000000" w:themeColor="text1"/>
          <w:lang w:val="en-US"/>
        </w:rPr>
        <w:t xml:space="preserve">” </w:t>
      </w:r>
      <w:proofErr w:type="spellStart"/>
      <w:r w:rsidR="005F6FC8" w:rsidRPr="00DB2351">
        <w:rPr>
          <w:color w:val="000000" w:themeColor="text1"/>
          <w:lang w:val="en-US"/>
        </w:rPr>
        <w:t>tại</w:t>
      </w:r>
      <w:proofErr w:type="spellEnd"/>
      <w:r w:rsidR="005F6FC8" w:rsidRPr="00DB2351">
        <w:rPr>
          <w:color w:val="000000" w:themeColor="text1"/>
          <w:lang w:val="en-US"/>
        </w:rPr>
        <w:t xml:space="preserve"> </w:t>
      </w:r>
      <w:proofErr w:type="spellStart"/>
      <w:r w:rsidR="005F6FC8" w:rsidRPr="00DB2351">
        <w:rPr>
          <w:color w:val="000000" w:themeColor="text1"/>
          <w:lang w:val="en-US"/>
        </w:rPr>
        <w:t>khoản</w:t>
      </w:r>
      <w:proofErr w:type="spellEnd"/>
      <w:r w:rsidR="005F6FC8" w:rsidRPr="00DB2351">
        <w:rPr>
          <w:color w:val="000000" w:themeColor="text1"/>
          <w:lang w:val="en-US"/>
        </w:rPr>
        <w:t xml:space="preserve"> 3 </w:t>
      </w:r>
      <w:proofErr w:type="spellStart"/>
      <w:r w:rsidR="005F6FC8" w:rsidRPr="00DB2351">
        <w:rPr>
          <w:color w:val="000000" w:themeColor="text1"/>
          <w:lang w:val="en-US"/>
        </w:rPr>
        <w:t>và</w:t>
      </w:r>
      <w:proofErr w:type="spellEnd"/>
      <w:r w:rsidR="005F6FC8" w:rsidRPr="00DB2351">
        <w:rPr>
          <w:color w:val="000000" w:themeColor="text1"/>
          <w:lang w:val="en-US"/>
        </w:rPr>
        <w:t xml:space="preserve"> </w:t>
      </w:r>
      <w:proofErr w:type="spellStart"/>
      <w:r w:rsidR="005F6FC8" w:rsidRPr="00DB2351">
        <w:rPr>
          <w:color w:val="000000" w:themeColor="text1"/>
          <w:lang w:val="en-US"/>
        </w:rPr>
        <w:t>khái</w:t>
      </w:r>
      <w:proofErr w:type="spellEnd"/>
      <w:r w:rsidR="005F6FC8" w:rsidRPr="00DB2351">
        <w:rPr>
          <w:color w:val="000000" w:themeColor="text1"/>
          <w:lang w:val="en-US"/>
        </w:rPr>
        <w:t xml:space="preserve"> </w:t>
      </w:r>
      <w:proofErr w:type="spellStart"/>
      <w:r w:rsidR="005F6FC8" w:rsidRPr="00DB2351">
        <w:rPr>
          <w:color w:val="000000" w:themeColor="text1"/>
          <w:lang w:val="en-US"/>
        </w:rPr>
        <w:t>niệm</w:t>
      </w:r>
      <w:proofErr w:type="spellEnd"/>
      <w:r w:rsidR="005F6FC8" w:rsidRPr="00DB2351">
        <w:rPr>
          <w:color w:val="000000" w:themeColor="text1"/>
        </w:rPr>
        <w:t xml:space="preserve"> </w:t>
      </w:r>
      <w:r w:rsidR="005F6FC8" w:rsidRPr="00DB2351">
        <w:rPr>
          <w:color w:val="000000" w:themeColor="text1"/>
          <w:lang w:val="en-US"/>
        </w:rPr>
        <w:t>“</w:t>
      </w:r>
      <w:proofErr w:type="spellStart"/>
      <w:r w:rsidR="005F6FC8" w:rsidRPr="00DB2351">
        <w:rPr>
          <w:color w:val="000000" w:themeColor="text1"/>
        </w:rPr>
        <w:t>Cơ</w:t>
      </w:r>
      <w:proofErr w:type="spellEnd"/>
      <w:r w:rsidR="005F6FC8" w:rsidRPr="00DB2351">
        <w:rPr>
          <w:color w:val="000000" w:themeColor="text1"/>
        </w:rPr>
        <w:t xml:space="preserve"> </w:t>
      </w:r>
      <w:proofErr w:type="spellStart"/>
      <w:r w:rsidR="005F6FC8" w:rsidRPr="00DB2351">
        <w:rPr>
          <w:color w:val="000000" w:themeColor="text1"/>
        </w:rPr>
        <w:t>sở</w:t>
      </w:r>
      <w:proofErr w:type="spellEnd"/>
      <w:r w:rsidR="005F6FC8" w:rsidRPr="00DB2351">
        <w:rPr>
          <w:color w:val="000000" w:themeColor="text1"/>
        </w:rPr>
        <w:t xml:space="preserve"> CNAN</w:t>
      </w:r>
      <w:r w:rsidR="005F6FC8" w:rsidRPr="00DB2351">
        <w:rPr>
          <w:color w:val="000000" w:themeColor="text1"/>
          <w:lang w:val="en-US"/>
        </w:rPr>
        <w:t>”</w:t>
      </w:r>
      <w:r w:rsidR="00A44A78" w:rsidRPr="00DB2351">
        <w:rPr>
          <w:color w:val="000000" w:themeColor="text1"/>
          <w:lang w:val="en-US"/>
        </w:rPr>
        <w:t xml:space="preserve"> </w:t>
      </w:r>
      <w:proofErr w:type="spellStart"/>
      <w:r w:rsidR="005F6FC8" w:rsidRPr="00DB2351">
        <w:rPr>
          <w:color w:val="000000" w:themeColor="text1"/>
          <w:lang w:val="en-US"/>
        </w:rPr>
        <w:t>tại</w:t>
      </w:r>
      <w:proofErr w:type="spellEnd"/>
      <w:r w:rsidR="005F6FC8" w:rsidRPr="00DB2351">
        <w:rPr>
          <w:color w:val="000000" w:themeColor="text1"/>
          <w:lang w:val="en-US"/>
        </w:rPr>
        <w:t xml:space="preserve"> </w:t>
      </w:r>
      <w:proofErr w:type="spellStart"/>
      <w:r w:rsidR="005F6FC8" w:rsidRPr="00DB2351">
        <w:rPr>
          <w:color w:val="000000" w:themeColor="text1"/>
          <w:lang w:val="en-US"/>
        </w:rPr>
        <w:t>khoản</w:t>
      </w:r>
      <w:proofErr w:type="spellEnd"/>
      <w:r w:rsidR="005F6FC8" w:rsidRPr="00DB2351">
        <w:rPr>
          <w:color w:val="000000" w:themeColor="text1"/>
          <w:lang w:val="en-US"/>
        </w:rPr>
        <w:t xml:space="preserve"> 4 </w:t>
      </w:r>
      <w:proofErr w:type="spellStart"/>
      <w:r w:rsidR="005F6FC8" w:rsidRPr="00DB2351">
        <w:rPr>
          <w:color w:val="000000" w:themeColor="text1"/>
          <w:lang w:val="en-US"/>
        </w:rPr>
        <w:t>chưa</w:t>
      </w:r>
      <w:proofErr w:type="spellEnd"/>
      <w:r w:rsidR="005F6FC8" w:rsidRPr="00DB2351">
        <w:rPr>
          <w:color w:val="000000" w:themeColor="text1"/>
          <w:lang w:val="en-US"/>
        </w:rPr>
        <w:t xml:space="preserve"> </w:t>
      </w:r>
      <w:proofErr w:type="spellStart"/>
      <w:r w:rsidR="005F6FC8" w:rsidRPr="00DB2351">
        <w:rPr>
          <w:color w:val="000000" w:themeColor="text1"/>
          <w:lang w:val="en-US"/>
        </w:rPr>
        <w:t>rõ</w:t>
      </w:r>
      <w:proofErr w:type="spellEnd"/>
      <w:r w:rsidR="005F6FC8" w:rsidRPr="00DB2351">
        <w:rPr>
          <w:color w:val="000000" w:themeColor="text1"/>
          <w:lang w:val="en-US"/>
        </w:rPr>
        <w:t xml:space="preserve"> </w:t>
      </w:r>
      <w:proofErr w:type="spellStart"/>
      <w:r w:rsidR="00680F39" w:rsidRPr="00DB2351">
        <w:rPr>
          <w:color w:val="000000" w:themeColor="text1"/>
          <w:lang w:val="en-US"/>
        </w:rPr>
        <w:t>là</w:t>
      </w:r>
      <w:proofErr w:type="spellEnd"/>
      <w:r w:rsidR="00680F39" w:rsidRPr="00DB2351">
        <w:rPr>
          <w:color w:val="000000" w:themeColor="text1"/>
          <w:lang w:val="en-US"/>
        </w:rPr>
        <w:t xml:space="preserve"> </w:t>
      </w:r>
      <w:proofErr w:type="spellStart"/>
      <w:r w:rsidR="00680F39" w:rsidRPr="00DB2351">
        <w:rPr>
          <w:color w:val="000000" w:themeColor="text1"/>
          <w:lang w:val="en-US"/>
        </w:rPr>
        <w:t>t</w:t>
      </w:r>
      <w:r w:rsidR="005F6FC8" w:rsidRPr="00DB2351">
        <w:rPr>
          <w:color w:val="000000" w:themeColor="text1"/>
          <w:lang w:val="en-US"/>
        </w:rPr>
        <w:t>ổ</w:t>
      </w:r>
      <w:proofErr w:type="spellEnd"/>
      <w:r w:rsidR="005F6FC8" w:rsidRPr="00DB2351">
        <w:rPr>
          <w:color w:val="000000" w:themeColor="text1"/>
          <w:lang w:val="en-US"/>
        </w:rPr>
        <w:t xml:space="preserve"> </w:t>
      </w:r>
      <w:proofErr w:type="spellStart"/>
      <w:r w:rsidR="005F6FC8" w:rsidRPr="00DB2351">
        <w:rPr>
          <w:color w:val="000000" w:themeColor="text1"/>
          <w:lang w:val="en-US"/>
        </w:rPr>
        <w:t>chức</w:t>
      </w:r>
      <w:proofErr w:type="spellEnd"/>
      <w:r w:rsidR="005F6FC8" w:rsidRPr="00DB2351">
        <w:rPr>
          <w:color w:val="000000" w:themeColor="text1"/>
          <w:lang w:val="en-US"/>
        </w:rPr>
        <w:t xml:space="preserve"> hay </w:t>
      </w:r>
      <w:proofErr w:type="spellStart"/>
      <w:r w:rsidR="005F6FC8" w:rsidRPr="00DB2351">
        <w:rPr>
          <w:color w:val="000000" w:themeColor="text1"/>
          <w:lang w:val="en-US"/>
        </w:rPr>
        <w:t>doanh</w:t>
      </w:r>
      <w:proofErr w:type="spellEnd"/>
      <w:r w:rsidR="005F6FC8" w:rsidRPr="00DB2351">
        <w:rPr>
          <w:color w:val="000000" w:themeColor="text1"/>
          <w:lang w:val="en-US"/>
        </w:rPr>
        <w:t xml:space="preserve"> </w:t>
      </w:r>
      <w:proofErr w:type="spellStart"/>
      <w:r w:rsidR="005F6FC8" w:rsidRPr="00DB2351">
        <w:rPr>
          <w:color w:val="000000" w:themeColor="text1"/>
          <w:lang w:val="en-US"/>
        </w:rPr>
        <w:t>nghiệp</w:t>
      </w:r>
      <w:proofErr w:type="spellEnd"/>
      <w:r w:rsidR="005F6FC8" w:rsidRPr="00DB2351">
        <w:rPr>
          <w:color w:val="000000" w:themeColor="text1"/>
          <w:lang w:val="en-US"/>
        </w:rPr>
        <w:t xml:space="preserve">, </w:t>
      </w:r>
      <w:proofErr w:type="spellStart"/>
      <w:r w:rsidR="005F6FC8" w:rsidRPr="00DB2351">
        <w:rPr>
          <w:color w:val="000000" w:themeColor="text1"/>
          <w:lang w:val="en-US"/>
        </w:rPr>
        <w:t>trong</w:t>
      </w:r>
      <w:proofErr w:type="spellEnd"/>
      <w:r w:rsidR="005F6FC8" w:rsidRPr="00DB2351">
        <w:rPr>
          <w:color w:val="000000" w:themeColor="text1"/>
          <w:lang w:val="en-US"/>
        </w:rPr>
        <w:t xml:space="preserve"> </w:t>
      </w:r>
      <w:proofErr w:type="spellStart"/>
      <w:r w:rsidR="005F6FC8" w:rsidRPr="00DB2351">
        <w:rPr>
          <w:color w:val="000000" w:themeColor="text1"/>
          <w:lang w:val="en-US"/>
        </w:rPr>
        <w:t>khi</w:t>
      </w:r>
      <w:proofErr w:type="spellEnd"/>
      <w:r w:rsidR="005F6FC8" w:rsidRPr="00DB2351">
        <w:rPr>
          <w:color w:val="000000" w:themeColor="text1"/>
          <w:lang w:val="en-US"/>
        </w:rPr>
        <w:t xml:space="preserve"> </w:t>
      </w:r>
      <w:proofErr w:type="spellStart"/>
      <w:r w:rsidR="005F6FC8" w:rsidRPr="00DB2351">
        <w:rPr>
          <w:color w:val="000000" w:themeColor="text1"/>
        </w:rPr>
        <w:t>Luật</w:t>
      </w:r>
      <w:proofErr w:type="spellEnd"/>
      <w:r w:rsidR="005F6FC8" w:rsidRPr="00DB2351">
        <w:rPr>
          <w:color w:val="000000" w:themeColor="text1"/>
        </w:rPr>
        <w:t xml:space="preserve"> </w:t>
      </w:r>
      <w:proofErr w:type="spellStart"/>
      <w:r w:rsidR="005F6FC8" w:rsidRPr="00DB2351">
        <w:rPr>
          <w:color w:val="000000" w:themeColor="text1"/>
        </w:rPr>
        <w:t>Doanh</w:t>
      </w:r>
      <w:proofErr w:type="spellEnd"/>
      <w:r w:rsidR="005F6FC8" w:rsidRPr="00DB2351">
        <w:rPr>
          <w:color w:val="000000" w:themeColor="text1"/>
        </w:rPr>
        <w:t xml:space="preserve"> </w:t>
      </w:r>
      <w:proofErr w:type="spellStart"/>
      <w:r w:rsidR="005F6FC8" w:rsidRPr="00DB2351">
        <w:rPr>
          <w:color w:val="000000" w:themeColor="text1"/>
        </w:rPr>
        <w:t>nghiệp</w:t>
      </w:r>
      <w:proofErr w:type="spellEnd"/>
      <w:r w:rsidR="005F6FC8" w:rsidRPr="00DB2351">
        <w:rPr>
          <w:color w:val="000000" w:themeColor="text1"/>
        </w:rPr>
        <w:t xml:space="preserve">, </w:t>
      </w:r>
      <w:proofErr w:type="spellStart"/>
      <w:r w:rsidR="005F6FC8" w:rsidRPr="00DB2351">
        <w:rPr>
          <w:color w:val="000000" w:themeColor="text1"/>
        </w:rPr>
        <w:t>Luật</w:t>
      </w:r>
      <w:proofErr w:type="spellEnd"/>
      <w:r w:rsidR="005F6FC8" w:rsidRPr="00DB2351">
        <w:rPr>
          <w:color w:val="000000" w:themeColor="text1"/>
        </w:rPr>
        <w:t xml:space="preserve"> </w:t>
      </w:r>
      <w:proofErr w:type="spellStart"/>
      <w:r w:rsidR="005F6FC8" w:rsidRPr="00DB2351">
        <w:rPr>
          <w:color w:val="000000" w:themeColor="text1"/>
        </w:rPr>
        <w:t>Đấu</w:t>
      </w:r>
      <w:proofErr w:type="spellEnd"/>
      <w:r w:rsidR="005F6FC8" w:rsidRPr="00DB2351">
        <w:rPr>
          <w:color w:val="000000" w:themeColor="text1"/>
        </w:rPr>
        <w:t xml:space="preserve"> </w:t>
      </w:r>
      <w:proofErr w:type="spellStart"/>
      <w:r w:rsidR="005F6FC8" w:rsidRPr="00DB2351">
        <w:rPr>
          <w:color w:val="000000" w:themeColor="text1"/>
        </w:rPr>
        <w:t>thầu</w:t>
      </w:r>
      <w:proofErr w:type="spellEnd"/>
      <w:r w:rsidR="005F6FC8" w:rsidRPr="00DB2351">
        <w:rPr>
          <w:color w:val="000000" w:themeColor="text1"/>
        </w:rPr>
        <w:t xml:space="preserve"> </w:t>
      </w:r>
      <w:proofErr w:type="spellStart"/>
      <w:r w:rsidR="005F6FC8" w:rsidRPr="00DB2351">
        <w:rPr>
          <w:color w:val="000000" w:themeColor="text1"/>
        </w:rPr>
        <w:t>không</w:t>
      </w:r>
      <w:proofErr w:type="spellEnd"/>
      <w:r w:rsidR="005F6FC8" w:rsidRPr="00DB2351">
        <w:rPr>
          <w:color w:val="000000" w:themeColor="text1"/>
        </w:rPr>
        <w:t xml:space="preserve"> </w:t>
      </w:r>
      <w:proofErr w:type="spellStart"/>
      <w:r w:rsidR="005F6FC8" w:rsidRPr="00DB2351">
        <w:rPr>
          <w:color w:val="000000" w:themeColor="text1"/>
        </w:rPr>
        <w:t>quy</w:t>
      </w:r>
      <w:proofErr w:type="spellEnd"/>
      <w:r w:rsidR="005F6FC8" w:rsidRPr="00DB2351">
        <w:rPr>
          <w:color w:val="000000" w:themeColor="text1"/>
        </w:rPr>
        <w:t xml:space="preserve"> </w:t>
      </w:r>
      <w:proofErr w:type="spellStart"/>
      <w:r w:rsidR="005F6FC8" w:rsidRPr="00DB2351">
        <w:rPr>
          <w:color w:val="000000" w:themeColor="text1"/>
        </w:rPr>
        <w:t>định</w:t>
      </w:r>
      <w:proofErr w:type="spellEnd"/>
      <w:r w:rsidR="005F6FC8" w:rsidRPr="00DB2351">
        <w:rPr>
          <w:color w:val="000000" w:themeColor="text1"/>
        </w:rPr>
        <w:t xml:space="preserve"> </w:t>
      </w:r>
      <w:proofErr w:type="spellStart"/>
      <w:r w:rsidR="005F6FC8" w:rsidRPr="00DB2351">
        <w:rPr>
          <w:color w:val="000000" w:themeColor="text1"/>
        </w:rPr>
        <w:t>về</w:t>
      </w:r>
      <w:proofErr w:type="spellEnd"/>
      <w:r w:rsidR="005F6FC8" w:rsidRPr="00DB2351">
        <w:rPr>
          <w:color w:val="000000" w:themeColor="text1"/>
        </w:rPr>
        <w:t xml:space="preserve"> </w:t>
      </w:r>
      <w:r w:rsidR="000A4883">
        <w:rPr>
          <w:color w:val="000000" w:themeColor="text1"/>
          <w:lang w:val="en-US"/>
        </w:rPr>
        <w:t>0</w:t>
      </w:r>
      <w:r w:rsidR="005F6FC8" w:rsidRPr="00DB2351">
        <w:rPr>
          <w:color w:val="000000" w:themeColor="text1"/>
        </w:rPr>
        <w:t xml:space="preserve">2 </w:t>
      </w:r>
      <w:proofErr w:type="spellStart"/>
      <w:r w:rsidR="005F6FC8" w:rsidRPr="00DB2351">
        <w:rPr>
          <w:color w:val="000000" w:themeColor="text1"/>
        </w:rPr>
        <w:t>loại</w:t>
      </w:r>
      <w:proofErr w:type="spellEnd"/>
      <w:r w:rsidR="005F6FC8" w:rsidRPr="00DB2351">
        <w:rPr>
          <w:color w:val="000000" w:themeColor="text1"/>
        </w:rPr>
        <w:t xml:space="preserve"> </w:t>
      </w:r>
      <w:proofErr w:type="spellStart"/>
      <w:r w:rsidR="005F6FC8" w:rsidRPr="00DB2351">
        <w:rPr>
          <w:color w:val="000000" w:themeColor="text1"/>
        </w:rPr>
        <w:t>hình</w:t>
      </w:r>
      <w:proofErr w:type="spellEnd"/>
      <w:r w:rsidR="005F6FC8" w:rsidRPr="00DB2351">
        <w:rPr>
          <w:color w:val="000000" w:themeColor="text1"/>
        </w:rPr>
        <w:t xml:space="preserve"> </w:t>
      </w:r>
      <w:proofErr w:type="spellStart"/>
      <w:r w:rsidR="005F6FC8" w:rsidRPr="00DB2351">
        <w:rPr>
          <w:color w:val="000000" w:themeColor="text1"/>
        </w:rPr>
        <w:t>này</w:t>
      </w:r>
      <w:proofErr w:type="spellEnd"/>
      <w:r w:rsidR="005F6FC8" w:rsidRPr="00DB2351">
        <w:rPr>
          <w:color w:val="000000" w:themeColor="text1"/>
          <w:lang w:val="en-US"/>
        </w:rPr>
        <w:t xml:space="preserve">; </w:t>
      </w:r>
      <w:proofErr w:type="spellStart"/>
      <w:r w:rsidR="005F6FC8" w:rsidRPr="00DB2351">
        <w:rPr>
          <w:color w:val="000000" w:themeColor="text1"/>
          <w:lang w:val="en-US"/>
        </w:rPr>
        <w:t>đồng</w:t>
      </w:r>
      <w:proofErr w:type="spellEnd"/>
      <w:r w:rsidR="005F6FC8" w:rsidRPr="00DB2351">
        <w:rPr>
          <w:color w:val="000000" w:themeColor="text1"/>
          <w:lang w:val="en-US"/>
        </w:rPr>
        <w:t xml:space="preserve"> </w:t>
      </w:r>
      <w:proofErr w:type="spellStart"/>
      <w:r w:rsidR="005F6FC8" w:rsidRPr="00DB2351">
        <w:rPr>
          <w:color w:val="000000" w:themeColor="text1"/>
          <w:lang w:val="en-US"/>
        </w:rPr>
        <w:t>thời</w:t>
      </w:r>
      <w:proofErr w:type="spellEnd"/>
      <w:r w:rsidR="005F6FC8" w:rsidRPr="00DB2351">
        <w:rPr>
          <w:color w:val="000000" w:themeColor="text1"/>
          <w:lang w:val="en-US"/>
        </w:rPr>
        <w:t xml:space="preserve"> </w:t>
      </w:r>
      <w:proofErr w:type="spellStart"/>
      <w:r w:rsidR="0016225B" w:rsidRPr="00DB2351">
        <w:rPr>
          <w:color w:val="000000" w:themeColor="text1"/>
        </w:rPr>
        <w:t>đề</w:t>
      </w:r>
      <w:proofErr w:type="spellEnd"/>
      <w:r w:rsidR="0016225B" w:rsidRPr="00DB2351">
        <w:rPr>
          <w:color w:val="000000" w:themeColor="text1"/>
        </w:rPr>
        <w:t xml:space="preserve"> </w:t>
      </w:r>
      <w:proofErr w:type="spellStart"/>
      <w:r w:rsidR="0016225B" w:rsidRPr="00DB2351">
        <w:rPr>
          <w:color w:val="000000" w:themeColor="text1"/>
        </w:rPr>
        <w:t>nghị</w:t>
      </w:r>
      <w:proofErr w:type="spellEnd"/>
      <w:r w:rsidR="0016225B" w:rsidRPr="00DB2351">
        <w:rPr>
          <w:color w:val="000000" w:themeColor="text1"/>
        </w:rPr>
        <w:t xml:space="preserve"> </w:t>
      </w:r>
      <w:proofErr w:type="spellStart"/>
      <w:r w:rsidR="0016225B" w:rsidRPr="00DB2351">
        <w:rPr>
          <w:color w:val="000000" w:themeColor="text1"/>
        </w:rPr>
        <w:t>làm</w:t>
      </w:r>
      <w:proofErr w:type="spellEnd"/>
      <w:r w:rsidR="0016225B" w:rsidRPr="00DB2351">
        <w:rPr>
          <w:color w:val="000000" w:themeColor="text1"/>
        </w:rPr>
        <w:t xml:space="preserve"> </w:t>
      </w:r>
      <w:proofErr w:type="spellStart"/>
      <w:r w:rsidR="0016225B" w:rsidRPr="00DB2351">
        <w:rPr>
          <w:color w:val="000000" w:themeColor="text1"/>
        </w:rPr>
        <w:t>rõ</w:t>
      </w:r>
      <w:proofErr w:type="spellEnd"/>
      <w:r w:rsidR="0016225B" w:rsidRPr="00DB2351">
        <w:rPr>
          <w:color w:val="000000" w:themeColor="text1"/>
        </w:rPr>
        <w:t xml:space="preserve"> </w:t>
      </w:r>
      <w:proofErr w:type="spellStart"/>
      <w:r w:rsidR="0016225B" w:rsidRPr="00DB2351">
        <w:rPr>
          <w:color w:val="000000" w:themeColor="text1"/>
        </w:rPr>
        <w:t>về</w:t>
      </w:r>
      <w:proofErr w:type="spellEnd"/>
      <w:r w:rsidR="0016225B" w:rsidRPr="00DB2351">
        <w:rPr>
          <w:color w:val="000000" w:themeColor="text1"/>
        </w:rPr>
        <w:t xml:space="preserve"> </w:t>
      </w:r>
      <w:proofErr w:type="spellStart"/>
      <w:r w:rsidR="0016225B" w:rsidRPr="00DB2351">
        <w:rPr>
          <w:color w:val="000000" w:themeColor="text1"/>
        </w:rPr>
        <w:t>hình</w:t>
      </w:r>
      <w:proofErr w:type="spellEnd"/>
      <w:r w:rsidR="0016225B" w:rsidRPr="00DB2351">
        <w:rPr>
          <w:color w:val="000000" w:themeColor="text1"/>
        </w:rPr>
        <w:t xml:space="preserve"> </w:t>
      </w:r>
      <w:proofErr w:type="spellStart"/>
      <w:r w:rsidR="0016225B" w:rsidRPr="00DB2351">
        <w:rPr>
          <w:color w:val="000000" w:themeColor="text1"/>
        </w:rPr>
        <w:t>thức</w:t>
      </w:r>
      <w:proofErr w:type="spellEnd"/>
      <w:r w:rsidR="0016225B" w:rsidRPr="00DB2351">
        <w:rPr>
          <w:color w:val="000000" w:themeColor="text1"/>
        </w:rPr>
        <w:t xml:space="preserve"> </w:t>
      </w:r>
      <w:proofErr w:type="spellStart"/>
      <w:r w:rsidR="0016225B" w:rsidRPr="00DB2351">
        <w:rPr>
          <w:color w:val="000000" w:themeColor="text1"/>
        </w:rPr>
        <w:t>tổ</w:t>
      </w:r>
      <w:proofErr w:type="spellEnd"/>
      <w:r w:rsidR="0016225B" w:rsidRPr="00DB2351">
        <w:rPr>
          <w:color w:val="000000" w:themeColor="text1"/>
        </w:rPr>
        <w:t xml:space="preserve"> </w:t>
      </w:r>
      <w:proofErr w:type="spellStart"/>
      <w:r w:rsidR="0016225B" w:rsidRPr="00DB2351">
        <w:rPr>
          <w:color w:val="000000" w:themeColor="text1"/>
        </w:rPr>
        <w:t>chức</w:t>
      </w:r>
      <w:proofErr w:type="spellEnd"/>
      <w:r w:rsidR="0016225B" w:rsidRPr="00DB2351">
        <w:rPr>
          <w:color w:val="000000" w:themeColor="text1"/>
        </w:rPr>
        <w:t xml:space="preserve">, </w:t>
      </w:r>
      <w:proofErr w:type="spellStart"/>
      <w:r w:rsidR="0016225B" w:rsidRPr="00DB2351">
        <w:rPr>
          <w:color w:val="000000" w:themeColor="text1"/>
        </w:rPr>
        <w:t>hoạt</w:t>
      </w:r>
      <w:proofErr w:type="spellEnd"/>
      <w:r w:rsidR="0016225B" w:rsidRPr="00DB2351">
        <w:rPr>
          <w:color w:val="000000" w:themeColor="text1"/>
        </w:rPr>
        <w:t xml:space="preserve"> </w:t>
      </w:r>
      <w:proofErr w:type="spellStart"/>
      <w:r w:rsidR="00765D91" w:rsidRPr="00DB2351">
        <w:rPr>
          <w:color w:val="000000" w:themeColor="text1"/>
          <w:lang w:val="en-US"/>
        </w:rPr>
        <w:t>động</w:t>
      </w:r>
      <w:proofErr w:type="spellEnd"/>
      <w:r w:rsidR="007F43C9" w:rsidRPr="00DB2351">
        <w:rPr>
          <w:color w:val="000000" w:themeColor="text1"/>
          <w:lang w:val="en-US"/>
        </w:rPr>
        <w:t xml:space="preserve"> </w:t>
      </w:r>
      <w:proofErr w:type="spellStart"/>
      <w:r w:rsidR="007F43C9" w:rsidRPr="00DB2351">
        <w:rPr>
          <w:color w:val="000000" w:themeColor="text1"/>
          <w:lang w:val="en-US"/>
        </w:rPr>
        <w:t>và</w:t>
      </w:r>
      <w:proofErr w:type="spellEnd"/>
      <w:r w:rsidR="007F43C9" w:rsidRPr="00DB2351">
        <w:rPr>
          <w:color w:val="000000" w:themeColor="text1"/>
          <w:lang w:val="en-US"/>
        </w:rPr>
        <w:t xml:space="preserve"> </w:t>
      </w:r>
      <w:proofErr w:type="spellStart"/>
      <w:r w:rsidR="007F43C9" w:rsidRPr="00DB2351">
        <w:rPr>
          <w:color w:val="000000" w:themeColor="text1"/>
          <w:lang w:val="en-US"/>
        </w:rPr>
        <w:t>quy</w:t>
      </w:r>
      <w:proofErr w:type="spellEnd"/>
      <w:r w:rsidR="007F43C9" w:rsidRPr="00DB2351">
        <w:rPr>
          <w:color w:val="000000" w:themeColor="text1"/>
          <w:lang w:val="en-US"/>
        </w:rPr>
        <w:t xml:space="preserve"> </w:t>
      </w:r>
      <w:proofErr w:type="spellStart"/>
      <w:r w:rsidR="007F43C9" w:rsidRPr="00DB2351">
        <w:rPr>
          <w:color w:val="000000" w:themeColor="text1"/>
          <w:lang w:val="en-US"/>
        </w:rPr>
        <w:t>định</w:t>
      </w:r>
      <w:proofErr w:type="spellEnd"/>
      <w:r w:rsidR="007F43C9" w:rsidRPr="00DB2351">
        <w:rPr>
          <w:color w:val="000000" w:themeColor="text1"/>
          <w:lang w:val="en-US"/>
        </w:rPr>
        <w:t xml:space="preserve"> </w:t>
      </w:r>
      <w:proofErr w:type="spellStart"/>
      <w:r w:rsidR="007F43C9" w:rsidRPr="00DB2351">
        <w:rPr>
          <w:color w:val="000000" w:themeColor="text1"/>
          <w:lang w:val="en-US"/>
        </w:rPr>
        <w:t>thống</w:t>
      </w:r>
      <w:proofErr w:type="spellEnd"/>
      <w:r w:rsidR="007F43C9" w:rsidRPr="00DB2351">
        <w:rPr>
          <w:color w:val="000000" w:themeColor="text1"/>
          <w:lang w:val="en-US"/>
        </w:rPr>
        <w:t xml:space="preserve"> </w:t>
      </w:r>
      <w:proofErr w:type="spellStart"/>
      <w:r w:rsidR="007F43C9" w:rsidRPr="00DB2351">
        <w:rPr>
          <w:color w:val="000000" w:themeColor="text1"/>
          <w:lang w:val="en-US"/>
        </w:rPr>
        <w:t>nhất</w:t>
      </w:r>
      <w:proofErr w:type="spellEnd"/>
      <w:r w:rsidR="007F43C9" w:rsidRPr="00DB2351">
        <w:rPr>
          <w:color w:val="000000" w:themeColor="text1"/>
          <w:lang w:val="en-US"/>
        </w:rPr>
        <w:t xml:space="preserve"> </w:t>
      </w:r>
      <w:proofErr w:type="spellStart"/>
      <w:r w:rsidR="007F43C9" w:rsidRPr="00DB2351">
        <w:rPr>
          <w:color w:val="000000" w:themeColor="text1"/>
          <w:lang w:val="en-US"/>
        </w:rPr>
        <w:t>với</w:t>
      </w:r>
      <w:proofErr w:type="spellEnd"/>
      <w:r w:rsidR="007F43C9" w:rsidRPr="00DB2351">
        <w:rPr>
          <w:color w:val="000000" w:themeColor="text1"/>
          <w:lang w:val="en-US"/>
        </w:rPr>
        <w:t xml:space="preserve"> </w:t>
      </w:r>
      <w:proofErr w:type="spellStart"/>
      <w:r w:rsidR="007F43C9" w:rsidRPr="00DB2351">
        <w:rPr>
          <w:color w:val="000000" w:themeColor="text1"/>
          <w:lang w:val="en-US"/>
        </w:rPr>
        <w:t>pháp</w:t>
      </w:r>
      <w:proofErr w:type="spellEnd"/>
      <w:r w:rsidR="007F43C9" w:rsidRPr="00DB2351">
        <w:rPr>
          <w:color w:val="000000" w:themeColor="text1"/>
          <w:lang w:val="en-US"/>
        </w:rPr>
        <w:t xml:space="preserve"> </w:t>
      </w:r>
      <w:proofErr w:type="spellStart"/>
      <w:r w:rsidR="007F43C9" w:rsidRPr="00DB2351">
        <w:rPr>
          <w:color w:val="000000" w:themeColor="text1"/>
          <w:lang w:val="en-US"/>
        </w:rPr>
        <w:t>luật</w:t>
      </w:r>
      <w:proofErr w:type="spellEnd"/>
      <w:r w:rsidR="007F43C9" w:rsidRPr="00DB2351">
        <w:rPr>
          <w:color w:val="000000" w:themeColor="text1"/>
          <w:lang w:val="en-US"/>
        </w:rPr>
        <w:t xml:space="preserve"> </w:t>
      </w:r>
      <w:proofErr w:type="spellStart"/>
      <w:r w:rsidR="007F43C9" w:rsidRPr="00DB2351">
        <w:rPr>
          <w:color w:val="000000" w:themeColor="text1"/>
          <w:lang w:val="en-US"/>
        </w:rPr>
        <w:t>có</w:t>
      </w:r>
      <w:proofErr w:type="spellEnd"/>
      <w:r w:rsidR="007F43C9" w:rsidRPr="00DB2351">
        <w:rPr>
          <w:color w:val="000000" w:themeColor="text1"/>
          <w:lang w:val="en-US"/>
        </w:rPr>
        <w:t xml:space="preserve"> </w:t>
      </w:r>
      <w:proofErr w:type="spellStart"/>
      <w:r w:rsidR="007F43C9" w:rsidRPr="00DB2351">
        <w:rPr>
          <w:color w:val="000000" w:themeColor="text1"/>
          <w:lang w:val="en-US"/>
        </w:rPr>
        <w:t>liên</w:t>
      </w:r>
      <w:proofErr w:type="spellEnd"/>
      <w:r w:rsidR="007F43C9" w:rsidRPr="00DB2351">
        <w:rPr>
          <w:color w:val="000000" w:themeColor="text1"/>
          <w:lang w:val="en-US"/>
        </w:rPr>
        <w:t xml:space="preserve"> </w:t>
      </w:r>
      <w:proofErr w:type="spellStart"/>
      <w:r w:rsidR="007F43C9" w:rsidRPr="00DB2351">
        <w:rPr>
          <w:color w:val="000000" w:themeColor="text1"/>
          <w:lang w:val="en-US"/>
        </w:rPr>
        <w:t>quan</w:t>
      </w:r>
      <w:proofErr w:type="spellEnd"/>
      <w:r w:rsidR="007F43C9" w:rsidRPr="00DB2351">
        <w:rPr>
          <w:color w:val="000000" w:themeColor="text1"/>
          <w:lang w:val="en-US"/>
        </w:rPr>
        <w:t>.</w:t>
      </w:r>
    </w:p>
    <w:p w14:paraId="2A7C1DB3" w14:textId="798C1753" w:rsidR="0016225B" w:rsidRPr="00DB2351" w:rsidRDefault="0016225B" w:rsidP="00E409D5">
      <w:pPr>
        <w:widowControl w:val="0"/>
        <w:spacing w:before="120" w:after="120"/>
        <w:ind w:firstLine="567"/>
        <w:jc w:val="both"/>
        <w:rPr>
          <w:iCs/>
          <w:color w:val="000000" w:themeColor="text1"/>
          <w:spacing w:val="-6"/>
          <w:sz w:val="28"/>
          <w:szCs w:val="28"/>
        </w:rPr>
      </w:pPr>
      <w:proofErr w:type="spellStart"/>
      <w:r w:rsidRPr="00DB2351">
        <w:rPr>
          <w:color w:val="000000" w:themeColor="text1"/>
          <w:spacing w:val="-6"/>
          <w:sz w:val="28"/>
          <w:szCs w:val="28"/>
        </w:rPr>
        <w:t>Chính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phủ</w:t>
      </w:r>
      <w:proofErr w:type="spellEnd"/>
      <w:r w:rsidRPr="00DB2351">
        <w:rPr>
          <w:color w:val="000000" w:themeColor="text1"/>
          <w:spacing w:val="-6"/>
          <w:sz w:val="28"/>
          <w:szCs w:val="28"/>
        </w:rPr>
        <w:t xml:space="preserve"> </w:t>
      </w:r>
      <w:proofErr w:type="spellStart"/>
      <w:r w:rsidR="0049379B" w:rsidRPr="00DB2351">
        <w:rPr>
          <w:color w:val="000000" w:themeColor="text1"/>
          <w:spacing w:val="-6"/>
          <w:sz w:val="28"/>
          <w:szCs w:val="28"/>
        </w:rPr>
        <w:t>xin</w:t>
      </w:r>
      <w:proofErr w:type="spellEnd"/>
      <w:r w:rsidR="0049379B" w:rsidRPr="00DB2351">
        <w:rPr>
          <w:color w:val="000000" w:themeColor="text1"/>
          <w:spacing w:val="-6"/>
          <w:sz w:val="28"/>
          <w:szCs w:val="28"/>
        </w:rPr>
        <w:t xml:space="preserve"> </w:t>
      </w:r>
      <w:proofErr w:type="spellStart"/>
      <w:r w:rsidRPr="00DB2351">
        <w:rPr>
          <w:iCs/>
          <w:color w:val="000000" w:themeColor="text1"/>
          <w:spacing w:val="-6"/>
          <w:sz w:val="28"/>
          <w:szCs w:val="28"/>
        </w:rPr>
        <w:t>giải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trình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như</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sau</w:t>
      </w:r>
      <w:proofErr w:type="spellEnd"/>
      <w:r w:rsidRPr="00DB2351">
        <w:rPr>
          <w:iCs/>
          <w:color w:val="000000" w:themeColor="text1"/>
          <w:spacing w:val="-6"/>
          <w:sz w:val="28"/>
          <w:szCs w:val="28"/>
        </w:rPr>
        <w:t xml:space="preserve">: </w:t>
      </w:r>
      <w:proofErr w:type="spellStart"/>
      <w:r w:rsidR="0049379B" w:rsidRPr="00DB2351">
        <w:rPr>
          <w:iCs/>
          <w:color w:val="000000" w:themeColor="text1"/>
          <w:spacing w:val="-6"/>
          <w:sz w:val="28"/>
          <w:szCs w:val="28"/>
        </w:rPr>
        <w:t>Các</w:t>
      </w:r>
      <w:proofErr w:type="spellEnd"/>
      <w:r w:rsidR="0049379B" w:rsidRPr="00DB2351">
        <w:rPr>
          <w:iCs/>
          <w:color w:val="000000" w:themeColor="text1"/>
          <w:spacing w:val="-6"/>
          <w:sz w:val="28"/>
          <w:szCs w:val="28"/>
        </w:rPr>
        <w:t xml:space="preserve"> </w:t>
      </w:r>
      <w:proofErr w:type="spellStart"/>
      <w:r w:rsidR="0049379B" w:rsidRPr="00DB2351">
        <w:rPr>
          <w:iCs/>
          <w:color w:val="000000" w:themeColor="text1"/>
          <w:spacing w:val="-6"/>
          <w:sz w:val="28"/>
          <w:szCs w:val="28"/>
        </w:rPr>
        <w:t>khái</w:t>
      </w:r>
      <w:proofErr w:type="spellEnd"/>
      <w:r w:rsidR="0049379B" w:rsidRPr="00DB2351">
        <w:rPr>
          <w:iCs/>
          <w:color w:val="000000" w:themeColor="text1"/>
          <w:spacing w:val="-6"/>
          <w:sz w:val="28"/>
          <w:szCs w:val="28"/>
        </w:rPr>
        <w:t xml:space="preserve"> </w:t>
      </w:r>
      <w:proofErr w:type="spellStart"/>
      <w:r w:rsidR="0049379B" w:rsidRPr="00DB2351">
        <w:rPr>
          <w:iCs/>
          <w:color w:val="000000" w:themeColor="text1"/>
          <w:spacing w:val="-6"/>
          <w:sz w:val="28"/>
          <w:szCs w:val="28"/>
        </w:rPr>
        <w:t>niệm</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CNQP </w:t>
      </w:r>
      <w:proofErr w:type="spellStart"/>
      <w:r w:rsidRPr="00DB2351">
        <w:rPr>
          <w:iCs/>
          <w:color w:val="000000" w:themeColor="text1"/>
          <w:spacing w:val="-6"/>
          <w:sz w:val="28"/>
          <w:szCs w:val="28"/>
        </w:rPr>
        <w:t>nòng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cốt</w:t>
      </w:r>
      <w:proofErr w:type="spellEnd"/>
      <w:r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và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CNAN” </w:t>
      </w:r>
      <w:proofErr w:type="spellStart"/>
      <w:r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rõ</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ràng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về</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nội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hàm</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làm</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tiêu</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chí</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để</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xác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định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một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tổ</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chức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doanh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nghiệp</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CNQP</w:t>
      </w:r>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nòng</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cốt</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hoặc</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là</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c</w:t>
      </w:r>
      <w:r w:rsidRPr="00DB2351">
        <w:rPr>
          <w:iCs/>
          <w:color w:val="000000" w:themeColor="text1"/>
          <w:spacing w:val="-6"/>
          <w:sz w:val="28"/>
          <w:szCs w:val="28"/>
        </w:rPr>
        <w:t>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CNAN. </w:t>
      </w:r>
      <w:proofErr w:type="spellStart"/>
      <w:r w:rsidRPr="00DB2351">
        <w:rPr>
          <w:iCs/>
          <w:color w:val="000000" w:themeColor="text1"/>
          <w:spacing w:val="-6"/>
          <w:sz w:val="28"/>
          <w:szCs w:val="28"/>
        </w:rPr>
        <w:t>Hiện</w:t>
      </w:r>
      <w:proofErr w:type="spellEnd"/>
      <w:r w:rsidRPr="00DB2351">
        <w:rPr>
          <w:iCs/>
          <w:color w:val="000000" w:themeColor="text1"/>
          <w:spacing w:val="-6"/>
          <w:sz w:val="28"/>
          <w:szCs w:val="28"/>
        </w:rPr>
        <w:t xml:space="preserve"> nay, </w:t>
      </w:r>
      <w:proofErr w:type="spellStart"/>
      <w:r w:rsidRPr="00DB2351">
        <w:rPr>
          <w:iCs/>
          <w:color w:val="000000" w:themeColor="text1"/>
          <w:spacing w:val="-6"/>
          <w:sz w:val="28"/>
          <w:szCs w:val="28"/>
        </w:rPr>
        <w:t>có</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những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CNQP </w:t>
      </w:r>
      <w:proofErr w:type="spellStart"/>
      <w:r w:rsidRPr="00DB2351">
        <w:rPr>
          <w:iCs/>
          <w:color w:val="000000" w:themeColor="text1"/>
          <w:spacing w:val="-6"/>
          <w:sz w:val="28"/>
          <w:szCs w:val="28"/>
        </w:rPr>
        <w:t>nòng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cốt</w:t>
      </w:r>
      <w:proofErr w:type="spellEnd"/>
      <w:r w:rsidRPr="00DB2351">
        <w:rPr>
          <w:iCs/>
          <w:color w:val="000000" w:themeColor="text1"/>
          <w:spacing w:val="-6"/>
          <w:sz w:val="28"/>
          <w:szCs w:val="28"/>
        </w:rPr>
        <w:t>/</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CNAN </w:t>
      </w:r>
      <w:proofErr w:type="spellStart"/>
      <w:r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doanh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nghiệp</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có</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những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CNQP </w:t>
      </w:r>
      <w:proofErr w:type="spellStart"/>
      <w:r w:rsidRPr="00DB2351">
        <w:rPr>
          <w:iCs/>
          <w:color w:val="000000" w:themeColor="text1"/>
          <w:spacing w:val="-6"/>
          <w:sz w:val="28"/>
          <w:szCs w:val="28"/>
        </w:rPr>
        <w:t>nòng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cốt</w:t>
      </w:r>
      <w:proofErr w:type="spellEnd"/>
      <w:r w:rsidRPr="00DB2351">
        <w:rPr>
          <w:iCs/>
          <w:color w:val="000000" w:themeColor="text1"/>
          <w:spacing w:val="-6"/>
          <w:sz w:val="28"/>
          <w:szCs w:val="28"/>
        </w:rPr>
        <w:t>/</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CNAN </w:t>
      </w:r>
      <w:proofErr w:type="spellStart"/>
      <w:r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đơn</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vị</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sự</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nghiệp</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công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lập</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Hình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thức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tổ</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chức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hoạt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động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của</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mỗi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CNQP </w:t>
      </w:r>
      <w:proofErr w:type="spellStart"/>
      <w:r w:rsidRPr="00DB2351">
        <w:rPr>
          <w:iCs/>
          <w:color w:val="000000" w:themeColor="text1"/>
          <w:spacing w:val="-6"/>
          <w:sz w:val="28"/>
          <w:szCs w:val="28"/>
        </w:rPr>
        <w:t>nòng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cốt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CNAN </w:t>
      </w:r>
      <w:proofErr w:type="spellStart"/>
      <w:r w:rsidRPr="00DB2351">
        <w:rPr>
          <w:iCs/>
          <w:color w:val="000000" w:themeColor="text1"/>
          <w:spacing w:val="-6"/>
          <w:sz w:val="28"/>
          <w:szCs w:val="28"/>
        </w:rPr>
        <w:t>chịu</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sự</w:t>
      </w:r>
      <w:proofErr w:type="spellEnd"/>
      <w:r w:rsidRPr="00DB2351">
        <w:rPr>
          <w:iCs/>
          <w:color w:val="000000" w:themeColor="text1"/>
          <w:spacing w:val="-6"/>
          <w:sz w:val="28"/>
          <w:szCs w:val="28"/>
        </w:rPr>
        <w:t xml:space="preserve"> chi </w:t>
      </w:r>
      <w:proofErr w:type="spellStart"/>
      <w:r w:rsidRPr="00DB2351">
        <w:rPr>
          <w:iCs/>
          <w:color w:val="000000" w:themeColor="text1"/>
          <w:spacing w:val="-6"/>
          <w:sz w:val="28"/>
          <w:szCs w:val="28"/>
        </w:rPr>
        <w:t>phối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bởi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các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quy</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định</w:t>
      </w:r>
      <w:proofErr w:type="spellEnd"/>
      <w:r w:rsidR="0056101F" w:rsidRPr="00DB2351">
        <w:rPr>
          <w:iCs/>
          <w:color w:val="000000" w:themeColor="text1"/>
          <w:spacing w:val="-6"/>
          <w:sz w:val="28"/>
          <w:szCs w:val="28"/>
        </w:rPr>
        <w:t xml:space="preserve"> </w:t>
      </w:r>
      <w:proofErr w:type="spellStart"/>
      <w:r w:rsidRPr="00DB2351">
        <w:rPr>
          <w:iCs/>
          <w:color w:val="000000" w:themeColor="text1"/>
          <w:spacing w:val="-6"/>
          <w:sz w:val="28"/>
          <w:szCs w:val="28"/>
        </w:rPr>
        <w:t>có</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liên</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quan</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tương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ứng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tùy</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thuộc</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vào</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cơ</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sở</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đó</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doanh</w:t>
      </w:r>
      <w:proofErr w:type="spellEnd"/>
      <w:r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nghiệp</w:t>
      </w:r>
      <w:proofErr w:type="spellEnd"/>
      <w:r w:rsidR="00765D91" w:rsidRPr="00DB2351">
        <w:rPr>
          <w:iCs/>
          <w:color w:val="000000" w:themeColor="text1"/>
          <w:spacing w:val="-6"/>
          <w:sz w:val="28"/>
          <w:szCs w:val="28"/>
        </w:rPr>
        <w:t xml:space="preserve"> hay </w:t>
      </w:r>
      <w:proofErr w:type="spellStart"/>
      <w:r w:rsidR="00765D91" w:rsidRPr="00DB2351">
        <w:rPr>
          <w:iCs/>
          <w:color w:val="000000" w:themeColor="text1"/>
          <w:spacing w:val="-6"/>
          <w:sz w:val="28"/>
          <w:szCs w:val="28"/>
        </w:rPr>
        <w:t>sự</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nghiệp</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công</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lập</w:t>
      </w:r>
      <w:proofErr w:type="spellEnd"/>
      <w:r w:rsidR="00765D91"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N</w:t>
      </w:r>
      <w:r w:rsidRPr="00DB2351">
        <w:rPr>
          <w:iCs/>
          <w:color w:val="000000" w:themeColor="text1"/>
          <w:spacing w:val="-6"/>
          <w:sz w:val="28"/>
          <w:szCs w:val="28"/>
        </w:rPr>
        <w:t>ội</w:t>
      </w:r>
      <w:proofErr w:type="spellEnd"/>
      <w:r w:rsidRPr="00DB2351">
        <w:rPr>
          <w:iCs/>
          <w:color w:val="000000" w:themeColor="text1"/>
          <w:spacing w:val="-6"/>
          <w:sz w:val="28"/>
          <w:szCs w:val="28"/>
        </w:rPr>
        <w:t xml:space="preserve"> dung </w:t>
      </w:r>
      <w:proofErr w:type="spellStart"/>
      <w:r w:rsidRPr="00DB2351">
        <w:rPr>
          <w:iCs/>
          <w:color w:val="000000" w:themeColor="text1"/>
          <w:spacing w:val="-6"/>
          <w:sz w:val="28"/>
          <w:szCs w:val="28"/>
        </w:rPr>
        <w:t>này</w:t>
      </w:r>
      <w:proofErr w:type="spellEnd"/>
      <w:r w:rsidRPr="00DB2351">
        <w:rPr>
          <w:iCs/>
          <w:color w:val="000000" w:themeColor="text1"/>
          <w:spacing w:val="-6"/>
          <w:sz w:val="28"/>
          <w:szCs w:val="28"/>
        </w:rPr>
        <w:t xml:space="preserve"> </w:t>
      </w:r>
      <w:proofErr w:type="spellStart"/>
      <w:r w:rsidR="00765D91" w:rsidRPr="00DB2351">
        <w:rPr>
          <w:iCs/>
          <w:color w:val="000000" w:themeColor="text1"/>
          <w:spacing w:val="-6"/>
          <w:sz w:val="28"/>
          <w:szCs w:val="28"/>
        </w:rPr>
        <w:t>là</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thống</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nhất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với</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quy</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định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của</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pháp</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luật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có</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liên</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quan</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Luật</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Doanh</w:t>
      </w:r>
      <w:proofErr w:type="spellEnd"/>
      <w:r w:rsidRPr="00DB2351">
        <w:rPr>
          <w:iCs/>
          <w:color w:val="000000" w:themeColor="text1"/>
          <w:spacing w:val="-6"/>
          <w:sz w:val="28"/>
          <w:szCs w:val="28"/>
        </w:rPr>
        <w:t xml:space="preserve"> </w:t>
      </w:r>
      <w:proofErr w:type="spellStart"/>
      <w:r w:rsidRPr="00DB2351">
        <w:rPr>
          <w:iCs/>
          <w:color w:val="000000" w:themeColor="text1"/>
          <w:spacing w:val="-6"/>
          <w:sz w:val="28"/>
          <w:szCs w:val="28"/>
        </w:rPr>
        <w:t>nghiệp</w:t>
      </w:r>
      <w:proofErr w:type="spellEnd"/>
      <w:r w:rsidR="005E49DB" w:rsidRPr="00DB2351">
        <w:rPr>
          <w:iCs/>
          <w:color w:val="000000" w:themeColor="text1"/>
          <w:spacing w:val="-6"/>
          <w:sz w:val="28"/>
          <w:szCs w:val="28"/>
        </w:rPr>
        <w:t xml:space="preserve">, </w:t>
      </w:r>
      <w:proofErr w:type="spellStart"/>
      <w:r w:rsidR="005E49DB" w:rsidRPr="00DB2351">
        <w:rPr>
          <w:iCs/>
          <w:color w:val="000000" w:themeColor="text1"/>
          <w:spacing w:val="-6"/>
          <w:sz w:val="28"/>
          <w:szCs w:val="28"/>
        </w:rPr>
        <w:t>Luật</w:t>
      </w:r>
      <w:proofErr w:type="spellEnd"/>
      <w:r w:rsidR="005E49DB" w:rsidRPr="00DB2351">
        <w:rPr>
          <w:iCs/>
          <w:color w:val="000000" w:themeColor="text1"/>
          <w:spacing w:val="-6"/>
          <w:sz w:val="28"/>
          <w:szCs w:val="28"/>
        </w:rPr>
        <w:t xml:space="preserve"> </w:t>
      </w:r>
      <w:proofErr w:type="spellStart"/>
      <w:r w:rsidR="005E49DB" w:rsidRPr="00DB2351">
        <w:rPr>
          <w:iCs/>
          <w:color w:val="000000" w:themeColor="text1"/>
          <w:spacing w:val="-6"/>
          <w:sz w:val="28"/>
          <w:szCs w:val="28"/>
        </w:rPr>
        <w:t>Viên</w:t>
      </w:r>
      <w:proofErr w:type="spellEnd"/>
      <w:r w:rsidR="005E49DB" w:rsidRPr="00DB2351">
        <w:rPr>
          <w:iCs/>
          <w:color w:val="000000" w:themeColor="text1"/>
          <w:spacing w:val="-6"/>
          <w:sz w:val="28"/>
          <w:szCs w:val="28"/>
        </w:rPr>
        <w:t xml:space="preserve"> </w:t>
      </w:r>
      <w:proofErr w:type="spellStart"/>
      <w:proofErr w:type="gramStart"/>
      <w:r w:rsidR="00F049AD">
        <w:rPr>
          <w:iCs/>
          <w:color w:val="000000" w:themeColor="text1"/>
          <w:spacing w:val="-6"/>
          <w:sz w:val="28"/>
          <w:szCs w:val="28"/>
        </w:rPr>
        <w:t>c</w:t>
      </w:r>
      <w:r w:rsidR="00F049AD" w:rsidRPr="00DB2351">
        <w:rPr>
          <w:iCs/>
          <w:color w:val="000000" w:themeColor="text1"/>
          <w:spacing w:val="-6"/>
          <w:sz w:val="28"/>
          <w:szCs w:val="28"/>
        </w:rPr>
        <w:t>hức</w:t>
      </w:r>
      <w:proofErr w:type="spellEnd"/>
      <w:r w:rsidR="005E49DB" w:rsidRPr="00DB2351">
        <w:rPr>
          <w:iCs/>
          <w:color w:val="000000" w:themeColor="text1"/>
          <w:spacing w:val="-6"/>
          <w:sz w:val="28"/>
          <w:szCs w:val="28"/>
        </w:rPr>
        <w:t>,...</w:t>
      </w:r>
      <w:proofErr w:type="gramEnd"/>
      <w:r w:rsidRPr="00DB2351">
        <w:rPr>
          <w:iCs/>
          <w:color w:val="000000" w:themeColor="text1"/>
          <w:spacing w:val="-6"/>
          <w:sz w:val="28"/>
          <w:szCs w:val="28"/>
        </w:rPr>
        <w:t xml:space="preserve">).   </w:t>
      </w:r>
    </w:p>
    <w:p w14:paraId="768C1C17" w14:textId="7D439A7E" w:rsidR="0016225B" w:rsidRPr="00DB2351" w:rsidRDefault="0016225B" w:rsidP="00E409D5">
      <w:pPr>
        <w:pStyle w:val="Heading2"/>
        <w:rPr>
          <w:color w:val="000000" w:themeColor="text1"/>
        </w:rPr>
      </w:pPr>
      <w:r w:rsidRPr="00DB2351">
        <w:rPr>
          <w:b/>
          <w:color w:val="000000" w:themeColor="text1"/>
        </w:rPr>
        <w:t>2.</w:t>
      </w:r>
      <w:r w:rsidR="0087575B" w:rsidRPr="00DB2351">
        <w:rPr>
          <w:b/>
          <w:color w:val="000000" w:themeColor="text1"/>
          <w:lang w:val="en-US"/>
        </w:rPr>
        <w:t>5</w:t>
      </w:r>
      <w:r w:rsidRPr="00DB2351">
        <w:rPr>
          <w:b/>
          <w:color w:val="000000" w:themeColor="text1"/>
        </w:rPr>
        <w:t>.</w:t>
      </w:r>
      <w:r w:rsidRPr="00DB2351">
        <w:rPr>
          <w:color w:val="000000" w:themeColor="text1"/>
        </w:rPr>
        <w:t xml:space="preserve"> </w:t>
      </w:r>
      <w:r w:rsidR="00774497" w:rsidRPr="00DB2351">
        <w:rPr>
          <w:i w:val="0"/>
          <w:iCs/>
          <w:color w:val="000000" w:themeColor="text1"/>
          <w:lang w:val="en-US"/>
        </w:rPr>
        <w:t>UBQPAN</w:t>
      </w:r>
      <w:r w:rsidR="00774497" w:rsidRPr="00DB2351">
        <w:rPr>
          <w:i w:val="0"/>
          <w:iCs/>
          <w:color w:val="000000" w:themeColor="text1"/>
        </w:rPr>
        <w:t xml:space="preserve"> </w:t>
      </w:r>
      <w:proofErr w:type="spellStart"/>
      <w:r w:rsidRPr="00DB2351">
        <w:rPr>
          <w:i w:val="0"/>
          <w:iCs/>
          <w:color w:val="000000" w:themeColor="text1"/>
        </w:rPr>
        <w:t>có</w:t>
      </w:r>
      <w:proofErr w:type="spellEnd"/>
      <w:r w:rsidRPr="00DB2351">
        <w:rPr>
          <w:i w:val="0"/>
          <w:iCs/>
          <w:color w:val="000000" w:themeColor="text1"/>
        </w:rPr>
        <w:t xml:space="preserve"> ý </w:t>
      </w:r>
      <w:proofErr w:type="spellStart"/>
      <w:r w:rsidRPr="00DB2351">
        <w:rPr>
          <w:i w:val="0"/>
          <w:iCs/>
          <w:color w:val="000000" w:themeColor="text1"/>
        </w:rPr>
        <w:t>kiến</w:t>
      </w:r>
      <w:proofErr w:type="spellEnd"/>
      <w:r w:rsidRPr="00DB2351">
        <w:rPr>
          <w:i w:val="0"/>
          <w:iCs/>
          <w:color w:val="000000" w:themeColor="text1"/>
        </w:rPr>
        <w:t xml:space="preserve">: </w:t>
      </w:r>
      <w:proofErr w:type="spellStart"/>
      <w:r w:rsidRPr="00DB2351">
        <w:rPr>
          <w:color w:val="000000" w:themeColor="text1"/>
        </w:rPr>
        <w:t>Đ</w:t>
      </w:r>
      <w:r w:rsidR="00765D91" w:rsidRPr="00DB2351">
        <w:rPr>
          <w:color w:val="000000" w:themeColor="text1"/>
        </w:rPr>
        <w:t>ề</w:t>
      </w:r>
      <w:proofErr w:type="spellEnd"/>
      <w:r w:rsidR="00765D91" w:rsidRPr="00DB2351">
        <w:rPr>
          <w:color w:val="000000" w:themeColor="text1"/>
        </w:rPr>
        <w:t xml:space="preserve"> </w:t>
      </w:r>
      <w:proofErr w:type="spellStart"/>
      <w:r w:rsidR="00765D91" w:rsidRPr="00DB2351">
        <w:rPr>
          <w:color w:val="000000" w:themeColor="text1"/>
        </w:rPr>
        <w:t>nghị</w:t>
      </w:r>
      <w:proofErr w:type="spellEnd"/>
      <w:r w:rsidR="00765D91" w:rsidRPr="00DB2351">
        <w:rPr>
          <w:color w:val="000000" w:themeColor="text1"/>
        </w:rPr>
        <w:t xml:space="preserve"> </w:t>
      </w:r>
      <w:proofErr w:type="spellStart"/>
      <w:r w:rsidR="00765D91" w:rsidRPr="00DB2351">
        <w:rPr>
          <w:color w:val="000000" w:themeColor="text1"/>
        </w:rPr>
        <w:t>tại</w:t>
      </w:r>
      <w:proofErr w:type="spellEnd"/>
      <w:r w:rsidR="00765D91" w:rsidRPr="00DB2351">
        <w:rPr>
          <w:color w:val="000000" w:themeColor="text1"/>
        </w:rPr>
        <w:t xml:space="preserve"> </w:t>
      </w:r>
      <w:proofErr w:type="spellStart"/>
      <w:r w:rsidR="00765D91" w:rsidRPr="00DB2351">
        <w:rPr>
          <w:color w:val="000000" w:themeColor="text1"/>
        </w:rPr>
        <w:t>khoản</w:t>
      </w:r>
      <w:proofErr w:type="spellEnd"/>
      <w:r w:rsidR="00765D91" w:rsidRPr="00DB2351">
        <w:rPr>
          <w:color w:val="000000" w:themeColor="text1"/>
        </w:rPr>
        <w:t xml:space="preserve"> 11 </w:t>
      </w:r>
      <w:proofErr w:type="spellStart"/>
      <w:r w:rsidR="00765D91" w:rsidRPr="00DB2351">
        <w:rPr>
          <w:color w:val="000000" w:themeColor="text1"/>
        </w:rPr>
        <w:t>cân</w:t>
      </w:r>
      <w:proofErr w:type="spellEnd"/>
      <w:r w:rsidR="00765D91" w:rsidRPr="00DB2351">
        <w:rPr>
          <w:color w:val="000000" w:themeColor="text1"/>
        </w:rPr>
        <w:t xml:space="preserve"> </w:t>
      </w:r>
      <w:proofErr w:type="spellStart"/>
      <w:r w:rsidR="00765D91" w:rsidRPr="00DB2351">
        <w:rPr>
          <w:color w:val="000000" w:themeColor="text1"/>
        </w:rPr>
        <w:t>nhắc</w:t>
      </w:r>
      <w:proofErr w:type="spellEnd"/>
      <w:r w:rsidR="00765D91" w:rsidRPr="00DB2351">
        <w:rPr>
          <w:color w:val="000000" w:themeColor="text1"/>
        </w:rPr>
        <w:t xml:space="preserve"> </w:t>
      </w:r>
      <w:proofErr w:type="spellStart"/>
      <w:r w:rsidR="00765D91" w:rsidRPr="00DB2351">
        <w:rPr>
          <w:color w:val="000000" w:themeColor="text1"/>
        </w:rPr>
        <w:t>các</w:t>
      </w:r>
      <w:proofErr w:type="spellEnd"/>
      <w:r w:rsidR="00765D91" w:rsidRPr="00DB2351">
        <w:rPr>
          <w:color w:val="000000" w:themeColor="text1"/>
        </w:rPr>
        <w:t xml:space="preserve"> </w:t>
      </w:r>
      <w:proofErr w:type="spellStart"/>
      <w:r w:rsidR="00765D91" w:rsidRPr="00DB2351">
        <w:rPr>
          <w:color w:val="000000" w:themeColor="text1"/>
        </w:rPr>
        <w:t>k</w:t>
      </w:r>
      <w:r w:rsidRPr="00DB2351">
        <w:rPr>
          <w:color w:val="000000" w:themeColor="text1"/>
        </w:rPr>
        <w:t>hái</w:t>
      </w:r>
      <w:proofErr w:type="spellEnd"/>
      <w:r w:rsidR="00765D91" w:rsidRPr="00DB2351">
        <w:rPr>
          <w:color w:val="000000" w:themeColor="text1"/>
        </w:rPr>
        <w:t xml:space="preserve"> </w:t>
      </w:r>
      <w:proofErr w:type="spellStart"/>
      <w:r w:rsidR="00765D91" w:rsidRPr="00DB2351">
        <w:rPr>
          <w:color w:val="000000" w:themeColor="text1"/>
        </w:rPr>
        <w:t>niệm</w:t>
      </w:r>
      <w:proofErr w:type="spellEnd"/>
      <w:r w:rsidR="00765D91" w:rsidRPr="00DB2351">
        <w:rPr>
          <w:color w:val="000000" w:themeColor="text1"/>
          <w:lang w:val="en-US"/>
        </w:rPr>
        <w:t>:</w:t>
      </w:r>
      <w:r w:rsidR="00D20A3C" w:rsidRPr="00DB2351">
        <w:rPr>
          <w:color w:val="000000" w:themeColor="text1"/>
        </w:rPr>
        <w:t xml:space="preserve"> “</w:t>
      </w:r>
      <w:r w:rsidR="00831D85" w:rsidRPr="00DB2351">
        <w:rPr>
          <w:color w:val="000000" w:themeColor="text1"/>
          <w:lang w:val="vi-VN"/>
        </w:rPr>
        <w:t>C</w:t>
      </w:r>
      <w:proofErr w:type="spellStart"/>
      <w:r w:rsidR="00D20A3C" w:rsidRPr="00DB2351">
        <w:rPr>
          <w:color w:val="000000" w:themeColor="text1"/>
        </w:rPr>
        <w:t>ông</w:t>
      </w:r>
      <w:proofErr w:type="spellEnd"/>
      <w:r w:rsidR="00D20A3C" w:rsidRPr="00DB2351">
        <w:rPr>
          <w:color w:val="000000" w:themeColor="text1"/>
        </w:rPr>
        <w:t xml:space="preserve"> </w:t>
      </w:r>
      <w:proofErr w:type="spellStart"/>
      <w:r w:rsidR="00D20A3C" w:rsidRPr="00DB2351">
        <w:rPr>
          <w:color w:val="000000" w:themeColor="text1"/>
        </w:rPr>
        <w:t>nghệ</w:t>
      </w:r>
      <w:proofErr w:type="spellEnd"/>
      <w:r w:rsidR="00D20A3C" w:rsidRPr="00DB2351">
        <w:rPr>
          <w:color w:val="000000" w:themeColor="text1"/>
        </w:rPr>
        <w:t xml:space="preserve"> </w:t>
      </w:r>
      <w:proofErr w:type="spellStart"/>
      <w:r w:rsidR="00D20A3C" w:rsidRPr="00DB2351">
        <w:rPr>
          <w:color w:val="000000" w:themeColor="text1"/>
        </w:rPr>
        <w:t>lưỡng</w:t>
      </w:r>
      <w:proofErr w:type="spellEnd"/>
      <w:r w:rsidR="00D20A3C" w:rsidRPr="00DB2351">
        <w:rPr>
          <w:color w:val="000000" w:themeColor="text1"/>
        </w:rPr>
        <w:t xml:space="preserve"> </w:t>
      </w:r>
      <w:proofErr w:type="spellStart"/>
      <w:r w:rsidR="00D20A3C" w:rsidRPr="00DB2351">
        <w:rPr>
          <w:color w:val="000000" w:themeColor="text1"/>
        </w:rPr>
        <w:t>dụng</w:t>
      </w:r>
      <w:proofErr w:type="spellEnd"/>
      <w:r w:rsidR="00D20A3C" w:rsidRPr="00DB2351">
        <w:rPr>
          <w:color w:val="000000" w:themeColor="text1"/>
        </w:rPr>
        <w:t xml:space="preserve">” </w:t>
      </w:r>
      <w:proofErr w:type="spellStart"/>
      <w:r w:rsidR="00D20A3C" w:rsidRPr="00DB2351">
        <w:rPr>
          <w:color w:val="000000" w:themeColor="text1"/>
        </w:rPr>
        <w:t>và</w:t>
      </w:r>
      <w:proofErr w:type="spellEnd"/>
      <w:r w:rsidR="00D20A3C" w:rsidRPr="00DB2351">
        <w:rPr>
          <w:color w:val="000000" w:themeColor="text1"/>
        </w:rPr>
        <w:t xml:space="preserve"> </w:t>
      </w:r>
      <w:proofErr w:type="spellStart"/>
      <w:r w:rsidR="00D20A3C" w:rsidRPr="00DB2351">
        <w:rPr>
          <w:color w:val="000000" w:themeColor="text1"/>
        </w:rPr>
        <w:t>các</w:t>
      </w:r>
      <w:proofErr w:type="spellEnd"/>
      <w:r w:rsidR="00D20A3C" w:rsidRPr="00DB2351">
        <w:rPr>
          <w:color w:val="000000" w:themeColor="text1"/>
        </w:rPr>
        <w:t xml:space="preserve"> </w:t>
      </w:r>
      <w:proofErr w:type="spellStart"/>
      <w:r w:rsidR="00D20A3C" w:rsidRPr="00DB2351">
        <w:rPr>
          <w:color w:val="000000" w:themeColor="text1"/>
        </w:rPr>
        <w:t>chế</w:t>
      </w:r>
      <w:proofErr w:type="spellEnd"/>
      <w:r w:rsidR="00D20A3C" w:rsidRPr="00DB2351">
        <w:rPr>
          <w:color w:val="000000" w:themeColor="text1"/>
        </w:rPr>
        <w:t xml:space="preserve"> </w:t>
      </w:r>
      <w:proofErr w:type="spellStart"/>
      <w:r w:rsidR="00D20A3C" w:rsidRPr="00DB2351">
        <w:rPr>
          <w:color w:val="000000" w:themeColor="text1"/>
        </w:rPr>
        <w:t>định</w:t>
      </w:r>
      <w:proofErr w:type="spellEnd"/>
      <w:r w:rsidR="00D20A3C" w:rsidRPr="00DB2351">
        <w:rPr>
          <w:color w:val="000000" w:themeColor="text1"/>
        </w:rPr>
        <w:t xml:space="preserve"> </w:t>
      </w:r>
      <w:proofErr w:type="spellStart"/>
      <w:r w:rsidR="00D20A3C" w:rsidRPr="00DB2351">
        <w:rPr>
          <w:color w:val="000000" w:themeColor="text1"/>
        </w:rPr>
        <w:t>như</w:t>
      </w:r>
      <w:proofErr w:type="spellEnd"/>
      <w:r w:rsidR="00D20A3C" w:rsidRPr="00DB2351">
        <w:rPr>
          <w:color w:val="000000" w:themeColor="text1"/>
          <w:lang w:val="en-US"/>
        </w:rPr>
        <w:t xml:space="preserve">: </w:t>
      </w:r>
      <w:r w:rsidR="00BC6F06" w:rsidRPr="00DB2351">
        <w:rPr>
          <w:color w:val="000000" w:themeColor="text1"/>
          <w:lang w:val="vi-VN"/>
        </w:rPr>
        <w:t>C</w:t>
      </w:r>
      <w:r w:rsidRPr="00DB2351">
        <w:rPr>
          <w:color w:val="000000" w:themeColor="text1"/>
        </w:rPr>
        <w:t xml:space="preserve">ơ </w:t>
      </w:r>
      <w:proofErr w:type="spellStart"/>
      <w:r w:rsidRPr="00DB2351">
        <w:rPr>
          <w:color w:val="000000" w:themeColor="text1"/>
        </w:rPr>
        <w:t>chế</w:t>
      </w:r>
      <w:proofErr w:type="spellEnd"/>
      <w:r w:rsidRPr="00DB2351">
        <w:rPr>
          <w:color w:val="000000" w:themeColor="text1"/>
        </w:rPr>
        <w:t xml:space="preserve"> </w:t>
      </w:r>
      <w:proofErr w:type="spellStart"/>
      <w:r w:rsidRPr="00DB2351">
        <w:rPr>
          <w:color w:val="000000" w:themeColor="text1"/>
        </w:rPr>
        <w:t>áp</w:t>
      </w:r>
      <w:proofErr w:type="spellEnd"/>
      <w:r w:rsidRPr="00DB2351">
        <w:rPr>
          <w:color w:val="000000" w:themeColor="text1"/>
        </w:rPr>
        <w:t xml:space="preserve"> </w:t>
      </w:r>
      <w:proofErr w:type="spellStart"/>
      <w:r w:rsidRPr="00DB2351">
        <w:rPr>
          <w:color w:val="000000" w:themeColor="text1"/>
        </w:rPr>
        <w:t>dụng</w:t>
      </w:r>
      <w:proofErr w:type="spellEnd"/>
      <w:r w:rsidRPr="00DB2351">
        <w:rPr>
          <w:color w:val="000000" w:themeColor="text1"/>
        </w:rPr>
        <w:t xml:space="preserve">, </w:t>
      </w:r>
      <w:proofErr w:type="spellStart"/>
      <w:r w:rsidRPr="00DB2351">
        <w:rPr>
          <w:color w:val="000000" w:themeColor="text1"/>
        </w:rPr>
        <w:t>chính</w:t>
      </w:r>
      <w:proofErr w:type="spellEnd"/>
      <w:r w:rsidRPr="00DB2351">
        <w:rPr>
          <w:color w:val="000000" w:themeColor="text1"/>
        </w:rPr>
        <w:t xml:space="preserve"> </w:t>
      </w:r>
      <w:proofErr w:type="spellStart"/>
      <w:r w:rsidRPr="00DB2351">
        <w:rPr>
          <w:color w:val="000000" w:themeColor="text1"/>
        </w:rPr>
        <w:t>sách</w:t>
      </w:r>
      <w:proofErr w:type="spellEnd"/>
      <w:r w:rsidRPr="00DB2351">
        <w:rPr>
          <w:color w:val="000000" w:themeColor="text1"/>
        </w:rPr>
        <w:t xml:space="preserve"> </w:t>
      </w:r>
      <w:proofErr w:type="spellStart"/>
      <w:r w:rsidRPr="00DB2351">
        <w:rPr>
          <w:color w:val="000000" w:themeColor="text1"/>
        </w:rPr>
        <w:t>chuyển</w:t>
      </w:r>
      <w:proofErr w:type="spellEnd"/>
      <w:r w:rsidRPr="00DB2351">
        <w:rPr>
          <w:color w:val="000000" w:themeColor="text1"/>
        </w:rPr>
        <w:t xml:space="preserve"> </w:t>
      </w:r>
      <w:proofErr w:type="spellStart"/>
      <w:r w:rsidRPr="00DB2351">
        <w:rPr>
          <w:color w:val="000000" w:themeColor="text1"/>
        </w:rPr>
        <w:t>giao</w:t>
      </w:r>
      <w:proofErr w:type="spellEnd"/>
      <w:r w:rsidRPr="00DB2351">
        <w:rPr>
          <w:color w:val="000000" w:themeColor="text1"/>
        </w:rPr>
        <w:t xml:space="preserve"> </w:t>
      </w:r>
      <w:proofErr w:type="spellStart"/>
      <w:r w:rsidRPr="00DB2351">
        <w:rPr>
          <w:color w:val="000000" w:themeColor="text1"/>
        </w:rPr>
        <w:t>công</w:t>
      </w:r>
      <w:proofErr w:type="spellEnd"/>
      <w:r w:rsidRPr="00DB2351">
        <w:rPr>
          <w:color w:val="000000" w:themeColor="text1"/>
        </w:rPr>
        <w:t xml:space="preserve"> </w:t>
      </w:r>
      <w:proofErr w:type="spellStart"/>
      <w:r w:rsidRPr="00DB2351">
        <w:rPr>
          <w:color w:val="000000" w:themeColor="text1"/>
        </w:rPr>
        <w:t>nghệ</w:t>
      </w:r>
      <w:proofErr w:type="spellEnd"/>
      <w:r w:rsidRPr="00DB2351">
        <w:rPr>
          <w:color w:val="000000" w:themeColor="text1"/>
        </w:rPr>
        <w:t xml:space="preserve"> </w:t>
      </w:r>
      <w:proofErr w:type="spellStart"/>
      <w:r w:rsidRPr="00DB2351">
        <w:rPr>
          <w:color w:val="000000" w:themeColor="text1"/>
        </w:rPr>
        <w:t>lưỡng</w:t>
      </w:r>
      <w:proofErr w:type="spellEnd"/>
      <w:r w:rsidRPr="00DB2351">
        <w:rPr>
          <w:color w:val="000000" w:themeColor="text1"/>
        </w:rPr>
        <w:t xml:space="preserve"> </w:t>
      </w:r>
      <w:proofErr w:type="spellStart"/>
      <w:r w:rsidRPr="00DB2351">
        <w:rPr>
          <w:color w:val="000000" w:themeColor="text1"/>
        </w:rPr>
        <w:t>dụng</w:t>
      </w:r>
      <w:proofErr w:type="spellEnd"/>
      <w:r w:rsidR="00D20A3C" w:rsidRPr="00DB2351">
        <w:rPr>
          <w:color w:val="000000" w:themeColor="text1"/>
        </w:rPr>
        <w:t xml:space="preserve">, </w:t>
      </w:r>
      <w:proofErr w:type="spellStart"/>
      <w:r w:rsidRPr="00DB2351">
        <w:rPr>
          <w:color w:val="000000" w:themeColor="text1"/>
        </w:rPr>
        <w:t>vì</w:t>
      </w:r>
      <w:proofErr w:type="spellEnd"/>
      <w:r w:rsidRPr="00DB2351">
        <w:rPr>
          <w:color w:val="000000" w:themeColor="text1"/>
        </w:rPr>
        <w:t xml:space="preserve"> </w:t>
      </w:r>
      <w:proofErr w:type="spellStart"/>
      <w:r w:rsidR="00765D91" w:rsidRPr="00DB2351">
        <w:rPr>
          <w:color w:val="000000" w:themeColor="text1"/>
          <w:lang w:val="en-US"/>
        </w:rPr>
        <w:t>chưa</w:t>
      </w:r>
      <w:proofErr w:type="spellEnd"/>
      <w:r w:rsidR="00D20A3C" w:rsidRPr="00DB2351">
        <w:rPr>
          <w:color w:val="000000" w:themeColor="text1"/>
          <w:lang w:val="en-US"/>
        </w:rPr>
        <w:t xml:space="preserve"> </w:t>
      </w:r>
      <w:proofErr w:type="spellStart"/>
      <w:r w:rsidR="00765D91" w:rsidRPr="00DB2351">
        <w:rPr>
          <w:color w:val="000000" w:themeColor="text1"/>
          <w:lang w:val="en-US"/>
        </w:rPr>
        <w:t>được</w:t>
      </w:r>
      <w:proofErr w:type="spellEnd"/>
      <w:r w:rsidR="00765D91" w:rsidRPr="00DB2351">
        <w:rPr>
          <w:color w:val="000000" w:themeColor="text1"/>
          <w:lang w:val="en-US"/>
        </w:rPr>
        <w:t xml:space="preserve"> </w:t>
      </w:r>
      <w:proofErr w:type="spellStart"/>
      <w:r w:rsidR="00765D91" w:rsidRPr="00DB2351">
        <w:rPr>
          <w:color w:val="000000" w:themeColor="text1"/>
          <w:lang w:val="en-US"/>
        </w:rPr>
        <w:t>quy</w:t>
      </w:r>
      <w:proofErr w:type="spellEnd"/>
      <w:r w:rsidR="00765D91" w:rsidRPr="00DB2351">
        <w:rPr>
          <w:color w:val="000000" w:themeColor="text1"/>
          <w:lang w:val="en-US"/>
        </w:rPr>
        <w:t xml:space="preserve"> </w:t>
      </w:r>
      <w:proofErr w:type="spellStart"/>
      <w:r w:rsidR="00765D91" w:rsidRPr="00DB2351">
        <w:rPr>
          <w:color w:val="000000" w:themeColor="text1"/>
          <w:lang w:val="en-US"/>
        </w:rPr>
        <w:t>định</w:t>
      </w:r>
      <w:proofErr w:type="spellEnd"/>
      <w:r w:rsidR="00765D91" w:rsidRPr="00DB2351">
        <w:rPr>
          <w:color w:val="000000" w:themeColor="text1"/>
          <w:lang w:val="en-US"/>
        </w:rPr>
        <w:t xml:space="preserve"> </w:t>
      </w:r>
      <w:proofErr w:type="spellStart"/>
      <w:r w:rsidR="00765D91" w:rsidRPr="00DB2351">
        <w:rPr>
          <w:color w:val="000000" w:themeColor="text1"/>
          <w:lang w:val="en-US"/>
        </w:rPr>
        <w:t>tại</w:t>
      </w:r>
      <w:proofErr w:type="spellEnd"/>
      <w:r w:rsidR="00765D91" w:rsidRPr="00DB2351">
        <w:rPr>
          <w:color w:val="000000" w:themeColor="text1"/>
          <w:lang w:val="en-US"/>
        </w:rPr>
        <w:t xml:space="preserve"> </w:t>
      </w:r>
      <w:proofErr w:type="spellStart"/>
      <w:r w:rsidRPr="00DB2351">
        <w:rPr>
          <w:color w:val="000000" w:themeColor="text1"/>
        </w:rPr>
        <w:t>Luật</w:t>
      </w:r>
      <w:proofErr w:type="spellEnd"/>
      <w:r w:rsidRPr="00DB2351">
        <w:rPr>
          <w:color w:val="000000" w:themeColor="text1"/>
        </w:rPr>
        <w:t xml:space="preserve"> Khoa </w:t>
      </w:r>
      <w:proofErr w:type="spellStart"/>
      <w:r w:rsidRPr="00DB2351">
        <w:rPr>
          <w:color w:val="000000" w:themeColor="text1"/>
        </w:rPr>
        <w:t>học</w:t>
      </w:r>
      <w:proofErr w:type="spellEnd"/>
      <w:r w:rsidRPr="00DB2351">
        <w:rPr>
          <w:color w:val="000000" w:themeColor="text1"/>
        </w:rPr>
        <w:t xml:space="preserve"> </w:t>
      </w:r>
      <w:proofErr w:type="spellStart"/>
      <w:r w:rsidRPr="00DB2351">
        <w:rPr>
          <w:color w:val="000000" w:themeColor="text1"/>
        </w:rPr>
        <w:t>và</w:t>
      </w:r>
      <w:proofErr w:type="spellEnd"/>
      <w:r w:rsidRPr="00DB2351">
        <w:rPr>
          <w:color w:val="000000" w:themeColor="text1"/>
        </w:rPr>
        <w:t xml:space="preserve"> </w:t>
      </w:r>
      <w:proofErr w:type="spellStart"/>
      <w:r w:rsidRPr="00DB2351">
        <w:rPr>
          <w:color w:val="000000" w:themeColor="text1"/>
        </w:rPr>
        <w:t>công</w:t>
      </w:r>
      <w:proofErr w:type="spellEnd"/>
      <w:r w:rsidRPr="00DB2351">
        <w:rPr>
          <w:color w:val="000000" w:themeColor="text1"/>
        </w:rPr>
        <w:t xml:space="preserve"> </w:t>
      </w:r>
      <w:proofErr w:type="spellStart"/>
      <w:r w:rsidRPr="00DB2351">
        <w:rPr>
          <w:color w:val="000000" w:themeColor="text1"/>
        </w:rPr>
        <w:t>nghệ</w:t>
      </w:r>
      <w:proofErr w:type="spellEnd"/>
      <w:r w:rsidRPr="00DB2351">
        <w:rPr>
          <w:color w:val="000000" w:themeColor="text1"/>
        </w:rPr>
        <w:t xml:space="preserve">, </w:t>
      </w:r>
      <w:proofErr w:type="spellStart"/>
      <w:r w:rsidRPr="00DB2351">
        <w:rPr>
          <w:color w:val="000000" w:themeColor="text1"/>
        </w:rPr>
        <w:t>Luật</w:t>
      </w:r>
      <w:proofErr w:type="spellEnd"/>
      <w:r w:rsidRPr="00DB2351">
        <w:rPr>
          <w:color w:val="000000" w:themeColor="text1"/>
        </w:rPr>
        <w:t xml:space="preserve"> </w:t>
      </w:r>
      <w:proofErr w:type="spellStart"/>
      <w:r w:rsidRPr="00DB2351">
        <w:rPr>
          <w:color w:val="000000" w:themeColor="text1"/>
        </w:rPr>
        <w:t>Chuyển</w:t>
      </w:r>
      <w:proofErr w:type="spellEnd"/>
      <w:r w:rsidRPr="00DB2351">
        <w:rPr>
          <w:color w:val="000000" w:themeColor="text1"/>
        </w:rPr>
        <w:t xml:space="preserve"> </w:t>
      </w:r>
      <w:proofErr w:type="spellStart"/>
      <w:r w:rsidRPr="00DB2351">
        <w:rPr>
          <w:color w:val="000000" w:themeColor="text1"/>
        </w:rPr>
        <w:t>giao</w:t>
      </w:r>
      <w:proofErr w:type="spellEnd"/>
      <w:r w:rsidRPr="00DB2351">
        <w:rPr>
          <w:color w:val="000000" w:themeColor="text1"/>
        </w:rPr>
        <w:t xml:space="preserve"> </w:t>
      </w:r>
      <w:proofErr w:type="spellStart"/>
      <w:r w:rsidRPr="00DB2351">
        <w:rPr>
          <w:color w:val="000000" w:themeColor="text1"/>
        </w:rPr>
        <w:t>công</w:t>
      </w:r>
      <w:proofErr w:type="spellEnd"/>
      <w:r w:rsidRPr="00DB2351">
        <w:rPr>
          <w:color w:val="000000" w:themeColor="text1"/>
        </w:rPr>
        <w:t xml:space="preserve"> </w:t>
      </w:r>
      <w:proofErr w:type="spellStart"/>
      <w:r w:rsidRPr="00DB2351">
        <w:rPr>
          <w:color w:val="000000" w:themeColor="text1"/>
        </w:rPr>
        <w:t>nghệ</w:t>
      </w:r>
      <w:proofErr w:type="spellEnd"/>
      <w:r w:rsidRPr="00DB2351">
        <w:rPr>
          <w:color w:val="000000" w:themeColor="text1"/>
        </w:rPr>
        <w:t>.</w:t>
      </w:r>
    </w:p>
    <w:p w14:paraId="781E83CE" w14:textId="4A8EE0C4" w:rsidR="0016225B" w:rsidRPr="00DB2351" w:rsidRDefault="0016225B" w:rsidP="00E409D5">
      <w:pPr>
        <w:widowControl w:val="0"/>
        <w:spacing w:before="120" w:after="120"/>
        <w:ind w:firstLine="567"/>
        <w:jc w:val="both"/>
        <w:rPr>
          <w:iCs/>
          <w:color w:val="000000" w:themeColor="text1"/>
          <w:spacing w:val="2"/>
          <w:sz w:val="28"/>
          <w:szCs w:val="28"/>
        </w:rPr>
      </w:pPr>
      <w:proofErr w:type="spellStart"/>
      <w:r w:rsidRPr="00DB2351">
        <w:rPr>
          <w:color w:val="000000" w:themeColor="text1"/>
          <w:spacing w:val="2"/>
          <w:sz w:val="28"/>
          <w:szCs w:val="28"/>
        </w:rPr>
        <w:lastRenderedPageBreak/>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500FA4" w:rsidRPr="00DB2351">
        <w:rPr>
          <w:color w:val="000000" w:themeColor="text1"/>
          <w:spacing w:val="2"/>
          <w:sz w:val="28"/>
          <w:szCs w:val="28"/>
        </w:rPr>
        <w:t xml:space="preserve"> </w:t>
      </w:r>
      <w:proofErr w:type="spellStart"/>
      <w:r w:rsidR="00500FA4" w:rsidRPr="00DB2351">
        <w:rPr>
          <w:color w:val="000000" w:themeColor="text1"/>
          <w:spacing w:val="2"/>
          <w:sz w:val="28"/>
          <w:szCs w:val="28"/>
        </w:rPr>
        <w:t>xin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triển</w:t>
      </w:r>
      <w:proofErr w:type="spellEnd"/>
      <w:r w:rsidRPr="00DB2351">
        <w:rPr>
          <w:iCs/>
          <w:color w:val="000000" w:themeColor="text1"/>
          <w:spacing w:val="2"/>
          <w:sz w:val="28"/>
          <w:szCs w:val="28"/>
        </w:rPr>
        <w:t xml:space="preserve"> </w:t>
      </w:r>
      <w:r w:rsidR="00D20A3C" w:rsidRPr="00DB2351">
        <w:rPr>
          <w:iCs/>
          <w:color w:val="000000" w:themeColor="text1"/>
          <w:spacing w:val="2"/>
          <w:sz w:val="28"/>
          <w:szCs w:val="28"/>
        </w:rPr>
        <w:t xml:space="preserve">CNQP, CNAN </w:t>
      </w:r>
      <w:proofErr w:type="spellStart"/>
      <w:r w:rsidRPr="00DB2351">
        <w:rPr>
          <w:iCs/>
          <w:color w:val="000000" w:themeColor="text1"/>
          <w:spacing w:val="2"/>
          <w:sz w:val="28"/>
          <w:szCs w:val="28"/>
        </w:rPr>
        <w:t>theo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lưỡng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dụng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trương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quan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điểm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Đảng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Vì</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vậy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nghệ</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lưỡng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dụng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áp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dụng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w:t>
      </w:r>
      <w:r w:rsidR="009132DA" w:rsidRPr="00DB2351">
        <w:rPr>
          <w:iCs/>
          <w:color w:val="000000" w:themeColor="text1"/>
          <w:spacing w:val="2"/>
          <w:sz w:val="28"/>
          <w:szCs w:val="28"/>
        </w:rPr>
        <w:t>yển</w:t>
      </w:r>
      <w:proofErr w:type="spellEnd"/>
      <w:r w:rsidR="009132DA" w:rsidRPr="00DB2351">
        <w:rPr>
          <w:iCs/>
          <w:color w:val="000000" w:themeColor="text1"/>
          <w:spacing w:val="2"/>
          <w:sz w:val="28"/>
          <w:szCs w:val="28"/>
        </w:rPr>
        <w:t xml:space="preserve"> </w:t>
      </w:r>
      <w:proofErr w:type="spellStart"/>
      <w:r w:rsidR="009132DA" w:rsidRPr="00DB2351">
        <w:rPr>
          <w:iCs/>
          <w:color w:val="000000" w:themeColor="text1"/>
          <w:spacing w:val="2"/>
          <w:sz w:val="28"/>
          <w:szCs w:val="28"/>
        </w:rPr>
        <w:t>giao</w:t>
      </w:r>
      <w:proofErr w:type="spellEnd"/>
      <w:r w:rsidR="009132DA" w:rsidRPr="00DB2351">
        <w:rPr>
          <w:iCs/>
          <w:color w:val="000000" w:themeColor="text1"/>
          <w:spacing w:val="2"/>
          <w:sz w:val="28"/>
          <w:szCs w:val="28"/>
        </w:rPr>
        <w:t xml:space="preserve"> </w:t>
      </w:r>
      <w:proofErr w:type="spellStart"/>
      <w:r w:rsidR="009132DA" w:rsidRPr="00DB2351">
        <w:rPr>
          <w:iCs/>
          <w:color w:val="000000" w:themeColor="text1"/>
          <w:spacing w:val="2"/>
          <w:sz w:val="28"/>
          <w:szCs w:val="28"/>
        </w:rPr>
        <w:t>công</w:t>
      </w:r>
      <w:proofErr w:type="spellEnd"/>
      <w:r w:rsidR="009132DA" w:rsidRPr="00DB2351">
        <w:rPr>
          <w:iCs/>
          <w:color w:val="000000" w:themeColor="text1"/>
          <w:spacing w:val="2"/>
          <w:sz w:val="28"/>
          <w:szCs w:val="28"/>
        </w:rPr>
        <w:t xml:space="preserve"> </w:t>
      </w:r>
      <w:proofErr w:type="spellStart"/>
      <w:r w:rsidR="009132DA" w:rsidRPr="00DB2351">
        <w:rPr>
          <w:iCs/>
          <w:color w:val="000000" w:themeColor="text1"/>
          <w:spacing w:val="2"/>
          <w:sz w:val="28"/>
          <w:szCs w:val="28"/>
        </w:rPr>
        <w:t>nghệ</w:t>
      </w:r>
      <w:proofErr w:type="spellEnd"/>
      <w:r w:rsidR="009132DA" w:rsidRPr="00DB2351">
        <w:rPr>
          <w:iCs/>
          <w:color w:val="000000" w:themeColor="text1"/>
          <w:spacing w:val="2"/>
          <w:sz w:val="28"/>
          <w:szCs w:val="28"/>
        </w:rPr>
        <w:t xml:space="preserve"> </w:t>
      </w:r>
      <w:proofErr w:type="spellStart"/>
      <w:r w:rsidR="009132DA" w:rsidRPr="00DB2351">
        <w:rPr>
          <w:iCs/>
          <w:color w:val="000000" w:themeColor="text1"/>
          <w:spacing w:val="2"/>
          <w:sz w:val="28"/>
          <w:szCs w:val="28"/>
        </w:rPr>
        <w:t>lưỡng</w:t>
      </w:r>
      <w:proofErr w:type="spellEnd"/>
      <w:r w:rsidR="009132DA" w:rsidRPr="00DB2351">
        <w:rPr>
          <w:iCs/>
          <w:color w:val="000000" w:themeColor="text1"/>
          <w:spacing w:val="2"/>
          <w:sz w:val="28"/>
          <w:szCs w:val="28"/>
        </w:rPr>
        <w:t xml:space="preserve"> </w:t>
      </w:r>
      <w:proofErr w:type="spellStart"/>
      <w:r w:rsidR="009132DA" w:rsidRPr="00DB2351">
        <w:rPr>
          <w:iCs/>
          <w:color w:val="000000" w:themeColor="text1"/>
          <w:spacing w:val="2"/>
          <w:sz w:val="28"/>
          <w:szCs w:val="28"/>
        </w:rPr>
        <w:t>dụng</w:t>
      </w:r>
      <w:proofErr w:type="spellEnd"/>
      <w:r w:rsidR="009132DA" w:rsidRPr="00DB2351">
        <w:rPr>
          <w:iCs/>
          <w:color w:val="000000" w:themeColor="text1"/>
          <w:spacing w:val="2"/>
          <w:sz w:val="28"/>
          <w:szCs w:val="28"/>
        </w:rPr>
        <w:t xml:space="preserve"> </w:t>
      </w:r>
      <w:proofErr w:type="spellStart"/>
      <w:r w:rsidRPr="00DB2351">
        <w:rPr>
          <w:iCs/>
          <w:color w:val="000000" w:themeColor="text1"/>
          <w:spacing w:val="2"/>
          <w:sz w:val="28"/>
          <w:szCs w:val="28"/>
        </w:rPr>
        <w:t>là</w:t>
      </w:r>
      <w:proofErr w:type="spellEnd"/>
      <w:r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nhằm</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mục</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đích</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thể</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chế</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hóa</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chủ</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trương</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quan</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điểm</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trên</w:t>
      </w:r>
      <w:proofErr w:type="spellEnd"/>
      <w:r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w:t>
      </w:r>
      <w:r w:rsidRPr="00DB2351">
        <w:rPr>
          <w:iCs/>
          <w:color w:val="000000" w:themeColor="text1"/>
          <w:spacing w:val="2"/>
          <w:sz w:val="28"/>
          <w:szCs w:val="28"/>
        </w:rPr>
        <w: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có</w:t>
      </w:r>
      <w:proofErr w:type="spellEnd"/>
      <w:r w:rsidRPr="00DB2351">
        <w:rPr>
          <w:iCs/>
          <w:color w:val="000000" w:themeColor="text1"/>
          <w:spacing w:val="2"/>
          <w:sz w:val="28"/>
          <w:szCs w:val="28"/>
        </w:rPr>
        <w:t xml:space="preserve"> 09 </w:t>
      </w:r>
      <w:proofErr w:type="spellStart"/>
      <w:r w:rsidRPr="00DB2351">
        <w:rPr>
          <w:iCs/>
          <w:color w:val="000000" w:themeColor="text1"/>
          <w:spacing w:val="2"/>
          <w:sz w:val="28"/>
          <w:szCs w:val="28"/>
        </w:rPr>
        <w:t>lần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sử</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dụng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ngữ</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này</w:t>
      </w:r>
      <w:proofErr w:type="spellEnd"/>
      <w:r w:rsidR="0025175F" w:rsidRPr="00DB2351">
        <w:rPr>
          <w:iCs/>
          <w:color w:val="000000" w:themeColor="text1"/>
          <w:spacing w:val="2"/>
          <w:sz w:val="28"/>
          <w:szCs w:val="28"/>
        </w:rPr>
        <w:t>.</w:t>
      </w:r>
      <w:r w:rsidRPr="00DB2351">
        <w:rPr>
          <w:iCs/>
          <w:color w:val="000000" w:themeColor="text1"/>
          <w:spacing w:val="2"/>
          <w:sz w:val="28"/>
          <w:szCs w:val="28"/>
        </w:rPr>
        <w:t xml:space="preserve"> </w:t>
      </w:r>
      <w:r w:rsidR="005014A7" w:rsidRPr="00DB2351">
        <w:rPr>
          <w:iCs/>
          <w:color w:val="000000" w:themeColor="text1"/>
          <w:spacing w:val="2"/>
          <w:sz w:val="28"/>
          <w:szCs w:val="28"/>
        </w:rPr>
        <w:t xml:space="preserve">Do </w:t>
      </w:r>
      <w:proofErr w:type="spellStart"/>
      <w:r w:rsidR="005014A7" w:rsidRPr="00DB2351">
        <w:rPr>
          <w:iCs/>
          <w:color w:val="000000" w:themeColor="text1"/>
          <w:spacing w:val="2"/>
          <w:sz w:val="28"/>
          <w:szCs w:val="28"/>
        </w:rPr>
        <w:t>đó</w:t>
      </w:r>
      <w:proofErr w:type="spellEnd"/>
      <w:r w:rsidR="0025175F" w:rsidRPr="00DB2351">
        <w:rPr>
          <w:iCs/>
          <w:color w:val="000000" w:themeColor="text1"/>
          <w:spacing w:val="2"/>
          <w:sz w:val="28"/>
          <w:szCs w:val="28"/>
        </w:rPr>
        <w:t>,</w:t>
      </w:r>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Chính</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phủ</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đề</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nghị</w:t>
      </w:r>
      <w:proofErr w:type="spellEnd"/>
      <w:r w:rsidR="005014A7" w:rsidRPr="00DB2351">
        <w:rPr>
          <w:iCs/>
          <w:color w:val="000000" w:themeColor="text1"/>
          <w:spacing w:val="2"/>
          <w:sz w:val="28"/>
          <w:szCs w:val="28"/>
        </w:rPr>
        <w:t xml:space="preserve"> </w:t>
      </w:r>
      <w:proofErr w:type="spellStart"/>
      <w:r w:rsidR="0025175F" w:rsidRPr="00DB2351">
        <w:rPr>
          <w:iCs/>
          <w:color w:val="000000" w:themeColor="text1"/>
          <w:spacing w:val="2"/>
          <w:sz w:val="28"/>
          <w:szCs w:val="28"/>
        </w:rPr>
        <w:t>quy</w:t>
      </w:r>
      <w:proofErr w:type="spellEnd"/>
      <w:r w:rsidR="0025175F" w:rsidRPr="00DB2351">
        <w:rPr>
          <w:iCs/>
          <w:color w:val="000000" w:themeColor="text1"/>
          <w:spacing w:val="2"/>
          <w:sz w:val="28"/>
          <w:szCs w:val="28"/>
        </w:rPr>
        <w:t xml:space="preserve"> </w:t>
      </w:r>
      <w:proofErr w:type="spellStart"/>
      <w:r w:rsidR="0025175F" w:rsidRPr="00DB2351">
        <w:rPr>
          <w:iCs/>
          <w:color w:val="000000" w:themeColor="text1"/>
          <w:spacing w:val="2"/>
          <w:sz w:val="28"/>
          <w:szCs w:val="28"/>
        </w:rPr>
        <w:t>định</w:t>
      </w:r>
      <w:proofErr w:type="spellEnd"/>
      <w:r w:rsidR="0025175F" w:rsidRPr="00DB2351">
        <w:rPr>
          <w:iCs/>
          <w:color w:val="000000" w:themeColor="text1"/>
          <w:spacing w:val="2"/>
          <w:sz w:val="28"/>
          <w:szCs w:val="28"/>
        </w:rPr>
        <w:t xml:space="preserve"> </w:t>
      </w:r>
      <w:proofErr w:type="spellStart"/>
      <w:r w:rsidRPr="00DB2351">
        <w:rPr>
          <w:iCs/>
          <w:color w:val="000000" w:themeColor="text1"/>
          <w:spacing w:val="2"/>
          <w:sz w:val="28"/>
          <w:szCs w:val="28"/>
        </w:rPr>
        <w:t>khái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niệm</w:t>
      </w:r>
      <w:proofErr w:type="spellEnd"/>
      <w:r w:rsidR="00B945EF" w:rsidRPr="00DB2351">
        <w:rPr>
          <w:iCs/>
          <w:color w:val="000000" w:themeColor="text1"/>
          <w:spacing w:val="2"/>
          <w:sz w:val="28"/>
          <w:szCs w:val="28"/>
        </w:rPr>
        <w:t xml:space="preserve"> </w:t>
      </w:r>
      <w:proofErr w:type="spellStart"/>
      <w:r w:rsidR="00B945EF" w:rsidRPr="00DB2351">
        <w:rPr>
          <w:iCs/>
          <w:color w:val="000000" w:themeColor="text1"/>
          <w:spacing w:val="2"/>
          <w:sz w:val="28"/>
          <w:szCs w:val="28"/>
        </w:rPr>
        <w:t>này</w:t>
      </w:r>
      <w:proofErr w:type="spellEnd"/>
      <w:r w:rsidR="0025175F"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2 </w:t>
      </w:r>
      <w:proofErr w:type="spellStart"/>
      <w:r w:rsidRPr="00DB2351">
        <w:rPr>
          <w:iCs/>
          <w:color w:val="000000" w:themeColor="text1"/>
          <w:spacing w:val="2"/>
          <w:sz w:val="28"/>
          <w:szCs w:val="28"/>
        </w:rPr>
        <w:t>để</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đảm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tường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minh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cụm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từ</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này</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trong</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dự</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thảo</w:t>
      </w:r>
      <w:proofErr w:type="spellEnd"/>
      <w:r w:rsidR="005014A7" w:rsidRPr="00DB2351">
        <w:rPr>
          <w:iCs/>
          <w:color w:val="000000" w:themeColor="text1"/>
          <w:spacing w:val="2"/>
          <w:sz w:val="28"/>
          <w:szCs w:val="28"/>
        </w:rPr>
        <w:t xml:space="preserve"> </w:t>
      </w:r>
      <w:proofErr w:type="spellStart"/>
      <w:r w:rsidR="005014A7"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
    <w:p w14:paraId="45B373F1" w14:textId="3D893D78" w:rsidR="0016225B" w:rsidRPr="00DB2351" w:rsidRDefault="0016225B" w:rsidP="00E409D5">
      <w:pPr>
        <w:pStyle w:val="Heading2"/>
        <w:rPr>
          <w:color w:val="000000" w:themeColor="text1"/>
        </w:rPr>
      </w:pPr>
      <w:r w:rsidRPr="00DB2351">
        <w:rPr>
          <w:b/>
          <w:color w:val="000000" w:themeColor="text1"/>
        </w:rPr>
        <w:t>2.</w:t>
      </w:r>
      <w:r w:rsidR="0087575B" w:rsidRPr="00DB2351">
        <w:rPr>
          <w:b/>
          <w:color w:val="000000" w:themeColor="text1"/>
          <w:lang w:val="en-US"/>
        </w:rPr>
        <w:t>6</w:t>
      </w:r>
      <w:r w:rsidRPr="00DB2351">
        <w:rPr>
          <w:color w:val="000000" w:themeColor="text1"/>
        </w:rPr>
        <w:t xml:space="preserve">. </w:t>
      </w:r>
      <w:r w:rsidR="00774497" w:rsidRPr="00DB2351">
        <w:rPr>
          <w:i w:val="0"/>
          <w:iCs/>
          <w:color w:val="000000" w:themeColor="text1"/>
          <w:lang w:val="en-US"/>
        </w:rPr>
        <w:t>UBQPAN</w:t>
      </w:r>
      <w:r w:rsidR="00774497" w:rsidRPr="00DB2351">
        <w:rPr>
          <w:i w:val="0"/>
          <w:iCs/>
          <w:color w:val="000000" w:themeColor="text1"/>
        </w:rPr>
        <w:t xml:space="preserve"> </w:t>
      </w:r>
      <w:proofErr w:type="spellStart"/>
      <w:r w:rsidRPr="00DB2351">
        <w:rPr>
          <w:i w:val="0"/>
          <w:iCs/>
          <w:color w:val="000000" w:themeColor="text1"/>
        </w:rPr>
        <w:t>có</w:t>
      </w:r>
      <w:proofErr w:type="spellEnd"/>
      <w:r w:rsidRPr="00DB2351">
        <w:rPr>
          <w:i w:val="0"/>
          <w:iCs/>
          <w:color w:val="000000" w:themeColor="text1"/>
        </w:rPr>
        <w:t xml:space="preserve"> ý </w:t>
      </w:r>
      <w:proofErr w:type="spellStart"/>
      <w:r w:rsidRPr="00DB2351">
        <w:rPr>
          <w:i w:val="0"/>
          <w:iCs/>
          <w:color w:val="000000" w:themeColor="text1"/>
        </w:rPr>
        <w:t>kiến</w:t>
      </w:r>
      <w:proofErr w:type="spellEnd"/>
      <w:r w:rsidRPr="00DB2351">
        <w:rPr>
          <w:i w:val="0"/>
          <w:iCs/>
          <w:color w:val="000000" w:themeColor="text1"/>
        </w:rPr>
        <w:t>:</w:t>
      </w:r>
      <w:r w:rsidRPr="00DB2351">
        <w:rPr>
          <w:color w:val="000000" w:themeColor="text1"/>
        </w:rPr>
        <w:t xml:space="preserve"> </w:t>
      </w:r>
      <w:r w:rsidR="00915F54" w:rsidRPr="00DB2351">
        <w:rPr>
          <w:color w:val="000000" w:themeColor="text1"/>
          <w:lang w:val="en-US"/>
        </w:rPr>
        <w:t xml:space="preserve">Cho </w:t>
      </w:r>
      <w:proofErr w:type="spellStart"/>
      <w:r w:rsidR="00915F54" w:rsidRPr="00DB2351">
        <w:rPr>
          <w:color w:val="000000" w:themeColor="text1"/>
          <w:lang w:val="en-US"/>
        </w:rPr>
        <w:t>rằng</w:t>
      </w:r>
      <w:proofErr w:type="spellEnd"/>
      <w:r w:rsidR="00915F54" w:rsidRPr="00DB2351">
        <w:rPr>
          <w:color w:val="000000" w:themeColor="text1"/>
          <w:lang w:val="en-US"/>
        </w:rPr>
        <w:t>, t</w:t>
      </w:r>
      <w:proofErr w:type="spellStart"/>
      <w:r w:rsidRPr="00DB2351">
        <w:rPr>
          <w:color w:val="000000" w:themeColor="text1"/>
        </w:rPr>
        <w:t>ại</w:t>
      </w:r>
      <w:proofErr w:type="spellEnd"/>
      <w:r w:rsidRPr="00DB2351">
        <w:rPr>
          <w:color w:val="000000" w:themeColor="text1"/>
        </w:rPr>
        <w:t xml:space="preserve"> </w:t>
      </w:r>
      <w:proofErr w:type="spellStart"/>
      <w:r w:rsidRPr="00DB2351">
        <w:rPr>
          <w:color w:val="000000" w:themeColor="text1"/>
        </w:rPr>
        <w:t>khoản</w:t>
      </w:r>
      <w:proofErr w:type="spellEnd"/>
      <w:r w:rsidRPr="00DB2351">
        <w:rPr>
          <w:color w:val="000000" w:themeColor="text1"/>
        </w:rPr>
        <w:t xml:space="preserve"> 13</w:t>
      </w:r>
      <w:r w:rsidR="00655243" w:rsidRPr="00DB2351">
        <w:rPr>
          <w:color w:val="000000" w:themeColor="text1"/>
          <w:lang w:val="en-US"/>
        </w:rPr>
        <w:t xml:space="preserve">, </w:t>
      </w:r>
      <w:proofErr w:type="spellStart"/>
      <w:r w:rsidR="00655243" w:rsidRPr="00DB2351">
        <w:rPr>
          <w:color w:val="000000" w:themeColor="text1"/>
          <w:lang w:val="en-US"/>
        </w:rPr>
        <w:t>cụm</w:t>
      </w:r>
      <w:proofErr w:type="spellEnd"/>
      <w:r w:rsidR="00655243" w:rsidRPr="00DB2351">
        <w:rPr>
          <w:color w:val="000000" w:themeColor="text1"/>
          <w:lang w:val="en-US"/>
        </w:rPr>
        <w:t xml:space="preserve"> </w:t>
      </w:r>
      <w:proofErr w:type="spellStart"/>
      <w:r w:rsidR="00655243" w:rsidRPr="00DB2351">
        <w:rPr>
          <w:color w:val="000000" w:themeColor="text1"/>
          <w:lang w:val="en-US"/>
        </w:rPr>
        <w:t>từ</w:t>
      </w:r>
      <w:proofErr w:type="spellEnd"/>
      <w:r w:rsidR="00655243" w:rsidRPr="00DB2351">
        <w:rPr>
          <w:color w:val="000000" w:themeColor="text1"/>
          <w:lang w:val="en-US"/>
        </w:rPr>
        <w:t xml:space="preserve"> “</w:t>
      </w:r>
      <w:proofErr w:type="spellStart"/>
      <w:r w:rsidRPr="00DB2351">
        <w:rPr>
          <w:color w:val="000000" w:themeColor="text1"/>
        </w:rPr>
        <w:t>sửa</w:t>
      </w:r>
      <w:proofErr w:type="spellEnd"/>
      <w:r w:rsidRPr="00DB2351">
        <w:rPr>
          <w:color w:val="000000" w:themeColor="text1"/>
        </w:rPr>
        <w:t xml:space="preserve"> </w:t>
      </w:r>
      <w:proofErr w:type="spellStart"/>
      <w:r w:rsidRPr="00DB2351">
        <w:rPr>
          <w:color w:val="000000" w:themeColor="text1"/>
        </w:rPr>
        <w:t>chữa</w:t>
      </w:r>
      <w:proofErr w:type="spellEnd"/>
      <w:r w:rsidRPr="00DB2351">
        <w:rPr>
          <w:color w:val="000000" w:themeColor="text1"/>
        </w:rPr>
        <w:t xml:space="preserve">, </w:t>
      </w:r>
      <w:proofErr w:type="spellStart"/>
      <w:r w:rsidRPr="00DB2351">
        <w:rPr>
          <w:color w:val="000000" w:themeColor="text1"/>
        </w:rPr>
        <w:t>cải</w:t>
      </w:r>
      <w:proofErr w:type="spellEnd"/>
      <w:r w:rsidRPr="00DB2351">
        <w:rPr>
          <w:color w:val="000000" w:themeColor="text1"/>
        </w:rPr>
        <w:t xml:space="preserve"> </w:t>
      </w:r>
      <w:proofErr w:type="spellStart"/>
      <w:r w:rsidRPr="00DB2351">
        <w:rPr>
          <w:color w:val="000000" w:themeColor="text1"/>
        </w:rPr>
        <w:t>tiến</w:t>
      </w:r>
      <w:proofErr w:type="spellEnd"/>
      <w:r w:rsidRPr="00DB2351">
        <w:rPr>
          <w:color w:val="000000" w:themeColor="text1"/>
        </w:rPr>
        <w:t xml:space="preserve">, </w:t>
      </w:r>
      <w:proofErr w:type="spellStart"/>
      <w:r w:rsidRPr="00DB2351">
        <w:rPr>
          <w:color w:val="000000" w:themeColor="text1"/>
        </w:rPr>
        <w:t>hiện</w:t>
      </w:r>
      <w:proofErr w:type="spellEnd"/>
      <w:r w:rsidRPr="00DB2351">
        <w:rPr>
          <w:color w:val="000000" w:themeColor="text1"/>
        </w:rPr>
        <w:t xml:space="preserve"> </w:t>
      </w:r>
      <w:proofErr w:type="spellStart"/>
      <w:r w:rsidRPr="00DB2351">
        <w:rPr>
          <w:color w:val="000000" w:themeColor="text1"/>
        </w:rPr>
        <w:t>đại</w:t>
      </w:r>
      <w:proofErr w:type="spellEnd"/>
      <w:r w:rsidRPr="00DB2351">
        <w:rPr>
          <w:color w:val="000000" w:themeColor="text1"/>
        </w:rPr>
        <w:t xml:space="preserve"> </w:t>
      </w:r>
      <w:proofErr w:type="spellStart"/>
      <w:r w:rsidRPr="00DB2351">
        <w:rPr>
          <w:color w:val="000000" w:themeColor="text1"/>
        </w:rPr>
        <w:t>hoá</w:t>
      </w:r>
      <w:proofErr w:type="spellEnd"/>
      <w:r w:rsidRPr="00DB2351">
        <w:rPr>
          <w:color w:val="000000" w:themeColor="text1"/>
        </w:rPr>
        <w:t xml:space="preserve">, </w:t>
      </w:r>
      <w:proofErr w:type="spellStart"/>
      <w:r w:rsidRPr="00DB2351">
        <w:rPr>
          <w:color w:val="000000" w:themeColor="text1"/>
        </w:rPr>
        <w:t>tăng</w:t>
      </w:r>
      <w:proofErr w:type="spellEnd"/>
      <w:r w:rsidRPr="00DB2351">
        <w:rPr>
          <w:color w:val="000000" w:themeColor="text1"/>
        </w:rPr>
        <w:t xml:space="preserve"> </w:t>
      </w:r>
      <w:proofErr w:type="spellStart"/>
      <w:r w:rsidRPr="00DB2351">
        <w:rPr>
          <w:color w:val="000000" w:themeColor="text1"/>
        </w:rPr>
        <w:t>hạn</w:t>
      </w:r>
      <w:proofErr w:type="spellEnd"/>
      <w:r w:rsidRPr="00DB2351">
        <w:rPr>
          <w:color w:val="000000" w:themeColor="text1"/>
        </w:rPr>
        <w:t xml:space="preserve"> </w:t>
      </w:r>
      <w:proofErr w:type="spellStart"/>
      <w:r w:rsidRPr="00DB2351">
        <w:rPr>
          <w:color w:val="000000" w:themeColor="text1"/>
        </w:rPr>
        <w:t>sử</w:t>
      </w:r>
      <w:proofErr w:type="spellEnd"/>
      <w:r w:rsidRPr="00DB2351">
        <w:rPr>
          <w:color w:val="000000" w:themeColor="text1"/>
        </w:rPr>
        <w:t xml:space="preserve"> </w:t>
      </w:r>
      <w:proofErr w:type="spellStart"/>
      <w:r w:rsidRPr="00DB2351">
        <w:rPr>
          <w:color w:val="000000" w:themeColor="text1"/>
        </w:rPr>
        <w:t>dụng</w:t>
      </w:r>
      <w:proofErr w:type="spellEnd"/>
      <w:r w:rsidRPr="00DB2351">
        <w:rPr>
          <w:color w:val="000000" w:themeColor="text1"/>
        </w:rPr>
        <w:t xml:space="preserve"> </w:t>
      </w:r>
      <w:proofErr w:type="spellStart"/>
      <w:r w:rsidRPr="00DB2351">
        <w:rPr>
          <w:color w:val="000000" w:themeColor="text1"/>
        </w:rPr>
        <w:t>vũ</w:t>
      </w:r>
      <w:proofErr w:type="spellEnd"/>
      <w:r w:rsidRPr="00DB2351">
        <w:rPr>
          <w:color w:val="000000" w:themeColor="text1"/>
        </w:rPr>
        <w:t xml:space="preserve"> </w:t>
      </w:r>
      <w:proofErr w:type="spellStart"/>
      <w:r w:rsidRPr="00DB2351">
        <w:rPr>
          <w:color w:val="000000" w:themeColor="text1"/>
        </w:rPr>
        <w:t>khí</w:t>
      </w:r>
      <w:proofErr w:type="spellEnd"/>
      <w:r w:rsidRPr="00DB2351">
        <w:rPr>
          <w:color w:val="000000" w:themeColor="text1"/>
        </w:rPr>
        <w:t>…</w:t>
      </w:r>
      <w:r w:rsidR="00655243" w:rsidRPr="00DB2351">
        <w:rPr>
          <w:color w:val="000000" w:themeColor="text1"/>
          <w:lang w:val="en-US"/>
        </w:rPr>
        <w:t>”</w:t>
      </w:r>
      <w:r w:rsidRPr="00DB2351">
        <w:rPr>
          <w:color w:val="000000" w:themeColor="text1"/>
        </w:rPr>
        <w:t xml:space="preserve"> </w:t>
      </w:r>
      <w:proofErr w:type="spellStart"/>
      <w:r w:rsidRPr="00DB2351">
        <w:rPr>
          <w:color w:val="000000" w:themeColor="text1"/>
        </w:rPr>
        <w:t>không</w:t>
      </w:r>
      <w:proofErr w:type="spellEnd"/>
      <w:r w:rsidRPr="00DB2351">
        <w:rPr>
          <w:color w:val="000000" w:themeColor="text1"/>
        </w:rPr>
        <w:t xml:space="preserve"> </w:t>
      </w:r>
      <w:proofErr w:type="spellStart"/>
      <w:r w:rsidRPr="00DB2351">
        <w:rPr>
          <w:color w:val="000000" w:themeColor="text1"/>
        </w:rPr>
        <w:t>thuộc</w:t>
      </w:r>
      <w:proofErr w:type="spellEnd"/>
      <w:r w:rsidRPr="00DB2351">
        <w:rPr>
          <w:color w:val="000000" w:themeColor="text1"/>
        </w:rPr>
        <w:t xml:space="preserve"> </w:t>
      </w:r>
      <w:proofErr w:type="spellStart"/>
      <w:r w:rsidRPr="00DB2351">
        <w:rPr>
          <w:color w:val="000000" w:themeColor="text1"/>
        </w:rPr>
        <w:t>nội</w:t>
      </w:r>
      <w:proofErr w:type="spellEnd"/>
      <w:r w:rsidRPr="00DB2351">
        <w:rPr>
          <w:color w:val="000000" w:themeColor="text1"/>
        </w:rPr>
        <w:t xml:space="preserve"> </w:t>
      </w:r>
      <w:proofErr w:type="spellStart"/>
      <w:r w:rsidRPr="00DB2351">
        <w:rPr>
          <w:color w:val="000000" w:themeColor="text1"/>
        </w:rPr>
        <w:t>hàm</w:t>
      </w:r>
      <w:proofErr w:type="spellEnd"/>
      <w:r w:rsidRPr="00DB2351">
        <w:rPr>
          <w:color w:val="000000" w:themeColor="text1"/>
        </w:rPr>
        <w:t xml:space="preserve"> “</w:t>
      </w:r>
      <w:proofErr w:type="spellStart"/>
      <w:r w:rsidRPr="00DB2351">
        <w:rPr>
          <w:color w:val="000000" w:themeColor="text1"/>
        </w:rPr>
        <w:t>sản</w:t>
      </w:r>
      <w:proofErr w:type="spellEnd"/>
      <w:r w:rsidRPr="00DB2351">
        <w:rPr>
          <w:color w:val="000000" w:themeColor="text1"/>
        </w:rPr>
        <w:t xml:space="preserve"> </w:t>
      </w:r>
      <w:proofErr w:type="spellStart"/>
      <w:r w:rsidRPr="00DB2351">
        <w:rPr>
          <w:color w:val="000000" w:themeColor="text1"/>
        </w:rPr>
        <w:t>xuất</w:t>
      </w:r>
      <w:proofErr w:type="spellEnd"/>
      <w:r w:rsidRPr="00DB2351">
        <w:rPr>
          <w:color w:val="000000" w:themeColor="text1"/>
        </w:rPr>
        <w:t xml:space="preserve">”; </w:t>
      </w:r>
      <w:proofErr w:type="spellStart"/>
      <w:r w:rsidRPr="00DB2351">
        <w:rPr>
          <w:color w:val="000000" w:themeColor="text1"/>
        </w:rPr>
        <w:t>đề</w:t>
      </w:r>
      <w:proofErr w:type="spellEnd"/>
      <w:r w:rsidRPr="00DB2351">
        <w:rPr>
          <w:color w:val="000000" w:themeColor="text1"/>
        </w:rPr>
        <w:t xml:space="preserve"> </w:t>
      </w:r>
      <w:proofErr w:type="spellStart"/>
      <w:r w:rsidRPr="00DB2351">
        <w:rPr>
          <w:color w:val="000000" w:themeColor="text1"/>
        </w:rPr>
        <w:t>nghị</w:t>
      </w:r>
      <w:proofErr w:type="spellEnd"/>
      <w:r w:rsidRPr="00DB2351">
        <w:rPr>
          <w:color w:val="000000" w:themeColor="text1"/>
        </w:rPr>
        <w:t xml:space="preserve"> </w:t>
      </w:r>
      <w:proofErr w:type="spellStart"/>
      <w:r w:rsidRPr="00DB2351">
        <w:rPr>
          <w:color w:val="000000" w:themeColor="text1"/>
        </w:rPr>
        <w:t>sửa</w:t>
      </w:r>
      <w:proofErr w:type="spellEnd"/>
      <w:r w:rsidRPr="00DB2351">
        <w:rPr>
          <w:color w:val="000000" w:themeColor="text1"/>
        </w:rPr>
        <w:t xml:space="preserve"> </w:t>
      </w:r>
      <w:proofErr w:type="spellStart"/>
      <w:r w:rsidRPr="00DB2351">
        <w:rPr>
          <w:color w:val="000000" w:themeColor="text1"/>
        </w:rPr>
        <w:t>cụm</w:t>
      </w:r>
      <w:proofErr w:type="spellEnd"/>
      <w:r w:rsidRPr="00DB2351">
        <w:rPr>
          <w:color w:val="000000" w:themeColor="text1"/>
        </w:rPr>
        <w:t xml:space="preserve"> </w:t>
      </w:r>
      <w:proofErr w:type="spellStart"/>
      <w:r w:rsidRPr="00DB2351">
        <w:rPr>
          <w:color w:val="000000" w:themeColor="text1"/>
        </w:rPr>
        <w:t>từ</w:t>
      </w:r>
      <w:proofErr w:type="spellEnd"/>
      <w:r w:rsidRPr="00DB2351">
        <w:rPr>
          <w:color w:val="000000" w:themeColor="text1"/>
        </w:rPr>
        <w:t xml:space="preserve"> “</w:t>
      </w:r>
      <w:proofErr w:type="spellStart"/>
      <w:r w:rsidRPr="00DB2351">
        <w:rPr>
          <w:color w:val="000000" w:themeColor="text1"/>
        </w:rPr>
        <w:t>sản</w:t>
      </w:r>
      <w:proofErr w:type="spellEnd"/>
      <w:r w:rsidRPr="00DB2351">
        <w:rPr>
          <w:color w:val="000000" w:themeColor="text1"/>
        </w:rPr>
        <w:t xml:space="preserve"> </w:t>
      </w:r>
      <w:proofErr w:type="spellStart"/>
      <w:r w:rsidRPr="00DB2351">
        <w:rPr>
          <w:color w:val="000000" w:themeColor="text1"/>
        </w:rPr>
        <w:t>xuất</w:t>
      </w:r>
      <w:proofErr w:type="spellEnd"/>
      <w:r w:rsidRPr="00DB2351">
        <w:rPr>
          <w:color w:val="000000" w:themeColor="text1"/>
        </w:rPr>
        <w:t xml:space="preserve"> QPAN” </w:t>
      </w:r>
      <w:proofErr w:type="spellStart"/>
      <w:r w:rsidRPr="00DB2351">
        <w:rPr>
          <w:color w:val="000000" w:themeColor="text1"/>
        </w:rPr>
        <w:t>thành</w:t>
      </w:r>
      <w:proofErr w:type="spellEnd"/>
      <w:r w:rsidRPr="00DB2351">
        <w:rPr>
          <w:color w:val="000000" w:themeColor="text1"/>
        </w:rPr>
        <w:t xml:space="preserve"> “</w:t>
      </w:r>
      <w:proofErr w:type="spellStart"/>
      <w:r w:rsidRPr="00DB2351">
        <w:rPr>
          <w:color w:val="000000" w:themeColor="text1"/>
        </w:rPr>
        <w:t>sản</w:t>
      </w:r>
      <w:proofErr w:type="spellEnd"/>
      <w:r w:rsidRPr="00DB2351">
        <w:rPr>
          <w:color w:val="000000" w:themeColor="text1"/>
        </w:rPr>
        <w:t xml:space="preserve"> </w:t>
      </w:r>
      <w:proofErr w:type="spellStart"/>
      <w:r w:rsidRPr="00DB2351">
        <w:rPr>
          <w:color w:val="000000" w:themeColor="text1"/>
        </w:rPr>
        <w:t>xuất</w:t>
      </w:r>
      <w:proofErr w:type="spellEnd"/>
      <w:r w:rsidRPr="00DB2351">
        <w:rPr>
          <w:color w:val="000000" w:themeColor="text1"/>
        </w:rPr>
        <w:t xml:space="preserve"> </w:t>
      </w:r>
      <w:proofErr w:type="spellStart"/>
      <w:r w:rsidRPr="00DB2351">
        <w:rPr>
          <w:color w:val="000000" w:themeColor="text1"/>
        </w:rPr>
        <w:t>công</w:t>
      </w:r>
      <w:proofErr w:type="spellEnd"/>
      <w:r w:rsidRPr="00DB2351">
        <w:rPr>
          <w:color w:val="000000" w:themeColor="text1"/>
        </w:rPr>
        <w:t xml:space="preserve"> </w:t>
      </w:r>
      <w:proofErr w:type="spellStart"/>
      <w:r w:rsidRPr="00DB2351">
        <w:rPr>
          <w:color w:val="000000" w:themeColor="text1"/>
        </w:rPr>
        <w:t>nghiệp</w:t>
      </w:r>
      <w:proofErr w:type="spellEnd"/>
      <w:r w:rsidRPr="00DB2351">
        <w:rPr>
          <w:color w:val="000000" w:themeColor="text1"/>
        </w:rPr>
        <w:t xml:space="preserve"> QPAN”.</w:t>
      </w:r>
    </w:p>
    <w:p w14:paraId="1073B301" w14:textId="7C039D13" w:rsidR="0016225B" w:rsidRPr="00DB2351" w:rsidRDefault="0016225B" w:rsidP="00E409D5">
      <w:pPr>
        <w:widowControl w:val="0"/>
        <w:spacing w:before="120" w:after="120"/>
        <w:ind w:firstLine="567"/>
        <w:jc w:val="both"/>
        <w:rPr>
          <w:iCs/>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xin</w:t>
      </w:r>
      <w:proofErr w:type="spellEnd"/>
      <w:r w:rsidRPr="00DB2351">
        <w:rPr>
          <w:iCs/>
          <w:color w:val="000000" w:themeColor="text1"/>
          <w:sz w:val="28"/>
          <w:szCs w:val="28"/>
        </w:rPr>
        <w:t xml:space="preserve"> </w:t>
      </w:r>
      <w:proofErr w:type="spellStart"/>
      <w:r w:rsidRPr="00DB2351">
        <w:rPr>
          <w:iCs/>
          <w:color w:val="000000" w:themeColor="text1"/>
          <w:sz w:val="28"/>
          <w:szCs w:val="28"/>
        </w:rPr>
        <w:t>giải</w:t>
      </w:r>
      <w:proofErr w:type="spellEnd"/>
      <w:r w:rsidRPr="00DB2351">
        <w:rPr>
          <w:iCs/>
          <w:color w:val="000000" w:themeColor="text1"/>
          <w:sz w:val="28"/>
          <w:szCs w:val="28"/>
        </w:rPr>
        <w:t xml:space="preserve"> </w:t>
      </w:r>
      <w:proofErr w:type="spellStart"/>
      <w:r w:rsidRPr="00DB2351">
        <w:rPr>
          <w:iCs/>
          <w:color w:val="000000" w:themeColor="text1"/>
          <w:sz w:val="28"/>
          <w:szCs w:val="28"/>
        </w:rPr>
        <w:t>trình</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sau</w:t>
      </w:r>
      <w:proofErr w:type="spellEnd"/>
      <w:r w:rsidRPr="00DB2351">
        <w:rPr>
          <w:iCs/>
          <w:color w:val="000000" w:themeColor="text1"/>
          <w:sz w:val="28"/>
          <w:szCs w:val="28"/>
        </w:rPr>
        <w:t xml:space="preserve">: </w:t>
      </w:r>
      <w:proofErr w:type="spellStart"/>
      <w:r w:rsidRPr="00DB2351">
        <w:rPr>
          <w:iCs/>
          <w:color w:val="000000" w:themeColor="text1"/>
          <w:sz w:val="28"/>
          <w:szCs w:val="28"/>
        </w:rPr>
        <w:t>Nội</w:t>
      </w:r>
      <w:proofErr w:type="spellEnd"/>
      <w:r w:rsidRPr="00DB2351">
        <w:rPr>
          <w:iCs/>
          <w:color w:val="000000" w:themeColor="text1"/>
          <w:sz w:val="28"/>
          <w:szCs w:val="28"/>
        </w:rPr>
        <w:t xml:space="preserve"> </w:t>
      </w:r>
      <w:proofErr w:type="spellStart"/>
      <w:r w:rsidRPr="00DB2351">
        <w:rPr>
          <w:iCs/>
          <w:color w:val="000000" w:themeColor="text1"/>
          <w:sz w:val="28"/>
          <w:szCs w:val="28"/>
        </w:rPr>
        <w:t>hàm</w:t>
      </w:r>
      <w:proofErr w:type="spellEnd"/>
      <w:r w:rsidRPr="00DB2351">
        <w:rPr>
          <w:iCs/>
          <w:color w:val="000000" w:themeColor="text1"/>
          <w:sz w:val="28"/>
          <w:szCs w:val="28"/>
        </w:rPr>
        <w:t xml:space="preserve"> </w:t>
      </w:r>
      <w:proofErr w:type="spellStart"/>
      <w:r w:rsidR="001C7131" w:rsidRPr="00DB2351">
        <w:rPr>
          <w:iCs/>
          <w:color w:val="000000" w:themeColor="text1"/>
          <w:sz w:val="28"/>
          <w:szCs w:val="28"/>
        </w:rPr>
        <w:t>cụm</w:t>
      </w:r>
      <w:proofErr w:type="spellEnd"/>
      <w:r w:rsidR="001C7131" w:rsidRPr="00DB2351">
        <w:rPr>
          <w:iCs/>
          <w:color w:val="000000" w:themeColor="text1"/>
          <w:sz w:val="28"/>
          <w:szCs w:val="28"/>
        </w:rPr>
        <w:t xml:space="preserve"> </w:t>
      </w:r>
      <w:proofErr w:type="spellStart"/>
      <w:r w:rsidRPr="00DB2351">
        <w:rPr>
          <w:iCs/>
          <w:color w:val="000000" w:themeColor="text1"/>
          <w:sz w:val="28"/>
          <w:szCs w:val="28"/>
        </w:rPr>
        <w:t>từ</w:t>
      </w:r>
      <w:proofErr w:type="spellEnd"/>
      <w:r w:rsidRPr="00DB2351">
        <w:rPr>
          <w:iCs/>
          <w:color w:val="000000" w:themeColor="text1"/>
          <w:sz w:val="28"/>
          <w:szCs w:val="28"/>
        </w:rPr>
        <w:t xml:space="preserve"> </w:t>
      </w:r>
      <w:r w:rsidRPr="00DB2351">
        <w:rPr>
          <w:i/>
          <w:iCs/>
          <w:color w:val="000000" w:themeColor="text1"/>
          <w:sz w:val="28"/>
          <w:szCs w:val="28"/>
        </w:rPr>
        <w:t>“</w:t>
      </w:r>
      <w:proofErr w:type="spellStart"/>
      <w:r w:rsidRPr="00DB2351">
        <w:rPr>
          <w:i/>
          <w:iCs/>
          <w:color w:val="000000" w:themeColor="text1"/>
          <w:sz w:val="28"/>
          <w:szCs w:val="28"/>
        </w:rPr>
        <w:t>sản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xuất</w:t>
      </w:r>
      <w:proofErr w:type="spellEnd"/>
      <w:r w:rsidRPr="00DB2351">
        <w:rPr>
          <w:i/>
          <w:iCs/>
          <w:color w:val="000000" w:themeColor="text1"/>
          <w:sz w:val="28"/>
          <w:szCs w:val="28"/>
        </w:rPr>
        <w:t>”</w:t>
      </w:r>
      <w:r w:rsidRPr="00DB2351">
        <w:rPr>
          <w:iCs/>
          <w:color w:val="000000" w:themeColor="text1"/>
          <w:sz w:val="28"/>
          <w:szCs w:val="28"/>
        </w:rPr>
        <w:t xml:space="preserve"> </w:t>
      </w:r>
      <w:proofErr w:type="spellStart"/>
      <w:r w:rsidRPr="00DB2351">
        <w:rPr>
          <w:iCs/>
          <w:color w:val="000000" w:themeColor="text1"/>
          <w:sz w:val="28"/>
          <w:szCs w:val="28"/>
        </w:rPr>
        <w:t>theo</w:t>
      </w:r>
      <w:proofErr w:type="spellEnd"/>
      <w:r w:rsidRPr="00DB2351">
        <w:rPr>
          <w:iCs/>
          <w:color w:val="000000" w:themeColor="text1"/>
          <w:sz w:val="28"/>
          <w:szCs w:val="28"/>
        </w:rPr>
        <w:t xml:space="preserve"> </w:t>
      </w:r>
      <w:proofErr w:type="spellStart"/>
      <w:r w:rsidRPr="00DB2351">
        <w:rPr>
          <w:iCs/>
          <w:color w:val="000000" w:themeColor="text1"/>
          <w:sz w:val="28"/>
          <w:szCs w:val="28"/>
        </w:rPr>
        <w:t>nghĩa</w:t>
      </w:r>
      <w:proofErr w:type="spellEnd"/>
      <w:r w:rsidRPr="00DB2351">
        <w:rPr>
          <w:iCs/>
          <w:color w:val="000000" w:themeColor="text1"/>
          <w:sz w:val="28"/>
          <w:szCs w:val="28"/>
        </w:rPr>
        <w:t xml:space="preserve"> </w:t>
      </w:r>
      <w:proofErr w:type="spellStart"/>
      <w:r w:rsidRPr="00DB2351">
        <w:rPr>
          <w:iCs/>
          <w:color w:val="000000" w:themeColor="text1"/>
          <w:sz w:val="28"/>
          <w:szCs w:val="28"/>
        </w:rPr>
        <w:t>rộng</w:t>
      </w:r>
      <w:proofErr w:type="spellEnd"/>
      <w:r w:rsidRPr="00DB2351">
        <w:rPr>
          <w:iCs/>
          <w:color w:val="000000" w:themeColor="text1"/>
          <w:sz w:val="28"/>
          <w:szCs w:val="28"/>
        </w:rPr>
        <w:t xml:space="preserve"> bao </w:t>
      </w:r>
      <w:proofErr w:type="spellStart"/>
      <w:r w:rsidRPr="00DB2351">
        <w:rPr>
          <w:iCs/>
          <w:color w:val="000000" w:themeColor="text1"/>
          <w:sz w:val="28"/>
          <w:szCs w:val="28"/>
        </w:rPr>
        <w:t>hàm</w:t>
      </w:r>
      <w:proofErr w:type="spellEnd"/>
      <w:r w:rsidRPr="00DB2351">
        <w:rPr>
          <w:iCs/>
          <w:color w:val="000000" w:themeColor="text1"/>
          <w:sz w:val="28"/>
          <w:szCs w:val="28"/>
        </w:rPr>
        <w:t xml:space="preserve"> </w:t>
      </w:r>
      <w:proofErr w:type="spellStart"/>
      <w:r w:rsidRPr="00DB2351">
        <w:rPr>
          <w:iCs/>
          <w:color w:val="000000" w:themeColor="text1"/>
          <w:sz w:val="28"/>
          <w:szCs w:val="28"/>
        </w:rPr>
        <w:t>cả</w:t>
      </w:r>
      <w:proofErr w:type="spellEnd"/>
      <w:r w:rsidRPr="00DB2351">
        <w:rPr>
          <w:iCs/>
          <w:color w:val="000000" w:themeColor="text1"/>
          <w:sz w:val="28"/>
          <w:szCs w:val="28"/>
        </w:rPr>
        <w:t xml:space="preserve"> </w:t>
      </w:r>
      <w:proofErr w:type="spellStart"/>
      <w:r w:rsidRPr="00DB2351">
        <w:rPr>
          <w:iCs/>
          <w:color w:val="000000" w:themeColor="text1"/>
          <w:sz w:val="28"/>
          <w:szCs w:val="28"/>
        </w:rPr>
        <w:t>hoạt</w:t>
      </w:r>
      <w:proofErr w:type="spellEnd"/>
      <w:r w:rsidRPr="00DB2351">
        <w:rPr>
          <w:iCs/>
          <w:color w:val="000000" w:themeColor="text1"/>
          <w:sz w:val="28"/>
          <w:szCs w:val="28"/>
        </w:rPr>
        <w:t xml:space="preserve"> </w:t>
      </w:r>
      <w:proofErr w:type="spellStart"/>
      <w:r w:rsidRPr="00DB2351">
        <w:rPr>
          <w:iCs/>
          <w:color w:val="000000" w:themeColor="text1"/>
          <w:sz w:val="28"/>
          <w:szCs w:val="28"/>
        </w:rPr>
        <w:t>động</w:t>
      </w:r>
      <w:proofErr w:type="spellEnd"/>
      <w:r w:rsidRPr="00DB2351">
        <w:rPr>
          <w:iCs/>
          <w:color w:val="000000" w:themeColor="text1"/>
          <w:sz w:val="28"/>
          <w:szCs w:val="28"/>
        </w:rPr>
        <w:t xml:space="preserve"> </w:t>
      </w:r>
      <w:proofErr w:type="spellStart"/>
      <w:r w:rsidRPr="00DB2351">
        <w:rPr>
          <w:iCs/>
          <w:color w:val="000000" w:themeColor="text1"/>
          <w:sz w:val="28"/>
          <w:szCs w:val="28"/>
        </w:rPr>
        <w:t>sửa</w:t>
      </w:r>
      <w:proofErr w:type="spellEnd"/>
      <w:r w:rsidRPr="00DB2351">
        <w:rPr>
          <w:iCs/>
          <w:color w:val="000000" w:themeColor="text1"/>
          <w:sz w:val="28"/>
          <w:szCs w:val="28"/>
        </w:rPr>
        <w:t xml:space="preserve"> </w:t>
      </w:r>
      <w:proofErr w:type="spellStart"/>
      <w:r w:rsidRPr="00DB2351">
        <w:rPr>
          <w:iCs/>
          <w:color w:val="000000" w:themeColor="text1"/>
          <w:sz w:val="28"/>
          <w:szCs w:val="28"/>
        </w:rPr>
        <w:t>chữa</w:t>
      </w:r>
      <w:proofErr w:type="spellEnd"/>
      <w:r w:rsidRPr="00DB2351">
        <w:rPr>
          <w:iCs/>
          <w:color w:val="000000" w:themeColor="text1"/>
          <w:sz w:val="28"/>
          <w:szCs w:val="28"/>
        </w:rPr>
        <w:t xml:space="preserve">, </w:t>
      </w:r>
      <w:proofErr w:type="spellStart"/>
      <w:r w:rsidRPr="00DB2351">
        <w:rPr>
          <w:iCs/>
          <w:color w:val="000000" w:themeColor="text1"/>
          <w:sz w:val="28"/>
          <w:szCs w:val="28"/>
        </w:rPr>
        <w:t>cải</w:t>
      </w:r>
      <w:proofErr w:type="spellEnd"/>
      <w:r w:rsidRPr="00DB2351">
        <w:rPr>
          <w:iCs/>
          <w:color w:val="000000" w:themeColor="text1"/>
          <w:sz w:val="28"/>
          <w:szCs w:val="28"/>
        </w:rPr>
        <w:t xml:space="preserve"> </w:t>
      </w:r>
      <w:proofErr w:type="spellStart"/>
      <w:r w:rsidRPr="00DB2351">
        <w:rPr>
          <w:iCs/>
          <w:color w:val="000000" w:themeColor="text1"/>
          <w:sz w:val="28"/>
          <w:szCs w:val="28"/>
        </w:rPr>
        <w:t>tiến</w:t>
      </w:r>
      <w:proofErr w:type="spellEnd"/>
      <w:r w:rsidRPr="00DB2351">
        <w:rPr>
          <w:iCs/>
          <w:color w:val="000000" w:themeColor="text1"/>
          <w:sz w:val="28"/>
          <w:szCs w:val="28"/>
        </w:rPr>
        <w:t xml:space="preserve">, </w:t>
      </w:r>
      <w:proofErr w:type="spellStart"/>
      <w:r w:rsidRPr="00DB2351">
        <w:rPr>
          <w:iCs/>
          <w:color w:val="000000" w:themeColor="text1"/>
          <w:sz w:val="28"/>
          <w:szCs w:val="28"/>
        </w:rPr>
        <w:t>hiện</w:t>
      </w:r>
      <w:proofErr w:type="spellEnd"/>
      <w:r w:rsidRPr="00DB2351">
        <w:rPr>
          <w:iCs/>
          <w:color w:val="000000" w:themeColor="text1"/>
          <w:sz w:val="28"/>
          <w:szCs w:val="28"/>
        </w:rPr>
        <w:t xml:space="preserve"> </w:t>
      </w:r>
      <w:proofErr w:type="spellStart"/>
      <w:r w:rsidRPr="00DB2351">
        <w:rPr>
          <w:iCs/>
          <w:color w:val="000000" w:themeColor="text1"/>
          <w:sz w:val="28"/>
          <w:szCs w:val="28"/>
        </w:rPr>
        <w:t>đại</w:t>
      </w:r>
      <w:proofErr w:type="spellEnd"/>
      <w:r w:rsidRPr="00DB2351">
        <w:rPr>
          <w:iCs/>
          <w:color w:val="000000" w:themeColor="text1"/>
          <w:sz w:val="28"/>
          <w:szCs w:val="28"/>
        </w:rPr>
        <w:t xml:space="preserve"> </w:t>
      </w:r>
      <w:proofErr w:type="spellStart"/>
      <w:r w:rsidRPr="00DB2351">
        <w:rPr>
          <w:iCs/>
          <w:color w:val="000000" w:themeColor="text1"/>
          <w:sz w:val="28"/>
          <w:szCs w:val="28"/>
        </w:rPr>
        <w:t>hoá</w:t>
      </w:r>
      <w:proofErr w:type="spellEnd"/>
      <w:r w:rsidRPr="00DB2351">
        <w:rPr>
          <w:iCs/>
          <w:color w:val="000000" w:themeColor="text1"/>
          <w:sz w:val="28"/>
          <w:szCs w:val="28"/>
        </w:rPr>
        <w:t xml:space="preserve">, </w:t>
      </w:r>
      <w:proofErr w:type="spellStart"/>
      <w:r w:rsidRPr="00DB2351">
        <w:rPr>
          <w:iCs/>
          <w:color w:val="000000" w:themeColor="text1"/>
          <w:sz w:val="28"/>
          <w:szCs w:val="28"/>
        </w:rPr>
        <w:t>tăng</w:t>
      </w:r>
      <w:proofErr w:type="spellEnd"/>
      <w:r w:rsidRPr="00DB2351">
        <w:rPr>
          <w:iCs/>
          <w:color w:val="000000" w:themeColor="text1"/>
          <w:sz w:val="28"/>
          <w:szCs w:val="28"/>
        </w:rPr>
        <w:t xml:space="preserve"> </w:t>
      </w:r>
      <w:proofErr w:type="spellStart"/>
      <w:r w:rsidRPr="00DB2351">
        <w:rPr>
          <w:iCs/>
          <w:color w:val="000000" w:themeColor="text1"/>
          <w:sz w:val="28"/>
          <w:szCs w:val="28"/>
        </w:rPr>
        <w:t>hạn</w:t>
      </w:r>
      <w:proofErr w:type="spellEnd"/>
      <w:r w:rsidRPr="00DB2351">
        <w:rPr>
          <w:iCs/>
          <w:color w:val="000000" w:themeColor="text1"/>
          <w:sz w:val="28"/>
          <w:szCs w:val="28"/>
        </w:rPr>
        <w:t xml:space="preserve"> </w:t>
      </w:r>
      <w:proofErr w:type="spellStart"/>
      <w:r w:rsidRPr="00DB2351">
        <w:rPr>
          <w:iCs/>
          <w:color w:val="000000" w:themeColor="text1"/>
          <w:sz w:val="28"/>
          <w:szCs w:val="28"/>
        </w:rPr>
        <w:t>sử</w:t>
      </w:r>
      <w:proofErr w:type="spellEnd"/>
      <w:r w:rsidRPr="00DB2351">
        <w:rPr>
          <w:iCs/>
          <w:color w:val="000000" w:themeColor="text1"/>
          <w:sz w:val="28"/>
          <w:szCs w:val="28"/>
        </w:rPr>
        <w:t xml:space="preserve"> </w:t>
      </w:r>
      <w:proofErr w:type="spellStart"/>
      <w:r w:rsidRPr="00DB2351">
        <w:rPr>
          <w:iCs/>
          <w:color w:val="000000" w:themeColor="text1"/>
          <w:sz w:val="28"/>
          <w:szCs w:val="28"/>
        </w:rPr>
        <w:t>dụng</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phẩm</w:t>
      </w:r>
      <w:proofErr w:type="spellEnd"/>
      <w:r w:rsidRPr="00DB2351">
        <w:rPr>
          <w:iCs/>
          <w:color w:val="000000" w:themeColor="text1"/>
          <w:sz w:val="28"/>
          <w:szCs w:val="28"/>
        </w:rPr>
        <w:t>.</w:t>
      </w:r>
      <w:r w:rsidR="005014A7" w:rsidRPr="00DB2351">
        <w:rPr>
          <w:iCs/>
          <w:color w:val="000000" w:themeColor="text1"/>
          <w:sz w:val="28"/>
          <w:szCs w:val="28"/>
        </w:rPr>
        <w:t xml:space="preserve"> </w:t>
      </w:r>
      <w:proofErr w:type="spellStart"/>
      <w:r w:rsidR="005014A7" w:rsidRPr="00DB2351">
        <w:rPr>
          <w:iCs/>
          <w:color w:val="000000" w:themeColor="text1"/>
          <w:sz w:val="28"/>
          <w:szCs w:val="28"/>
        </w:rPr>
        <w:t>Đồng</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thời</w:t>
      </w:r>
      <w:proofErr w:type="spellEnd"/>
      <w:r w:rsidR="005014A7" w:rsidRPr="00DB2351">
        <w:rPr>
          <w:iCs/>
          <w:color w:val="000000" w:themeColor="text1"/>
          <w:sz w:val="28"/>
          <w:szCs w:val="28"/>
        </w:rPr>
        <w:t>,</w:t>
      </w:r>
      <w:r w:rsidRPr="00DB2351">
        <w:rPr>
          <w:iCs/>
          <w:color w:val="000000" w:themeColor="text1"/>
          <w:sz w:val="28"/>
          <w:szCs w:val="28"/>
        </w:rPr>
        <w:t xml:space="preserve"> </w:t>
      </w:r>
      <w:proofErr w:type="spellStart"/>
      <w:r w:rsidR="005014A7" w:rsidRPr="00DB2351">
        <w:rPr>
          <w:iCs/>
          <w:color w:val="000000" w:themeColor="text1"/>
          <w:sz w:val="28"/>
          <w:szCs w:val="28"/>
        </w:rPr>
        <w:t>c</w:t>
      </w:r>
      <w:r w:rsidRPr="00DB2351">
        <w:rPr>
          <w:iCs/>
          <w:color w:val="000000" w:themeColor="text1"/>
          <w:sz w:val="28"/>
          <w:szCs w:val="28"/>
        </w:rPr>
        <w:t>ụm</w:t>
      </w:r>
      <w:proofErr w:type="spellEnd"/>
      <w:r w:rsidRPr="00DB2351">
        <w:rPr>
          <w:iCs/>
          <w:color w:val="000000" w:themeColor="text1"/>
          <w:sz w:val="28"/>
          <w:szCs w:val="28"/>
        </w:rPr>
        <w:t xml:space="preserve"> </w:t>
      </w:r>
      <w:proofErr w:type="spellStart"/>
      <w:r w:rsidRPr="00DB2351">
        <w:rPr>
          <w:iCs/>
          <w:color w:val="000000" w:themeColor="text1"/>
          <w:sz w:val="28"/>
          <w:szCs w:val="28"/>
        </w:rPr>
        <w:t>từ</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xuất</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t>đã</w:t>
      </w:r>
      <w:proofErr w:type="spellEnd"/>
      <w:r w:rsidRPr="00DB2351">
        <w:rPr>
          <w:iCs/>
          <w:color w:val="000000" w:themeColor="text1"/>
          <w:sz w:val="28"/>
          <w:szCs w:val="28"/>
        </w:rPr>
        <w:t xml:space="preserve">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sử</w:t>
      </w:r>
      <w:proofErr w:type="spellEnd"/>
      <w:r w:rsidRPr="00DB2351">
        <w:rPr>
          <w:iCs/>
          <w:color w:val="000000" w:themeColor="text1"/>
          <w:sz w:val="28"/>
          <w:szCs w:val="28"/>
        </w:rPr>
        <w:t xml:space="preserve"> </w:t>
      </w:r>
      <w:proofErr w:type="spellStart"/>
      <w:r w:rsidRPr="00DB2351">
        <w:rPr>
          <w:iCs/>
          <w:color w:val="000000" w:themeColor="text1"/>
          <w:sz w:val="28"/>
          <w:szCs w:val="28"/>
        </w:rPr>
        <w:t>dụng</w:t>
      </w:r>
      <w:proofErr w:type="spellEnd"/>
      <w:r w:rsidRPr="00DB2351">
        <w:rPr>
          <w:iCs/>
          <w:color w:val="000000" w:themeColor="text1"/>
          <w:sz w:val="28"/>
          <w:szCs w:val="28"/>
        </w:rPr>
        <w:t xml:space="preserve"> </w:t>
      </w:r>
      <w:proofErr w:type="spellStart"/>
      <w:r w:rsidRPr="00DB2351">
        <w:rPr>
          <w:iCs/>
          <w:color w:val="000000" w:themeColor="text1"/>
          <w:sz w:val="28"/>
          <w:szCs w:val="28"/>
        </w:rPr>
        <w:t>phổ</w:t>
      </w:r>
      <w:proofErr w:type="spellEnd"/>
      <w:r w:rsidRPr="00DB2351">
        <w:rPr>
          <w:iCs/>
          <w:color w:val="000000" w:themeColor="text1"/>
          <w:sz w:val="28"/>
          <w:szCs w:val="28"/>
        </w:rPr>
        <w:t xml:space="preserve"> </w:t>
      </w:r>
      <w:proofErr w:type="spellStart"/>
      <w:r w:rsidRPr="00DB2351">
        <w:rPr>
          <w:iCs/>
          <w:color w:val="000000" w:themeColor="text1"/>
          <w:sz w:val="28"/>
          <w:szCs w:val="28"/>
        </w:rPr>
        <w:t>biến</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văn</w:t>
      </w:r>
      <w:proofErr w:type="spellEnd"/>
      <w:r w:rsidRPr="00DB2351">
        <w:rPr>
          <w:iCs/>
          <w:color w:val="000000" w:themeColor="text1"/>
          <w:sz w:val="28"/>
          <w:szCs w:val="28"/>
        </w:rPr>
        <w:t xml:space="preserve"> </w:t>
      </w:r>
      <w:proofErr w:type="spellStart"/>
      <w:r w:rsidRPr="00DB2351">
        <w:rPr>
          <w:iCs/>
          <w:color w:val="000000" w:themeColor="text1"/>
          <w:sz w:val="28"/>
          <w:szCs w:val="28"/>
        </w:rPr>
        <w:t>bản</w:t>
      </w:r>
      <w:proofErr w:type="spellEnd"/>
      <w:r w:rsidRPr="00DB2351">
        <w:rPr>
          <w:iCs/>
          <w:color w:val="000000" w:themeColor="text1"/>
          <w:sz w:val="28"/>
          <w:szCs w:val="28"/>
        </w:rPr>
        <w:t xml:space="preserve"> </w:t>
      </w:r>
      <w:proofErr w:type="spellStart"/>
      <w:r w:rsidRPr="00DB2351">
        <w:rPr>
          <w:iCs/>
          <w:color w:val="000000" w:themeColor="text1"/>
          <w:sz w:val="28"/>
          <w:szCs w:val="28"/>
        </w:rPr>
        <w:t>quy</w:t>
      </w:r>
      <w:proofErr w:type="spellEnd"/>
      <w:r w:rsidRPr="00DB2351">
        <w:rPr>
          <w:iCs/>
          <w:color w:val="000000" w:themeColor="text1"/>
          <w:sz w:val="28"/>
          <w:szCs w:val="28"/>
        </w:rPr>
        <w:t xml:space="preserve"> </w:t>
      </w:r>
      <w:proofErr w:type="spellStart"/>
      <w:r w:rsidRPr="00DB2351">
        <w:rPr>
          <w:iCs/>
          <w:color w:val="000000" w:themeColor="text1"/>
          <w:sz w:val="28"/>
          <w:szCs w:val="28"/>
        </w:rPr>
        <w:t>phạm</w:t>
      </w:r>
      <w:proofErr w:type="spellEnd"/>
      <w:r w:rsidRPr="00DB2351">
        <w:rPr>
          <w:iCs/>
          <w:color w:val="000000" w:themeColor="text1"/>
          <w:sz w:val="28"/>
          <w:szCs w:val="28"/>
        </w:rPr>
        <w:t xml:space="preserve"> </w:t>
      </w:r>
      <w:proofErr w:type="spellStart"/>
      <w:r w:rsidRPr="00DB2351">
        <w:rPr>
          <w:iCs/>
          <w:color w:val="000000" w:themeColor="text1"/>
          <w:sz w:val="28"/>
          <w:szCs w:val="28"/>
        </w:rPr>
        <w:t>pháp</w:t>
      </w:r>
      <w:proofErr w:type="spellEnd"/>
      <w:r w:rsidR="00655243" w:rsidRPr="00DB2351">
        <w:rPr>
          <w:iCs/>
          <w:color w:val="000000" w:themeColor="text1"/>
          <w:sz w:val="28"/>
          <w:szCs w:val="28"/>
        </w:rPr>
        <w:t xml:space="preserve"> </w:t>
      </w:r>
      <w:proofErr w:type="spellStart"/>
      <w:r w:rsidR="00655243" w:rsidRPr="00DB2351">
        <w:rPr>
          <w:iCs/>
          <w:color w:val="000000" w:themeColor="text1"/>
          <w:sz w:val="28"/>
          <w:szCs w:val="28"/>
        </w:rPr>
        <w:t>luật</w:t>
      </w:r>
      <w:proofErr w:type="spellEnd"/>
      <w:r w:rsidR="00655243" w:rsidRPr="00DB2351">
        <w:rPr>
          <w:iCs/>
          <w:color w:val="000000" w:themeColor="text1"/>
          <w:sz w:val="28"/>
          <w:szCs w:val="28"/>
        </w:rPr>
        <w:t xml:space="preserve"> do </w:t>
      </w:r>
      <w:proofErr w:type="spellStart"/>
      <w:r w:rsidR="005D7DCD" w:rsidRPr="00DB2351">
        <w:rPr>
          <w:iCs/>
          <w:color w:val="000000" w:themeColor="text1"/>
          <w:sz w:val="28"/>
          <w:szCs w:val="28"/>
        </w:rPr>
        <w:t>Bộ</w:t>
      </w:r>
      <w:proofErr w:type="spellEnd"/>
      <w:r w:rsidR="005D7DCD" w:rsidRPr="00DB2351">
        <w:rPr>
          <w:iCs/>
          <w:color w:val="000000" w:themeColor="text1"/>
          <w:sz w:val="28"/>
          <w:szCs w:val="28"/>
        </w:rPr>
        <w:t xml:space="preserve"> </w:t>
      </w:r>
      <w:proofErr w:type="spellStart"/>
      <w:r w:rsidR="005D7DCD" w:rsidRPr="00DB2351">
        <w:rPr>
          <w:iCs/>
          <w:color w:val="000000" w:themeColor="text1"/>
          <w:sz w:val="28"/>
          <w:szCs w:val="28"/>
        </w:rPr>
        <w:t>trưởng</w:t>
      </w:r>
      <w:proofErr w:type="spellEnd"/>
      <w:r w:rsidR="005D7DCD" w:rsidRPr="00DB2351">
        <w:rPr>
          <w:iCs/>
          <w:color w:val="000000" w:themeColor="text1"/>
          <w:sz w:val="28"/>
          <w:szCs w:val="28"/>
        </w:rPr>
        <w:t xml:space="preserve"> </w:t>
      </w:r>
      <w:proofErr w:type="spellStart"/>
      <w:r w:rsidR="00655243" w:rsidRPr="00DB2351">
        <w:rPr>
          <w:iCs/>
          <w:color w:val="000000" w:themeColor="text1"/>
          <w:sz w:val="28"/>
          <w:szCs w:val="28"/>
        </w:rPr>
        <w:t>Bộ</w:t>
      </w:r>
      <w:proofErr w:type="spellEnd"/>
      <w:r w:rsidR="00655243" w:rsidRPr="00DB2351">
        <w:rPr>
          <w:iCs/>
          <w:color w:val="000000" w:themeColor="text1"/>
          <w:sz w:val="28"/>
          <w:szCs w:val="28"/>
        </w:rPr>
        <w:t xml:space="preserve"> </w:t>
      </w:r>
      <w:proofErr w:type="spellStart"/>
      <w:r w:rsidR="00655243" w:rsidRPr="00DB2351">
        <w:rPr>
          <w:iCs/>
          <w:color w:val="000000" w:themeColor="text1"/>
          <w:sz w:val="28"/>
          <w:szCs w:val="28"/>
        </w:rPr>
        <w:t>Quốc</w:t>
      </w:r>
      <w:proofErr w:type="spellEnd"/>
      <w:r w:rsidR="00655243" w:rsidRPr="00DB2351">
        <w:rPr>
          <w:iCs/>
          <w:color w:val="000000" w:themeColor="text1"/>
          <w:sz w:val="28"/>
          <w:szCs w:val="28"/>
        </w:rPr>
        <w:t xml:space="preserve"> </w:t>
      </w:r>
      <w:proofErr w:type="spellStart"/>
      <w:r w:rsidR="00655243" w:rsidRPr="00DB2351">
        <w:rPr>
          <w:iCs/>
          <w:color w:val="000000" w:themeColor="text1"/>
          <w:sz w:val="28"/>
          <w:szCs w:val="28"/>
        </w:rPr>
        <w:t>phòng</w:t>
      </w:r>
      <w:proofErr w:type="spellEnd"/>
      <w:r w:rsidR="00655243" w:rsidRPr="00DB2351">
        <w:rPr>
          <w:iCs/>
          <w:color w:val="000000" w:themeColor="text1"/>
          <w:sz w:val="28"/>
          <w:szCs w:val="28"/>
        </w:rPr>
        <w:t xml:space="preserve"> ban </w:t>
      </w:r>
      <w:proofErr w:type="spellStart"/>
      <w:r w:rsidR="00655243" w:rsidRPr="00DB2351">
        <w:rPr>
          <w:iCs/>
          <w:color w:val="000000" w:themeColor="text1"/>
          <w:sz w:val="28"/>
          <w:szCs w:val="28"/>
        </w:rPr>
        <w:t>hành</w:t>
      </w:r>
      <w:proofErr w:type="spellEnd"/>
      <w:r w:rsidR="00655243" w:rsidRPr="00DB2351">
        <w:rPr>
          <w:rStyle w:val="FootnoteReference"/>
          <w:iCs/>
          <w:color w:val="000000" w:themeColor="text1"/>
          <w:sz w:val="28"/>
          <w:szCs w:val="28"/>
        </w:rPr>
        <w:footnoteReference w:id="4"/>
      </w:r>
      <w:r w:rsidR="00B945EF" w:rsidRPr="00DB2351">
        <w:rPr>
          <w:iCs/>
          <w:color w:val="000000" w:themeColor="text1"/>
          <w:sz w:val="28"/>
          <w:szCs w:val="28"/>
        </w:rPr>
        <w:t>.</w:t>
      </w:r>
      <w:r w:rsidRPr="00DB2351">
        <w:rPr>
          <w:iCs/>
          <w:color w:val="000000" w:themeColor="text1"/>
          <w:sz w:val="28"/>
          <w:szCs w:val="28"/>
        </w:rPr>
        <w:t xml:space="preserve"> </w:t>
      </w:r>
      <w:proofErr w:type="spellStart"/>
      <w:r w:rsidR="00B945EF" w:rsidRPr="00DB2351">
        <w:rPr>
          <w:iCs/>
          <w:color w:val="000000" w:themeColor="text1"/>
          <w:sz w:val="28"/>
          <w:szCs w:val="28"/>
        </w:rPr>
        <w:t>Vì</w:t>
      </w:r>
      <w:proofErr w:type="spellEnd"/>
      <w:r w:rsidR="00B945EF" w:rsidRPr="00DB2351">
        <w:rPr>
          <w:iCs/>
          <w:color w:val="000000" w:themeColor="text1"/>
          <w:sz w:val="28"/>
          <w:szCs w:val="28"/>
        </w:rPr>
        <w:t xml:space="preserve"> </w:t>
      </w:r>
      <w:proofErr w:type="spellStart"/>
      <w:r w:rsidRPr="00DB2351">
        <w:rPr>
          <w:iCs/>
          <w:color w:val="000000" w:themeColor="text1"/>
          <w:sz w:val="28"/>
          <w:szCs w:val="28"/>
        </w:rPr>
        <w:t>vậy</w:t>
      </w:r>
      <w:proofErr w:type="spellEnd"/>
      <w:r w:rsidR="00302147" w:rsidRPr="00DB2351">
        <w:rPr>
          <w:iCs/>
          <w:color w:val="000000" w:themeColor="text1"/>
          <w:sz w:val="28"/>
          <w:szCs w:val="28"/>
        </w:rPr>
        <w:t>,</w:t>
      </w:r>
      <w:r w:rsidRPr="00DB2351">
        <w:rPr>
          <w:iCs/>
          <w:color w:val="000000" w:themeColor="text1"/>
          <w:sz w:val="28"/>
          <w:szCs w:val="28"/>
        </w:rPr>
        <w:t xml:space="preserve"> </w:t>
      </w:r>
      <w:proofErr w:type="spellStart"/>
      <w:r w:rsidRPr="00DB2351">
        <w:rPr>
          <w:iCs/>
          <w:color w:val="000000" w:themeColor="text1"/>
          <w:sz w:val="28"/>
          <w:szCs w:val="28"/>
        </w:rPr>
        <w:t>để</w:t>
      </w:r>
      <w:proofErr w:type="spellEnd"/>
      <w:r w:rsidRPr="00DB2351">
        <w:rPr>
          <w:iCs/>
          <w:color w:val="000000" w:themeColor="text1"/>
          <w:sz w:val="28"/>
          <w:szCs w:val="28"/>
        </w:rPr>
        <w:t xml:space="preserve"> </w:t>
      </w:r>
      <w:proofErr w:type="spellStart"/>
      <w:r w:rsidRPr="00DB2351">
        <w:rPr>
          <w:iCs/>
          <w:color w:val="000000" w:themeColor="text1"/>
          <w:sz w:val="28"/>
          <w:szCs w:val="28"/>
        </w:rPr>
        <w:t>đảm</w:t>
      </w:r>
      <w:proofErr w:type="spellEnd"/>
      <w:r w:rsidRPr="00DB2351">
        <w:rPr>
          <w:iCs/>
          <w:color w:val="000000" w:themeColor="text1"/>
          <w:sz w:val="28"/>
          <w:szCs w:val="28"/>
        </w:rPr>
        <w:t xml:space="preserve"> </w:t>
      </w:r>
      <w:proofErr w:type="spellStart"/>
      <w:r w:rsidRPr="00DB2351">
        <w:rPr>
          <w:iCs/>
          <w:color w:val="000000" w:themeColor="text1"/>
          <w:sz w:val="28"/>
          <w:szCs w:val="28"/>
        </w:rPr>
        <w:t>bảo</w:t>
      </w:r>
      <w:proofErr w:type="spellEnd"/>
      <w:r w:rsidRPr="00DB2351">
        <w:rPr>
          <w:iCs/>
          <w:color w:val="000000" w:themeColor="text1"/>
          <w:sz w:val="28"/>
          <w:szCs w:val="28"/>
        </w:rPr>
        <w:t xml:space="preserve"> </w:t>
      </w:r>
      <w:proofErr w:type="spellStart"/>
      <w:r w:rsidRPr="00DB2351">
        <w:rPr>
          <w:iCs/>
          <w:color w:val="000000" w:themeColor="text1"/>
          <w:sz w:val="28"/>
          <w:szCs w:val="28"/>
        </w:rPr>
        <w:t>sự</w:t>
      </w:r>
      <w:proofErr w:type="spellEnd"/>
      <w:r w:rsidRPr="00DB2351">
        <w:rPr>
          <w:iCs/>
          <w:color w:val="000000" w:themeColor="text1"/>
          <w:sz w:val="28"/>
          <w:szCs w:val="28"/>
        </w:rPr>
        <w:t xml:space="preserve"> </w:t>
      </w:r>
      <w:proofErr w:type="spellStart"/>
      <w:r w:rsidRPr="00DB2351">
        <w:rPr>
          <w:iCs/>
          <w:color w:val="000000" w:themeColor="text1"/>
          <w:sz w:val="28"/>
          <w:szCs w:val="28"/>
        </w:rPr>
        <w:t>thống</w:t>
      </w:r>
      <w:proofErr w:type="spellEnd"/>
      <w:r w:rsidRPr="00DB2351">
        <w:rPr>
          <w:iCs/>
          <w:color w:val="000000" w:themeColor="text1"/>
          <w:sz w:val="28"/>
          <w:szCs w:val="28"/>
        </w:rPr>
        <w:t xml:space="preserve"> </w:t>
      </w:r>
      <w:proofErr w:type="spellStart"/>
      <w:r w:rsidRPr="00DB2351">
        <w:rPr>
          <w:iCs/>
          <w:color w:val="000000" w:themeColor="text1"/>
          <w:sz w:val="28"/>
          <w:szCs w:val="28"/>
        </w:rPr>
        <w:t>nhất</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sử</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dụng</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các</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thuật</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ngữ</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liên</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quan</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đến</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sản</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xuất</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quốc</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phòng</w:t>
      </w:r>
      <w:proofErr w:type="spellEnd"/>
      <w:r w:rsidR="005014A7" w:rsidRPr="00DB2351">
        <w:rPr>
          <w:iCs/>
          <w:color w:val="000000" w:themeColor="text1"/>
          <w:sz w:val="28"/>
          <w:szCs w:val="28"/>
        </w:rPr>
        <w:t xml:space="preserve">, </w:t>
      </w:r>
      <w:proofErr w:type="gramStart"/>
      <w:r w:rsidR="005014A7" w:rsidRPr="00DB2351">
        <w:rPr>
          <w:iCs/>
          <w:color w:val="000000" w:themeColor="text1"/>
          <w:sz w:val="28"/>
          <w:szCs w:val="28"/>
        </w:rPr>
        <w:t>an</w:t>
      </w:r>
      <w:proofErr w:type="gramEnd"/>
      <w:r w:rsidR="005014A7" w:rsidRPr="00DB2351">
        <w:rPr>
          <w:iCs/>
          <w:color w:val="000000" w:themeColor="text1"/>
          <w:sz w:val="28"/>
          <w:szCs w:val="28"/>
        </w:rPr>
        <w:t xml:space="preserve"> </w:t>
      </w:r>
      <w:proofErr w:type="spellStart"/>
      <w:r w:rsidR="005014A7" w:rsidRPr="00DB2351">
        <w:rPr>
          <w:iCs/>
          <w:color w:val="000000" w:themeColor="text1"/>
          <w:sz w:val="28"/>
          <w:szCs w:val="28"/>
        </w:rPr>
        <w:t>ninh</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trong</w:t>
      </w:r>
      <w:proofErr w:type="spellEnd"/>
      <w:r w:rsidR="005014A7" w:rsidRPr="00DB2351">
        <w:rPr>
          <w:iCs/>
          <w:color w:val="000000" w:themeColor="text1"/>
          <w:sz w:val="28"/>
          <w:szCs w:val="28"/>
        </w:rPr>
        <w:t xml:space="preserve"> </w:t>
      </w:r>
      <w:proofErr w:type="spellStart"/>
      <w:r w:rsidRPr="00DB2351">
        <w:rPr>
          <w:iCs/>
          <w:color w:val="000000" w:themeColor="text1"/>
          <w:sz w:val="28"/>
          <w:szCs w:val="28"/>
        </w:rPr>
        <w:t>hệ</w:t>
      </w:r>
      <w:proofErr w:type="spellEnd"/>
      <w:r w:rsidRPr="00DB2351">
        <w:rPr>
          <w:iCs/>
          <w:color w:val="000000" w:themeColor="text1"/>
          <w:sz w:val="28"/>
          <w:szCs w:val="28"/>
        </w:rPr>
        <w:t xml:space="preserve"> </w:t>
      </w:r>
      <w:proofErr w:type="spellStart"/>
      <w:r w:rsidRPr="00DB2351">
        <w:rPr>
          <w:iCs/>
          <w:color w:val="000000" w:themeColor="text1"/>
          <w:sz w:val="28"/>
          <w:szCs w:val="28"/>
        </w:rPr>
        <w:t>thống</w:t>
      </w:r>
      <w:proofErr w:type="spellEnd"/>
      <w:r w:rsidRPr="00DB2351">
        <w:rPr>
          <w:iCs/>
          <w:color w:val="000000" w:themeColor="text1"/>
          <w:sz w:val="28"/>
          <w:szCs w:val="28"/>
        </w:rPr>
        <w:t xml:space="preserve"> </w:t>
      </w:r>
      <w:proofErr w:type="spellStart"/>
      <w:r w:rsidRPr="00DB2351">
        <w:rPr>
          <w:iCs/>
          <w:color w:val="000000" w:themeColor="text1"/>
          <w:sz w:val="28"/>
          <w:szCs w:val="28"/>
        </w:rPr>
        <w:t>pháp</w:t>
      </w:r>
      <w:proofErr w:type="spellEnd"/>
      <w:r w:rsidRPr="00DB2351">
        <w:rPr>
          <w:iCs/>
          <w:color w:val="000000" w:themeColor="text1"/>
          <w:sz w:val="28"/>
          <w:szCs w:val="28"/>
        </w:rPr>
        <w:t xml:space="preserve"> </w:t>
      </w:r>
      <w:proofErr w:type="spellStart"/>
      <w:r w:rsidRPr="00DB2351">
        <w:rPr>
          <w:iCs/>
          <w:color w:val="000000" w:themeColor="text1"/>
          <w:sz w:val="28"/>
          <w:szCs w:val="28"/>
        </w:rPr>
        <w:t>luật</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Chính</w:t>
      </w:r>
      <w:proofErr w:type="spellEnd"/>
      <w:r w:rsidR="005014A7" w:rsidRPr="00DB2351">
        <w:rPr>
          <w:iCs/>
          <w:color w:val="000000" w:themeColor="text1"/>
          <w:sz w:val="28"/>
          <w:szCs w:val="28"/>
        </w:rPr>
        <w:t xml:space="preserve"> </w:t>
      </w:r>
      <w:proofErr w:type="spellStart"/>
      <w:r w:rsidR="005014A7" w:rsidRPr="00DB2351">
        <w:rPr>
          <w:iCs/>
          <w:color w:val="000000" w:themeColor="text1"/>
          <w:sz w:val="28"/>
          <w:szCs w:val="28"/>
        </w:rPr>
        <w:t>phủ</w:t>
      </w:r>
      <w:proofErr w:type="spellEnd"/>
      <w:r w:rsidR="005014A7" w:rsidRPr="00DB2351">
        <w:rPr>
          <w:iCs/>
          <w:color w:val="000000" w:themeColor="text1"/>
          <w:sz w:val="28"/>
          <w:szCs w:val="28"/>
        </w:rPr>
        <w:t xml:space="preserve"> </w:t>
      </w:r>
      <w:proofErr w:type="spellStart"/>
      <w:r w:rsidRPr="00DB2351">
        <w:rPr>
          <w:iCs/>
          <w:color w:val="000000" w:themeColor="text1"/>
          <w:sz w:val="28"/>
          <w:szCs w:val="28"/>
        </w:rPr>
        <w:t>đề</w:t>
      </w:r>
      <w:proofErr w:type="spellEnd"/>
      <w:r w:rsidRPr="00DB2351">
        <w:rPr>
          <w:iCs/>
          <w:color w:val="000000" w:themeColor="text1"/>
          <w:sz w:val="28"/>
          <w:szCs w:val="28"/>
        </w:rPr>
        <w:t xml:space="preserve"> </w:t>
      </w:r>
      <w:proofErr w:type="spellStart"/>
      <w:r w:rsidRPr="00DB2351">
        <w:rPr>
          <w:iCs/>
          <w:color w:val="000000" w:themeColor="text1"/>
          <w:sz w:val="28"/>
          <w:szCs w:val="28"/>
        </w:rPr>
        <w:t>nghị</w:t>
      </w:r>
      <w:proofErr w:type="spellEnd"/>
      <w:r w:rsidRPr="00DB2351">
        <w:rPr>
          <w:iCs/>
          <w:color w:val="000000" w:themeColor="text1"/>
          <w:sz w:val="28"/>
          <w:szCs w:val="28"/>
        </w:rPr>
        <w:t xml:space="preserve"> </w:t>
      </w:r>
      <w:proofErr w:type="spellStart"/>
      <w:r w:rsidRPr="00DB2351">
        <w:rPr>
          <w:iCs/>
          <w:color w:val="000000" w:themeColor="text1"/>
          <w:sz w:val="28"/>
          <w:szCs w:val="28"/>
        </w:rPr>
        <w:t>giữ</w:t>
      </w:r>
      <w:proofErr w:type="spellEnd"/>
      <w:r w:rsidRPr="00DB2351">
        <w:rPr>
          <w:iCs/>
          <w:color w:val="000000" w:themeColor="text1"/>
          <w:sz w:val="28"/>
          <w:szCs w:val="28"/>
        </w:rPr>
        <w:t xml:space="preserve"> </w:t>
      </w:r>
      <w:proofErr w:type="spellStart"/>
      <w:r w:rsidRPr="00DB2351">
        <w:rPr>
          <w:iCs/>
          <w:color w:val="000000" w:themeColor="text1"/>
          <w:sz w:val="28"/>
          <w:szCs w:val="28"/>
        </w:rPr>
        <w:t>nguyên</w:t>
      </w:r>
      <w:proofErr w:type="spellEnd"/>
      <w:r w:rsidRPr="00DB2351">
        <w:rPr>
          <w:iCs/>
          <w:color w:val="000000" w:themeColor="text1"/>
          <w:sz w:val="28"/>
          <w:szCs w:val="28"/>
        </w:rPr>
        <w:t xml:space="preserve"> </w:t>
      </w:r>
      <w:proofErr w:type="spellStart"/>
      <w:r w:rsidR="00FC14D4" w:rsidRPr="00DB2351">
        <w:rPr>
          <w:iCs/>
          <w:color w:val="000000" w:themeColor="text1"/>
          <w:sz w:val="28"/>
          <w:szCs w:val="28"/>
        </w:rPr>
        <w:t>thuật</w:t>
      </w:r>
      <w:proofErr w:type="spellEnd"/>
      <w:r w:rsidR="00FC14D4" w:rsidRPr="00DB2351">
        <w:rPr>
          <w:iCs/>
          <w:color w:val="000000" w:themeColor="text1"/>
          <w:sz w:val="28"/>
          <w:szCs w:val="28"/>
        </w:rPr>
        <w:t xml:space="preserve"> </w:t>
      </w:r>
      <w:proofErr w:type="spellStart"/>
      <w:r w:rsidR="00FC14D4" w:rsidRPr="00DB2351">
        <w:rPr>
          <w:iCs/>
          <w:color w:val="000000" w:themeColor="text1"/>
          <w:sz w:val="28"/>
          <w:szCs w:val="28"/>
        </w:rPr>
        <w:t>ngữ</w:t>
      </w:r>
      <w:proofErr w:type="spellEnd"/>
      <w:r w:rsidRPr="00DB2351">
        <w:rPr>
          <w:iCs/>
          <w:color w:val="000000" w:themeColor="text1"/>
          <w:sz w:val="28"/>
          <w:szCs w:val="28"/>
        </w:rPr>
        <w:t xml:space="preserve"> </w:t>
      </w:r>
      <w:r w:rsidRPr="00DB2351">
        <w:rPr>
          <w:i/>
          <w:color w:val="000000" w:themeColor="text1"/>
          <w:sz w:val="28"/>
          <w:szCs w:val="28"/>
        </w:rPr>
        <w:t>“</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an </w:t>
      </w:r>
      <w:proofErr w:type="spellStart"/>
      <w:r w:rsidRPr="00DB2351">
        <w:rPr>
          <w:i/>
          <w:color w:val="000000" w:themeColor="text1"/>
          <w:sz w:val="28"/>
          <w:szCs w:val="28"/>
        </w:rPr>
        <w:t>ninh</w:t>
      </w:r>
      <w:proofErr w:type="spellEnd"/>
      <w:r w:rsidRPr="00DB2351">
        <w:rPr>
          <w:i/>
          <w:color w:val="000000" w:themeColor="text1"/>
          <w:sz w:val="28"/>
          <w:szCs w:val="28"/>
        </w:rPr>
        <w:t>”</w:t>
      </w:r>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dự</w:t>
      </w:r>
      <w:proofErr w:type="spellEnd"/>
      <w:r w:rsidRPr="00DB2351">
        <w:rPr>
          <w:iCs/>
          <w:color w:val="000000" w:themeColor="text1"/>
          <w:sz w:val="28"/>
          <w:szCs w:val="28"/>
        </w:rPr>
        <w:t xml:space="preserve"> </w:t>
      </w:r>
      <w:proofErr w:type="spellStart"/>
      <w:r w:rsidRPr="00DB2351">
        <w:rPr>
          <w:iCs/>
          <w:color w:val="000000" w:themeColor="text1"/>
          <w:sz w:val="28"/>
          <w:szCs w:val="28"/>
        </w:rPr>
        <w:t>thảo</w:t>
      </w:r>
      <w:proofErr w:type="spellEnd"/>
      <w:r w:rsidR="00302147" w:rsidRPr="00DB2351">
        <w:rPr>
          <w:iCs/>
          <w:color w:val="000000" w:themeColor="text1"/>
          <w:sz w:val="28"/>
          <w:szCs w:val="28"/>
        </w:rPr>
        <w:t xml:space="preserve"> </w:t>
      </w:r>
      <w:proofErr w:type="spellStart"/>
      <w:r w:rsidR="00302147" w:rsidRPr="00DB2351">
        <w:rPr>
          <w:iCs/>
          <w:color w:val="000000" w:themeColor="text1"/>
          <w:sz w:val="28"/>
          <w:szCs w:val="28"/>
        </w:rPr>
        <w:t>Luật</w:t>
      </w:r>
      <w:proofErr w:type="spellEnd"/>
      <w:r w:rsidRPr="00DB2351">
        <w:rPr>
          <w:iCs/>
          <w:color w:val="000000" w:themeColor="text1"/>
          <w:sz w:val="28"/>
          <w:szCs w:val="28"/>
        </w:rPr>
        <w:t xml:space="preserve">. </w:t>
      </w:r>
    </w:p>
    <w:p w14:paraId="41A6E7A8" w14:textId="6564150D" w:rsidR="0016225B" w:rsidRPr="00DB2351" w:rsidRDefault="0016225B" w:rsidP="00E409D5">
      <w:pPr>
        <w:pStyle w:val="Heading2"/>
        <w:rPr>
          <w:color w:val="000000" w:themeColor="text1"/>
          <w:lang w:val="en-US"/>
        </w:rPr>
      </w:pPr>
      <w:r w:rsidRPr="00DB2351">
        <w:rPr>
          <w:b/>
          <w:color w:val="000000" w:themeColor="text1"/>
        </w:rPr>
        <w:t>2.</w:t>
      </w:r>
      <w:r w:rsidR="0087575B" w:rsidRPr="00DB2351">
        <w:rPr>
          <w:b/>
          <w:color w:val="000000" w:themeColor="text1"/>
          <w:lang w:val="en-US"/>
        </w:rPr>
        <w:t>7</w:t>
      </w:r>
      <w:r w:rsidRPr="00DB2351">
        <w:rPr>
          <w:b/>
          <w:color w:val="000000" w:themeColor="text1"/>
        </w:rPr>
        <w:t>.</w:t>
      </w:r>
      <w:r w:rsidRPr="00DB2351">
        <w:rPr>
          <w:color w:val="000000" w:themeColor="text1"/>
        </w:rPr>
        <w:t xml:space="preserve"> </w:t>
      </w:r>
      <w:proofErr w:type="spellStart"/>
      <w:r w:rsidR="00E44EE5" w:rsidRPr="00DB2351">
        <w:rPr>
          <w:color w:val="000000" w:themeColor="text1"/>
        </w:rPr>
        <w:t>Về</w:t>
      </w:r>
      <w:proofErr w:type="spellEnd"/>
      <w:r w:rsidR="00E44EE5" w:rsidRPr="00DB2351">
        <w:rPr>
          <w:color w:val="000000" w:themeColor="text1"/>
        </w:rPr>
        <w:t xml:space="preserve"> </w:t>
      </w:r>
      <w:proofErr w:type="spellStart"/>
      <w:r w:rsidR="00E44EE5" w:rsidRPr="00DB2351">
        <w:rPr>
          <w:color w:val="000000" w:themeColor="text1"/>
        </w:rPr>
        <w:t>khái</w:t>
      </w:r>
      <w:proofErr w:type="spellEnd"/>
      <w:r w:rsidR="00E44EE5" w:rsidRPr="00DB2351">
        <w:rPr>
          <w:color w:val="000000" w:themeColor="text1"/>
        </w:rPr>
        <w:t xml:space="preserve"> </w:t>
      </w:r>
      <w:proofErr w:type="spellStart"/>
      <w:r w:rsidR="00E44EE5" w:rsidRPr="00DB2351">
        <w:rPr>
          <w:color w:val="000000" w:themeColor="text1"/>
        </w:rPr>
        <w:t>niệm</w:t>
      </w:r>
      <w:proofErr w:type="spellEnd"/>
      <w:r w:rsidR="00E44EE5" w:rsidRPr="00DB2351">
        <w:rPr>
          <w:color w:val="000000" w:themeColor="text1"/>
        </w:rPr>
        <w:t xml:space="preserve"> </w:t>
      </w:r>
      <w:r w:rsidR="0025175F" w:rsidRPr="00DB2351">
        <w:rPr>
          <w:color w:val="000000" w:themeColor="text1"/>
          <w:lang w:val="en-US"/>
        </w:rPr>
        <w:t>“</w:t>
      </w:r>
      <w:proofErr w:type="spellStart"/>
      <w:r w:rsidR="00E44EE5" w:rsidRPr="00DB2351">
        <w:rPr>
          <w:color w:val="000000" w:themeColor="text1"/>
        </w:rPr>
        <w:t>Tổng</w:t>
      </w:r>
      <w:proofErr w:type="spellEnd"/>
      <w:r w:rsidR="00E44EE5" w:rsidRPr="00DB2351">
        <w:rPr>
          <w:color w:val="000000" w:themeColor="text1"/>
        </w:rPr>
        <w:t xml:space="preserve"> </w:t>
      </w:r>
      <w:proofErr w:type="spellStart"/>
      <w:r w:rsidR="00E44EE5" w:rsidRPr="00DB2351">
        <w:rPr>
          <w:color w:val="000000" w:themeColor="text1"/>
        </w:rPr>
        <w:t>công</w:t>
      </w:r>
      <w:proofErr w:type="spellEnd"/>
      <w:r w:rsidR="00E44EE5" w:rsidRPr="00DB2351">
        <w:rPr>
          <w:color w:val="000000" w:themeColor="text1"/>
        </w:rPr>
        <w:t xml:space="preserve"> </w:t>
      </w:r>
      <w:proofErr w:type="spellStart"/>
      <w:r w:rsidR="00E44EE5" w:rsidRPr="00DB2351">
        <w:rPr>
          <w:color w:val="000000" w:themeColor="text1"/>
        </w:rPr>
        <w:t>trình</w:t>
      </w:r>
      <w:proofErr w:type="spellEnd"/>
      <w:r w:rsidR="00E44EE5" w:rsidRPr="00DB2351">
        <w:rPr>
          <w:color w:val="000000" w:themeColor="text1"/>
        </w:rPr>
        <w:t xml:space="preserve"> </w:t>
      </w:r>
      <w:proofErr w:type="spellStart"/>
      <w:r w:rsidR="00E44EE5" w:rsidRPr="00DB2351">
        <w:rPr>
          <w:color w:val="000000" w:themeColor="text1"/>
        </w:rPr>
        <w:t>sư</w:t>
      </w:r>
      <w:proofErr w:type="spellEnd"/>
      <w:r w:rsidR="0025175F" w:rsidRPr="00DB2351">
        <w:rPr>
          <w:color w:val="000000" w:themeColor="text1"/>
          <w:lang w:val="en-US"/>
        </w:rPr>
        <w:t>”</w:t>
      </w:r>
      <w:r w:rsidR="00E44EE5" w:rsidRPr="00DB2351">
        <w:rPr>
          <w:color w:val="000000" w:themeColor="text1"/>
        </w:rPr>
        <w:t xml:space="preserve"> </w:t>
      </w:r>
      <w:r w:rsidR="00E44EE5" w:rsidRPr="00DB2351">
        <w:rPr>
          <w:color w:val="000000" w:themeColor="text1"/>
          <w:lang w:val="en-US"/>
        </w:rPr>
        <w:t>(</w:t>
      </w:r>
      <w:proofErr w:type="spellStart"/>
      <w:r w:rsidR="00E44EE5" w:rsidRPr="00DB2351">
        <w:rPr>
          <w:color w:val="000000" w:themeColor="text1"/>
          <w:lang w:val="en-US"/>
        </w:rPr>
        <w:t>khoản</w:t>
      </w:r>
      <w:proofErr w:type="spellEnd"/>
      <w:r w:rsidR="00E44EE5" w:rsidRPr="00DB2351">
        <w:rPr>
          <w:color w:val="000000" w:themeColor="text1"/>
          <w:lang w:val="en-US"/>
        </w:rPr>
        <w:t xml:space="preserve"> 22)</w:t>
      </w:r>
    </w:p>
    <w:p w14:paraId="3B11FE02" w14:textId="31ADE70D" w:rsidR="0016225B" w:rsidRPr="00DB2351" w:rsidRDefault="00937EBE" w:rsidP="00E409D5">
      <w:pPr>
        <w:pStyle w:val="CommentText"/>
        <w:spacing w:before="120" w:after="120"/>
        <w:ind w:firstLine="567"/>
        <w:jc w:val="both"/>
        <w:rPr>
          <w:i/>
          <w:iCs/>
          <w:color w:val="000000" w:themeColor="text1"/>
          <w:sz w:val="28"/>
          <w:szCs w:val="28"/>
        </w:rPr>
      </w:pPr>
      <w:r w:rsidRPr="00DB2351">
        <w:rPr>
          <w:color w:val="000000" w:themeColor="text1"/>
          <w:spacing w:val="-6"/>
          <w:sz w:val="28"/>
          <w:szCs w:val="28"/>
          <w:lang w:val="vi-VN"/>
        </w:rPr>
        <w:t xml:space="preserve">Thành viên của UBTVQH </w:t>
      </w:r>
      <w:proofErr w:type="spellStart"/>
      <w:r w:rsidR="0016225B" w:rsidRPr="00DB2351">
        <w:rPr>
          <w:iCs/>
          <w:color w:val="000000" w:themeColor="text1"/>
          <w:sz w:val="28"/>
          <w:szCs w:val="28"/>
        </w:rPr>
        <w:t>có</w:t>
      </w:r>
      <w:proofErr w:type="spellEnd"/>
      <w:r w:rsidR="0016225B" w:rsidRPr="00DB2351">
        <w:rPr>
          <w:iCs/>
          <w:color w:val="000000" w:themeColor="text1"/>
          <w:sz w:val="28"/>
          <w:szCs w:val="28"/>
        </w:rPr>
        <w:t xml:space="preserve"> ý </w:t>
      </w:r>
      <w:proofErr w:type="spellStart"/>
      <w:r w:rsidR="0016225B" w:rsidRPr="00DB2351">
        <w:rPr>
          <w:iCs/>
          <w:color w:val="000000" w:themeColor="text1"/>
          <w:sz w:val="28"/>
          <w:szCs w:val="28"/>
        </w:rPr>
        <w:t>kiến</w:t>
      </w:r>
      <w:proofErr w:type="spellEnd"/>
      <w:r w:rsidR="0016225B" w:rsidRPr="00DB2351">
        <w:rPr>
          <w:iCs/>
          <w:color w:val="000000" w:themeColor="text1"/>
          <w:sz w:val="28"/>
          <w:szCs w:val="28"/>
        </w:rPr>
        <w:t>:</w:t>
      </w:r>
      <w:r w:rsidR="0016225B" w:rsidRPr="00DB2351">
        <w:rPr>
          <w:i/>
          <w:iCs/>
          <w:color w:val="000000" w:themeColor="text1"/>
          <w:sz w:val="28"/>
          <w:szCs w:val="28"/>
        </w:rPr>
        <w:t xml:space="preserve"> </w:t>
      </w:r>
      <w:proofErr w:type="spellStart"/>
      <w:r w:rsidR="00694663" w:rsidRPr="00DB2351">
        <w:rPr>
          <w:i/>
          <w:iCs/>
          <w:color w:val="000000" w:themeColor="text1"/>
          <w:sz w:val="28"/>
          <w:szCs w:val="28"/>
        </w:rPr>
        <w:t>Đ</w:t>
      </w:r>
      <w:r w:rsidR="009A3E04" w:rsidRPr="00DB2351">
        <w:rPr>
          <w:i/>
          <w:iCs/>
          <w:color w:val="000000" w:themeColor="text1"/>
          <w:sz w:val="28"/>
          <w:szCs w:val="28"/>
        </w:rPr>
        <w:t>ề</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nghị</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thay</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cụm</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từ</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người</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thủ</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lĩnh</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bằng</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cụm</w:t>
      </w:r>
      <w:proofErr w:type="spellEnd"/>
      <w:r w:rsidR="009A3E04" w:rsidRPr="00DB2351">
        <w:rPr>
          <w:i/>
          <w:iCs/>
          <w:color w:val="000000" w:themeColor="text1"/>
          <w:sz w:val="28"/>
          <w:szCs w:val="28"/>
        </w:rPr>
        <w:t xml:space="preserve"> </w:t>
      </w:r>
      <w:proofErr w:type="spellStart"/>
      <w:r w:rsidR="009A3E04" w:rsidRPr="00DB2351">
        <w:rPr>
          <w:i/>
          <w:iCs/>
          <w:color w:val="000000" w:themeColor="text1"/>
          <w:sz w:val="28"/>
          <w:szCs w:val="28"/>
        </w:rPr>
        <w:t>từ</w:t>
      </w:r>
      <w:proofErr w:type="spellEnd"/>
      <w:r w:rsidR="009A3E04" w:rsidRPr="00DB2351">
        <w:rPr>
          <w:i/>
          <w:iCs/>
          <w:color w:val="000000" w:themeColor="text1"/>
          <w:sz w:val="28"/>
          <w:szCs w:val="28"/>
        </w:rPr>
        <w:t xml:space="preserve"> “</w:t>
      </w:r>
      <w:proofErr w:type="spellStart"/>
      <w:r w:rsidR="009A3E04" w:rsidRPr="00DB2351">
        <w:rPr>
          <w:i/>
          <w:color w:val="000000" w:themeColor="text1"/>
          <w:sz w:val="28"/>
          <w:szCs w:val="28"/>
        </w:rPr>
        <w:t>người</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được</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giao</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chỉ</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đạo</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đề</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án</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dự</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án</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sẽ</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thông</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dụng</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và</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dễ</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hiểu</w:t>
      </w:r>
      <w:proofErr w:type="spellEnd"/>
      <w:r w:rsidR="009A3E04" w:rsidRPr="00DB2351">
        <w:rPr>
          <w:i/>
          <w:color w:val="000000" w:themeColor="text1"/>
          <w:sz w:val="28"/>
          <w:szCs w:val="28"/>
        </w:rPr>
        <w:t xml:space="preserve"> </w:t>
      </w:r>
      <w:proofErr w:type="spellStart"/>
      <w:r w:rsidR="009A3E04" w:rsidRPr="00DB2351">
        <w:rPr>
          <w:i/>
          <w:color w:val="000000" w:themeColor="text1"/>
          <w:sz w:val="28"/>
          <w:szCs w:val="28"/>
        </w:rPr>
        <w:t>hơn</w:t>
      </w:r>
      <w:proofErr w:type="spellEnd"/>
      <w:r w:rsidR="00B30DB2" w:rsidRPr="00DB2351">
        <w:rPr>
          <w:i/>
          <w:color w:val="000000" w:themeColor="text1"/>
          <w:sz w:val="28"/>
          <w:szCs w:val="28"/>
        </w:rPr>
        <w:t xml:space="preserve">; </w:t>
      </w:r>
      <w:r w:rsidR="00760888" w:rsidRPr="00DB2351">
        <w:rPr>
          <w:color w:val="000000" w:themeColor="text1"/>
          <w:sz w:val="28"/>
          <w:szCs w:val="28"/>
        </w:rPr>
        <w:t xml:space="preserve">UBQPAN </w:t>
      </w:r>
      <w:proofErr w:type="spellStart"/>
      <w:r w:rsidR="002370D6" w:rsidRPr="00DB2351">
        <w:rPr>
          <w:color w:val="000000" w:themeColor="text1"/>
          <w:spacing w:val="-4"/>
          <w:sz w:val="28"/>
          <w:szCs w:val="28"/>
        </w:rPr>
        <w:t>có</w:t>
      </w:r>
      <w:proofErr w:type="spellEnd"/>
      <w:r w:rsidR="002370D6" w:rsidRPr="00DB2351">
        <w:rPr>
          <w:color w:val="000000" w:themeColor="text1"/>
          <w:spacing w:val="-4"/>
          <w:sz w:val="28"/>
          <w:szCs w:val="28"/>
        </w:rPr>
        <w:t xml:space="preserve"> ý </w:t>
      </w:r>
      <w:proofErr w:type="spellStart"/>
      <w:r w:rsidR="002370D6" w:rsidRPr="00DB2351">
        <w:rPr>
          <w:color w:val="000000" w:themeColor="text1"/>
          <w:spacing w:val="-4"/>
          <w:sz w:val="28"/>
          <w:szCs w:val="28"/>
        </w:rPr>
        <w:t>kiến</w:t>
      </w:r>
      <w:proofErr w:type="spellEnd"/>
      <w:r w:rsidR="00822CD3" w:rsidRPr="00DB2351">
        <w:rPr>
          <w:color w:val="000000" w:themeColor="text1"/>
          <w:spacing w:val="-4"/>
          <w:sz w:val="28"/>
          <w:szCs w:val="28"/>
        </w:rPr>
        <w:t xml:space="preserve"> </w:t>
      </w:r>
      <w:proofErr w:type="spellStart"/>
      <w:r w:rsidR="00822CD3" w:rsidRPr="00DB2351">
        <w:rPr>
          <w:color w:val="000000" w:themeColor="text1"/>
          <w:spacing w:val="-4"/>
          <w:sz w:val="28"/>
          <w:szCs w:val="28"/>
        </w:rPr>
        <w:t>c</w:t>
      </w:r>
      <w:r w:rsidR="0016225B" w:rsidRPr="00DB2351">
        <w:rPr>
          <w:color w:val="000000" w:themeColor="text1"/>
          <w:spacing w:val="-4"/>
          <w:sz w:val="28"/>
          <w:szCs w:val="28"/>
        </w:rPr>
        <w:t>ho</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rằng</w:t>
      </w:r>
      <w:proofErr w:type="spellEnd"/>
      <w:r w:rsidR="00822CD3" w:rsidRPr="00DB2351">
        <w:rPr>
          <w:i/>
          <w:color w:val="000000" w:themeColor="text1"/>
          <w:spacing w:val="-4"/>
          <w:sz w:val="28"/>
          <w:szCs w:val="28"/>
        </w:rPr>
        <w:t>:</w:t>
      </w:r>
      <w:r w:rsidR="0016225B" w:rsidRPr="00DB2351">
        <w:rPr>
          <w:i/>
          <w:color w:val="000000" w:themeColor="text1"/>
          <w:spacing w:val="-4"/>
          <w:sz w:val="28"/>
          <w:szCs w:val="28"/>
        </w:rPr>
        <w:t xml:space="preserve"> </w:t>
      </w:r>
      <w:proofErr w:type="spellStart"/>
      <w:r w:rsidR="0016225B" w:rsidRPr="00DB2351">
        <w:rPr>
          <w:i/>
          <w:color w:val="000000" w:themeColor="text1"/>
          <w:spacing w:val="-4"/>
          <w:sz w:val="28"/>
          <w:szCs w:val="28"/>
        </w:rPr>
        <w:t>khái</w:t>
      </w:r>
      <w:proofErr w:type="spellEnd"/>
      <w:r w:rsidR="0016225B" w:rsidRPr="00DB2351">
        <w:rPr>
          <w:i/>
          <w:color w:val="000000" w:themeColor="text1"/>
          <w:spacing w:val="-4"/>
          <w:sz w:val="28"/>
          <w:szCs w:val="28"/>
        </w:rPr>
        <w:t xml:space="preserve"> </w:t>
      </w:r>
      <w:proofErr w:type="spellStart"/>
      <w:r w:rsidR="0016225B" w:rsidRPr="00DB2351">
        <w:rPr>
          <w:i/>
          <w:color w:val="000000" w:themeColor="text1"/>
          <w:spacing w:val="-4"/>
          <w:sz w:val="28"/>
          <w:szCs w:val="28"/>
        </w:rPr>
        <w:t>niệm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Tổng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công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trình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sư</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chưa</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được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đề</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cập</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rõ</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trong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các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văn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bản</w:t>
      </w:r>
      <w:proofErr w:type="spellEnd"/>
      <w:r w:rsidR="00FB56C9" w:rsidRPr="00DB2351">
        <w:rPr>
          <w:i/>
          <w:iCs/>
          <w:color w:val="000000" w:themeColor="text1"/>
          <w:sz w:val="28"/>
          <w:szCs w:val="28"/>
        </w:rPr>
        <w:t xml:space="preserve"> </w:t>
      </w:r>
      <w:proofErr w:type="spellStart"/>
      <w:r w:rsidR="00FB56C9" w:rsidRPr="00DB2351">
        <w:rPr>
          <w:i/>
          <w:iCs/>
          <w:color w:val="000000" w:themeColor="text1"/>
          <w:sz w:val="28"/>
          <w:szCs w:val="28"/>
        </w:rPr>
        <w:t>q</w:t>
      </w:r>
      <w:r w:rsidR="0016225B" w:rsidRPr="00DB2351">
        <w:rPr>
          <w:i/>
          <w:iCs/>
          <w:color w:val="000000" w:themeColor="text1"/>
          <w:sz w:val="28"/>
          <w:szCs w:val="28"/>
        </w:rPr>
        <w:t>uy</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phạm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pháp</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luật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cần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phân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biệt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với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đối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tượng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nhà</w:t>
      </w:r>
      <w:proofErr w:type="spellEnd"/>
      <w:r w:rsidR="0016225B" w:rsidRPr="00DB2351">
        <w:rPr>
          <w:i/>
          <w:iCs/>
          <w:color w:val="000000" w:themeColor="text1"/>
          <w:sz w:val="28"/>
          <w:szCs w:val="28"/>
        </w:rPr>
        <w:t xml:space="preserve"> khoa </w:t>
      </w:r>
      <w:proofErr w:type="spellStart"/>
      <w:r w:rsidR="0016225B" w:rsidRPr="00DB2351">
        <w:rPr>
          <w:i/>
          <w:iCs/>
          <w:color w:val="000000" w:themeColor="text1"/>
          <w:sz w:val="28"/>
          <w:szCs w:val="28"/>
        </w:rPr>
        <w:t>học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đầu</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ngành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tại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Điều</w:t>
      </w:r>
      <w:proofErr w:type="spellEnd"/>
      <w:r w:rsidR="0016225B" w:rsidRPr="00DB2351">
        <w:rPr>
          <w:i/>
          <w:iCs/>
          <w:color w:val="000000" w:themeColor="text1"/>
          <w:sz w:val="28"/>
          <w:szCs w:val="28"/>
        </w:rPr>
        <w:t xml:space="preserve"> 23 </w:t>
      </w:r>
      <w:proofErr w:type="spellStart"/>
      <w:r w:rsidR="0016225B" w:rsidRPr="00DB2351">
        <w:rPr>
          <w:i/>
          <w:iCs/>
          <w:color w:val="000000" w:themeColor="text1"/>
          <w:sz w:val="28"/>
          <w:szCs w:val="28"/>
        </w:rPr>
        <w:t>Luật</w:t>
      </w:r>
      <w:proofErr w:type="spellEnd"/>
      <w:r w:rsidR="0016225B" w:rsidRPr="00DB2351">
        <w:rPr>
          <w:i/>
          <w:iCs/>
          <w:color w:val="000000" w:themeColor="text1"/>
          <w:sz w:val="28"/>
          <w:szCs w:val="28"/>
        </w:rPr>
        <w:t xml:space="preserve"> Khoa </w:t>
      </w:r>
      <w:proofErr w:type="spellStart"/>
      <w:r w:rsidR="0016225B" w:rsidRPr="00DB2351">
        <w:rPr>
          <w:i/>
          <w:iCs/>
          <w:color w:val="000000" w:themeColor="text1"/>
          <w:sz w:val="28"/>
          <w:szCs w:val="28"/>
        </w:rPr>
        <w:t>học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và</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công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nghệ</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và</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một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số</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điều</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của</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dự</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thảo</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Luật</w:t>
      </w:r>
      <w:proofErr w:type="spellEnd"/>
      <w:r w:rsidR="0016225B" w:rsidRPr="00DB2351">
        <w:rPr>
          <w:i/>
          <w:iCs/>
          <w:color w:val="000000" w:themeColor="text1"/>
          <w:sz w:val="28"/>
          <w:szCs w:val="28"/>
        </w:rPr>
        <w:t xml:space="preserve">; do </w:t>
      </w:r>
      <w:proofErr w:type="spellStart"/>
      <w:r w:rsidR="0016225B" w:rsidRPr="00DB2351">
        <w:rPr>
          <w:i/>
          <w:iCs/>
          <w:color w:val="000000" w:themeColor="text1"/>
          <w:sz w:val="28"/>
          <w:szCs w:val="28"/>
        </w:rPr>
        <w:t>đó</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cần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đưa</w:t>
      </w:r>
      <w:proofErr w:type="spellEnd"/>
      <w:r w:rsidR="0016225B" w:rsidRPr="00DB2351">
        <w:rPr>
          <w:i/>
          <w:iCs/>
          <w:color w:val="000000" w:themeColor="text1"/>
          <w:sz w:val="28"/>
          <w:szCs w:val="28"/>
        </w:rPr>
        <w:t xml:space="preserve"> ra </w:t>
      </w:r>
      <w:proofErr w:type="spellStart"/>
      <w:r w:rsidR="0016225B" w:rsidRPr="00DB2351">
        <w:rPr>
          <w:i/>
          <w:iCs/>
          <w:color w:val="000000" w:themeColor="text1"/>
          <w:sz w:val="28"/>
          <w:szCs w:val="28"/>
        </w:rPr>
        <w:t>những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tiêu</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chí</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phù</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hợp</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thực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tế</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giải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quyết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những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vướng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mắc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trên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thực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tế</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về</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chế</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độ</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chính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sách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đối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với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đối</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tượng</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này</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nhằm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thu</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hút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nguồn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nhân</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lực</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chất</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lượng</w:t>
      </w:r>
      <w:proofErr w:type="spellEnd"/>
      <w:r w:rsidR="008B16B3">
        <w:rPr>
          <w:i/>
          <w:iCs/>
          <w:color w:val="000000" w:themeColor="text1"/>
          <w:sz w:val="28"/>
          <w:szCs w:val="28"/>
        </w:rPr>
        <w:t xml:space="preserve"> </w:t>
      </w:r>
      <w:proofErr w:type="spellStart"/>
      <w:r w:rsidR="008B16B3">
        <w:rPr>
          <w:i/>
          <w:iCs/>
          <w:color w:val="000000" w:themeColor="text1"/>
          <w:sz w:val="28"/>
          <w:szCs w:val="28"/>
        </w:rPr>
        <w:t>cao</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tham</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gia</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vào</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lĩnh</w:t>
      </w:r>
      <w:proofErr w:type="spellEnd"/>
      <w:r w:rsidR="0016225B" w:rsidRPr="00DB2351">
        <w:rPr>
          <w:i/>
          <w:iCs/>
          <w:color w:val="000000" w:themeColor="text1"/>
          <w:sz w:val="28"/>
          <w:szCs w:val="28"/>
        </w:rPr>
        <w:t xml:space="preserve"> </w:t>
      </w:r>
      <w:proofErr w:type="spellStart"/>
      <w:r w:rsidR="0016225B" w:rsidRPr="00DB2351">
        <w:rPr>
          <w:i/>
          <w:iCs/>
          <w:color w:val="000000" w:themeColor="text1"/>
          <w:sz w:val="28"/>
          <w:szCs w:val="28"/>
        </w:rPr>
        <w:t>vực</w:t>
      </w:r>
      <w:proofErr w:type="spellEnd"/>
      <w:r w:rsidR="0016225B" w:rsidRPr="00DB2351">
        <w:rPr>
          <w:i/>
          <w:iCs/>
          <w:color w:val="000000" w:themeColor="text1"/>
          <w:sz w:val="28"/>
          <w:szCs w:val="28"/>
        </w:rPr>
        <w:t xml:space="preserve"> CNQP, AN.</w:t>
      </w:r>
    </w:p>
    <w:p w14:paraId="5B284FAE" w14:textId="0910AD87" w:rsidR="0034573C" w:rsidRPr="00DB2351" w:rsidRDefault="0016225B" w:rsidP="00E409D5">
      <w:pPr>
        <w:widowControl w:val="0"/>
        <w:spacing w:before="120" w:after="120"/>
        <w:ind w:firstLine="567"/>
        <w:jc w:val="both"/>
        <w:rPr>
          <w:color w:val="000000" w:themeColor="text1"/>
          <w:spacing w:val="-2"/>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pacing w:val="-2"/>
          <w:sz w:val="28"/>
          <w:szCs w:val="28"/>
        </w:rPr>
        <w:t xml:space="preserve"> </w:t>
      </w:r>
      <w:proofErr w:type="spellStart"/>
      <w:r w:rsidR="00C06FD3" w:rsidRPr="00DB2351">
        <w:rPr>
          <w:color w:val="000000" w:themeColor="text1"/>
          <w:spacing w:val="-2"/>
          <w:sz w:val="28"/>
          <w:szCs w:val="28"/>
        </w:rPr>
        <w:t>tiếp</w:t>
      </w:r>
      <w:proofErr w:type="spellEnd"/>
      <w:r w:rsidR="00C06FD3" w:rsidRPr="00DB2351">
        <w:rPr>
          <w:color w:val="000000" w:themeColor="text1"/>
          <w:spacing w:val="-2"/>
          <w:sz w:val="28"/>
          <w:szCs w:val="28"/>
        </w:rPr>
        <w:t xml:space="preserve"> </w:t>
      </w:r>
      <w:proofErr w:type="spellStart"/>
      <w:r w:rsidR="00C06FD3" w:rsidRPr="00DB2351">
        <w:rPr>
          <w:color w:val="000000" w:themeColor="text1"/>
          <w:spacing w:val="-2"/>
          <w:sz w:val="28"/>
          <w:szCs w:val="28"/>
        </w:rPr>
        <w:t>thu</w:t>
      </w:r>
      <w:proofErr w:type="spellEnd"/>
      <w:r w:rsidR="00C06FD3" w:rsidRPr="00DB2351">
        <w:rPr>
          <w:color w:val="000000" w:themeColor="text1"/>
          <w:spacing w:val="-2"/>
          <w:sz w:val="28"/>
          <w:szCs w:val="28"/>
        </w:rPr>
        <w:t xml:space="preserve"> </w:t>
      </w:r>
      <w:proofErr w:type="spellStart"/>
      <w:r w:rsidR="00C06FD3" w:rsidRPr="00DB2351">
        <w:rPr>
          <w:color w:val="000000" w:themeColor="text1"/>
          <w:spacing w:val="-2"/>
          <w:sz w:val="28"/>
          <w:szCs w:val="28"/>
        </w:rPr>
        <w:t>một</w:t>
      </w:r>
      <w:proofErr w:type="spellEnd"/>
      <w:r w:rsidR="00C06FD3" w:rsidRPr="00DB2351">
        <w:rPr>
          <w:color w:val="000000" w:themeColor="text1"/>
          <w:spacing w:val="-2"/>
          <w:sz w:val="28"/>
          <w:szCs w:val="28"/>
        </w:rPr>
        <w:t xml:space="preserve"> </w:t>
      </w:r>
      <w:proofErr w:type="spellStart"/>
      <w:r w:rsidR="00C06FD3" w:rsidRPr="00DB2351">
        <w:rPr>
          <w:color w:val="000000" w:themeColor="text1"/>
          <w:spacing w:val="-2"/>
          <w:sz w:val="28"/>
          <w:szCs w:val="28"/>
        </w:rPr>
        <w:t>phần</w:t>
      </w:r>
      <w:proofErr w:type="spellEnd"/>
      <w:r w:rsidR="00C06FD3" w:rsidRPr="00DB2351">
        <w:rPr>
          <w:color w:val="000000" w:themeColor="text1"/>
          <w:spacing w:val="-2"/>
          <w:sz w:val="28"/>
          <w:szCs w:val="28"/>
        </w:rPr>
        <w:t xml:space="preserve"> </w:t>
      </w:r>
      <w:proofErr w:type="spellStart"/>
      <w:r w:rsidR="00C06FD3" w:rsidRPr="00DB2351">
        <w:rPr>
          <w:color w:val="000000" w:themeColor="text1"/>
          <w:spacing w:val="-2"/>
          <w:sz w:val="28"/>
          <w:szCs w:val="28"/>
        </w:rPr>
        <w:t>và</w:t>
      </w:r>
      <w:proofErr w:type="spellEnd"/>
      <w:r w:rsidR="00C06FD3" w:rsidRPr="00DB2351">
        <w:rPr>
          <w:color w:val="000000" w:themeColor="text1"/>
          <w:spacing w:val="-2"/>
          <w:sz w:val="28"/>
          <w:szCs w:val="28"/>
        </w:rPr>
        <w:t xml:space="preserve"> </w:t>
      </w:r>
      <w:proofErr w:type="spellStart"/>
      <w:r w:rsidR="009F2290" w:rsidRPr="00DB2351">
        <w:rPr>
          <w:color w:val="000000" w:themeColor="text1"/>
          <w:spacing w:val="-2"/>
          <w:sz w:val="28"/>
          <w:szCs w:val="28"/>
        </w:rPr>
        <w:t>xin</w:t>
      </w:r>
      <w:proofErr w:type="spellEnd"/>
      <w:r w:rsidR="009F2290" w:rsidRPr="00DB2351">
        <w:rPr>
          <w:color w:val="000000" w:themeColor="text1"/>
          <w:spacing w:val="-2"/>
          <w:sz w:val="28"/>
          <w:szCs w:val="28"/>
        </w:rPr>
        <w:t xml:space="preserve"> </w:t>
      </w:r>
      <w:proofErr w:type="spellStart"/>
      <w:r w:rsidRPr="00DB2351">
        <w:rPr>
          <w:color w:val="000000" w:themeColor="text1"/>
          <w:spacing w:val="-2"/>
          <w:sz w:val="28"/>
          <w:szCs w:val="28"/>
        </w:rPr>
        <w:t>giải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
    <w:p w14:paraId="30553720" w14:textId="5E982FBA" w:rsidR="00B0630F" w:rsidRPr="00DB2351" w:rsidRDefault="0034573C" w:rsidP="00E409D5">
      <w:pPr>
        <w:widowControl w:val="0"/>
        <w:spacing w:before="120" w:after="120"/>
        <w:ind w:firstLine="567"/>
        <w:jc w:val="both"/>
        <w:rPr>
          <w:color w:val="000000" w:themeColor="text1"/>
          <w:spacing w:val="-2"/>
          <w:sz w:val="28"/>
          <w:szCs w:val="28"/>
        </w:rPr>
      </w:pPr>
      <w:r w:rsidRPr="00DB2351">
        <w:rPr>
          <w:color w:val="000000" w:themeColor="text1"/>
          <w:spacing w:val="-2"/>
          <w:sz w:val="28"/>
          <w:szCs w:val="28"/>
        </w:rPr>
        <w:t xml:space="preserve">- </w:t>
      </w:r>
      <w:r w:rsidR="00FC14D4" w:rsidRPr="00DB2351">
        <w:rPr>
          <w:color w:val="000000" w:themeColor="text1"/>
          <w:spacing w:val="-2"/>
          <w:sz w:val="28"/>
          <w:szCs w:val="28"/>
        </w:rPr>
        <w:t>“</w:t>
      </w:r>
      <w:proofErr w:type="spellStart"/>
      <w:r w:rsidR="009F2290" w:rsidRPr="00DB2351">
        <w:rPr>
          <w:i/>
          <w:color w:val="000000" w:themeColor="text1"/>
          <w:spacing w:val="-2"/>
          <w:sz w:val="28"/>
          <w:szCs w:val="28"/>
        </w:rPr>
        <w:t>Tổng</w:t>
      </w:r>
      <w:proofErr w:type="spellEnd"/>
      <w:r w:rsidR="009F2290" w:rsidRPr="00DB2351">
        <w:rPr>
          <w:i/>
          <w:color w:val="000000" w:themeColor="text1"/>
          <w:spacing w:val="-2"/>
          <w:sz w:val="28"/>
          <w:szCs w:val="28"/>
        </w:rPr>
        <w:t xml:space="preserve"> </w:t>
      </w:r>
      <w:proofErr w:type="spellStart"/>
      <w:r w:rsidR="009F2290" w:rsidRPr="00DB2351">
        <w:rPr>
          <w:i/>
          <w:color w:val="000000" w:themeColor="text1"/>
          <w:spacing w:val="-2"/>
          <w:sz w:val="28"/>
          <w:szCs w:val="28"/>
        </w:rPr>
        <w:t>công</w:t>
      </w:r>
      <w:proofErr w:type="spellEnd"/>
      <w:r w:rsidR="009F2290" w:rsidRPr="00DB2351">
        <w:rPr>
          <w:i/>
          <w:color w:val="000000" w:themeColor="text1"/>
          <w:spacing w:val="-2"/>
          <w:sz w:val="28"/>
          <w:szCs w:val="28"/>
        </w:rPr>
        <w:t xml:space="preserve"> </w:t>
      </w:r>
      <w:proofErr w:type="spellStart"/>
      <w:r w:rsidR="009F2290" w:rsidRPr="00DB2351">
        <w:rPr>
          <w:i/>
          <w:color w:val="000000" w:themeColor="text1"/>
          <w:spacing w:val="-2"/>
          <w:sz w:val="28"/>
          <w:szCs w:val="28"/>
        </w:rPr>
        <w:t>trình</w:t>
      </w:r>
      <w:proofErr w:type="spellEnd"/>
      <w:r w:rsidR="009F2290" w:rsidRPr="00DB2351">
        <w:rPr>
          <w:i/>
          <w:color w:val="000000" w:themeColor="text1"/>
          <w:spacing w:val="-2"/>
          <w:sz w:val="28"/>
          <w:szCs w:val="28"/>
        </w:rPr>
        <w:t xml:space="preserve"> </w:t>
      </w:r>
      <w:proofErr w:type="spellStart"/>
      <w:r w:rsidR="009F2290" w:rsidRPr="00DB2351">
        <w:rPr>
          <w:i/>
          <w:color w:val="000000" w:themeColor="text1"/>
          <w:spacing w:val="-2"/>
          <w:sz w:val="28"/>
          <w:szCs w:val="28"/>
        </w:rPr>
        <w:t>sư</w:t>
      </w:r>
      <w:proofErr w:type="spellEnd"/>
      <w:r w:rsidR="009F2290" w:rsidRPr="00DB2351">
        <w:rPr>
          <w:color w:val="000000" w:themeColor="text1"/>
          <w:spacing w:val="-2"/>
          <w:sz w:val="28"/>
          <w:szCs w:val="28"/>
        </w:rPr>
        <w:t xml:space="preserve">” </w:t>
      </w:r>
      <w:proofErr w:type="spellStart"/>
      <w:r w:rsidR="0016225B" w:rsidRPr="00DB2351">
        <w:rPr>
          <w:color w:val="000000" w:themeColor="text1"/>
          <w:spacing w:val="-2"/>
          <w:sz w:val="28"/>
          <w:szCs w:val="28"/>
        </w:rPr>
        <w:t>là</w:t>
      </w:r>
      <w:proofErr w:type="spellEnd"/>
      <w:r w:rsidR="0016225B" w:rsidRPr="00DB2351">
        <w:rPr>
          <w:color w:val="000000" w:themeColor="text1"/>
          <w:spacing w:val="-2"/>
          <w:sz w:val="28"/>
          <w:szCs w:val="28"/>
        </w:rPr>
        <w:t xml:space="preserve"> </w:t>
      </w:r>
      <w:proofErr w:type="spellStart"/>
      <w:r w:rsidR="00FC14D4" w:rsidRPr="00DB2351">
        <w:rPr>
          <w:color w:val="000000" w:themeColor="text1"/>
          <w:spacing w:val="-2"/>
          <w:sz w:val="28"/>
          <w:szCs w:val="28"/>
        </w:rPr>
        <w:t>khái</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niệm</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m</w:t>
      </w:r>
      <w:r w:rsidR="0016225B" w:rsidRPr="00DB2351">
        <w:rPr>
          <w:color w:val="000000" w:themeColor="text1"/>
          <w:spacing w:val="-2"/>
          <w:sz w:val="28"/>
          <w:szCs w:val="28"/>
        </w:rPr>
        <w:t>ới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nhằm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thể</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chế</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hóa</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quan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điểm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của</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Đảng</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tại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Nghị</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quyết</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Đại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hội</w:t>
      </w:r>
      <w:proofErr w:type="spellEnd"/>
      <w:r w:rsidR="0016225B" w:rsidRPr="00DB2351">
        <w:rPr>
          <w:color w:val="000000" w:themeColor="text1"/>
          <w:spacing w:val="-2"/>
          <w:sz w:val="28"/>
          <w:szCs w:val="28"/>
        </w:rPr>
        <w:t xml:space="preserve"> XIII </w:t>
      </w:r>
      <w:proofErr w:type="spellStart"/>
      <w:r w:rsidR="0016225B" w:rsidRPr="00DB2351">
        <w:rPr>
          <w:color w:val="000000" w:themeColor="text1"/>
          <w:spacing w:val="-2"/>
          <w:sz w:val="28"/>
          <w:szCs w:val="28"/>
        </w:rPr>
        <w:t>và</w:t>
      </w:r>
      <w:proofErr w:type="spellEnd"/>
      <w:r w:rsidR="0016225B" w:rsidRPr="00DB2351">
        <w:rPr>
          <w:color w:val="000000" w:themeColor="text1"/>
          <w:spacing w:val="-2"/>
          <w:sz w:val="28"/>
          <w:szCs w:val="28"/>
        </w:rPr>
        <w:t xml:space="preserve"> </w:t>
      </w:r>
      <w:proofErr w:type="spellStart"/>
      <w:r w:rsidR="0016225B" w:rsidRPr="00DB2351">
        <w:rPr>
          <w:color w:val="000000" w:themeColor="text1"/>
          <w:sz w:val="28"/>
          <w:szCs w:val="28"/>
        </w:rPr>
        <w:t>Nghị</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quyết</w:t>
      </w:r>
      <w:proofErr w:type="spellEnd"/>
      <w:r w:rsidR="0016225B" w:rsidRPr="00DB2351">
        <w:rPr>
          <w:color w:val="000000" w:themeColor="text1"/>
          <w:sz w:val="28"/>
          <w:szCs w:val="28"/>
        </w:rPr>
        <w:t xml:space="preserve"> </w:t>
      </w:r>
      <w:proofErr w:type="spellStart"/>
      <w:r w:rsidR="0016225B" w:rsidRPr="00DB2351">
        <w:rPr>
          <w:color w:val="000000" w:themeColor="text1"/>
          <w:sz w:val="28"/>
          <w:szCs w:val="28"/>
        </w:rPr>
        <w:t>số</w:t>
      </w:r>
      <w:proofErr w:type="spellEnd"/>
      <w:r w:rsidR="0016225B" w:rsidRPr="00DB2351">
        <w:rPr>
          <w:color w:val="000000" w:themeColor="text1"/>
          <w:sz w:val="28"/>
          <w:szCs w:val="28"/>
        </w:rPr>
        <w:t xml:space="preserve"> 08-NQ/TW </w:t>
      </w:r>
      <w:proofErr w:type="spellStart"/>
      <w:r w:rsidR="0016225B" w:rsidRPr="00DB2351">
        <w:rPr>
          <w:color w:val="000000" w:themeColor="text1"/>
          <w:sz w:val="28"/>
          <w:szCs w:val="28"/>
        </w:rPr>
        <w:t>ngày</w:t>
      </w:r>
      <w:proofErr w:type="spellEnd"/>
      <w:r w:rsidR="0016225B" w:rsidRPr="00DB2351">
        <w:rPr>
          <w:color w:val="000000" w:themeColor="text1"/>
          <w:sz w:val="28"/>
          <w:szCs w:val="28"/>
        </w:rPr>
        <w:t xml:space="preserve"> 26/01/2022</w:t>
      </w:r>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Quy</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định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về</w:t>
      </w:r>
      <w:proofErr w:type="spellEnd"/>
      <w:r w:rsidR="0016225B" w:rsidRPr="00DB2351">
        <w:rPr>
          <w:color w:val="000000" w:themeColor="text1"/>
          <w:spacing w:val="-2"/>
          <w:sz w:val="28"/>
          <w:szCs w:val="28"/>
        </w:rPr>
        <w:t xml:space="preserve"> </w:t>
      </w:r>
      <w:proofErr w:type="spellStart"/>
      <w:r w:rsidR="00FC14D4" w:rsidRPr="00DB2351">
        <w:rPr>
          <w:color w:val="000000" w:themeColor="text1"/>
          <w:spacing w:val="-2"/>
          <w:sz w:val="28"/>
          <w:szCs w:val="28"/>
        </w:rPr>
        <w:t>tiêu</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chí</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chung</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Tổng</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công</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trình</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sư</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tại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khoản</w:t>
      </w:r>
      <w:proofErr w:type="spellEnd"/>
      <w:r w:rsidR="0016225B" w:rsidRPr="00DB2351">
        <w:rPr>
          <w:color w:val="000000" w:themeColor="text1"/>
          <w:spacing w:val="-2"/>
          <w:sz w:val="28"/>
          <w:szCs w:val="28"/>
        </w:rPr>
        <w:t xml:space="preserve"> 22 </w:t>
      </w:r>
      <w:proofErr w:type="spellStart"/>
      <w:r w:rsidR="0016225B" w:rsidRPr="00DB2351">
        <w:rPr>
          <w:color w:val="000000" w:themeColor="text1"/>
          <w:spacing w:val="-2"/>
          <w:sz w:val="28"/>
          <w:szCs w:val="28"/>
        </w:rPr>
        <w:t>Điều</w:t>
      </w:r>
      <w:proofErr w:type="spellEnd"/>
      <w:r w:rsidR="0016225B" w:rsidRPr="00DB2351">
        <w:rPr>
          <w:color w:val="000000" w:themeColor="text1"/>
          <w:spacing w:val="-2"/>
          <w:sz w:val="28"/>
          <w:szCs w:val="28"/>
        </w:rPr>
        <w:t xml:space="preserve"> 2 </w:t>
      </w:r>
      <w:proofErr w:type="spellStart"/>
      <w:r w:rsidR="0016225B" w:rsidRPr="00DB2351">
        <w:rPr>
          <w:color w:val="000000" w:themeColor="text1"/>
          <w:spacing w:val="-2"/>
          <w:sz w:val="28"/>
          <w:szCs w:val="28"/>
        </w:rPr>
        <w:t>dự</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thảo</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Luật</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khác</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với</w:t>
      </w:r>
      <w:proofErr w:type="spellEnd"/>
      <w:r w:rsidR="0016225B" w:rsidRPr="00DB2351">
        <w:rPr>
          <w:color w:val="000000" w:themeColor="text1"/>
          <w:spacing w:val="-2"/>
          <w:sz w:val="28"/>
          <w:szCs w:val="28"/>
        </w:rPr>
        <w:t xml:space="preserve"> </w:t>
      </w:r>
      <w:proofErr w:type="spellStart"/>
      <w:r w:rsidR="00FC14D4" w:rsidRPr="00DB2351">
        <w:rPr>
          <w:color w:val="000000" w:themeColor="text1"/>
          <w:spacing w:val="-2"/>
          <w:sz w:val="28"/>
          <w:szCs w:val="28"/>
        </w:rPr>
        <w:t>tiêu</w:t>
      </w:r>
      <w:proofErr w:type="spellEnd"/>
      <w:r w:rsidR="00FC14D4" w:rsidRPr="00DB2351">
        <w:rPr>
          <w:color w:val="000000" w:themeColor="text1"/>
          <w:spacing w:val="-2"/>
          <w:sz w:val="28"/>
          <w:szCs w:val="28"/>
        </w:rPr>
        <w:t xml:space="preserve"> </w:t>
      </w:r>
      <w:proofErr w:type="spellStart"/>
      <w:r w:rsidR="00FC14D4" w:rsidRPr="00DB2351">
        <w:rPr>
          <w:color w:val="000000" w:themeColor="text1"/>
          <w:spacing w:val="-2"/>
          <w:sz w:val="28"/>
          <w:szCs w:val="28"/>
        </w:rPr>
        <w:t>chí</w:t>
      </w:r>
      <w:proofErr w:type="spellEnd"/>
      <w:r w:rsidR="0016225B" w:rsidRPr="00DB2351">
        <w:rPr>
          <w:color w:val="000000" w:themeColor="text1"/>
          <w:spacing w:val="-2"/>
          <w:sz w:val="28"/>
          <w:szCs w:val="28"/>
        </w:rPr>
        <w:t xml:space="preserve"> </w:t>
      </w:r>
      <w:r w:rsidR="0016225B" w:rsidRPr="00DB2351">
        <w:rPr>
          <w:i/>
          <w:iCs/>
          <w:color w:val="000000" w:themeColor="text1"/>
          <w:spacing w:val="-2"/>
          <w:sz w:val="28"/>
          <w:szCs w:val="28"/>
        </w:rPr>
        <w:t>“</w:t>
      </w:r>
      <w:proofErr w:type="spellStart"/>
      <w:r w:rsidR="0016225B" w:rsidRPr="00DB2351">
        <w:rPr>
          <w:i/>
          <w:iCs/>
          <w:color w:val="000000" w:themeColor="text1"/>
          <w:spacing w:val="-2"/>
          <w:sz w:val="28"/>
          <w:szCs w:val="28"/>
        </w:rPr>
        <w:t>Nhà</w:t>
      </w:r>
      <w:proofErr w:type="spellEnd"/>
      <w:r w:rsidR="0016225B" w:rsidRPr="00DB2351">
        <w:rPr>
          <w:i/>
          <w:iCs/>
          <w:color w:val="000000" w:themeColor="text1"/>
          <w:spacing w:val="-2"/>
          <w:sz w:val="28"/>
          <w:szCs w:val="28"/>
        </w:rPr>
        <w:t xml:space="preserve"> khoa </w:t>
      </w:r>
      <w:proofErr w:type="spellStart"/>
      <w:r w:rsidR="0016225B" w:rsidRPr="00DB2351">
        <w:rPr>
          <w:i/>
          <w:iCs/>
          <w:color w:val="000000" w:themeColor="text1"/>
          <w:spacing w:val="-2"/>
          <w:sz w:val="28"/>
          <w:szCs w:val="28"/>
        </w:rPr>
        <w:t>học</w:t>
      </w:r>
      <w:proofErr w:type="spellEnd"/>
      <w:r w:rsidR="0016225B" w:rsidRPr="00DB2351">
        <w:rPr>
          <w:i/>
          <w:iCs/>
          <w:color w:val="000000" w:themeColor="text1"/>
          <w:spacing w:val="-2"/>
          <w:sz w:val="28"/>
          <w:szCs w:val="28"/>
        </w:rPr>
        <w:t xml:space="preserve"> </w:t>
      </w:r>
      <w:proofErr w:type="spellStart"/>
      <w:r w:rsidR="0016225B" w:rsidRPr="00DB2351">
        <w:rPr>
          <w:i/>
          <w:iCs/>
          <w:color w:val="000000" w:themeColor="text1"/>
          <w:spacing w:val="-2"/>
          <w:sz w:val="28"/>
          <w:szCs w:val="28"/>
        </w:rPr>
        <w:t>đầu</w:t>
      </w:r>
      <w:proofErr w:type="spellEnd"/>
      <w:r w:rsidR="0016225B" w:rsidRPr="00DB2351">
        <w:rPr>
          <w:i/>
          <w:iCs/>
          <w:color w:val="000000" w:themeColor="text1"/>
          <w:spacing w:val="-2"/>
          <w:sz w:val="28"/>
          <w:szCs w:val="28"/>
        </w:rPr>
        <w:t xml:space="preserve"> </w:t>
      </w:r>
      <w:proofErr w:type="spellStart"/>
      <w:r w:rsidR="0016225B" w:rsidRPr="00DB2351">
        <w:rPr>
          <w:i/>
          <w:iCs/>
          <w:color w:val="000000" w:themeColor="text1"/>
          <w:spacing w:val="-2"/>
          <w:sz w:val="28"/>
          <w:szCs w:val="28"/>
        </w:rPr>
        <w:t>ngành</w:t>
      </w:r>
      <w:proofErr w:type="spellEnd"/>
      <w:r w:rsidR="0016225B" w:rsidRPr="00DB2351">
        <w:rPr>
          <w:i/>
          <w:iCs/>
          <w:color w:val="000000" w:themeColor="text1"/>
          <w:spacing w:val="-2"/>
          <w:sz w:val="28"/>
          <w:szCs w:val="28"/>
        </w:rPr>
        <w:t>”</w:t>
      </w:r>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tại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Điều</w:t>
      </w:r>
      <w:proofErr w:type="spellEnd"/>
      <w:r w:rsidR="0016225B" w:rsidRPr="00DB2351">
        <w:rPr>
          <w:color w:val="000000" w:themeColor="text1"/>
          <w:spacing w:val="-2"/>
          <w:sz w:val="28"/>
          <w:szCs w:val="28"/>
        </w:rPr>
        <w:t xml:space="preserve"> 23 </w:t>
      </w:r>
      <w:proofErr w:type="spellStart"/>
      <w:r w:rsidR="0016225B" w:rsidRPr="00DB2351">
        <w:rPr>
          <w:color w:val="000000" w:themeColor="text1"/>
          <w:spacing w:val="-2"/>
          <w:sz w:val="28"/>
          <w:szCs w:val="28"/>
        </w:rPr>
        <w:t>Luật</w:t>
      </w:r>
      <w:proofErr w:type="spellEnd"/>
      <w:r w:rsidR="0016225B" w:rsidRPr="00DB2351">
        <w:rPr>
          <w:color w:val="000000" w:themeColor="text1"/>
          <w:spacing w:val="-2"/>
          <w:sz w:val="28"/>
          <w:szCs w:val="28"/>
        </w:rPr>
        <w:t xml:space="preserve"> Khoa </w:t>
      </w:r>
      <w:proofErr w:type="spellStart"/>
      <w:r w:rsidR="0016225B" w:rsidRPr="00DB2351">
        <w:rPr>
          <w:color w:val="000000" w:themeColor="text1"/>
          <w:spacing w:val="-2"/>
          <w:sz w:val="28"/>
          <w:szCs w:val="28"/>
        </w:rPr>
        <w:t>học</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và</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công</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nghệ</w:t>
      </w:r>
      <w:proofErr w:type="spellEnd"/>
      <w:r w:rsidR="0016225B" w:rsidRPr="00DB2351">
        <w:rPr>
          <w:color w:val="000000" w:themeColor="text1"/>
          <w:spacing w:val="-2"/>
          <w:sz w:val="28"/>
          <w:szCs w:val="28"/>
        </w:rPr>
        <w:t>.</w:t>
      </w:r>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Để</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đảm</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bảo</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sự</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linh</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hoạt</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khả</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thi</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phù</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hợp</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thực</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tiễn</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khi</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áp</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dụng</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Chính</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phủ</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đề</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nghị</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không</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quy</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định</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ngay</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trong</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dự</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thảo</w:t>
      </w:r>
      <w:proofErr w:type="spellEnd"/>
      <w:r w:rsidR="00B0630F" w:rsidRPr="00DB2351">
        <w:rPr>
          <w:color w:val="000000" w:themeColor="text1"/>
          <w:spacing w:val="-2"/>
          <w:sz w:val="28"/>
          <w:szCs w:val="28"/>
        </w:rPr>
        <w:t xml:space="preserve"> </w:t>
      </w:r>
      <w:proofErr w:type="spellStart"/>
      <w:r w:rsidR="00B0630F" w:rsidRPr="00DB2351">
        <w:rPr>
          <w:color w:val="000000" w:themeColor="text1"/>
          <w:spacing w:val="-2"/>
          <w:sz w:val="28"/>
          <w:szCs w:val="28"/>
        </w:rPr>
        <w:t>Luật</w:t>
      </w:r>
      <w:proofErr w:type="spellEnd"/>
      <w:r w:rsidR="00B0630F" w:rsidRPr="00DB2351">
        <w:rPr>
          <w:color w:val="000000" w:themeColor="text1"/>
          <w:spacing w:val="-2"/>
          <w:sz w:val="28"/>
          <w:szCs w:val="28"/>
        </w:rPr>
        <w:t xml:space="preserve"> </w:t>
      </w:r>
      <w:proofErr w:type="spellStart"/>
      <w:r w:rsidR="006F36D9" w:rsidRPr="00DB2351">
        <w:rPr>
          <w:color w:val="000000" w:themeColor="text1"/>
          <w:spacing w:val="-2"/>
          <w:sz w:val="28"/>
          <w:szCs w:val="28"/>
        </w:rPr>
        <w:t>mà</w:t>
      </w:r>
      <w:proofErr w:type="spellEnd"/>
      <w:r w:rsidR="006F36D9" w:rsidRPr="00DB2351">
        <w:rPr>
          <w:color w:val="000000" w:themeColor="text1"/>
          <w:spacing w:val="-2"/>
          <w:sz w:val="28"/>
          <w:szCs w:val="28"/>
        </w:rPr>
        <w:t xml:space="preserve"> </w:t>
      </w:r>
      <w:proofErr w:type="spellStart"/>
      <w:r w:rsidR="00291C02" w:rsidRPr="00DB2351">
        <w:rPr>
          <w:color w:val="000000" w:themeColor="text1"/>
          <w:spacing w:val="-2"/>
          <w:sz w:val="28"/>
          <w:szCs w:val="28"/>
        </w:rPr>
        <w:t>giao</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cho</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Bộ</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Quốc</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phòng</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Bộ</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Công</w:t>
      </w:r>
      <w:proofErr w:type="spellEnd"/>
      <w:r w:rsidR="006F36D9" w:rsidRPr="00DB2351">
        <w:rPr>
          <w:color w:val="000000" w:themeColor="text1"/>
          <w:spacing w:val="-2"/>
          <w:sz w:val="28"/>
          <w:szCs w:val="28"/>
        </w:rPr>
        <w:t xml:space="preserve"> an </w:t>
      </w:r>
      <w:proofErr w:type="spellStart"/>
      <w:r w:rsidR="006F36D9" w:rsidRPr="00DB2351">
        <w:rPr>
          <w:color w:val="000000" w:themeColor="text1"/>
          <w:spacing w:val="-2"/>
          <w:sz w:val="28"/>
          <w:szCs w:val="28"/>
        </w:rPr>
        <w:t>quy</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định</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về</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tiêu</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chí</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cụ</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thể</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đối</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với</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chức</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danh</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Tổng</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công</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trình</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sư</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khoản</w:t>
      </w:r>
      <w:proofErr w:type="spellEnd"/>
      <w:r w:rsidR="006F36D9" w:rsidRPr="00DB2351">
        <w:rPr>
          <w:color w:val="000000" w:themeColor="text1"/>
          <w:spacing w:val="-2"/>
          <w:sz w:val="28"/>
          <w:szCs w:val="28"/>
        </w:rPr>
        <w:t xml:space="preserve"> 4, </w:t>
      </w:r>
      <w:proofErr w:type="spellStart"/>
      <w:r w:rsidR="006F36D9" w:rsidRPr="00DB2351">
        <w:rPr>
          <w:color w:val="000000" w:themeColor="text1"/>
          <w:spacing w:val="-2"/>
          <w:sz w:val="28"/>
          <w:szCs w:val="28"/>
        </w:rPr>
        <w:t>khoản</w:t>
      </w:r>
      <w:proofErr w:type="spellEnd"/>
      <w:r w:rsidR="006F36D9" w:rsidRPr="00DB2351">
        <w:rPr>
          <w:color w:val="000000" w:themeColor="text1"/>
          <w:spacing w:val="-2"/>
          <w:sz w:val="28"/>
          <w:szCs w:val="28"/>
        </w:rPr>
        <w:t xml:space="preserve"> 5 </w:t>
      </w:r>
      <w:proofErr w:type="spellStart"/>
      <w:r w:rsidR="006F36D9" w:rsidRPr="00DB2351">
        <w:rPr>
          <w:color w:val="000000" w:themeColor="text1"/>
          <w:spacing w:val="-2"/>
          <w:sz w:val="28"/>
          <w:szCs w:val="28"/>
        </w:rPr>
        <w:t>Điều</w:t>
      </w:r>
      <w:proofErr w:type="spellEnd"/>
      <w:r w:rsidR="006F36D9" w:rsidRPr="00DB2351">
        <w:rPr>
          <w:color w:val="000000" w:themeColor="text1"/>
          <w:spacing w:val="-2"/>
          <w:sz w:val="28"/>
          <w:szCs w:val="28"/>
        </w:rPr>
        <w:t xml:space="preserve"> 51 </w:t>
      </w:r>
      <w:proofErr w:type="spellStart"/>
      <w:r w:rsidR="006F36D9" w:rsidRPr="00DB2351">
        <w:rPr>
          <w:color w:val="000000" w:themeColor="text1"/>
          <w:spacing w:val="-2"/>
          <w:sz w:val="28"/>
          <w:szCs w:val="28"/>
        </w:rPr>
        <w:t>dự</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thảo</w:t>
      </w:r>
      <w:proofErr w:type="spellEnd"/>
      <w:r w:rsidR="006F36D9" w:rsidRPr="00DB2351">
        <w:rPr>
          <w:color w:val="000000" w:themeColor="text1"/>
          <w:spacing w:val="-2"/>
          <w:sz w:val="28"/>
          <w:szCs w:val="28"/>
        </w:rPr>
        <w:t xml:space="preserve"> </w:t>
      </w:r>
      <w:proofErr w:type="spellStart"/>
      <w:r w:rsidR="006F36D9" w:rsidRPr="00DB2351">
        <w:rPr>
          <w:color w:val="000000" w:themeColor="text1"/>
          <w:spacing w:val="-2"/>
          <w:sz w:val="28"/>
          <w:szCs w:val="28"/>
        </w:rPr>
        <w:t>Luật</w:t>
      </w:r>
      <w:proofErr w:type="spellEnd"/>
      <w:r w:rsidR="006F36D9" w:rsidRPr="00DB2351">
        <w:rPr>
          <w:color w:val="000000" w:themeColor="text1"/>
          <w:spacing w:val="-2"/>
          <w:sz w:val="28"/>
          <w:szCs w:val="28"/>
        </w:rPr>
        <w:t>).</w:t>
      </w:r>
    </w:p>
    <w:p w14:paraId="64CA46BA" w14:textId="776933E5" w:rsidR="00B0630F" w:rsidRPr="00DB2351" w:rsidRDefault="0034573C" w:rsidP="00E409D5">
      <w:pPr>
        <w:widowControl w:val="0"/>
        <w:spacing w:before="120" w:after="120"/>
        <w:ind w:firstLine="567"/>
        <w:jc w:val="both"/>
        <w:rPr>
          <w:color w:val="000000" w:themeColor="text1"/>
          <w:spacing w:val="-4"/>
          <w:sz w:val="28"/>
          <w:szCs w:val="28"/>
        </w:rPr>
      </w:pPr>
      <w:r w:rsidRPr="00DB2351">
        <w:rPr>
          <w:color w:val="000000" w:themeColor="text1"/>
          <w:spacing w:val="-4"/>
          <w:sz w:val="28"/>
          <w:szCs w:val="28"/>
        </w:rPr>
        <w:t xml:space="preserve">- </w:t>
      </w:r>
      <w:proofErr w:type="spellStart"/>
      <w:r w:rsidR="00C06FD3" w:rsidRPr="00DB2351">
        <w:rPr>
          <w:color w:val="000000" w:themeColor="text1"/>
          <w:spacing w:val="-4"/>
          <w:sz w:val="28"/>
          <w:szCs w:val="28"/>
        </w:rPr>
        <w:t>Về</w:t>
      </w:r>
      <w:proofErr w:type="spellEnd"/>
      <w:r w:rsidR="00C06FD3" w:rsidRPr="00DB2351">
        <w:rPr>
          <w:color w:val="000000" w:themeColor="text1"/>
          <w:spacing w:val="-4"/>
          <w:sz w:val="28"/>
          <w:szCs w:val="28"/>
        </w:rPr>
        <w:t xml:space="preserve"> </w:t>
      </w:r>
      <w:proofErr w:type="spellStart"/>
      <w:r w:rsidR="00C06FD3" w:rsidRPr="00DB2351">
        <w:rPr>
          <w:color w:val="000000" w:themeColor="text1"/>
          <w:spacing w:val="-4"/>
          <w:sz w:val="28"/>
          <w:szCs w:val="28"/>
        </w:rPr>
        <w:t>nội</w:t>
      </w:r>
      <w:proofErr w:type="spellEnd"/>
      <w:r w:rsidR="00C06FD3" w:rsidRPr="00DB2351">
        <w:rPr>
          <w:color w:val="000000" w:themeColor="text1"/>
          <w:spacing w:val="-4"/>
          <w:sz w:val="28"/>
          <w:szCs w:val="28"/>
        </w:rPr>
        <w:t xml:space="preserve"> </w:t>
      </w:r>
      <w:proofErr w:type="spellStart"/>
      <w:r w:rsidR="00C06FD3" w:rsidRPr="00DB2351">
        <w:rPr>
          <w:color w:val="000000" w:themeColor="text1"/>
          <w:spacing w:val="-4"/>
          <w:sz w:val="28"/>
          <w:szCs w:val="28"/>
        </w:rPr>
        <w:t>hàm</w:t>
      </w:r>
      <w:proofErr w:type="spellEnd"/>
      <w:r w:rsidR="00C06FD3" w:rsidRPr="00DB2351">
        <w:rPr>
          <w:color w:val="000000" w:themeColor="text1"/>
          <w:spacing w:val="-4"/>
          <w:sz w:val="28"/>
          <w:szCs w:val="28"/>
        </w:rPr>
        <w:t xml:space="preserve"> “</w:t>
      </w:r>
      <w:proofErr w:type="spellStart"/>
      <w:r w:rsidR="00C06FD3" w:rsidRPr="00DB2351">
        <w:rPr>
          <w:i/>
          <w:color w:val="000000" w:themeColor="text1"/>
          <w:spacing w:val="-4"/>
          <w:sz w:val="28"/>
          <w:szCs w:val="28"/>
        </w:rPr>
        <w:t>Tổng</w:t>
      </w:r>
      <w:proofErr w:type="spellEnd"/>
      <w:r w:rsidR="00C06FD3" w:rsidRPr="00DB2351">
        <w:rPr>
          <w:i/>
          <w:color w:val="000000" w:themeColor="text1"/>
          <w:spacing w:val="-4"/>
          <w:sz w:val="28"/>
          <w:szCs w:val="28"/>
        </w:rPr>
        <w:t xml:space="preserve"> </w:t>
      </w:r>
      <w:proofErr w:type="spellStart"/>
      <w:r w:rsidR="00C06FD3" w:rsidRPr="00DB2351">
        <w:rPr>
          <w:i/>
          <w:color w:val="000000" w:themeColor="text1"/>
          <w:spacing w:val="-4"/>
          <w:sz w:val="28"/>
          <w:szCs w:val="28"/>
        </w:rPr>
        <w:t>công</w:t>
      </w:r>
      <w:proofErr w:type="spellEnd"/>
      <w:r w:rsidR="00C06FD3" w:rsidRPr="00DB2351">
        <w:rPr>
          <w:i/>
          <w:color w:val="000000" w:themeColor="text1"/>
          <w:spacing w:val="-4"/>
          <w:sz w:val="28"/>
          <w:szCs w:val="28"/>
        </w:rPr>
        <w:t xml:space="preserve"> </w:t>
      </w:r>
      <w:proofErr w:type="spellStart"/>
      <w:r w:rsidR="00C06FD3" w:rsidRPr="00DB2351">
        <w:rPr>
          <w:i/>
          <w:color w:val="000000" w:themeColor="text1"/>
          <w:spacing w:val="-4"/>
          <w:sz w:val="28"/>
          <w:szCs w:val="28"/>
        </w:rPr>
        <w:t>trình</w:t>
      </w:r>
      <w:proofErr w:type="spellEnd"/>
      <w:r w:rsidR="00C06FD3" w:rsidRPr="00DB2351">
        <w:rPr>
          <w:i/>
          <w:color w:val="000000" w:themeColor="text1"/>
          <w:spacing w:val="-4"/>
          <w:sz w:val="28"/>
          <w:szCs w:val="28"/>
        </w:rPr>
        <w:t xml:space="preserve"> </w:t>
      </w:r>
      <w:proofErr w:type="spellStart"/>
      <w:r w:rsidR="00C06FD3" w:rsidRPr="00DB2351">
        <w:rPr>
          <w:i/>
          <w:color w:val="000000" w:themeColor="text1"/>
          <w:spacing w:val="-4"/>
          <w:sz w:val="28"/>
          <w:szCs w:val="28"/>
        </w:rPr>
        <w:t>sư</w:t>
      </w:r>
      <w:proofErr w:type="spellEnd"/>
      <w:r w:rsidR="00C06FD3" w:rsidRPr="00DB2351">
        <w:rPr>
          <w:color w:val="000000" w:themeColor="text1"/>
          <w:spacing w:val="-4"/>
          <w:sz w:val="28"/>
          <w:szCs w:val="28"/>
        </w:rPr>
        <w:t xml:space="preserve">” </w:t>
      </w:r>
      <w:proofErr w:type="spellStart"/>
      <w:r w:rsidR="00C06FD3" w:rsidRPr="00DB2351">
        <w:rPr>
          <w:color w:val="000000" w:themeColor="text1"/>
          <w:spacing w:val="-4"/>
          <w:sz w:val="28"/>
          <w:szCs w:val="28"/>
        </w:rPr>
        <w:t>phải</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vừa</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là</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người</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đứng</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đầu</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dự</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án</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về</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mặt</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quản</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lý</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vừa</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là</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người</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tiên</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pho</w:t>
      </w:r>
      <w:r w:rsidR="00C06FD3" w:rsidRPr="00DB2351">
        <w:rPr>
          <w:color w:val="000000" w:themeColor="text1"/>
          <w:spacing w:val="-4"/>
          <w:sz w:val="28"/>
          <w:szCs w:val="28"/>
        </w:rPr>
        <w:t>ng</w:t>
      </w:r>
      <w:proofErr w:type="spellEnd"/>
      <w:r w:rsidR="00C06FD3" w:rsidRPr="00DB2351">
        <w:rPr>
          <w:color w:val="000000" w:themeColor="text1"/>
          <w:spacing w:val="-4"/>
          <w:sz w:val="28"/>
          <w:szCs w:val="28"/>
        </w:rPr>
        <w:t xml:space="preserve">, </w:t>
      </w:r>
      <w:proofErr w:type="spellStart"/>
      <w:r w:rsidR="00C06FD3" w:rsidRPr="00DB2351">
        <w:rPr>
          <w:color w:val="000000" w:themeColor="text1"/>
          <w:spacing w:val="-4"/>
          <w:sz w:val="28"/>
          <w:szCs w:val="28"/>
        </w:rPr>
        <w:t>dẫn</w:t>
      </w:r>
      <w:proofErr w:type="spellEnd"/>
      <w:r w:rsidR="00C06FD3" w:rsidRPr="00DB2351">
        <w:rPr>
          <w:color w:val="000000" w:themeColor="text1"/>
          <w:spacing w:val="-4"/>
          <w:sz w:val="28"/>
          <w:szCs w:val="28"/>
        </w:rPr>
        <w:t xml:space="preserve"> </w:t>
      </w:r>
      <w:proofErr w:type="spellStart"/>
      <w:r w:rsidR="00C06FD3" w:rsidRPr="00DB2351">
        <w:rPr>
          <w:color w:val="000000" w:themeColor="text1"/>
          <w:spacing w:val="-4"/>
          <w:sz w:val="28"/>
          <w:szCs w:val="28"/>
        </w:rPr>
        <w:t>dắt</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về</w:t>
      </w:r>
      <w:proofErr w:type="spellEnd"/>
      <w:r w:rsidR="0016225B" w:rsidRPr="00DB2351">
        <w:rPr>
          <w:color w:val="000000" w:themeColor="text1"/>
          <w:spacing w:val="-4"/>
          <w:sz w:val="28"/>
          <w:szCs w:val="28"/>
        </w:rPr>
        <w:t xml:space="preserve"> </w:t>
      </w:r>
      <w:proofErr w:type="spellStart"/>
      <w:r w:rsidR="0016225B" w:rsidRPr="00DB2351">
        <w:rPr>
          <w:color w:val="000000" w:themeColor="text1"/>
          <w:spacing w:val="-4"/>
          <w:sz w:val="28"/>
          <w:szCs w:val="28"/>
        </w:rPr>
        <w:t>mặt</w:t>
      </w:r>
      <w:proofErr w:type="spellEnd"/>
      <w:r w:rsidR="007D5C72" w:rsidRPr="00DB2351">
        <w:rPr>
          <w:color w:val="000000" w:themeColor="text1"/>
          <w:spacing w:val="-4"/>
          <w:sz w:val="28"/>
          <w:szCs w:val="28"/>
        </w:rPr>
        <w:t xml:space="preserve"> </w:t>
      </w:r>
      <w:proofErr w:type="spellStart"/>
      <w:r w:rsidR="007D5C72" w:rsidRPr="00DB2351">
        <w:rPr>
          <w:color w:val="000000" w:themeColor="text1"/>
          <w:spacing w:val="-4"/>
          <w:sz w:val="28"/>
          <w:szCs w:val="28"/>
        </w:rPr>
        <w:t>chuyên</w:t>
      </w:r>
      <w:proofErr w:type="spellEnd"/>
      <w:r w:rsidR="007D5C72" w:rsidRPr="00DB2351">
        <w:rPr>
          <w:color w:val="000000" w:themeColor="text1"/>
          <w:spacing w:val="-4"/>
          <w:sz w:val="28"/>
          <w:szCs w:val="28"/>
        </w:rPr>
        <w:t xml:space="preserve"> </w:t>
      </w:r>
      <w:proofErr w:type="spellStart"/>
      <w:r w:rsidR="007D5C72" w:rsidRPr="00DB2351">
        <w:rPr>
          <w:color w:val="000000" w:themeColor="text1"/>
          <w:spacing w:val="-4"/>
          <w:sz w:val="28"/>
          <w:szCs w:val="28"/>
        </w:rPr>
        <w:t>môn</w:t>
      </w:r>
      <w:proofErr w:type="spellEnd"/>
      <w:r w:rsidR="007D5C72" w:rsidRPr="00DB2351">
        <w:rPr>
          <w:color w:val="000000" w:themeColor="text1"/>
          <w:spacing w:val="-4"/>
          <w:sz w:val="28"/>
          <w:szCs w:val="28"/>
        </w:rPr>
        <w:t xml:space="preserve"> khoa </w:t>
      </w:r>
      <w:proofErr w:type="spellStart"/>
      <w:r w:rsidR="007D5C72" w:rsidRPr="00DB2351">
        <w:rPr>
          <w:color w:val="000000" w:themeColor="text1"/>
          <w:spacing w:val="-4"/>
          <w:sz w:val="28"/>
          <w:szCs w:val="28"/>
        </w:rPr>
        <w:t>học</w:t>
      </w:r>
      <w:proofErr w:type="spellEnd"/>
      <w:r w:rsidR="007D5C72" w:rsidRPr="00DB2351">
        <w:rPr>
          <w:color w:val="000000" w:themeColor="text1"/>
          <w:spacing w:val="-4"/>
          <w:sz w:val="28"/>
          <w:szCs w:val="28"/>
        </w:rPr>
        <w:t xml:space="preserve"> </w:t>
      </w:r>
      <w:proofErr w:type="spellStart"/>
      <w:r w:rsidR="007D5C72" w:rsidRPr="00DB2351">
        <w:rPr>
          <w:color w:val="000000" w:themeColor="text1"/>
          <w:spacing w:val="-4"/>
          <w:sz w:val="28"/>
          <w:szCs w:val="28"/>
        </w:rPr>
        <w:t>công</w:t>
      </w:r>
      <w:proofErr w:type="spellEnd"/>
      <w:r w:rsidR="007D5C72" w:rsidRPr="00DB2351">
        <w:rPr>
          <w:color w:val="000000" w:themeColor="text1"/>
          <w:spacing w:val="-4"/>
          <w:sz w:val="28"/>
          <w:szCs w:val="28"/>
        </w:rPr>
        <w:t xml:space="preserve"> </w:t>
      </w:r>
      <w:proofErr w:type="spellStart"/>
      <w:r w:rsidR="007D5C72" w:rsidRPr="00DB2351">
        <w:rPr>
          <w:color w:val="000000" w:themeColor="text1"/>
          <w:spacing w:val="-4"/>
          <w:sz w:val="28"/>
          <w:szCs w:val="28"/>
        </w:rPr>
        <w:t>nghệ</w:t>
      </w:r>
      <w:proofErr w:type="spellEnd"/>
      <w:r w:rsidR="006F36D9" w:rsidRPr="00DB2351">
        <w:rPr>
          <w:color w:val="000000" w:themeColor="text1"/>
          <w:spacing w:val="-4"/>
          <w:sz w:val="28"/>
          <w:szCs w:val="28"/>
        </w:rPr>
        <w:t xml:space="preserve"> </w:t>
      </w:r>
      <w:proofErr w:type="spellStart"/>
      <w:r w:rsidR="006F36D9" w:rsidRPr="00DB2351">
        <w:rPr>
          <w:color w:val="000000" w:themeColor="text1"/>
          <w:spacing w:val="-2"/>
          <w:sz w:val="28"/>
          <w:szCs w:val="28"/>
          <w:lang w:val="es-ES"/>
        </w:rPr>
        <w:t>của</w:t>
      </w:r>
      <w:proofErr w:type="spellEnd"/>
      <w:r w:rsidR="006F36D9" w:rsidRPr="00DB2351">
        <w:rPr>
          <w:color w:val="000000" w:themeColor="text1"/>
          <w:spacing w:val="-2"/>
          <w:szCs w:val="28"/>
          <w:lang w:val="es-ES"/>
        </w:rPr>
        <w:t xml:space="preserve"> </w:t>
      </w:r>
      <w:proofErr w:type="spellStart"/>
      <w:r w:rsidR="006F36D9" w:rsidRPr="00DB2351">
        <w:rPr>
          <w:color w:val="000000" w:themeColor="text1"/>
          <w:spacing w:val="-2"/>
          <w:sz w:val="28"/>
          <w:szCs w:val="28"/>
          <w:lang w:val="es-ES"/>
        </w:rPr>
        <w:t>đề</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án</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dự</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án</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chế</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tạo</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tổ</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hợp</w:t>
      </w:r>
      <w:proofErr w:type="spellEnd"/>
      <w:r w:rsidR="006F36D9" w:rsidRPr="00DB2351">
        <w:rPr>
          <w:color w:val="000000" w:themeColor="text1"/>
          <w:spacing w:val="-2"/>
          <w:sz w:val="28"/>
          <w:szCs w:val="28"/>
          <w:lang w:val="es-ES"/>
        </w:rPr>
        <w:t>/</w:t>
      </w:r>
      <w:proofErr w:type="spellStart"/>
      <w:r w:rsidR="006F36D9" w:rsidRPr="00DB2351">
        <w:rPr>
          <w:color w:val="000000" w:themeColor="text1"/>
          <w:spacing w:val="-2"/>
          <w:sz w:val="28"/>
          <w:szCs w:val="28"/>
          <w:lang w:val="es-ES"/>
        </w:rPr>
        <w:t>hệ</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thống</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vũ</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khí</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trang</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bị</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kỹ</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thuật</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phương</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tiện</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kỹ</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thuật</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nghiệp</w:t>
      </w:r>
      <w:proofErr w:type="spellEnd"/>
      <w:r w:rsidR="006F36D9" w:rsidRPr="00DB2351">
        <w:rPr>
          <w:color w:val="000000" w:themeColor="text1"/>
          <w:spacing w:val="-2"/>
          <w:sz w:val="28"/>
          <w:szCs w:val="28"/>
          <w:lang w:val="es-ES"/>
        </w:rPr>
        <w:t xml:space="preserve"> </w:t>
      </w:r>
      <w:proofErr w:type="spellStart"/>
      <w:r w:rsidR="006F36D9" w:rsidRPr="00DB2351">
        <w:rPr>
          <w:color w:val="000000" w:themeColor="text1"/>
          <w:spacing w:val="-2"/>
          <w:sz w:val="28"/>
          <w:szCs w:val="28"/>
          <w:lang w:val="es-ES"/>
        </w:rPr>
        <w:t>vụ</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Tiếp</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thu</w:t>
      </w:r>
      <w:proofErr w:type="spellEnd"/>
      <w:r w:rsidR="00B0630F" w:rsidRPr="00DB2351">
        <w:rPr>
          <w:color w:val="000000" w:themeColor="text1"/>
          <w:spacing w:val="-4"/>
          <w:sz w:val="28"/>
          <w:szCs w:val="28"/>
        </w:rPr>
        <w:t xml:space="preserve"> ý </w:t>
      </w:r>
      <w:proofErr w:type="spellStart"/>
      <w:r w:rsidR="00B0630F" w:rsidRPr="00DB2351">
        <w:rPr>
          <w:color w:val="000000" w:themeColor="text1"/>
          <w:spacing w:val="-4"/>
          <w:sz w:val="28"/>
          <w:szCs w:val="28"/>
        </w:rPr>
        <w:t>kiến</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Chính</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phủ</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đề</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xuất</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thay</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cụm</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từ</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thủ</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lĩnh</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bằng</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cụm</w:t>
      </w:r>
      <w:proofErr w:type="spellEnd"/>
      <w:r w:rsidR="00B0630F" w:rsidRPr="00DB2351">
        <w:rPr>
          <w:color w:val="000000" w:themeColor="text1"/>
          <w:spacing w:val="-4"/>
          <w:sz w:val="28"/>
          <w:szCs w:val="28"/>
        </w:rPr>
        <w:t xml:space="preserve"> </w:t>
      </w:r>
      <w:proofErr w:type="spellStart"/>
      <w:r w:rsidR="00B0630F" w:rsidRPr="00DB2351">
        <w:rPr>
          <w:color w:val="000000" w:themeColor="text1"/>
          <w:spacing w:val="-4"/>
          <w:sz w:val="28"/>
          <w:szCs w:val="28"/>
        </w:rPr>
        <w:t>từ</w:t>
      </w:r>
      <w:proofErr w:type="spellEnd"/>
      <w:r w:rsidR="00B0630F" w:rsidRPr="00DB2351">
        <w:rPr>
          <w:color w:val="000000" w:themeColor="text1"/>
          <w:spacing w:val="-4"/>
          <w:sz w:val="28"/>
          <w:szCs w:val="28"/>
        </w:rPr>
        <w:t xml:space="preserve"> </w:t>
      </w:r>
      <w:r w:rsidR="00B0630F" w:rsidRPr="00DB2351">
        <w:rPr>
          <w:color w:val="000000" w:themeColor="text1"/>
          <w:spacing w:val="-4"/>
          <w:sz w:val="28"/>
          <w:szCs w:val="28"/>
        </w:rPr>
        <w:lastRenderedPageBreak/>
        <w:t>“</w:t>
      </w:r>
      <w:proofErr w:type="spellStart"/>
      <w:r w:rsidR="007618B1" w:rsidRPr="00DB2351">
        <w:rPr>
          <w:i/>
          <w:color w:val="000000" w:themeColor="text1"/>
          <w:spacing w:val="-4"/>
          <w:sz w:val="28"/>
          <w:szCs w:val="28"/>
        </w:rPr>
        <w:t>người</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chỉ</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đạo</w:t>
      </w:r>
      <w:proofErr w:type="spellEnd"/>
      <w:r w:rsidR="007618B1" w:rsidRPr="00DB2351">
        <w:rPr>
          <w:i/>
          <w:color w:val="000000" w:themeColor="text1"/>
          <w:spacing w:val="-4"/>
          <w:sz w:val="28"/>
          <w:szCs w:val="28"/>
        </w:rPr>
        <w:t xml:space="preserve"> khoa </w:t>
      </w:r>
      <w:proofErr w:type="spellStart"/>
      <w:r w:rsidR="007618B1" w:rsidRPr="00DB2351">
        <w:rPr>
          <w:i/>
          <w:color w:val="000000" w:themeColor="text1"/>
          <w:spacing w:val="-4"/>
          <w:sz w:val="28"/>
          <w:szCs w:val="28"/>
        </w:rPr>
        <w:t>học</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kỹ</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thuật</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dẫn</w:t>
      </w:r>
      <w:proofErr w:type="spellEnd"/>
      <w:r w:rsidR="007618B1" w:rsidRPr="00DB2351">
        <w:rPr>
          <w:i/>
          <w:color w:val="000000" w:themeColor="text1"/>
          <w:spacing w:val="-4"/>
          <w:sz w:val="28"/>
          <w:szCs w:val="28"/>
        </w:rPr>
        <w:t xml:space="preserve"> </w:t>
      </w:r>
      <w:proofErr w:type="spellStart"/>
      <w:r w:rsidR="007618B1" w:rsidRPr="00DB2351">
        <w:rPr>
          <w:i/>
          <w:color w:val="000000" w:themeColor="text1"/>
          <w:spacing w:val="-4"/>
          <w:sz w:val="28"/>
          <w:szCs w:val="28"/>
        </w:rPr>
        <w:t>dắt</w:t>
      </w:r>
      <w:proofErr w:type="spellEnd"/>
      <w:r w:rsidR="006F36D9" w:rsidRPr="00DB2351">
        <w:rPr>
          <w:color w:val="000000" w:themeColor="text1"/>
          <w:spacing w:val="-4"/>
          <w:sz w:val="28"/>
          <w:szCs w:val="28"/>
        </w:rPr>
        <w:t xml:space="preserve">” </w:t>
      </w:r>
      <w:proofErr w:type="spellStart"/>
      <w:r w:rsidR="006F36D9" w:rsidRPr="00DB2351">
        <w:rPr>
          <w:color w:val="000000" w:themeColor="text1"/>
          <w:spacing w:val="-4"/>
          <w:sz w:val="28"/>
          <w:szCs w:val="28"/>
        </w:rPr>
        <w:t>tại</w:t>
      </w:r>
      <w:proofErr w:type="spellEnd"/>
      <w:r w:rsidR="006F36D9" w:rsidRPr="00DB2351">
        <w:rPr>
          <w:color w:val="000000" w:themeColor="text1"/>
          <w:spacing w:val="-4"/>
          <w:sz w:val="28"/>
          <w:szCs w:val="28"/>
        </w:rPr>
        <w:t xml:space="preserve"> </w:t>
      </w:r>
      <w:proofErr w:type="spellStart"/>
      <w:r w:rsidR="006F36D9" w:rsidRPr="00DB2351">
        <w:rPr>
          <w:color w:val="000000" w:themeColor="text1"/>
          <w:spacing w:val="-4"/>
          <w:sz w:val="28"/>
          <w:szCs w:val="28"/>
        </w:rPr>
        <w:t>khoản</w:t>
      </w:r>
      <w:proofErr w:type="spellEnd"/>
      <w:r w:rsidR="006F36D9" w:rsidRPr="00DB2351">
        <w:rPr>
          <w:color w:val="000000" w:themeColor="text1"/>
          <w:spacing w:val="-4"/>
          <w:sz w:val="28"/>
          <w:szCs w:val="28"/>
        </w:rPr>
        <w:t xml:space="preserve"> 22 </w:t>
      </w:r>
      <w:proofErr w:type="spellStart"/>
      <w:r w:rsidR="006F36D9" w:rsidRPr="00DB2351">
        <w:rPr>
          <w:color w:val="000000" w:themeColor="text1"/>
          <w:spacing w:val="-4"/>
          <w:sz w:val="28"/>
          <w:szCs w:val="28"/>
        </w:rPr>
        <w:t>Điều</w:t>
      </w:r>
      <w:proofErr w:type="spellEnd"/>
      <w:r w:rsidR="006F36D9" w:rsidRPr="00DB2351">
        <w:rPr>
          <w:color w:val="000000" w:themeColor="text1"/>
          <w:spacing w:val="-4"/>
          <w:sz w:val="28"/>
          <w:szCs w:val="28"/>
        </w:rPr>
        <w:t xml:space="preserve"> 2 </w:t>
      </w:r>
      <w:proofErr w:type="spellStart"/>
      <w:r w:rsidR="006F36D9" w:rsidRPr="00DB2351">
        <w:rPr>
          <w:color w:val="000000" w:themeColor="text1"/>
          <w:spacing w:val="-4"/>
          <w:sz w:val="28"/>
          <w:szCs w:val="28"/>
        </w:rPr>
        <w:t>dự</w:t>
      </w:r>
      <w:proofErr w:type="spellEnd"/>
      <w:r w:rsidR="006F36D9" w:rsidRPr="00DB2351">
        <w:rPr>
          <w:color w:val="000000" w:themeColor="text1"/>
          <w:spacing w:val="-4"/>
          <w:sz w:val="28"/>
          <w:szCs w:val="28"/>
        </w:rPr>
        <w:t xml:space="preserve"> </w:t>
      </w:r>
      <w:proofErr w:type="spellStart"/>
      <w:r w:rsidR="006F36D9" w:rsidRPr="00DB2351">
        <w:rPr>
          <w:color w:val="000000" w:themeColor="text1"/>
          <w:spacing w:val="-4"/>
          <w:sz w:val="28"/>
          <w:szCs w:val="28"/>
        </w:rPr>
        <w:t>thảo</w:t>
      </w:r>
      <w:proofErr w:type="spellEnd"/>
      <w:r w:rsidR="006F36D9" w:rsidRPr="00DB2351">
        <w:rPr>
          <w:color w:val="000000" w:themeColor="text1"/>
          <w:spacing w:val="-4"/>
          <w:sz w:val="28"/>
          <w:szCs w:val="28"/>
        </w:rPr>
        <w:t xml:space="preserve"> </w:t>
      </w:r>
      <w:proofErr w:type="spellStart"/>
      <w:r w:rsidR="006F36D9" w:rsidRPr="00DB2351">
        <w:rPr>
          <w:color w:val="000000" w:themeColor="text1"/>
          <w:spacing w:val="-4"/>
          <w:sz w:val="28"/>
          <w:szCs w:val="28"/>
        </w:rPr>
        <w:t>Luật</w:t>
      </w:r>
      <w:proofErr w:type="spellEnd"/>
      <w:r w:rsidR="007618B1" w:rsidRPr="00DB2351">
        <w:rPr>
          <w:color w:val="000000" w:themeColor="text1"/>
          <w:spacing w:val="-4"/>
          <w:sz w:val="28"/>
          <w:szCs w:val="28"/>
        </w:rPr>
        <w:t xml:space="preserve">, </w:t>
      </w:r>
      <w:proofErr w:type="spellStart"/>
      <w:r w:rsidR="007618B1" w:rsidRPr="00DB2351">
        <w:rPr>
          <w:color w:val="000000" w:themeColor="text1"/>
          <w:spacing w:val="-4"/>
          <w:sz w:val="28"/>
          <w:szCs w:val="28"/>
        </w:rPr>
        <w:t>cụ</w:t>
      </w:r>
      <w:proofErr w:type="spellEnd"/>
      <w:r w:rsidR="007618B1" w:rsidRPr="00DB2351">
        <w:rPr>
          <w:color w:val="000000" w:themeColor="text1"/>
          <w:spacing w:val="-4"/>
          <w:sz w:val="28"/>
          <w:szCs w:val="28"/>
        </w:rPr>
        <w:t xml:space="preserve"> </w:t>
      </w:r>
      <w:proofErr w:type="spellStart"/>
      <w:r w:rsidR="007618B1" w:rsidRPr="00DB2351">
        <w:rPr>
          <w:color w:val="000000" w:themeColor="text1"/>
          <w:spacing w:val="-4"/>
          <w:sz w:val="28"/>
          <w:szCs w:val="28"/>
        </w:rPr>
        <w:t>thể</w:t>
      </w:r>
      <w:proofErr w:type="spellEnd"/>
      <w:r w:rsidR="007618B1" w:rsidRPr="00DB2351">
        <w:rPr>
          <w:color w:val="000000" w:themeColor="text1"/>
          <w:spacing w:val="-4"/>
          <w:sz w:val="28"/>
          <w:szCs w:val="28"/>
        </w:rPr>
        <w:t>: “</w:t>
      </w:r>
      <w:proofErr w:type="spellStart"/>
      <w:r w:rsidR="007618B1" w:rsidRPr="00DB2351">
        <w:rPr>
          <w:i/>
          <w:color w:val="000000" w:themeColor="text1"/>
          <w:spacing w:val="-2"/>
          <w:sz w:val="28"/>
          <w:szCs w:val="28"/>
          <w:lang w:val="es-ES"/>
        </w:rPr>
        <w:t>Tổng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công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trình</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sư</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là</w:t>
      </w:r>
      <w:proofErr w:type="spellEnd"/>
      <w:r w:rsidR="007618B1" w:rsidRPr="00DB2351">
        <w:rPr>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người</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chỉ</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đạo</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khoa</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học</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kỹ</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thuật</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dẫn</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dắt</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thực</w:t>
      </w:r>
      <w:proofErr w:type="spellEnd"/>
      <w:r w:rsidR="007618B1" w:rsidRPr="00DB2351">
        <w:rPr>
          <w:b/>
          <w:bCs/>
          <w:i/>
          <w:color w:val="000000" w:themeColor="text1"/>
          <w:spacing w:val="-2"/>
          <w:sz w:val="28"/>
          <w:szCs w:val="28"/>
          <w:lang w:val="es-ES"/>
        </w:rPr>
        <w:t xml:space="preserve"> </w:t>
      </w:r>
      <w:proofErr w:type="spellStart"/>
      <w:r w:rsidR="007618B1" w:rsidRPr="00DB2351">
        <w:rPr>
          <w:b/>
          <w:bCs/>
          <w:i/>
          <w:color w:val="000000" w:themeColor="text1"/>
          <w:spacing w:val="-2"/>
          <w:sz w:val="28"/>
          <w:szCs w:val="28"/>
          <w:lang w:val="es-ES"/>
        </w:rPr>
        <w:t>hiện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đề</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án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dự</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án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chế</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tạo</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tổ</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hợp</w:t>
      </w:r>
      <w:proofErr w:type="spellEnd"/>
      <w:r w:rsidR="007618B1" w:rsidRPr="00DB2351">
        <w:rPr>
          <w:i/>
          <w:color w:val="000000" w:themeColor="text1"/>
          <w:spacing w:val="-2"/>
          <w:sz w:val="28"/>
          <w:szCs w:val="28"/>
          <w:lang w:val="es-ES"/>
        </w:rPr>
        <w:t>/</w:t>
      </w:r>
      <w:proofErr w:type="spellStart"/>
      <w:r w:rsidR="007618B1" w:rsidRPr="00DB2351">
        <w:rPr>
          <w:i/>
          <w:color w:val="000000" w:themeColor="text1"/>
          <w:spacing w:val="-2"/>
          <w:sz w:val="28"/>
          <w:szCs w:val="28"/>
          <w:lang w:val="es-ES"/>
        </w:rPr>
        <w:t>hệ</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thống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vũ</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khí</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trang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bị</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kỹ</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thuật</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phương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tiện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kỹ</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thuật</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nghiệp</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vụ</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mới</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mang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tính</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tích</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hợp</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hệ</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thống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phức</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tạp</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về</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mặt</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kỹ</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thuật</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công</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nghệ</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có</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giá</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trị</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chiến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lược</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về</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quân</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sự</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quốc</w:t>
      </w:r>
      <w:proofErr w:type="spell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phòng</w:t>
      </w:r>
      <w:proofErr w:type="spellEnd"/>
      <w:r w:rsidR="007618B1" w:rsidRPr="00DB2351">
        <w:rPr>
          <w:i/>
          <w:color w:val="000000" w:themeColor="text1"/>
          <w:spacing w:val="-2"/>
          <w:sz w:val="28"/>
          <w:szCs w:val="28"/>
          <w:lang w:val="es-ES"/>
        </w:rPr>
        <w:t xml:space="preserve">, </w:t>
      </w:r>
      <w:proofErr w:type="spellStart"/>
      <w:proofErr w:type="gramStart"/>
      <w:r w:rsidR="007618B1" w:rsidRPr="00DB2351">
        <w:rPr>
          <w:i/>
          <w:color w:val="000000" w:themeColor="text1"/>
          <w:spacing w:val="-2"/>
          <w:sz w:val="28"/>
          <w:szCs w:val="28"/>
          <w:lang w:val="es-ES"/>
        </w:rPr>
        <w:t>an</w:t>
      </w:r>
      <w:proofErr w:type="spellEnd"/>
      <w:proofErr w:type="gramEnd"/>
      <w:r w:rsidR="007618B1" w:rsidRPr="00DB2351">
        <w:rPr>
          <w:i/>
          <w:color w:val="000000" w:themeColor="text1"/>
          <w:spacing w:val="-2"/>
          <w:sz w:val="28"/>
          <w:szCs w:val="28"/>
          <w:lang w:val="es-ES"/>
        </w:rPr>
        <w:t xml:space="preserve"> </w:t>
      </w:r>
      <w:proofErr w:type="spellStart"/>
      <w:r w:rsidR="007618B1" w:rsidRPr="00DB2351">
        <w:rPr>
          <w:i/>
          <w:color w:val="000000" w:themeColor="text1"/>
          <w:spacing w:val="-2"/>
          <w:sz w:val="28"/>
          <w:szCs w:val="28"/>
          <w:lang w:val="es-ES"/>
        </w:rPr>
        <w:t>ninh</w:t>
      </w:r>
      <w:proofErr w:type="spellEnd"/>
      <w:r w:rsidR="007618B1" w:rsidRPr="00DB2351">
        <w:rPr>
          <w:color w:val="000000" w:themeColor="text1"/>
          <w:spacing w:val="-2"/>
          <w:sz w:val="28"/>
          <w:szCs w:val="28"/>
          <w:lang w:val="es-ES"/>
        </w:rPr>
        <w:t>”.</w:t>
      </w:r>
    </w:p>
    <w:p w14:paraId="0F6D1A41" w14:textId="0F6BD567" w:rsidR="0016225B" w:rsidRPr="00DB2351" w:rsidRDefault="0016225B" w:rsidP="00E409D5">
      <w:pPr>
        <w:pStyle w:val="Heading2"/>
        <w:rPr>
          <w:iCs/>
          <w:color w:val="000000" w:themeColor="text1"/>
          <w:spacing w:val="-4"/>
        </w:rPr>
      </w:pPr>
      <w:r w:rsidRPr="00DB2351">
        <w:rPr>
          <w:b/>
          <w:iCs/>
          <w:color w:val="000000" w:themeColor="text1"/>
          <w:spacing w:val="-4"/>
        </w:rPr>
        <w:t>2.</w:t>
      </w:r>
      <w:r w:rsidR="0087575B" w:rsidRPr="00DB2351">
        <w:rPr>
          <w:b/>
          <w:iCs/>
          <w:color w:val="000000" w:themeColor="text1"/>
          <w:spacing w:val="-4"/>
          <w:lang w:val="en-US"/>
        </w:rPr>
        <w:t>8</w:t>
      </w:r>
      <w:r w:rsidRPr="00DB2351">
        <w:rPr>
          <w:b/>
          <w:bCs/>
          <w:iCs/>
          <w:color w:val="000000" w:themeColor="text1"/>
          <w:spacing w:val="-4"/>
        </w:rPr>
        <w:t>.</w:t>
      </w:r>
      <w:r w:rsidRPr="00DB2351">
        <w:rPr>
          <w:iCs/>
          <w:color w:val="000000" w:themeColor="text1"/>
          <w:spacing w:val="-4"/>
        </w:rPr>
        <w:t xml:space="preserve"> </w:t>
      </w:r>
      <w:r w:rsidR="00664371" w:rsidRPr="00DB2351">
        <w:rPr>
          <w:i w:val="0"/>
          <w:iCs/>
          <w:color w:val="000000" w:themeColor="text1"/>
          <w:lang w:val="en-US"/>
        </w:rPr>
        <w:t>UBQPAN</w:t>
      </w:r>
      <w:r w:rsidR="00664371" w:rsidRPr="00DB2351">
        <w:rPr>
          <w:i w:val="0"/>
          <w:iCs/>
          <w:color w:val="000000" w:themeColor="text1"/>
          <w:spacing w:val="-4"/>
        </w:rPr>
        <w:t xml:space="preserve"> </w:t>
      </w:r>
      <w:proofErr w:type="spellStart"/>
      <w:r w:rsidRPr="00DB2351">
        <w:rPr>
          <w:i w:val="0"/>
          <w:iCs/>
          <w:color w:val="000000" w:themeColor="text1"/>
          <w:spacing w:val="-4"/>
        </w:rPr>
        <w:t>có</w:t>
      </w:r>
      <w:proofErr w:type="spellEnd"/>
      <w:r w:rsidRPr="00DB2351">
        <w:rPr>
          <w:i w:val="0"/>
          <w:iCs/>
          <w:color w:val="000000" w:themeColor="text1"/>
          <w:spacing w:val="-4"/>
        </w:rPr>
        <w:t xml:space="preserve"> ý </w:t>
      </w:r>
      <w:proofErr w:type="spellStart"/>
      <w:r w:rsidRPr="00DB2351">
        <w:rPr>
          <w:i w:val="0"/>
          <w:iCs/>
          <w:color w:val="000000" w:themeColor="text1"/>
          <w:spacing w:val="-4"/>
        </w:rPr>
        <w:t>kiến</w:t>
      </w:r>
      <w:proofErr w:type="spellEnd"/>
      <w:r w:rsidRPr="00DB2351">
        <w:rPr>
          <w:i w:val="0"/>
          <w:iCs/>
          <w:color w:val="000000" w:themeColor="text1"/>
          <w:spacing w:val="-4"/>
        </w:rPr>
        <w:t>:</w:t>
      </w:r>
      <w:r w:rsidRPr="00DB2351">
        <w:rPr>
          <w:color w:val="000000" w:themeColor="text1"/>
          <w:spacing w:val="-4"/>
        </w:rPr>
        <w:t xml:space="preserve"> </w:t>
      </w:r>
      <w:proofErr w:type="spellStart"/>
      <w:r w:rsidRPr="00DB2351">
        <w:rPr>
          <w:color w:val="000000" w:themeColor="text1"/>
          <w:spacing w:val="-4"/>
        </w:rPr>
        <w:t>Đề</w:t>
      </w:r>
      <w:proofErr w:type="spellEnd"/>
      <w:r w:rsidRPr="00DB2351">
        <w:rPr>
          <w:color w:val="000000" w:themeColor="text1"/>
          <w:spacing w:val="-4"/>
        </w:rPr>
        <w:t xml:space="preserve"> </w:t>
      </w:r>
      <w:proofErr w:type="spellStart"/>
      <w:r w:rsidRPr="00DB2351">
        <w:rPr>
          <w:color w:val="000000" w:themeColor="text1"/>
          <w:spacing w:val="-4"/>
        </w:rPr>
        <w:t>nghị</w:t>
      </w:r>
      <w:proofErr w:type="spellEnd"/>
      <w:r w:rsidRPr="00DB2351">
        <w:rPr>
          <w:color w:val="000000" w:themeColor="text1"/>
          <w:spacing w:val="-4"/>
        </w:rPr>
        <w:t xml:space="preserve"> </w:t>
      </w:r>
      <w:proofErr w:type="spellStart"/>
      <w:r w:rsidRPr="00DB2351">
        <w:rPr>
          <w:color w:val="000000" w:themeColor="text1"/>
          <w:spacing w:val="-4"/>
        </w:rPr>
        <w:t>bổ</w:t>
      </w:r>
      <w:proofErr w:type="spellEnd"/>
      <w:r w:rsidRPr="00DB2351">
        <w:rPr>
          <w:color w:val="000000" w:themeColor="text1"/>
          <w:spacing w:val="-4"/>
        </w:rPr>
        <w:t xml:space="preserve"> sung </w:t>
      </w:r>
      <w:proofErr w:type="spellStart"/>
      <w:r w:rsidRPr="00DB2351">
        <w:rPr>
          <w:color w:val="000000" w:themeColor="text1"/>
          <w:spacing w:val="-4"/>
        </w:rPr>
        <w:t>nội</w:t>
      </w:r>
      <w:proofErr w:type="spellEnd"/>
      <w:r w:rsidRPr="00DB2351">
        <w:rPr>
          <w:color w:val="000000" w:themeColor="text1"/>
          <w:spacing w:val="-4"/>
        </w:rPr>
        <w:t xml:space="preserve"> dung </w:t>
      </w:r>
      <w:proofErr w:type="spellStart"/>
      <w:r w:rsidRPr="00DB2351">
        <w:rPr>
          <w:color w:val="000000" w:themeColor="text1"/>
          <w:spacing w:val="-4"/>
        </w:rPr>
        <w:t>giải</w:t>
      </w:r>
      <w:proofErr w:type="spellEnd"/>
      <w:r w:rsidRPr="00DB2351">
        <w:rPr>
          <w:color w:val="000000" w:themeColor="text1"/>
          <w:spacing w:val="-4"/>
        </w:rPr>
        <w:t xml:space="preserve"> </w:t>
      </w:r>
      <w:proofErr w:type="spellStart"/>
      <w:r w:rsidRPr="00DB2351">
        <w:rPr>
          <w:color w:val="000000" w:themeColor="text1"/>
          <w:spacing w:val="-4"/>
        </w:rPr>
        <w:t>thích</w:t>
      </w:r>
      <w:proofErr w:type="spellEnd"/>
      <w:r w:rsidRPr="00DB2351">
        <w:rPr>
          <w:color w:val="000000" w:themeColor="text1"/>
          <w:spacing w:val="-4"/>
        </w:rPr>
        <w:t xml:space="preserve"> </w:t>
      </w:r>
      <w:proofErr w:type="spellStart"/>
      <w:r w:rsidRPr="00DB2351">
        <w:rPr>
          <w:color w:val="000000" w:themeColor="text1"/>
          <w:spacing w:val="-4"/>
        </w:rPr>
        <w:t>một</w:t>
      </w:r>
      <w:proofErr w:type="spellEnd"/>
      <w:r w:rsidRPr="00DB2351">
        <w:rPr>
          <w:color w:val="000000" w:themeColor="text1"/>
          <w:spacing w:val="-4"/>
        </w:rPr>
        <w:t xml:space="preserve"> </w:t>
      </w:r>
      <w:proofErr w:type="spellStart"/>
      <w:r w:rsidRPr="00DB2351">
        <w:rPr>
          <w:color w:val="000000" w:themeColor="text1"/>
          <w:spacing w:val="-4"/>
        </w:rPr>
        <w:t>số</w:t>
      </w:r>
      <w:proofErr w:type="spellEnd"/>
      <w:r w:rsidRPr="00DB2351">
        <w:rPr>
          <w:color w:val="000000" w:themeColor="text1"/>
          <w:spacing w:val="-4"/>
        </w:rPr>
        <w:t xml:space="preserve"> </w:t>
      </w:r>
      <w:proofErr w:type="spellStart"/>
      <w:r w:rsidRPr="00DB2351">
        <w:rPr>
          <w:color w:val="000000" w:themeColor="text1"/>
          <w:spacing w:val="-4"/>
        </w:rPr>
        <w:t>khái</w:t>
      </w:r>
      <w:proofErr w:type="spellEnd"/>
      <w:r w:rsidRPr="00DB2351">
        <w:rPr>
          <w:color w:val="000000" w:themeColor="text1"/>
          <w:spacing w:val="-4"/>
        </w:rPr>
        <w:t xml:space="preserve"> </w:t>
      </w:r>
      <w:proofErr w:type="spellStart"/>
      <w:r w:rsidRPr="00DB2351">
        <w:rPr>
          <w:color w:val="000000" w:themeColor="text1"/>
          <w:spacing w:val="-4"/>
        </w:rPr>
        <w:t>niệm</w:t>
      </w:r>
      <w:proofErr w:type="spellEnd"/>
      <w:r w:rsidRPr="00DB2351">
        <w:rPr>
          <w:color w:val="000000" w:themeColor="text1"/>
          <w:spacing w:val="-4"/>
        </w:rPr>
        <w:t xml:space="preserve">, </w:t>
      </w:r>
      <w:proofErr w:type="spellStart"/>
      <w:r w:rsidRPr="00DB2351">
        <w:rPr>
          <w:color w:val="000000" w:themeColor="text1"/>
          <w:spacing w:val="-4"/>
        </w:rPr>
        <w:t>như</w:t>
      </w:r>
      <w:proofErr w:type="spellEnd"/>
      <w:r w:rsidRPr="00DB2351">
        <w:rPr>
          <w:color w:val="000000" w:themeColor="text1"/>
          <w:spacing w:val="-4"/>
        </w:rPr>
        <w:t xml:space="preserve">: </w:t>
      </w:r>
      <w:proofErr w:type="spellStart"/>
      <w:r w:rsidRPr="00DB2351">
        <w:rPr>
          <w:color w:val="000000" w:themeColor="text1"/>
          <w:spacing w:val="-4"/>
        </w:rPr>
        <w:t>Tổ</w:t>
      </w:r>
      <w:proofErr w:type="spellEnd"/>
      <w:r w:rsidRPr="00DB2351">
        <w:rPr>
          <w:color w:val="000000" w:themeColor="text1"/>
          <w:spacing w:val="-4"/>
        </w:rPr>
        <w:t xml:space="preserve"> </w:t>
      </w:r>
      <w:proofErr w:type="spellStart"/>
      <w:r w:rsidRPr="00DB2351">
        <w:rPr>
          <w:color w:val="000000" w:themeColor="text1"/>
          <w:spacing w:val="-4"/>
        </w:rPr>
        <w:t>hợp</w:t>
      </w:r>
      <w:proofErr w:type="spellEnd"/>
      <w:r w:rsidRPr="00DB2351">
        <w:rPr>
          <w:color w:val="000000" w:themeColor="text1"/>
          <w:spacing w:val="-4"/>
        </w:rPr>
        <w:t xml:space="preserve"> CNQP </w:t>
      </w:r>
      <w:proofErr w:type="spellStart"/>
      <w:r w:rsidR="007D5C72" w:rsidRPr="00DB2351">
        <w:rPr>
          <w:color w:val="000000" w:themeColor="text1"/>
          <w:spacing w:val="-4"/>
          <w:lang w:val="en-US"/>
        </w:rPr>
        <w:t>vì</w:t>
      </w:r>
      <w:proofErr w:type="spellEnd"/>
      <w:r w:rsidR="007D5C72" w:rsidRPr="00DB2351">
        <w:rPr>
          <w:color w:val="000000" w:themeColor="text1"/>
          <w:spacing w:val="-4"/>
          <w:lang w:val="en-US"/>
        </w:rPr>
        <w:t xml:space="preserve"> </w:t>
      </w:r>
      <w:proofErr w:type="spellStart"/>
      <w:r w:rsidR="007D5C72" w:rsidRPr="00DB2351">
        <w:rPr>
          <w:color w:val="000000" w:themeColor="text1"/>
          <w:spacing w:val="-4"/>
          <w:lang w:val="en-US"/>
        </w:rPr>
        <w:t>được</w:t>
      </w:r>
      <w:proofErr w:type="spellEnd"/>
      <w:r w:rsidR="007D5C72" w:rsidRPr="00DB2351">
        <w:rPr>
          <w:color w:val="000000" w:themeColor="text1"/>
          <w:spacing w:val="-4"/>
          <w:lang w:val="en-US"/>
        </w:rPr>
        <w:t xml:space="preserve"> </w:t>
      </w:r>
      <w:proofErr w:type="spellStart"/>
      <w:r w:rsidR="007D5C72" w:rsidRPr="00DB2351">
        <w:rPr>
          <w:color w:val="000000" w:themeColor="text1"/>
          <w:spacing w:val="-4"/>
          <w:lang w:val="en-US"/>
        </w:rPr>
        <w:t>nêu</w:t>
      </w:r>
      <w:proofErr w:type="spellEnd"/>
      <w:r w:rsidR="007D5C72" w:rsidRPr="00DB2351">
        <w:rPr>
          <w:color w:val="000000" w:themeColor="text1"/>
          <w:spacing w:val="-4"/>
          <w:lang w:val="en-US"/>
        </w:rPr>
        <w:t xml:space="preserve"> </w:t>
      </w:r>
      <w:proofErr w:type="spellStart"/>
      <w:r w:rsidR="007D5C72" w:rsidRPr="00DB2351">
        <w:rPr>
          <w:color w:val="000000" w:themeColor="text1"/>
          <w:spacing w:val="-4"/>
          <w:lang w:val="en-US"/>
        </w:rPr>
        <w:t>trong</w:t>
      </w:r>
      <w:proofErr w:type="spellEnd"/>
      <w:r w:rsidR="007D5C72" w:rsidRPr="00DB2351">
        <w:rPr>
          <w:color w:val="000000" w:themeColor="text1"/>
          <w:spacing w:val="-4"/>
          <w:lang w:val="en-US"/>
        </w:rPr>
        <w:t xml:space="preserve"> </w:t>
      </w:r>
      <w:proofErr w:type="spellStart"/>
      <w:r w:rsidRPr="00DB2351">
        <w:rPr>
          <w:color w:val="000000" w:themeColor="text1"/>
          <w:spacing w:val="-4"/>
        </w:rPr>
        <w:t>Nghị</w:t>
      </w:r>
      <w:proofErr w:type="spellEnd"/>
      <w:r w:rsidRPr="00DB2351">
        <w:rPr>
          <w:color w:val="000000" w:themeColor="text1"/>
          <w:spacing w:val="-4"/>
        </w:rPr>
        <w:t xml:space="preserve"> </w:t>
      </w:r>
      <w:proofErr w:type="spellStart"/>
      <w:r w:rsidRPr="00DB2351">
        <w:rPr>
          <w:color w:val="000000" w:themeColor="text1"/>
          <w:spacing w:val="-4"/>
        </w:rPr>
        <w:t>quyết</w:t>
      </w:r>
      <w:proofErr w:type="spellEnd"/>
      <w:r w:rsidRPr="00DB2351">
        <w:rPr>
          <w:color w:val="000000" w:themeColor="text1"/>
          <w:spacing w:val="-4"/>
        </w:rPr>
        <w:t xml:space="preserve"> </w:t>
      </w:r>
      <w:proofErr w:type="spellStart"/>
      <w:r w:rsidRPr="00DB2351">
        <w:rPr>
          <w:color w:val="000000" w:themeColor="text1"/>
          <w:spacing w:val="-4"/>
        </w:rPr>
        <w:t>số</w:t>
      </w:r>
      <w:proofErr w:type="spellEnd"/>
      <w:r w:rsidRPr="00DB2351">
        <w:rPr>
          <w:color w:val="000000" w:themeColor="text1"/>
          <w:spacing w:val="-4"/>
        </w:rPr>
        <w:t xml:space="preserve"> 08-NQ/TW; </w:t>
      </w:r>
      <w:r w:rsidR="007D5C72" w:rsidRPr="00DB2351">
        <w:rPr>
          <w:color w:val="000000" w:themeColor="text1"/>
          <w:spacing w:val="-4"/>
          <w:lang w:val="en-US"/>
        </w:rPr>
        <w:t>s</w:t>
      </w:r>
      <w:proofErr w:type="spellStart"/>
      <w:r w:rsidRPr="00DB2351">
        <w:rPr>
          <w:color w:val="000000" w:themeColor="text1"/>
          <w:spacing w:val="-4"/>
        </w:rPr>
        <w:t>ản</w:t>
      </w:r>
      <w:proofErr w:type="spellEnd"/>
      <w:r w:rsidRPr="00DB2351">
        <w:rPr>
          <w:color w:val="000000" w:themeColor="text1"/>
          <w:spacing w:val="-4"/>
        </w:rPr>
        <w:t xml:space="preserve"> </w:t>
      </w:r>
      <w:proofErr w:type="spellStart"/>
      <w:r w:rsidRPr="00DB2351">
        <w:rPr>
          <w:color w:val="000000" w:themeColor="text1"/>
          <w:spacing w:val="-4"/>
        </w:rPr>
        <w:t>phẩm</w:t>
      </w:r>
      <w:proofErr w:type="spellEnd"/>
      <w:r w:rsidRPr="00DB2351">
        <w:rPr>
          <w:color w:val="000000" w:themeColor="text1"/>
          <w:spacing w:val="-4"/>
        </w:rPr>
        <w:t xml:space="preserve">, </w:t>
      </w:r>
      <w:proofErr w:type="spellStart"/>
      <w:r w:rsidRPr="00DB2351">
        <w:rPr>
          <w:color w:val="000000" w:themeColor="text1"/>
          <w:spacing w:val="-4"/>
        </w:rPr>
        <w:t>dịch</w:t>
      </w:r>
      <w:proofErr w:type="spellEnd"/>
      <w:r w:rsidRPr="00DB2351">
        <w:rPr>
          <w:color w:val="000000" w:themeColor="text1"/>
          <w:spacing w:val="-4"/>
        </w:rPr>
        <w:t xml:space="preserve"> </w:t>
      </w:r>
      <w:proofErr w:type="spellStart"/>
      <w:r w:rsidRPr="00DB2351">
        <w:rPr>
          <w:color w:val="000000" w:themeColor="text1"/>
          <w:spacing w:val="-4"/>
        </w:rPr>
        <w:t>vụ</w:t>
      </w:r>
      <w:proofErr w:type="spellEnd"/>
      <w:r w:rsidRPr="00DB2351">
        <w:rPr>
          <w:color w:val="000000" w:themeColor="text1"/>
          <w:spacing w:val="-4"/>
        </w:rPr>
        <w:t xml:space="preserve"> </w:t>
      </w:r>
      <w:proofErr w:type="spellStart"/>
      <w:r w:rsidRPr="00DB2351">
        <w:rPr>
          <w:color w:val="000000" w:themeColor="text1"/>
          <w:spacing w:val="-4"/>
        </w:rPr>
        <w:t>khác</w:t>
      </w:r>
      <w:proofErr w:type="spellEnd"/>
      <w:r w:rsidRPr="00DB2351">
        <w:rPr>
          <w:color w:val="000000" w:themeColor="text1"/>
          <w:spacing w:val="-4"/>
        </w:rPr>
        <w:t xml:space="preserve"> </w:t>
      </w:r>
      <w:proofErr w:type="spellStart"/>
      <w:r w:rsidRPr="00DB2351">
        <w:rPr>
          <w:color w:val="000000" w:themeColor="text1"/>
          <w:spacing w:val="-4"/>
        </w:rPr>
        <w:t>phục</w:t>
      </w:r>
      <w:proofErr w:type="spellEnd"/>
      <w:r w:rsidRPr="00DB2351">
        <w:rPr>
          <w:color w:val="000000" w:themeColor="text1"/>
          <w:spacing w:val="-4"/>
        </w:rPr>
        <w:t xml:space="preserve"> </w:t>
      </w:r>
      <w:proofErr w:type="spellStart"/>
      <w:r w:rsidRPr="00DB2351">
        <w:rPr>
          <w:color w:val="000000" w:themeColor="text1"/>
          <w:spacing w:val="-4"/>
        </w:rPr>
        <w:t>vụ</w:t>
      </w:r>
      <w:proofErr w:type="spellEnd"/>
      <w:r w:rsidRPr="00DB2351">
        <w:rPr>
          <w:color w:val="000000" w:themeColor="text1"/>
          <w:spacing w:val="-4"/>
        </w:rPr>
        <w:t xml:space="preserve"> QPAN: “</w:t>
      </w:r>
      <w:proofErr w:type="spellStart"/>
      <w:r w:rsidRPr="00DB2351">
        <w:rPr>
          <w:color w:val="000000" w:themeColor="text1"/>
          <w:spacing w:val="-4"/>
        </w:rPr>
        <w:t>sản</w:t>
      </w:r>
      <w:proofErr w:type="spellEnd"/>
      <w:r w:rsidRPr="00DB2351">
        <w:rPr>
          <w:color w:val="000000" w:themeColor="text1"/>
          <w:spacing w:val="-4"/>
        </w:rPr>
        <w:t xml:space="preserve"> </w:t>
      </w:r>
      <w:proofErr w:type="spellStart"/>
      <w:r w:rsidRPr="00DB2351">
        <w:rPr>
          <w:color w:val="000000" w:themeColor="text1"/>
          <w:spacing w:val="-4"/>
        </w:rPr>
        <w:t>phẩm</w:t>
      </w:r>
      <w:proofErr w:type="spellEnd"/>
      <w:r w:rsidRPr="00DB2351">
        <w:rPr>
          <w:color w:val="000000" w:themeColor="text1"/>
          <w:spacing w:val="-4"/>
        </w:rPr>
        <w:t xml:space="preserve">, </w:t>
      </w:r>
      <w:proofErr w:type="spellStart"/>
      <w:r w:rsidRPr="00DB2351">
        <w:rPr>
          <w:color w:val="000000" w:themeColor="text1"/>
          <w:spacing w:val="-4"/>
        </w:rPr>
        <w:t>dịch</w:t>
      </w:r>
      <w:proofErr w:type="spellEnd"/>
      <w:r w:rsidRPr="00DB2351">
        <w:rPr>
          <w:color w:val="000000" w:themeColor="text1"/>
          <w:spacing w:val="-4"/>
        </w:rPr>
        <w:t xml:space="preserve"> </w:t>
      </w:r>
      <w:proofErr w:type="spellStart"/>
      <w:r w:rsidRPr="00DB2351">
        <w:rPr>
          <w:color w:val="000000" w:themeColor="text1"/>
          <w:spacing w:val="-4"/>
        </w:rPr>
        <w:t>vụ</w:t>
      </w:r>
      <w:proofErr w:type="spellEnd"/>
      <w:r w:rsidRPr="00DB2351">
        <w:rPr>
          <w:color w:val="000000" w:themeColor="text1"/>
          <w:spacing w:val="-4"/>
        </w:rPr>
        <w:t xml:space="preserve"> </w:t>
      </w:r>
      <w:proofErr w:type="spellStart"/>
      <w:r w:rsidRPr="00DB2351">
        <w:rPr>
          <w:color w:val="000000" w:themeColor="text1"/>
          <w:spacing w:val="-4"/>
        </w:rPr>
        <w:t>phục</w:t>
      </w:r>
      <w:proofErr w:type="spellEnd"/>
      <w:r w:rsidRPr="00DB2351">
        <w:rPr>
          <w:color w:val="000000" w:themeColor="text1"/>
          <w:spacing w:val="-4"/>
        </w:rPr>
        <w:t xml:space="preserve"> </w:t>
      </w:r>
      <w:proofErr w:type="spellStart"/>
      <w:r w:rsidRPr="00DB2351">
        <w:rPr>
          <w:color w:val="000000" w:themeColor="text1"/>
          <w:spacing w:val="-4"/>
        </w:rPr>
        <w:t>vụ</w:t>
      </w:r>
      <w:proofErr w:type="spellEnd"/>
      <w:r w:rsidRPr="00DB2351">
        <w:rPr>
          <w:color w:val="000000" w:themeColor="text1"/>
          <w:spacing w:val="-4"/>
        </w:rPr>
        <w:t xml:space="preserve"> QPAN”</w:t>
      </w:r>
      <w:r w:rsidR="00B01DC3" w:rsidRPr="00DB2351">
        <w:rPr>
          <w:color w:val="000000" w:themeColor="text1"/>
          <w:spacing w:val="-4"/>
          <w:lang w:val="en-US"/>
        </w:rPr>
        <w:t xml:space="preserve"> </w:t>
      </w:r>
      <w:proofErr w:type="spellStart"/>
      <w:r w:rsidRPr="00DB2351">
        <w:rPr>
          <w:color w:val="000000" w:themeColor="text1"/>
          <w:spacing w:val="-4"/>
        </w:rPr>
        <w:t>có</w:t>
      </w:r>
      <w:proofErr w:type="spellEnd"/>
      <w:r w:rsidRPr="00DB2351">
        <w:rPr>
          <w:color w:val="000000" w:themeColor="text1"/>
          <w:spacing w:val="-4"/>
        </w:rPr>
        <w:t xml:space="preserve"> </w:t>
      </w:r>
      <w:proofErr w:type="spellStart"/>
      <w:r w:rsidRPr="00DB2351">
        <w:rPr>
          <w:color w:val="000000" w:themeColor="text1"/>
          <w:spacing w:val="-4"/>
        </w:rPr>
        <w:t>phải</w:t>
      </w:r>
      <w:proofErr w:type="spellEnd"/>
      <w:r w:rsidRPr="00DB2351">
        <w:rPr>
          <w:color w:val="000000" w:themeColor="text1"/>
          <w:spacing w:val="-4"/>
        </w:rPr>
        <w:t xml:space="preserve"> </w:t>
      </w:r>
      <w:proofErr w:type="spellStart"/>
      <w:r w:rsidRPr="00DB2351">
        <w:rPr>
          <w:color w:val="000000" w:themeColor="text1"/>
          <w:spacing w:val="-4"/>
        </w:rPr>
        <w:t>là</w:t>
      </w:r>
      <w:proofErr w:type="spellEnd"/>
      <w:r w:rsidRPr="00DB2351">
        <w:rPr>
          <w:color w:val="000000" w:themeColor="text1"/>
          <w:spacing w:val="-4"/>
        </w:rPr>
        <w:t xml:space="preserve"> </w:t>
      </w:r>
      <w:proofErr w:type="spellStart"/>
      <w:r w:rsidRPr="00DB2351">
        <w:rPr>
          <w:color w:val="000000" w:themeColor="text1"/>
          <w:spacing w:val="-4"/>
        </w:rPr>
        <w:t>sản</w:t>
      </w:r>
      <w:proofErr w:type="spellEnd"/>
      <w:r w:rsidRPr="00DB2351">
        <w:rPr>
          <w:color w:val="000000" w:themeColor="text1"/>
          <w:spacing w:val="-4"/>
        </w:rPr>
        <w:t xml:space="preserve"> </w:t>
      </w:r>
      <w:proofErr w:type="spellStart"/>
      <w:r w:rsidRPr="00DB2351">
        <w:rPr>
          <w:color w:val="000000" w:themeColor="text1"/>
          <w:spacing w:val="-4"/>
        </w:rPr>
        <w:t>phẩm</w:t>
      </w:r>
      <w:proofErr w:type="spellEnd"/>
      <w:r w:rsidRPr="00DB2351">
        <w:rPr>
          <w:color w:val="000000" w:themeColor="text1"/>
          <w:spacing w:val="-4"/>
        </w:rPr>
        <w:t xml:space="preserve">, </w:t>
      </w:r>
      <w:proofErr w:type="spellStart"/>
      <w:r w:rsidRPr="00DB2351">
        <w:rPr>
          <w:color w:val="000000" w:themeColor="text1"/>
          <w:spacing w:val="-4"/>
        </w:rPr>
        <w:t>dịch</w:t>
      </w:r>
      <w:proofErr w:type="spellEnd"/>
      <w:r w:rsidRPr="00DB2351">
        <w:rPr>
          <w:color w:val="000000" w:themeColor="text1"/>
          <w:spacing w:val="-4"/>
        </w:rPr>
        <w:t xml:space="preserve"> </w:t>
      </w:r>
      <w:proofErr w:type="spellStart"/>
      <w:r w:rsidRPr="00DB2351">
        <w:rPr>
          <w:color w:val="000000" w:themeColor="text1"/>
          <w:spacing w:val="-4"/>
        </w:rPr>
        <w:t>vụ</w:t>
      </w:r>
      <w:proofErr w:type="spellEnd"/>
      <w:r w:rsidRPr="00DB2351">
        <w:rPr>
          <w:color w:val="000000" w:themeColor="text1"/>
          <w:spacing w:val="-4"/>
        </w:rPr>
        <w:t xml:space="preserve"> </w:t>
      </w:r>
      <w:proofErr w:type="spellStart"/>
      <w:r w:rsidRPr="00DB2351">
        <w:rPr>
          <w:color w:val="000000" w:themeColor="text1"/>
          <w:spacing w:val="-4"/>
        </w:rPr>
        <w:t>của</w:t>
      </w:r>
      <w:proofErr w:type="spellEnd"/>
      <w:r w:rsidRPr="00DB2351">
        <w:rPr>
          <w:color w:val="000000" w:themeColor="text1"/>
          <w:spacing w:val="-4"/>
        </w:rPr>
        <w:t xml:space="preserve"> </w:t>
      </w:r>
      <w:proofErr w:type="spellStart"/>
      <w:r w:rsidRPr="00DB2351">
        <w:rPr>
          <w:color w:val="000000" w:themeColor="text1"/>
          <w:spacing w:val="-4"/>
        </w:rPr>
        <w:t>ngành</w:t>
      </w:r>
      <w:proofErr w:type="spellEnd"/>
      <w:r w:rsidRPr="00DB2351">
        <w:rPr>
          <w:color w:val="000000" w:themeColor="text1"/>
          <w:spacing w:val="-4"/>
        </w:rPr>
        <w:t xml:space="preserve"> </w:t>
      </w:r>
      <w:proofErr w:type="spellStart"/>
      <w:r w:rsidRPr="00DB2351">
        <w:rPr>
          <w:color w:val="000000" w:themeColor="text1"/>
          <w:spacing w:val="-4"/>
        </w:rPr>
        <w:t>hậu</w:t>
      </w:r>
      <w:proofErr w:type="spellEnd"/>
      <w:r w:rsidRPr="00DB2351">
        <w:rPr>
          <w:color w:val="000000" w:themeColor="text1"/>
          <w:spacing w:val="-4"/>
        </w:rPr>
        <w:t xml:space="preserve"> </w:t>
      </w:r>
      <w:proofErr w:type="spellStart"/>
      <w:r w:rsidRPr="00DB2351">
        <w:rPr>
          <w:color w:val="000000" w:themeColor="text1"/>
          <w:spacing w:val="-4"/>
        </w:rPr>
        <w:t>cần</w:t>
      </w:r>
      <w:proofErr w:type="spellEnd"/>
      <w:r w:rsidRPr="00DB2351">
        <w:rPr>
          <w:color w:val="000000" w:themeColor="text1"/>
          <w:spacing w:val="-4"/>
        </w:rPr>
        <w:t xml:space="preserve"> </w:t>
      </w:r>
      <w:proofErr w:type="spellStart"/>
      <w:r w:rsidRPr="00DB2351">
        <w:rPr>
          <w:color w:val="000000" w:themeColor="text1"/>
          <w:spacing w:val="-4"/>
        </w:rPr>
        <w:t>quân</w:t>
      </w:r>
      <w:proofErr w:type="spellEnd"/>
      <w:r w:rsidRPr="00DB2351">
        <w:rPr>
          <w:color w:val="000000" w:themeColor="text1"/>
          <w:spacing w:val="-4"/>
        </w:rPr>
        <w:t xml:space="preserve"> </w:t>
      </w:r>
      <w:proofErr w:type="spellStart"/>
      <w:r w:rsidRPr="00DB2351">
        <w:rPr>
          <w:color w:val="000000" w:themeColor="text1"/>
          <w:spacing w:val="-4"/>
        </w:rPr>
        <w:t>đội</w:t>
      </w:r>
      <w:proofErr w:type="spellEnd"/>
      <w:r w:rsidRPr="00DB2351">
        <w:rPr>
          <w:color w:val="000000" w:themeColor="text1"/>
          <w:spacing w:val="-4"/>
        </w:rPr>
        <w:t xml:space="preserve"> </w:t>
      </w:r>
      <w:proofErr w:type="spellStart"/>
      <w:r w:rsidRPr="00DB2351">
        <w:rPr>
          <w:color w:val="000000" w:themeColor="text1"/>
          <w:spacing w:val="-4"/>
        </w:rPr>
        <w:t>không</w:t>
      </w:r>
      <w:proofErr w:type="spellEnd"/>
      <w:r w:rsidRPr="00DB2351">
        <w:rPr>
          <w:color w:val="000000" w:themeColor="text1"/>
          <w:spacing w:val="-4"/>
        </w:rPr>
        <w:t>?</w:t>
      </w:r>
      <w:r w:rsidRPr="00DB2351">
        <w:rPr>
          <w:iCs/>
          <w:color w:val="000000" w:themeColor="text1"/>
          <w:spacing w:val="-4"/>
        </w:rPr>
        <w:t xml:space="preserve"> </w:t>
      </w:r>
    </w:p>
    <w:p w14:paraId="6794EDCD" w14:textId="4D4AD9FB" w:rsidR="0016225B" w:rsidRPr="00DB2351" w:rsidRDefault="005A0ADD" w:rsidP="0010215F">
      <w:pPr>
        <w:jc w:val="both"/>
        <w:rPr>
          <w:color w:val="000000" w:themeColor="text1"/>
          <w:spacing w:val="-2"/>
          <w:sz w:val="28"/>
          <w:szCs w:val="28"/>
        </w:rPr>
      </w:pPr>
      <w:r w:rsidRPr="00DB2351">
        <w:rPr>
          <w:color w:val="000000" w:themeColor="text1"/>
          <w:lang w:val="x-none" w:eastAsia="x-none"/>
        </w:rPr>
        <w:tab/>
      </w:r>
      <w:proofErr w:type="spellStart"/>
      <w:r w:rsidRPr="00AE602B">
        <w:rPr>
          <w:color w:val="000000" w:themeColor="text1"/>
          <w:spacing w:val="-2"/>
          <w:sz w:val="28"/>
          <w:szCs w:val="28"/>
        </w:rPr>
        <w:t>Chính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phủ</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tiếp</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một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phần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bổ</w:t>
      </w:r>
      <w:proofErr w:type="spellEnd"/>
      <w:r w:rsidRPr="00AE602B">
        <w:rPr>
          <w:color w:val="000000" w:themeColor="text1"/>
          <w:spacing w:val="-2"/>
          <w:sz w:val="28"/>
          <w:szCs w:val="28"/>
        </w:rPr>
        <w:t xml:space="preserve"> sung </w:t>
      </w:r>
      <w:proofErr w:type="spellStart"/>
      <w:r w:rsidRPr="00AE602B">
        <w:rPr>
          <w:color w:val="000000" w:themeColor="text1"/>
          <w:spacing w:val="-2"/>
          <w:sz w:val="28"/>
          <w:szCs w:val="28"/>
        </w:rPr>
        <w:t>tại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khoản</w:t>
      </w:r>
      <w:proofErr w:type="spellEnd"/>
      <w:r w:rsidRPr="00AE602B">
        <w:rPr>
          <w:color w:val="000000" w:themeColor="text1"/>
          <w:spacing w:val="-2"/>
          <w:sz w:val="28"/>
          <w:szCs w:val="28"/>
        </w:rPr>
        <w:t xml:space="preserve"> 23, </w:t>
      </w:r>
      <w:proofErr w:type="spellStart"/>
      <w:r w:rsidRPr="00AE602B">
        <w:rPr>
          <w:color w:val="000000" w:themeColor="text1"/>
          <w:spacing w:val="-2"/>
          <w:sz w:val="28"/>
          <w:szCs w:val="28"/>
        </w:rPr>
        <w:t>khoản</w:t>
      </w:r>
      <w:proofErr w:type="spellEnd"/>
      <w:r w:rsidRPr="00AE602B">
        <w:rPr>
          <w:color w:val="000000" w:themeColor="text1"/>
          <w:spacing w:val="-2"/>
          <w:sz w:val="28"/>
          <w:szCs w:val="28"/>
        </w:rPr>
        <w:t xml:space="preserve"> 24 </w:t>
      </w:r>
      <w:proofErr w:type="spellStart"/>
      <w:r w:rsidRPr="00AE602B">
        <w:rPr>
          <w:color w:val="000000" w:themeColor="text1"/>
          <w:spacing w:val="-2"/>
          <w:sz w:val="28"/>
          <w:szCs w:val="28"/>
        </w:rPr>
        <w:t>Điều</w:t>
      </w:r>
      <w:proofErr w:type="spellEnd"/>
      <w:r w:rsidRPr="00AE602B">
        <w:rPr>
          <w:color w:val="000000" w:themeColor="text1"/>
          <w:spacing w:val="-2"/>
          <w:sz w:val="28"/>
          <w:szCs w:val="28"/>
        </w:rPr>
        <w:t xml:space="preserve"> 2 </w:t>
      </w:r>
      <w:proofErr w:type="spellStart"/>
      <w:r w:rsidR="00330F01" w:rsidRPr="00AE602B">
        <w:rPr>
          <w:color w:val="000000" w:themeColor="text1"/>
          <w:spacing w:val="-2"/>
          <w:sz w:val="28"/>
          <w:szCs w:val="28"/>
        </w:rPr>
        <w:t>dự</w:t>
      </w:r>
      <w:proofErr w:type="spellEnd"/>
      <w:r w:rsidR="00330F01" w:rsidRPr="00AE602B">
        <w:rPr>
          <w:color w:val="000000" w:themeColor="text1"/>
          <w:spacing w:val="-2"/>
          <w:sz w:val="28"/>
          <w:szCs w:val="28"/>
        </w:rPr>
        <w:t xml:space="preserve"> </w:t>
      </w:r>
      <w:proofErr w:type="spellStart"/>
      <w:r w:rsidRPr="00AE602B">
        <w:rPr>
          <w:color w:val="000000" w:themeColor="text1"/>
          <w:spacing w:val="-2"/>
          <w:sz w:val="28"/>
          <w:szCs w:val="28"/>
        </w:rPr>
        <w:t>thảo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Luật</w:t>
      </w:r>
      <w:proofErr w:type="spellEnd"/>
      <w:r w:rsidRPr="00AE602B">
        <w:rPr>
          <w:color w:val="000000" w:themeColor="text1"/>
          <w:spacing w:val="-2"/>
          <w:sz w:val="28"/>
          <w:szCs w:val="28"/>
        </w:rPr>
        <w:t xml:space="preserve"> 02 </w:t>
      </w:r>
      <w:proofErr w:type="spellStart"/>
      <w:r w:rsidRPr="00AE602B">
        <w:rPr>
          <w:color w:val="000000" w:themeColor="text1"/>
          <w:spacing w:val="-2"/>
          <w:sz w:val="28"/>
          <w:szCs w:val="28"/>
        </w:rPr>
        <w:t>khái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niệm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cụ</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thể</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như</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sau</w:t>
      </w:r>
      <w:proofErr w:type="spellEnd"/>
      <w:r w:rsidRPr="00AE602B">
        <w:rPr>
          <w:color w:val="000000" w:themeColor="text1"/>
          <w:spacing w:val="-2"/>
          <w:sz w:val="28"/>
          <w:szCs w:val="28"/>
        </w:rPr>
        <w:t xml:space="preserve">: (1) </w:t>
      </w:r>
      <w:proofErr w:type="spellStart"/>
      <w:r w:rsidRPr="00AE602B">
        <w:rPr>
          <w:b/>
          <w:bCs/>
          <w:i/>
          <w:iCs/>
          <w:color w:val="000000" w:themeColor="text1"/>
          <w:spacing w:val="-2"/>
          <w:sz w:val="28"/>
          <w:szCs w:val="28"/>
        </w:rPr>
        <w:t>Tổ</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hợp</w:t>
      </w:r>
      <w:proofErr w:type="spellEnd"/>
      <w:r w:rsidRPr="00AE602B">
        <w:rPr>
          <w:b/>
          <w:bCs/>
          <w:i/>
          <w:iCs/>
          <w:color w:val="000000" w:themeColor="text1"/>
          <w:spacing w:val="-2"/>
          <w:sz w:val="28"/>
          <w:szCs w:val="28"/>
        </w:rPr>
        <w:t xml:space="preserve"> CNQP </w:t>
      </w:r>
      <w:proofErr w:type="spellStart"/>
      <w:r w:rsidRPr="00AE602B">
        <w:rPr>
          <w:b/>
          <w:bCs/>
          <w:i/>
          <w:iCs/>
          <w:color w:val="000000" w:themeColor="text1"/>
          <w:spacing w:val="-2"/>
          <w:sz w:val="28"/>
          <w:szCs w:val="28"/>
        </w:rPr>
        <w:t>Việt</w:t>
      </w:r>
      <w:proofErr w:type="spellEnd"/>
      <w:r w:rsidRPr="00AE602B">
        <w:rPr>
          <w:b/>
          <w:bCs/>
          <w:i/>
          <w:iCs/>
          <w:color w:val="000000" w:themeColor="text1"/>
          <w:spacing w:val="-2"/>
          <w:sz w:val="28"/>
          <w:szCs w:val="28"/>
        </w:rPr>
        <w:t xml:space="preserve"> Nam</w:t>
      </w:r>
      <w:r w:rsidRPr="00AE602B">
        <w:rPr>
          <w:color w:val="000000" w:themeColor="text1"/>
          <w:spacing w:val="-2"/>
          <w:sz w:val="28"/>
          <w:szCs w:val="28"/>
        </w:rPr>
        <w:t xml:space="preserve"> </w:t>
      </w:r>
      <w:proofErr w:type="spellStart"/>
      <w:r w:rsidRPr="00AE602B">
        <w:rPr>
          <w:color w:val="000000" w:themeColor="text1"/>
          <w:spacing w:val="-2"/>
          <w:sz w:val="28"/>
          <w:szCs w:val="28"/>
        </w:rPr>
        <w:t>là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tổng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thể</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các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thành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tố</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chính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trị</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quốc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phòng</w:t>
      </w:r>
      <w:proofErr w:type="spellEnd"/>
      <w:r w:rsidRPr="00AE602B">
        <w:rPr>
          <w:color w:val="000000" w:themeColor="text1"/>
          <w:spacing w:val="-2"/>
          <w:sz w:val="28"/>
          <w:szCs w:val="28"/>
        </w:rPr>
        <w:t xml:space="preserve"> </w:t>
      </w:r>
      <w:r w:rsidR="0010215F" w:rsidRPr="00AE602B">
        <w:rPr>
          <w:color w:val="000000" w:themeColor="text1"/>
          <w:spacing w:val="-2"/>
          <w:sz w:val="28"/>
          <w:szCs w:val="28"/>
        </w:rPr>
        <w:t>-</w:t>
      </w:r>
      <w:r w:rsidRPr="00AE602B">
        <w:rPr>
          <w:color w:val="000000" w:themeColor="text1"/>
          <w:spacing w:val="-2"/>
          <w:sz w:val="28"/>
          <w:szCs w:val="28"/>
        </w:rPr>
        <w:t xml:space="preserve"> </w:t>
      </w:r>
      <w:proofErr w:type="gramStart"/>
      <w:r w:rsidRPr="00AE602B">
        <w:rPr>
          <w:color w:val="000000" w:themeColor="text1"/>
          <w:spacing w:val="-2"/>
          <w:sz w:val="28"/>
          <w:szCs w:val="28"/>
        </w:rPr>
        <w:t>an</w:t>
      </w:r>
      <w:proofErr w:type="gramEnd"/>
      <w:r w:rsidRPr="00AE602B">
        <w:rPr>
          <w:color w:val="000000" w:themeColor="text1"/>
          <w:spacing w:val="-2"/>
          <w:sz w:val="28"/>
          <w:szCs w:val="28"/>
        </w:rPr>
        <w:t xml:space="preserve"> </w:t>
      </w:r>
      <w:proofErr w:type="spellStart"/>
      <w:r w:rsidRPr="00AE602B">
        <w:rPr>
          <w:color w:val="000000" w:themeColor="text1"/>
          <w:spacing w:val="-2"/>
          <w:sz w:val="28"/>
          <w:szCs w:val="28"/>
        </w:rPr>
        <w:t>ninh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kinh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tế</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nghiệp</w:t>
      </w:r>
      <w:proofErr w:type="spellEnd"/>
      <w:r w:rsidRPr="00AE602B">
        <w:rPr>
          <w:color w:val="000000" w:themeColor="text1"/>
          <w:spacing w:val="-2"/>
          <w:sz w:val="28"/>
          <w:szCs w:val="28"/>
        </w:rPr>
        <w:t xml:space="preserve">, khoa </w:t>
      </w:r>
      <w:proofErr w:type="spellStart"/>
      <w:r w:rsidRPr="00AE602B">
        <w:rPr>
          <w:color w:val="000000" w:themeColor="text1"/>
          <w:spacing w:val="-2"/>
          <w:sz w:val="28"/>
          <w:szCs w:val="28"/>
        </w:rPr>
        <w:t>học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nghệ</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quốc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gia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Tham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gia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thực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hiện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nhiệm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vụ</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xây</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dựng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phát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triển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tiềm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lực</w:t>
      </w:r>
      <w:proofErr w:type="spellEnd"/>
      <w:r w:rsidRPr="00AE602B">
        <w:rPr>
          <w:color w:val="000000" w:themeColor="text1"/>
          <w:spacing w:val="-2"/>
          <w:sz w:val="28"/>
          <w:szCs w:val="28"/>
        </w:rPr>
        <w:t xml:space="preserve"> CNQP. </w:t>
      </w:r>
      <w:proofErr w:type="spellStart"/>
      <w:r w:rsidRPr="00AE602B">
        <w:rPr>
          <w:color w:val="000000" w:themeColor="text1"/>
          <w:spacing w:val="-2"/>
          <w:sz w:val="28"/>
          <w:szCs w:val="28"/>
        </w:rPr>
        <w:t>Tổ</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hợp</w:t>
      </w:r>
      <w:proofErr w:type="spellEnd"/>
      <w:r w:rsidRPr="00AE602B">
        <w:rPr>
          <w:color w:val="000000" w:themeColor="text1"/>
          <w:spacing w:val="-2"/>
          <w:sz w:val="28"/>
          <w:szCs w:val="28"/>
        </w:rPr>
        <w:t xml:space="preserve"> CNQP </w:t>
      </w:r>
      <w:proofErr w:type="spellStart"/>
      <w:r w:rsidRPr="00AE602B">
        <w:rPr>
          <w:color w:val="000000" w:themeColor="text1"/>
          <w:spacing w:val="-2"/>
          <w:sz w:val="28"/>
          <w:szCs w:val="28"/>
        </w:rPr>
        <w:t>Việt</w:t>
      </w:r>
      <w:proofErr w:type="spellEnd"/>
      <w:r w:rsidRPr="00AE602B">
        <w:rPr>
          <w:color w:val="000000" w:themeColor="text1"/>
          <w:spacing w:val="-2"/>
          <w:sz w:val="28"/>
          <w:szCs w:val="28"/>
        </w:rPr>
        <w:t xml:space="preserve"> Nam</w:t>
      </w:r>
      <w:r w:rsidR="00416AD3" w:rsidRPr="00AE602B">
        <w:rPr>
          <w:color w:val="000000" w:themeColor="text1"/>
          <w:spacing w:val="-2"/>
          <w:sz w:val="28"/>
          <w:szCs w:val="28"/>
        </w:rPr>
        <w:t xml:space="preserve"> </w:t>
      </w:r>
      <w:proofErr w:type="spellStart"/>
      <w:r w:rsidRPr="00AE602B">
        <w:rPr>
          <w:color w:val="000000" w:themeColor="text1"/>
          <w:spacing w:val="-2"/>
          <w:sz w:val="28"/>
          <w:szCs w:val="28"/>
        </w:rPr>
        <w:t>đặt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dưới</w:t>
      </w:r>
      <w:proofErr w:type="spellEnd"/>
      <w:r w:rsidRPr="00AE602B">
        <w:rPr>
          <w:color w:val="000000" w:themeColor="text1"/>
          <w:spacing w:val="-2"/>
          <w:sz w:val="28"/>
          <w:szCs w:val="28"/>
        </w:rPr>
        <w:t xml:space="preserve"> </w:t>
      </w:r>
      <w:proofErr w:type="spellStart"/>
      <w:r w:rsidR="006C5194">
        <w:rPr>
          <w:color w:val="000000" w:themeColor="text1"/>
          <w:spacing w:val="-2"/>
          <w:sz w:val="28"/>
          <w:szCs w:val="28"/>
        </w:rPr>
        <w:t>s</w:t>
      </w:r>
      <w:r w:rsidR="006C5194" w:rsidRPr="00AE602B">
        <w:rPr>
          <w:color w:val="000000" w:themeColor="text1"/>
          <w:spacing w:val="-2"/>
          <w:sz w:val="28"/>
          <w:szCs w:val="28"/>
        </w:rPr>
        <w:t>ự</w:t>
      </w:r>
      <w:proofErr w:type="spellEnd"/>
      <w:r w:rsidR="006C5194" w:rsidRPr="00AE602B">
        <w:rPr>
          <w:color w:val="000000" w:themeColor="text1"/>
          <w:spacing w:val="-2"/>
          <w:sz w:val="28"/>
          <w:szCs w:val="28"/>
        </w:rPr>
        <w:t xml:space="preserve"> </w:t>
      </w:r>
      <w:proofErr w:type="spellStart"/>
      <w:r w:rsidRPr="00AE602B">
        <w:rPr>
          <w:color w:val="000000" w:themeColor="text1"/>
          <w:spacing w:val="-2"/>
          <w:sz w:val="28"/>
          <w:szCs w:val="28"/>
        </w:rPr>
        <w:t>lãnh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đạo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trực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tiếp</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tuyệt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đối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về</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mọi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mặt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Đảng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sự</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quản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lý</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Nhà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nước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để</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gắn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kết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tiềm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lực</w:t>
      </w:r>
      <w:proofErr w:type="spellEnd"/>
      <w:r w:rsidRPr="00AE602B">
        <w:rPr>
          <w:color w:val="000000" w:themeColor="text1"/>
          <w:spacing w:val="-2"/>
          <w:sz w:val="28"/>
          <w:szCs w:val="28"/>
        </w:rPr>
        <w:t xml:space="preserve"> CNQP </w:t>
      </w:r>
      <w:proofErr w:type="spellStart"/>
      <w:r w:rsidRPr="00AE602B">
        <w:rPr>
          <w:color w:val="000000" w:themeColor="text1"/>
          <w:spacing w:val="-2"/>
          <w:sz w:val="28"/>
          <w:szCs w:val="28"/>
        </w:rPr>
        <w:t>với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lực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lượng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vũ</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trang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toàn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bộ</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tiềm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lực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nghiệp</w:t>
      </w:r>
      <w:proofErr w:type="spellEnd"/>
      <w:r w:rsidRPr="00AE602B">
        <w:rPr>
          <w:color w:val="000000" w:themeColor="text1"/>
          <w:spacing w:val="-2"/>
          <w:sz w:val="28"/>
          <w:szCs w:val="28"/>
        </w:rPr>
        <w:t xml:space="preserve">, khoa </w:t>
      </w:r>
      <w:proofErr w:type="spellStart"/>
      <w:r w:rsidRPr="00AE602B">
        <w:rPr>
          <w:color w:val="000000" w:themeColor="text1"/>
          <w:spacing w:val="-2"/>
          <w:sz w:val="28"/>
          <w:szCs w:val="28"/>
        </w:rPr>
        <w:t>học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nghệ</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đất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nước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trong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quá</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trình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nghiên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cứu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thiết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kế</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chế</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tạo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sản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xuất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sửa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chữa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vũ</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khí</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trang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bị</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kỹ</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thuật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các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sản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phẩm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lưỡng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dụng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đáp</w:t>
      </w:r>
      <w:proofErr w:type="spellEnd"/>
      <w:r w:rsidRPr="00AE602B">
        <w:rPr>
          <w:color w:val="000000" w:themeColor="text1"/>
          <w:spacing w:val="-2"/>
          <w:sz w:val="28"/>
          <w:szCs w:val="28"/>
        </w:rPr>
        <w:t xml:space="preserve"> </w:t>
      </w:r>
      <w:proofErr w:type="spellStart"/>
      <w:r w:rsidR="00416AD3" w:rsidRPr="00AE602B">
        <w:rPr>
          <w:color w:val="000000" w:themeColor="text1"/>
          <w:spacing w:val="-2"/>
          <w:sz w:val="28"/>
          <w:szCs w:val="28"/>
        </w:rPr>
        <w:t>ứng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yêu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cầu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xây</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dựng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bảo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vệ</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Tổ</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quốc</w:t>
      </w:r>
      <w:proofErr w:type="spellEnd"/>
      <w:r w:rsidRPr="00AE602B">
        <w:rPr>
          <w:color w:val="000000" w:themeColor="text1"/>
          <w:spacing w:val="-2"/>
          <w:sz w:val="28"/>
          <w:szCs w:val="28"/>
        </w:rPr>
        <w:t xml:space="preserve">. (2) </w:t>
      </w:r>
      <w:proofErr w:type="spellStart"/>
      <w:r w:rsidRPr="00AE602B">
        <w:rPr>
          <w:b/>
          <w:bCs/>
          <w:i/>
          <w:iCs/>
          <w:color w:val="000000" w:themeColor="text1"/>
          <w:spacing w:val="-2"/>
          <w:sz w:val="28"/>
          <w:szCs w:val="28"/>
        </w:rPr>
        <w:t>Tổ</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hợp</w:t>
      </w:r>
      <w:proofErr w:type="spellEnd"/>
      <w:r w:rsidRPr="00AE602B">
        <w:rPr>
          <w:b/>
          <w:bCs/>
          <w:i/>
          <w:iCs/>
          <w:color w:val="000000" w:themeColor="text1"/>
          <w:spacing w:val="-2"/>
          <w:sz w:val="28"/>
          <w:szCs w:val="28"/>
        </w:rPr>
        <w:t xml:space="preserve"> CNQP </w:t>
      </w:r>
      <w:proofErr w:type="spellStart"/>
      <w:r w:rsidRPr="00AE602B">
        <w:rPr>
          <w:b/>
          <w:bCs/>
          <w:i/>
          <w:iCs/>
          <w:color w:val="000000" w:themeColor="text1"/>
          <w:spacing w:val="-2"/>
          <w:sz w:val="28"/>
          <w:szCs w:val="28"/>
        </w:rPr>
        <w:t>công</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nghệ</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cao</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lưỡng</w:t>
      </w:r>
      <w:proofErr w:type="spellEnd"/>
      <w:r w:rsidRPr="00AE602B">
        <w:rPr>
          <w:b/>
          <w:bCs/>
          <w:i/>
          <w:iCs/>
          <w:color w:val="000000" w:themeColor="text1"/>
          <w:spacing w:val="-2"/>
          <w:sz w:val="28"/>
          <w:szCs w:val="28"/>
        </w:rPr>
        <w:t xml:space="preserve"> </w:t>
      </w:r>
      <w:proofErr w:type="spellStart"/>
      <w:r w:rsidRPr="00AE602B">
        <w:rPr>
          <w:b/>
          <w:bCs/>
          <w:i/>
          <w:iCs/>
          <w:color w:val="000000" w:themeColor="text1"/>
          <w:spacing w:val="-2"/>
          <w:sz w:val="28"/>
          <w:szCs w:val="28"/>
        </w:rPr>
        <w:t>dụng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là</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phương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thức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liên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kết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hợp</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tác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phân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chuyên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môn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hóa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nhằm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mục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tiêu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hình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thành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chuỗi</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giá</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trị</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sản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xuất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các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sản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phẩm</w:t>
      </w:r>
      <w:proofErr w:type="spellEnd"/>
      <w:r w:rsidRPr="00AE602B">
        <w:rPr>
          <w:color w:val="000000" w:themeColor="text1"/>
          <w:spacing w:val="-2"/>
          <w:sz w:val="28"/>
          <w:szCs w:val="28"/>
        </w:rPr>
        <w:t xml:space="preserve"> QP, AN </w:t>
      </w:r>
      <w:proofErr w:type="spellStart"/>
      <w:r w:rsidRPr="00AE602B">
        <w:rPr>
          <w:color w:val="000000" w:themeColor="text1"/>
          <w:spacing w:val="-2"/>
          <w:sz w:val="28"/>
          <w:szCs w:val="28"/>
        </w:rPr>
        <w:t>cụ</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thể</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hoặc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trong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một</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số</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lĩnh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vực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chuyên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sâu</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về</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nghệ</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quân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sự</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lưỡng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dụng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theo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quy</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hoạch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chung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tiềm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lực</w:t>
      </w:r>
      <w:proofErr w:type="spellEnd"/>
      <w:r w:rsidRPr="00AE602B">
        <w:rPr>
          <w:color w:val="000000" w:themeColor="text1"/>
          <w:spacing w:val="-2"/>
          <w:sz w:val="28"/>
          <w:szCs w:val="28"/>
        </w:rPr>
        <w:t xml:space="preserve"> CNQP </w:t>
      </w:r>
      <w:proofErr w:type="spellStart"/>
      <w:r w:rsidRPr="00AE602B">
        <w:rPr>
          <w:color w:val="000000" w:themeColor="text1"/>
          <w:spacing w:val="-2"/>
          <w:sz w:val="28"/>
          <w:szCs w:val="28"/>
        </w:rPr>
        <w:t>của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quốc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gia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Mô</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hình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thành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phần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tổ</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chức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cá</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nhân</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tham</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gia</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các</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tổ</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hợp</w:t>
      </w:r>
      <w:proofErr w:type="spellEnd"/>
      <w:r w:rsidRPr="00AE602B">
        <w:rPr>
          <w:color w:val="000000" w:themeColor="text1"/>
          <w:spacing w:val="-2"/>
          <w:sz w:val="28"/>
          <w:szCs w:val="28"/>
        </w:rPr>
        <w:t xml:space="preserve"> CNQP </w:t>
      </w:r>
      <w:proofErr w:type="spellStart"/>
      <w:r w:rsidRPr="00AE602B">
        <w:rPr>
          <w:color w:val="000000" w:themeColor="text1"/>
          <w:spacing w:val="-2"/>
          <w:sz w:val="28"/>
          <w:szCs w:val="28"/>
        </w:rPr>
        <w:t>công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nghệ</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cao</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lưỡng</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dụng</w:t>
      </w:r>
      <w:proofErr w:type="spellEnd"/>
      <w:r w:rsidRPr="00AE602B">
        <w:rPr>
          <w:color w:val="000000" w:themeColor="text1"/>
          <w:spacing w:val="-2"/>
          <w:sz w:val="28"/>
          <w:szCs w:val="28"/>
        </w:rPr>
        <w:t xml:space="preserve"> do </w:t>
      </w:r>
      <w:proofErr w:type="spellStart"/>
      <w:r w:rsidRPr="00AE602B">
        <w:rPr>
          <w:color w:val="000000" w:themeColor="text1"/>
          <w:spacing w:val="-2"/>
          <w:sz w:val="28"/>
          <w:szCs w:val="28"/>
        </w:rPr>
        <w:t>Chính</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phủ</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quy</w:t>
      </w:r>
      <w:proofErr w:type="spellEnd"/>
      <w:r w:rsidRPr="00AE602B">
        <w:rPr>
          <w:color w:val="000000" w:themeColor="text1"/>
          <w:spacing w:val="-2"/>
          <w:sz w:val="28"/>
          <w:szCs w:val="28"/>
        </w:rPr>
        <w:t xml:space="preserve"> </w:t>
      </w:r>
      <w:proofErr w:type="spellStart"/>
      <w:r w:rsidRPr="00AE602B">
        <w:rPr>
          <w:color w:val="000000" w:themeColor="text1"/>
          <w:spacing w:val="-2"/>
          <w:sz w:val="28"/>
          <w:szCs w:val="28"/>
        </w:rPr>
        <w:t>định</w:t>
      </w:r>
      <w:proofErr w:type="spellEnd"/>
      <w:r w:rsidRPr="00AE602B">
        <w:rPr>
          <w:color w:val="000000" w:themeColor="text1"/>
          <w:spacing w:val="-2"/>
          <w:sz w:val="28"/>
          <w:szCs w:val="28"/>
        </w:rPr>
        <w:t>.</w:t>
      </w:r>
      <w:r w:rsidRPr="00DB2351">
        <w:rPr>
          <w:color w:val="000000" w:themeColor="text1"/>
          <w:spacing w:val="-2"/>
          <w:sz w:val="28"/>
          <w:szCs w:val="28"/>
        </w:rPr>
        <w:t xml:space="preserve"> </w:t>
      </w:r>
      <w:bookmarkStart w:id="4" w:name="_Hlk147302503"/>
      <w:proofErr w:type="spellStart"/>
      <w:r w:rsidR="0050664D" w:rsidRPr="00DB2351">
        <w:rPr>
          <w:color w:val="000000" w:themeColor="text1"/>
          <w:spacing w:val="-2"/>
          <w:sz w:val="28"/>
          <w:szCs w:val="28"/>
        </w:rPr>
        <w:t>Đồng</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thời</w:t>
      </w:r>
      <w:proofErr w:type="spellEnd"/>
      <w:r w:rsidR="00955B8D" w:rsidRPr="00DB2351">
        <w:rPr>
          <w:color w:val="000000" w:themeColor="text1"/>
          <w:spacing w:val="-2"/>
          <w:sz w:val="28"/>
          <w:szCs w:val="28"/>
        </w:rPr>
        <w:t>,</w:t>
      </w:r>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Chính</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phủ</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đề</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nghị</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không</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bổ</w:t>
      </w:r>
      <w:proofErr w:type="spellEnd"/>
      <w:r w:rsidR="0050664D" w:rsidRPr="00DB2351">
        <w:rPr>
          <w:color w:val="000000" w:themeColor="text1"/>
          <w:spacing w:val="-2"/>
          <w:sz w:val="28"/>
          <w:szCs w:val="28"/>
        </w:rPr>
        <w:t xml:space="preserve"> sung </w:t>
      </w:r>
      <w:proofErr w:type="spellStart"/>
      <w:r w:rsidR="0050664D" w:rsidRPr="00DB2351">
        <w:rPr>
          <w:color w:val="000000" w:themeColor="text1"/>
          <w:spacing w:val="-2"/>
          <w:sz w:val="28"/>
          <w:szCs w:val="28"/>
        </w:rPr>
        <w:t>khái</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niệm</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sản</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phẩm</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dịch</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vụ</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khác</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phục</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vụ</w:t>
      </w:r>
      <w:proofErr w:type="spellEnd"/>
      <w:r w:rsidR="0050664D" w:rsidRPr="00DB2351">
        <w:rPr>
          <w:color w:val="000000" w:themeColor="text1"/>
          <w:spacing w:val="-2"/>
          <w:sz w:val="28"/>
          <w:szCs w:val="28"/>
        </w:rPr>
        <w:t xml:space="preserve"> QPAN, </w:t>
      </w:r>
      <w:proofErr w:type="spellStart"/>
      <w:r w:rsidR="0050664D" w:rsidRPr="00DB2351">
        <w:rPr>
          <w:color w:val="000000" w:themeColor="text1"/>
          <w:spacing w:val="-2"/>
          <w:sz w:val="28"/>
          <w:szCs w:val="28"/>
        </w:rPr>
        <w:t>nhưng</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xin</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làm</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rõ</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nội</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hàm</w:t>
      </w:r>
      <w:proofErr w:type="spellEnd"/>
      <w:r w:rsidR="00955B8D" w:rsidRPr="00DB2351">
        <w:rPr>
          <w:color w:val="000000" w:themeColor="text1"/>
          <w:spacing w:val="-2"/>
          <w:sz w:val="28"/>
          <w:szCs w:val="28"/>
        </w:rPr>
        <w:t xml:space="preserve"> </w:t>
      </w:r>
      <w:proofErr w:type="spellStart"/>
      <w:r w:rsidR="0050664D" w:rsidRPr="00DB2351">
        <w:rPr>
          <w:color w:val="000000" w:themeColor="text1"/>
          <w:spacing w:val="-2"/>
          <w:sz w:val="28"/>
          <w:szCs w:val="28"/>
        </w:rPr>
        <w:t>khái</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niệm</w:t>
      </w:r>
      <w:proofErr w:type="spellEnd"/>
      <w:r w:rsidR="0050664D" w:rsidRPr="00DB2351">
        <w:rPr>
          <w:color w:val="000000" w:themeColor="text1"/>
          <w:spacing w:val="-2"/>
          <w:sz w:val="28"/>
          <w:szCs w:val="28"/>
        </w:rPr>
        <w:t xml:space="preserve"> </w:t>
      </w:r>
      <w:proofErr w:type="spellStart"/>
      <w:r w:rsidR="0050664D" w:rsidRPr="00DB2351">
        <w:rPr>
          <w:color w:val="000000" w:themeColor="text1"/>
          <w:spacing w:val="-2"/>
          <w:sz w:val="28"/>
          <w:szCs w:val="28"/>
        </w:rPr>
        <w:t>này</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như</w:t>
      </w:r>
      <w:proofErr w:type="spellEnd"/>
      <w:r w:rsidR="00955B8D" w:rsidRPr="00DB2351">
        <w:rPr>
          <w:color w:val="000000" w:themeColor="text1"/>
          <w:spacing w:val="-2"/>
          <w:sz w:val="28"/>
          <w:szCs w:val="28"/>
        </w:rPr>
        <w:t xml:space="preserve"> </w:t>
      </w:r>
      <w:proofErr w:type="spellStart"/>
      <w:r w:rsidR="00955B8D" w:rsidRPr="00DB2351">
        <w:rPr>
          <w:color w:val="000000" w:themeColor="text1"/>
          <w:spacing w:val="-2"/>
          <w:sz w:val="28"/>
          <w:szCs w:val="28"/>
        </w:rPr>
        <w:t>sau</w:t>
      </w:r>
      <w:proofErr w:type="spellEnd"/>
      <w:r w:rsidR="00955B8D" w:rsidRPr="00DB2351">
        <w:rPr>
          <w:color w:val="000000" w:themeColor="text1"/>
          <w:spacing w:val="-2"/>
          <w:sz w:val="28"/>
          <w:szCs w:val="28"/>
        </w:rPr>
        <w:t>:</w:t>
      </w:r>
      <w:r w:rsidR="007D5C72" w:rsidRPr="00DB2351">
        <w:rPr>
          <w:color w:val="000000" w:themeColor="text1"/>
          <w:spacing w:val="-2"/>
          <w:sz w:val="28"/>
          <w:szCs w:val="28"/>
        </w:rPr>
        <w:t xml:space="preserve"> </w:t>
      </w:r>
      <w:proofErr w:type="spellStart"/>
      <w:r w:rsidR="00955B8D" w:rsidRPr="00DB2351">
        <w:rPr>
          <w:color w:val="000000" w:themeColor="text1"/>
          <w:spacing w:val="-2"/>
          <w:sz w:val="28"/>
          <w:szCs w:val="28"/>
        </w:rPr>
        <w:t>S</w:t>
      </w:r>
      <w:r w:rsidR="0016225B" w:rsidRPr="00DB2351">
        <w:rPr>
          <w:color w:val="000000" w:themeColor="text1"/>
          <w:spacing w:val="-2"/>
          <w:sz w:val="28"/>
          <w:szCs w:val="28"/>
        </w:rPr>
        <w:t>ản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phẩm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dịch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vụ</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phục</w:t>
      </w:r>
      <w:proofErr w:type="spellEnd"/>
      <w:r w:rsidR="0016225B" w:rsidRPr="00DB2351">
        <w:rPr>
          <w:color w:val="000000" w:themeColor="text1"/>
          <w:spacing w:val="-2"/>
          <w:sz w:val="28"/>
          <w:szCs w:val="28"/>
        </w:rPr>
        <w:t xml:space="preserve"> </w:t>
      </w:r>
      <w:proofErr w:type="spellStart"/>
      <w:r w:rsidR="00D754F2" w:rsidRPr="00DB2351">
        <w:rPr>
          <w:color w:val="000000" w:themeColor="text1"/>
          <w:spacing w:val="-2"/>
          <w:sz w:val="28"/>
          <w:szCs w:val="28"/>
        </w:rPr>
        <w:t>vụ</w:t>
      </w:r>
      <w:proofErr w:type="spellEnd"/>
      <w:r w:rsidR="00D754F2" w:rsidRPr="00DB2351">
        <w:rPr>
          <w:color w:val="000000" w:themeColor="text1"/>
          <w:spacing w:val="-2"/>
          <w:sz w:val="28"/>
          <w:szCs w:val="28"/>
        </w:rPr>
        <w:t xml:space="preserve"> </w:t>
      </w:r>
      <w:r w:rsidR="007D5C72" w:rsidRPr="00DB2351">
        <w:rPr>
          <w:color w:val="000000" w:themeColor="text1"/>
          <w:spacing w:val="-2"/>
          <w:sz w:val="28"/>
          <w:szCs w:val="28"/>
        </w:rPr>
        <w:t xml:space="preserve">QPAN </w:t>
      </w:r>
      <w:r w:rsidR="00D754F2" w:rsidRPr="00DB2351">
        <w:rPr>
          <w:color w:val="000000" w:themeColor="text1"/>
          <w:spacing w:val="-2"/>
          <w:sz w:val="28"/>
          <w:szCs w:val="28"/>
        </w:rPr>
        <w:t xml:space="preserve">bao </w:t>
      </w:r>
      <w:proofErr w:type="spellStart"/>
      <w:r w:rsidR="00D754F2" w:rsidRPr="00DB2351">
        <w:rPr>
          <w:color w:val="000000" w:themeColor="text1"/>
          <w:spacing w:val="-2"/>
          <w:sz w:val="28"/>
          <w:szCs w:val="28"/>
        </w:rPr>
        <w:t>gồm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sản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phẩm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dịch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vụ</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của</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ngành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hậu</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cần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quân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đội</w:t>
      </w:r>
      <w:proofErr w:type="spellEnd"/>
      <w:r w:rsidR="005D7DCD" w:rsidRPr="00DB2351">
        <w:rPr>
          <w:color w:val="000000" w:themeColor="text1"/>
          <w:spacing w:val="-2"/>
          <w:sz w:val="28"/>
          <w:szCs w:val="28"/>
        </w:rPr>
        <w:t xml:space="preserve">, </w:t>
      </w:r>
      <w:proofErr w:type="spellStart"/>
      <w:r w:rsidR="005D7DCD" w:rsidRPr="00DB2351">
        <w:rPr>
          <w:color w:val="000000" w:themeColor="text1"/>
          <w:spacing w:val="-2"/>
          <w:sz w:val="28"/>
          <w:szCs w:val="28"/>
        </w:rPr>
        <w:t>hậu</w:t>
      </w:r>
      <w:proofErr w:type="spellEnd"/>
      <w:r w:rsidR="005D7DCD" w:rsidRPr="00DB2351">
        <w:rPr>
          <w:color w:val="000000" w:themeColor="text1"/>
          <w:spacing w:val="-2"/>
          <w:sz w:val="28"/>
          <w:szCs w:val="28"/>
        </w:rPr>
        <w:t xml:space="preserve"> </w:t>
      </w:r>
      <w:proofErr w:type="spellStart"/>
      <w:r w:rsidR="005D7DCD" w:rsidRPr="00DB2351">
        <w:rPr>
          <w:color w:val="000000" w:themeColor="text1"/>
          <w:spacing w:val="-2"/>
          <w:sz w:val="28"/>
          <w:szCs w:val="28"/>
        </w:rPr>
        <w:t>cần</w:t>
      </w:r>
      <w:proofErr w:type="spellEnd"/>
      <w:r w:rsidR="005D7DCD" w:rsidRPr="00DB2351">
        <w:rPr>
          <w:color w:val="000000" w:themeColor="text1"/>
          <w:spacing w:val="-2"/>
          <w:sz w:val="28"/>
          <w:szCs w:val="28"/>
        </w:rPr>
        <w:t xml:space="preserve"> </w:t>
      </w:r>
      <w:proofErr w:type="spellStart"/>
      <w:r w:rsidR="005D7DCD" w:rsidRPr="00DB2351">
        <w:rPr>
          <w:color w:val="000000" w:themeColor="text1"/>
          <w:spacing w:val="-2"/>
          <w:sz w:val="28"/>
          <w:szCs w:val="28"/>
        </w:rPr>
        <w:t>công</w:t>
      </w:r>
      <w:proofErr w:type="spellEnd"/>
      <w:r w:rsidR="005D7DCD" w:rsidRPr="00DB2351">
        <w:rPr>
          <w:color w:val="000000" w:themeColor="text1"/>
          <w:spacing w:val="-2"/>
          <w:sz w:val="28"/>
          <w:szCs w:val="28"/>
        </w:rPr>
        <w:t xml:space="preserve"> an</w:t>
      </w:r>
      <w:r w:rsidR="0016225B" w:rsidRPr="00DB2351">
        <w:rPr>
          <w:color w:val="000000" w:themeColor="text1"/>
          <w:spacing w:val="-2"/>
          <w:sz w:val="28"/>
          <w:szCs w:val="28"/>
        </w:rPr>
        <w:t xml:space="preserve"> </w:t>
      </w:r>
      <w:proofErr w:type="spellStart"/>
      <w:r w:rsidR="00D754F2" w:rsidRPr="00DB2351">
        <w:rPr>
          <w:color w:val="000000" w:themeColor="text1"/>
          <w:spacing w:val="-2"/>
          <w:sz w:val="28"/>
          <w:szCs w:val="28"/>
        </w:rPr>
        <w:t>và</w:t>
      </w:r>
      <w:proofErr w:type="spellEnd"/>
      <w:r w:rsidR="00D754F2" w:rsidRPr="00DB2351">
        <w:rPr>
          <w:color w:val="000000" w:themeColor="text1"/>
          <w:spacing w:val="-2"/>
          <w:sz w:val="28"/>
          <w:szCs w:val="28"/>
        </w:rPr>
        <w:t xml:space="preserve"> </w:t>
      </w:r>
      <w:proofErr w:type="spellStart"/>
      <w:r w:rsidR="00D754F2" w:rsidRPr="00DB2351">
        <w:rPr>
          <w:color w:val="000000" w:themeColor="text1"/>
          <w:spacing w:val="-2"/>
          <w:sz w:val="28"/>
          <w:szCs w:val="28"/>
        </w:rPr>
        <w:t>các</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sản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phẩm</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dịch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vụ</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khác</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như</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dịch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vụ</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hạ</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tầng</w:t>
      </w:r>
      <w:proofErr w:type="spellEnd"/>
      <w:r w:rsidR="0016225B" w:rsidRPr="00DB2351">
        <w:rPr>
          <w:color w:val="000000" w:themeColor="text1"/>
          <w:spacing w:val="-2"/>
          <w:sz w:val="28"/>
          <w:szCs w:val="28"/>
        </w:rPr>
        <w:t xml:space="preserve"> an </w:t>
      </w:r>
      <w:proofErr w:type="spellStart"/>
      <w:r w:rsidR="0016225B" w:rsidRPr="00DB2351">
        <w:rPr>
          <w:color w:val="000000" w:themeColor="text1"/>
          <w:spacing w:val="-2"/>
          <w:sz w:val="28"/>
          <w:szCs w:val="28"/>
        </w:rPr>
        <w:t>ninh</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mạng</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hạ</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tầng</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viễn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thông</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chuyển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đổi</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số</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bảo</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đảm</w:t>
      </w:r>
      <w:proofErr w:type="spellEnd"/>
      <w:r w:rsidR="005D7DCD" w:rsidRPr="00DB2351">
        <w:rPr>
          <w:color w:val="000000" w:themeColor="text1"/>
          <w:spacing w:val="-2"/>
          <w:sz w:val="28"/>
          <w:szCs w:val="28"/>
        </w:rPr>
        <w:t xml:space="preserve"> an </w:t>
      </w:r>
      <w:proofErr w:type="spellStart"/>
      <w:r w:rsidR="005D7DCD" w:rsidRPr="00DB2351">
        <w:rPr>
          <w:color w:val="000000" w:themeColor="text1"/>
          <w:spacing w:val="-2"/>
          <w:sz w:val="28"/>
          <w:szCs w:val="28"/>
        </w:rPr>
        <w:t>ninh</w:t>
      </w:r>
      <w:proofErr w:type="spellEnd"/>
      <w:r w:rsidR="005D7DCD" w:rsidRPr="00DB2351">
        <w:rPr>
          <w:color w:val="000000" w:themeColor="text1"/>
          <w:spacing w:val="-2"/>
          <w:sz w:val="28"/>
          <w:szCs w:val="28"/>
        </w:rPr>
        <w:t xml:space="preserve"> </w:t>
      </w:r>
      <w:proofErr w:type="spellStart"/>
      <w:r w:rsidR="005D7DCD" w:rsidRPr="00DB2351">
        <w:rPr>
          <w:color w:val="000000" w:themeColor="text1"/>
          <w:spacing w:val="-2"/>
          <w:sz w:val="28"/>
          <w:szCs w:val="28"/>
        </w:rPr>
        <w:t>mạng</w:t>
      </w:r>
      <w:proofErr w:type="spellEnd"/>
      <w:r w:rsidR="0016225B" w:rsidRPr="00DB2351">
        <w:rPr>
          <w:color w:val="000000" w:themeColor="text1"/>
          <w:spacing w:val="-2"/>
          <w:sz w:val="28"/>
          <w:szCs w:val="28"/>
        </w:rPr>
        <w:t xml:space="preserve"> an </w:t>
      </w:r>
      <w:proofErr w:type="spellStart"/>
      <w:r w:rsidR="0016225B" w:rsidRPr="00DB2351">
        <w:rPr>
          <w:color w:val="000000" w:themeColor="text1"/>
          <w:spacing w:val="-2"/>
          <w:sz w:val="28"/>
          <w:szCs w:val="28"/>
        </w:rPr>
        <w:t>toàn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thông</w:t>
      </w:r>
      <w:proofErr w:type="spellEnd"/>
      <w:r w:rsidR="0016225B" w:rsidRPr="00DB2351">
        <w:rPr>
          <w:color w:val="000000" w:themeColor="text1"/>
          <w:spacing w:val="-2"/>
          <w:sz w:val="28"/>
          <w:szCs w:val="28"/>
        </w:rPr>
        <w:t xml:space="preserve"> tin, </w:t>
      </w:r>
      <w:proofErr w:type="spellStart"/>
      <w:r w:rsidR="0016225B" w:rsidRPr="00DB2351">
        <w:rPr>
          <w:color w:val="000000" w:themeColor="text1"/>
          <w:spacing w:val="-2"/>
          <w:sz w:val="28"/>
          <w:szCs w:val="28"/>
        </w:rPr>
        <w:t>lưu</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trữ</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dữ</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liệu</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tư</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vấn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chuyển</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giao</w:t>
      </w:r>
      <w:proofErr w:type="spellEnd"/>
      <w:r w:rsidR="0016225B" w:rsidRPr="00DB2351">
        <w:rPr>
          <w:color w:val="000000" w:themeColor="text1"/>
          <w:spacing w:val="-2"/>
          <w:sz w:val="28"/>
          <w:szCs w:val="28"/>
        </w:rPr>
        <w:t xml:space="preserve"> </w:t>
      </w:r>
      <w:proofErr w:type="spellStart"/>
      <w:r w:rsidR="0016225B" w:rsidRPr="00DB2351">
        <w:rPr>
          <w:color w:val="000000" w:themeColor="text1"/>
          <w:spacing w:val="-2"/>
          <w:sz w:val="28"/>
          <w:szCs w:val="28"/>
        </w:rPr>
        <w:t>công</w:t>
      </w:r>
      <w:proofErr w:type="spellEnd"/>
      <w:r w:rsidR="0016225B" w:rsidRPr="00DB2351">
        <w:rPr>
          <w:color w:val="000000" w:themeColor="text1"/>
          <w:spacing w:val="-2"/>
          <w:sz w:val="28"/>
          <w:szCs w:val="28"/>
        </w:rPr>
        <w:t xml:space="preserve"> </w:t>
      </w:r>
      <w:proofErr w:type="spellStart"/>
      <w:proofErr w:type="gramStart"/>
      <w:r w:rsidR="0016225B" w:rsidRPr="00DB2351">
        <w:rPr>
          <w:color w:val="000000" w:themeColor="text1"/>
          <w:spacing w:val="-2"/>
          <w:sz w:val="28"/>
          <w:szCs w:val="28"/>
        </w:rPr>
        <w:t>nghệ</w:t>
      </w:r>
      <w:proofErr w:type="spellEnd"/>
      <w:r w:rsidR="0016225B" w:rsidRPr="00DB2351">
        <w:rPr>
          <w:color w:val="000000" w:themeColor="text1"/>
          <w:spacing w:val="-2"/>
          <w:sz w:val="28"/>
          <w:szCs w:val="28"/>
        </w:rPr>
        <w:t>,...</w:t>
      </w:r>
      <w:proofErr w:type="gramEnd"/>
    </w:p>
    <w:bookmarkEnd w:id="4"/>
    <w:p w14:paraId="79ECC480" w14:textId="5FE9165E" w:rsidR="0087406A" w:rsidRPr="00DB2351" w:rsidRDefault="00B12A5C" w:rsidP="00E409D5">
      <w:pPr>
        <w:pStyle w:val="Heading1"/>
        <w:spacing w:before="120" w:after="120"/>
        <w:rPr>
          <w:color w:val="000000" w:themeColor="text1"/>
          <w:szCs w:val="28"/>
        </w:rPr>
      </w:pPr>
      <w:r w:rsidRPr="00DB2351">
        <w:rPr>
          <w:color w:val="000000" w:themeColor="text1"/>
          <w:spacing w:val="2"/>
          <w:szCs w:val="28"/>
        </w:rPr>
        <w:t>3</w:t>
      </w:r>
      <w:r w:rsidR="00E75702" w:rsidRPr="00DB2351">
        <w:rPr>
          <w:color w:val="000000" w:themeColor="text1"/>
          <w:spacing w:val="2"/>
          <w:szCs w:val="28"/>
        </w:rPr>
        <w:t xml:space="preserve">. </w:t>
      </w:r>
      <w:proofErr w:type="spellStart"/>
      <w:r w:rsidR="0087406A" w:rsidRPr="00DB2351">
        <w:rPr>
          <w:color w:val="000000" w:themeColor="text1"/>
          <w:szCs w:val="28"/>
        </w:rPr>
        <w:t>Về</w:t>
      </w:r>
      <w:proofErr w:type="spellEnd"/>
      <w:r w:rsidR="0087406A" w:rsidRPr="00DB2351">
        <w:rPr>
          <w:color w:val="000000" w:themeColor="text1"/>
          <w:szCs w:val="28"/>
        </w:rPr>
        <w:t xml:space="preserve"> </w:t>
      </w:r>
      <w:proofErr w:type="spellStart"/>
      <w:r w:rsidR="0087406A" w:rsidRPr="00DB2351">
        <w:rPr>
          <w:color w:val="000000" w:themeColor="text1"/>
          <w:szCs w:val="28"/>
        </w:rPr>
        <w:t>vị</w:t>
      </w:r>
      <w:proofErr w:type="spellEnd"/>
      <w:r w:rsidR="0087406A" w:rsidRPr="00DB2351">
        <w:rPr>
          <w:color w:val="000000" w:themeColor="text1"/>
          <w:szCs w:val="28"/>
        </w:rPr>
        <w:t xml:space="preserve"> </w:t>
      </w:r>
      <w:proofErr w:type="spellStart"/>
      <w:r w:rsidR="0087406A" w:rsidRPr="00DB2351">
        <w:rPr>
          <w:color w:val="000000" w:themeColor="text1"/>
          <w:szCs w:val="28"/>
        </w:rPr>
        <w:t>trí</w:t>
      </w:r>
      <w:proofErr w:type="spellEnd"/>
      <w:r w:rsidR="0087406A" w:rsidRPr="00DB2351">
        <w:rPr>
          <w:color w:val="000000" w:themeColor="text1"/>
          <w:szCs w:val="28"/>
        </w:rPr>
        <w:t xml:space="preserve">, </w:t>
      </w:r>
      <w:proofErr w:type="spellStart"/>
      <w:r w:rsidR="0087406A" w:rsidRPr="00DB2351">
        <w:rPr>
          <w:color w:val="000000" w:themeColor="text1"/>
          <w:szCs w:val="28"/>
        </w:rPr>
        <w:t>nhiệm</w:t>
      </w:r>
      <w:proofErr w:type="spellEnd"/>
      <w:r w:rsidR="0087406A" w:rsidRPr="00DB2351">
        <w:rPr>
          <w:color w:val="000000" w:themeColor="text1"/>
          <w:szCs w:val="28"/>
        </w:rPr>
        <w:t xml:space="preserve"> </w:t>
      </w:r>
      <w:proofErr w:type="spellStart"/>
      <w:r w:rsidR="0087406A" w:rsidRPr="00DB2351">
        <w:rPr>
          <w:color w:val="000000" w:themeColor="text1"/>
          <w:szCs w:val="28"/>
        </w:rPr>
        <w:t>vụ</w:t>
      </w:r>
      <w:proofErr w:type="spellEnd"/>
      <w:r w:rsidR="0087406A" w:rsidRPr="00DB2351">
        <w:rPr>
          <w:color w:val="000000" w:themeColor="text1"/>
          <w:szCs w:val="28"/>
        </w:rPr>
        <w:t xml:space="preserve"> </w:t>
      </w:r>
      <w:proofErr w:type="spellStart"/>
      <w:r w:rsidR="0087406A" w:rsidRPr="00DB2351">
        <w:rPr>
          <w:color w:val="000000" w:themeColor="text1"/>
          <w:szCs w:val="28"/>
        </w:rPr>
        <w:t>của</w:t>
      </w:r>
      <w:proofErr w:type="spellEnd"/>
      <w:r w:rsidR="0087406A" w:rsidRPr="00DB2351">
        <w:rPr>
          <w:color w:val="000000" w:themeColor="text1"/>
          <w:szCs w:val="28"/>
        </w:rPr>
        <w:t xml:space="preserve"> CNQP, CNAN </w:t>
      </w:r>
      <w:proofErr w:type="spellStart"/>
      <w:r w:rsidR="0087406A" w:rsidRPr="00DB2351">
        <w:rPr>
          <w:color w:val="000000" w:themeColor="text1"/>
          <w:szCs w:val="28"/>
        </w:rPr>
        <w:t>và</w:t>
      </w:r>
      <w:proofErr w:type="spellEnd"/>
      <w:r w:rsidR="0087406A" w:rsidRPr="00DB2351">
        <w:rPr>
          <w:color w:val="000000" w:themeColor="text1"/>
          <w:szCs w:val="28"/>
        </w:rPr>
        <w:t xml:space="preserve"> ĐVCN (</w:t>
      </w:r>
      <w:proofErr w:type="spellStart"/>
      <w:r w:rsidR="0087406A" w:rsidRPr="00DB2351">
        <w:rPr>
          <w:color w:val="000000" w:themeColor="text1"/>
          <w:szCs w:val="28"/>
        </w:rPr>
        <w:t>Điều</w:t>
      </w:r>
      <w:proofErr w:type="spellEnd"/>
      <w:r w:rsidR="0087406A" w:rsidRPr="00DB2351">
        <w:rPr>
          <w:color w:val="000000" w:themeColor="text1"/>
          <w:szCs w:val="28"/>
        </w:rPr>
        <w:t xml:space="preserve"> 3)</w:t>
      </w:r>
    </w:p>
    <w:p w14:paraId="0B3B4901" w14:textId="11593C14" w:rsidR="0087406A" w:rsidRPr="00DB2351" w:rsidRDefault="00B12A5C" w:rsidP="00E409D5">
      <w:pPr>
        <w:pStyle w:val="Heading2"/>
        <w:rPr>
          <w:color w:val="000000" w:themeColor="text1"/>
          <w:lang w:val="en-US"/>
        </w:rPr>
      </w:pPr>
      <w:r w:rsidRPr="00DB2351">
        <w:rPr>
          <w:b/>
          <w:color w:val="000000" w:themeColor="text1"/>
          <w:lang w:val="en-US"/>
        </w:rPr>
        <w:t>3</w:t>
      </w:r>
      <w:r w:rsidR="0019116E" w:rsidRPr="00DB2351">
        <w:rPr>
          <w:b/>
          <w:color w:val="000000" w:themeColor="text1"/>
          <w:lang w:val="en-US"/>
        </w:rPr>
        <w:t>.1.</w:t>
      </w:r>
      <w:r w:rsidR="0019116E" w:rsidRPr="00DB2351">
        <w:rPr>
          <w:iCs/>
          <w:color w:val="000000" w:themeColor="text1"/>
          <w:lang w:val="en-US"/>
        </w:rPr>
        <w:t xml:space="preserve"> </w:t>
      </w:r>
      <w:r w:rsidR="00937EBE" w:rsidRPr="00DB2351">
        <w:rPr>
          <w:i w:val="0"/>
          <w:iCs/>
          <w:color w:val="000000" w:themeColor="text1"/>
          <w:spacing w:val="-6"/>
          <w:lang w:val="vi-VN"/>
        </w:rPr>
        <w:t xml:space="preserve">Thành viên của UBTVQH và </w:t>
      </w:r>
      <w:r w:rsidRPr="00DB2351">
        <w:rPr>
          <w:i w:val="0"/>
          <w:iCs/>
          <w:color w:val="000000" w:themeColor="text1"/>
          <w:lang w:val="en-US"/>
        </w:rPr>
        <w:t>UBQPAN</w:t>
      </w:r>
      <w:r w:rsidRPr="00DB2351">
        <w:rPr>
          <w:i w:val="0"/>
          <w:iCs/>
          <w:color w:val="000000" w:themeColor="text1"/>
          <w:spacing w:val="-4"/>
        </w:rPr>
        <w:t xml:space="preserve"> </w:t>
      </w:r>
      <w:proofErr w:type="spellStart"/>
      <w:r w:rsidR="0087406A" w:rsidRPr="00DB2351">
        <w:rPr>
          <w:i w:val="0"/>
          <w:iCs/>
          <w:color w:val="000000" w:themeColor="text1"/>
          <w:spacing w:val="-4"/>
        </w:rPr>
        <w:t>có</w:t>
      </w:r>
      <w:proofErr w:type="spellEnd"/>
      <w:r w:rsidR="0087406A" w:rsidRPr="00DB2351">
        <w:rPr>
          <w:i w:val="0"/>
          <w:iCs/>
          <w:color w:val="000000" w:themeColor="text1"/>
          <w:spacing w:val="-4"/>
        </w:rPr>
        <w:t xml:space="preserve"> ý </w:t>
      </w:r>
      <w:proofErr w:type="spellStart"/>
      <w:r w:rsidR="0087406A" w:rsidRPr="00DB2351">
        <w:rPr>
          <w:i w:val="0"/>
          <w:iCs/>
          <w:color w:val="000000" w:themeColor="text1"/>
          <w:spacing w:val="-4"/>
        </w:rPr>
        <w:t>kiến</w:t>
      </w:r>
      <w:proofErr w:type="spellEnd"/>
      <w:r w:rsidR="0087406A" w:rsidRPr="00DB2351">
        <w:rPr>
          <w:i w:val="0"/>
          <w:iCs/>
          <w:color w:val="000000" w:themeColor="text1"/>
          <w:spacing w:val="-4"/>
        </w:rPr>
        <w:t>:</w:t>
      </w:r>
      <w:r w:rsidR="0087406A" w:rsidRPr="00DB2351">
        <w:rPr>
          <w:color w:val="000000" w:themeColor="text1"/>
        </w:rPr>
        <w:t xml:space="preserve"> </w:t>
      </w:r>
      <w:proofErr w:type="spellStart"/>
      <w:r w:rsidR="00B01DC3" w:rsidRPr="00DB2351">
        <w:rPr>
          <w:color w:val="000000" w:themeColor="text1"/>
          <w:lang w:val="en-US"/>
        </w:rPr>
        <w:t>Đ</w:t>
      </w:r>
      <w:r w:rsidR="0087406A" w:rsidRPr="00DB2351">
        <w:rPr>
          <w:color w:val="000000" w:themeColor="text1"/>
          <w:lang w:val="en-US"/>
        </w:rPr>
        <w:t>ề</w:t>
      </w:r>
      <w:proofErr w:type="spellEnd"/>
      <w:r w:rsidR="0087406A" w:rsidRPr="00DB2351">
        <w:rPr>
          <w:color w:val="000000" w:themeColor="text1"/>
          <w:lang w:val="en-US"/>
        </w:rPr>
        <w:t xml:space="preserve"> </w:t>
      </w:r>
      <w:proofErr w:type="spellStart"/>
      <w:r w:rsidR="0087406A" w:rsidRPr="00DB2351">
        <w:rPr>
          <w:color w:val="000000" w:themeColor="text1"/>
          <w:lang w:val="en-US"/>
        </w:rPr>
        <w:t>nghị</w:t>
      </w:r>
      <w:proofErr w:type="spellEnd"/>
      <w:r w:rsidR="0087406A" w:rsidRPr="00DB2351">
        <w:rPr>
          <w:color w:val="000000" w:themeColor="text1"/>
          <w:lang w:val="en-US"/>
        </w:rPr>
        <w:t xml:space="preserve"> </w:t>
      </w:r>
      <w:proofErr w:type="spellStart"/>
      <w:r w:rsidR="0087406A" w:rsidRPr="00DB2351">
        <w:rPr>
          <w:color w:val="000000" w:themeColor="text1"/>
          <w:lang w:val="en-US"/>
        </w:rPr>
        <w:t>làm</w:t>
      </w:r>
      <w:proofErr w:type="spellEnd"/>
      <w:r w:rsidR="0087406A" w:rsidRPr="00DB2351">
        <w:rPr>
          <w:color w:val="000000" w:themeColor="text1"/>
          <w:lang w:val="en-US"/>
        </w:rPr>
        <w:t xml:space="preserve"> </w:t>
      </w:r>
      <w:proofErr w:type="spellStart"/>
      <w:r w:rsidR="0087406A" w:rsidRPr="00DB2351">
        <w:rPr>
          <w:color w:val="000000" w:themeColor="text1"/>
          <w:lang w:val="en-US"/>
        </w:rPr>
        <w:t>rõ</w:t>
      </w:r>
      <w:proofErr w:type="spellEnd"/>
      <w:r w:rsidR="0087406A" w:rsidRPr="00DB2351">
        <w:rPr>
          <w:color w:val="000000" w:themeColor="text1"/>
          <w:lang w:val="en-US"/>
        </w:rPr>
        <w:t xml:space="preserve"> </w:t>
      </w:r>
      <w:proofErr w:type="spellStart"/>
      <w:r w:rsidR="0087406A" w:rsidRPr="00DB2351">
        <w:rPr>
          <w:color w:val="000000" w:themeColor="text1"/>
          <w:lang w:val="en-US"/>
        </w:rPr>
        <w:t>cụm</w:t>
      </w:r>
      <w:proofErr w:type="spellEnd"/>
      <w:r w:rsidR="0087406A" w:rsidRPr="00DB2351">
        <w:rPr>
          <w:color w:val="000000" w:themeColor="text1"/>
          <w:lang w:val="en-US"/>
        </w:rPr>
        <w:t xml:space="preserve"> </w:t>
      </w:r>
      <w:proofErr w:type="spellStart"/>
      <w:r w:rsidR="0087406A" w:rsidRPr="00DB2351">
        <w:rPr>
          <w:color w:val="000000" w:themeColor="text1"/>
          <w:lang w:val="en-US"/>
        </w:rPr>
        <w:t>từ</w:t>
      </w:r>
      <w:proofErr w:type="spellEnd"/>
      <w:r w:rsidR="0087406A" w:rsidRPr="00DB2351">
        <w:rPr>
          <w:color w:val="000000" w:themeColor="text1"/>
          <w:lang w:val="en-US"/>
        </w:rPr>
        <w:t xml:space="preserve"> “</w:t>
      </w:r>
      <w:proofErr w:type="spellStart"/>
      <w:r w:rsidR="0087406A" w:rsidRPr="00DB2351">
        <w:rPr>
          <w:color w:val="000000" w:themeColor="text1"/>
          <w:lang w:val="en-US"/>
        </w:rPr>
        <w:t>thành</w:t>
      </w:r>
      <w:proofErr w:type="spellEnd"/>
      <w:r w:rsidR="0087406A" w:rsidRPr="00DB2351">
        <w:rPr>
          <w:color w:val="000000" w:themeColor="text1"/>
          <w:lang w:val="en-US"/>
        </w:rPr>
        <w:t xml:space="preserve"> </w:t>
      </w:r>
      <w:proofErr w:type="spellStart"/>
      <w:r w:rsidR="0087406A" w:rsidRPr="00DB2351">
        <w:rPr>
          <w:color w:val="000000" w:themeColor="text1"/>
          <w:lang w:val="en-US"/>
        </w:rPr>
        <w:t>phần</w:t>
      </w:r>
      <w:proofErr w:type="spellEnd"/>
      <w:r w:rsidR="0087406A" w:rsidRPr="00DB2351">
        <w:rPr>
          <w:color w:val="000000" w:themeColor="text1"/>
          <w:lang w:val="en-US"/>
        </w:rPr>
        <w:t xml:space="preserve">”; </w:t>
      </w:r>
      <w:proofErr w:type="spellStart"/>
      <w:r w:rsidR="0087406A" w:rsidRPr="00DB2351">
        <w:rPr>
          <w:color w:val="000000" w:themeColor="text1"/>
          <w:lang w:val="en-US"/>
        </w:rPr>
        <w:t>một</w:t>
      </w:r>
      <w:proofErr w:type="spellEnd"/>
      <w:r w:rsidR="0087406A" w:rsidRPr="00DB2351">
        <w:rPr>
          <w:color w:val="000000" w:themeColor="text1"/>
          <w:lang w:val="en-US"/>
        </w:rPr>
        <w:t xml:space="preserve"> </w:t>
      </w:r>
      <w:proofErr w:type="spellStart"/>
      <w:r w:rsidR="0087406A" w:rsidRPr="00DB2351">
        <w:rPr>
          <w:color w:val="000000" w:themeColor="text1"/>
          <w:lang w:val="en-US"/>
        </w:rPr>
        <w:t>số</w:t>
      </w:r>
      <w:proofErr w:type="spellEnd"/>
      <w:r w:rsidR="0087406A" w:rsidRPr="00DB2351">
        <w:rPr>
          <w:color w:val="000000" w:themeColor="text1"/>
          <w:lang w:val="en-US"/>
        </w:rPr>
        <w:t xml:space="preserve"> </w:t>
      </w:r>
      <w:proofErr w:type="spellStart"/>
      <w:r w:rsidR="0087406A" w:rsidRPr="00DB2351">
        <w:rPr>
          <w:color w:val="000000" w:themeColor="text1"/>
          <w:lang w:val="en-US"/>
        </w:rPr>
        <w:t>nhiệm</w:t>
      </w:r>
      <w:proofErr w:type="spellEnd"/>
      <w:r w:rsidR="0087406A" w:rsidRPr="00DB2351">
        <w:rPr>
          <w:color w:val="000000" w:themeColor="text1"/>
          <w:lang w:val="en-US"/>
        </w:rPr>
        <w:t xml:space="preserve"> </w:t>
      </w:r>
      <w:proofErr w:type="spellStart"/>
      <w:r w:rsidR="0087406A" w:rsidRPr="00DB2351">
        <w:rPr>
          <w:color w:val="000000" w:themeColor="text1"/>
          <w:lang w:val="en-US"/>
        </w:rPr>
        <w:t>vụ</w:t>
      </w:r>
      <w:proofErr w:type="spellEnd"/>
      <w:r w:rsidR="0087406A" w:rsidRPr="00DB2351">
        <w:rPr>
          <w:color w:val="000000" w:themeColor="text1"/>
          <w:lang w:val="en-US"/>
        </w:rPr>
        <w:t xml:space="preserve"> </w:t>
      </w:r>
      <w:proofErr w:type="spellStart"/>
      <w:r w:rsidR="0087406A" w:rsidRPr="00DB2351">
        <w:rPr>
          <w:color w:val="000000" w:themeColor="text1"/>
          <w:lang w:val="en-US"/>
        </w:rPr>
        <w:t>tại</w:t>
      </w:r>
      <w:proofErr w:type="spellEnd"/>
      <w:r w:rsidR="0087406A" w:rsidRPr="00DB2351">
        <w:rPr>
          <w:color w:val="000000" w:themeColor="text1"/>
          <w:lang w:val="en-US"/>
        </w:rPr>
        <w:t xml:space="preserve"> </w:t>
      </w:r>
      <w:proofErr w:type="spellStart"/>
      <w:r w:rsidR="0087406A" w:rsidRPr="00DB2351">
        <w:rPr>
          <w:iCs/>
          <w:color w:val="000000" w:themeColor="text1"/>
        </w:rPr>
        <w:t>các</w:t>
      </w:r>
      <w:proofErr w:type="spellEnd"/>
      <w:r w:rsidR="0087406A" w:rsidRPr="00DB2351">
        <w:rPr>
          <w:iCs/>
          <w:color w:val="000000" w:themeColor="text1"/>
        </w:rPr>
        <w:t xml:space="preserve"> </w:t>
      </w:r>
      <w:proofErr w:type="spellStart"/>
      <w:r w:rsidR="0087406A" w:rsidRPr="00DB2351">
        <w:rPr>
          <w:iCs/>
          <w:color w:val="000000" w:themeColor="text1"/>
        </w:rPr>
        <w:t>điểm</w:t>
      </w:r>
      <w:proofErr w:type="spellEnd"/>
      <w:r w:rsidR="0087406A" w:rsidRPr="00DB2351">
        <w:rPr>
          <w:iCs/>
          <w:color w:val="000000" w:themeColor="text1"/>
        </w:rPr>
        <w:t xml:space="preserve"> c, d, đ, e</w:t>
      </w:r>
      <w:r w:rsidR="0087406A" w:rsidRPr="00DB2351">
        <w:rPr>
          <w:iCs/>
          <w:color w:val="000000" w:themeColor="text1"/>
          <w:lang w:val="en-US"/>
        </w:rPr>
        <w:t xml:space="preserve"> </w:t>
      </w:r>
      <w:proofErr w:type="spellStart"/>
      <w:r w:rsidR="0087406A" w:rsidRPr="00DB2351">
        <w:rPr>
          <w:iCs/>
          <w:color w:val="000000" w:themeColor="text1"/>
          <w:lang w:val="en-US"/>
        </w:rPr>
        <w:t>khoản</w:t>
      </w:r>
      <w:proofErr w:type="spellEnd"/>
      <w:r w:rsidR="0087406A" w:rsidRPr="00DB2351">
        <w:rPr>
          <w:iCs/>
          <w:color w:val="000000" w:themeColor="text1"/>
          <w:lang w:val="en-US"/>
        </w:rPr>
        <w:t xml:space="preserve"> 1 </w:t>
      </w:r>
      <w:proofErr w:type="spellStart"/>
      <w:r w:rsidR="0087406A" w:rsidRPr="00DB2351">
        <w:rPr>
          <w:iCs/>
          <w:color w:val="000000" w:themeColor="text1"/>
          <w:lang w:val="en-US"/>
        </w:rPr>
        <w:t>và</w:t>
      </w:r>
      <w:proofErr w:type="spellEnd"/>
      <w:r w:rsidR="0087406A" w:rsidRPr="00DB2351">
        <w:rPr>
          <w:iCs/>
          <w:color w:val="000000" w:themeColor="text1"/>
          <w:lang w:val="en-US"/>
        </w:rPr>
        <w:t xml:space="preserve"> </w:t>
      </w:r>
      <w:proofErr w:type="spellStart"/>
      <w:r w:rsidR="0087406A" w:rsidRPr="00DB2351">
        <w:rPr>
          <w:iCs/>
          <w:color w:val="000000" w:themeColor="text1"/>
          <w:lang w:val="en-US"/>
        </w:rPr>
        <w:t>khoản</w:t>
      </w:r>
      <w:proofErr w:type="spellEnd"/>
      <w:r w:rsidR="0087406A" w:rsidRPr="00DB2351">
        <w:rPr>
          <w:iCs/>
          <w:color w:val="000000" w:themeColor="text1"/>
          <w:lang w:val="en-US"/>
        </w:rPr>
        <w:t xml:space="preserve"> 2 </w:t>
      </w:r>
      <w:proofErr w:type="spellStart"/>
      <w:r w:rsidR="0087406A" w:rsidRPr="00DB2351">
        <w:rPr>
          <w:iCs/>
          <w:color w:val="000000" w:themeColor="text1"/>
          <w:lang w:val="en-US"/>
        </w:rPr>
        <w:t>giống</w:t>
      </w:r>
      <w:proofErr w:type="spellEnd"/>
      <w:r w:rsidR="0087406A" w:rsidRPr="00DB2351">
        <w:rPr>
          <w:iCs/>
          <w:color w:val="000000" w:themeColor="text1"/>
          <w:lang w:val="en-US"/>
        </w:rPr>
        <w:t xml:space="preserve"> </w:t>
      </w:r>
      <w:proofErr w:type="spellStart"/>
      <w:r w:rsidR="0087406A" w:rsidRPr="00DB2351">
        <w:rPr>
          <w:iCs/>
          <w:color w:val="000000" w:themeColor="text1"/>
          <w:lang w:val="en-US"/>
        </w:rPr>
        <w:t>nhau</w:t>
      </w:r>
      <w:proofErr w:type="spellEnd"/>
      <w:r w:rsidR="0087406A" w:rsidRPr="00DB2351">
        <w:rPr>
          <w:iCs/>
          <w:color w:val="000000" w:themeColor="text1"/>
          <w:lang w:val="en-US"/>
        </w:rPr>
        <w:t xml:space="preserve">; </w:t>
      </w:r>
      <w:r w:rsidR="0087406A" w:rsidRPr="00DB2351">
        <w:rPr>
          <w:iCs/>
          <w:color w:val="000000" w:themeColor="text1"/>
        </w:rPr>
        <w:t xml:space="preserve">CNQP </w:t>
      </w:r>
      <w:proofErr w:type="spellStart"/>
      <w:r w:rsidR="0087406A" w:rsidRPr="00DB2351">
        <w:rPr>
          <w:iCs/>
          <w:color w:val="000000" w:themeColor="text1"/>
        </w:rPr>
        <w:t>có</w:t>
      </w:r>
      <w:proofErr w:type="spellEnd"/>
      <w:r w:rsidR="0087406A" w:rsidRPr="00DB2351">
        <w:rPr>
          <w:iCs/>
          <w:color w:val="000000" w:themeColor="text1"/>
        </w:rPr>
        <w:t xml:space="preserve"> </w:t>
      </w:r>
      <w:proofErr w:type="spellStart"/>
      <w:r w:rsidR="0087406A" w:rsidRPr="00DB2351">
        <w:rPr>
          <w:iCs/>
          <w:color w:val="000000" w:themeColor="text1"/>
        </w:rPr>
        <w:t>nhiệm</w:t>
      </w:r>
      <w:proofErr w:type="spellEnd"/>
      <w:r w:rsidR="0087406A" w:rsidRPr="00DB2351">
        <w:rPr>
          <w:iCs/>
          <w:color w:val="000000" w:themeColor="text1"/>
        </w:rPr>
        <w:t xml:space="preserve"> </w:t>
      </w:r>
      <w:proofErr w:type="spellStart"/>
      <w:r w:rsidR="0087406A" w:rsidRPr="00DB2351">
        <w:rPr>
          <w:iCs/>
          <w:color w:val="000000" w:themeColor="text1"/>
        </w:rPr>
        <w:t>vụ</w:t>
      </w:r>
      <w:proofErr w:type="spellEnd"/>
      <w:r w:rsidR="0087406A" w:rsidRPr="00DB2351">
        <w:rPr>
          <w:iCs/>
          <w:color w:val="000000" w:themeColor="text1"/>
        </w:rPr>
        <w:t xml:space="preserve"> “</w:t>
      </w:r>
      <w:proofErr w:type="spellStart"/>
      <w:r w:rsidR="0087406A" w:rsidRPr="00DB2351">
        <w:rPr>
          <w:iCs/>
          <w:color w:val="000000" w:themeColor="text1"/>
        </w:rPr>
        <w:t>Đào</w:t>
      </w:r>
      <w:proofErr w:type="spellEnd"/>
      <w:r w:rsidR="0087406A" w:rsidRPr="00DB2351">
        <w:rPr>
          <w:iCs/>
          <w:color w:val="000000" w:themeColor="text1"/>
        </w:rPr>
        <w:t xml:space="preserve"> </w:t>
      </w:r>
      <w:proofErr w:type="spellStart"/>
      <w:r w:rsidR="0087406A" w:rsidRPr="00DB2351">
        <w:rPr>
          <w:iCs/>
          <w:color w:val="000000" w:themeColor="text1"/>
        </w:rPr>
        <w:t>tạo</w:t>
      </w:r>
      <w:proofErr w:type="spellEnd"/>
      <w:r w:rsidR="0087406A" w:rsidRPr="00DB2351">
        <w:rPr>
          <w:iCs/>
          <w:color w:val="000000" w:themeColor="text1"/>
        </w:rPr>
        <w:t xml:space="preserve"> </w:t>
      </w:r>
      <w:proofErr w:type="spellStart"/>
      <w:r w:rsidR="0087406A" w:rsidRPr="00DB2351">
        <w:rPr>
          <w:iCs/>
          <w:color w:val="000000" w:themeColor="text1"/>
        </w:rPr>
        <w:t>phát</w:t>
      </w:r>
      <w:proofErr w:type="spellEnd"/>
      <w:r w:rsidR="0087406A" w:rsidRPr="00DB2351">
        <w:rPr>
          <w:iCs/>
          <w:color w:val="000000" w:themeColor="text1"/>
        </w:rPr>
        <w:t xml:space="preserve"> </w:t>
      </w:r>
      <w:proofErr w:type="spellStart"/>
      <w:r w:rsidR="0087406A" w:rsidRPr="00DB2351">
        <w:rPr>
          <w:iCs/>
          <w:color w:val="000000" w:themeColor="text1"/>
        </w:rPr>
        <w:t>triển</w:t>
      </w:r>
      <w:proofErr w:type="spellEnd"/>
      <w:r w:rsidR="0087406A" w:rsidRPr="00DB2351">
        <w:rPr>
          <w:iCs/>
          <w:color w:val="000000" w:themeColor="text1"/>
        </w:rPr>
        <w:t xml:space="preserve"> </w:t>
      </w:r>
      <w:proofErr w:type="spellStart"/>
      <w:r w:rsidR="0087406A" w:rsidRPr="00DB2351">
        <w:rPr>
          <w:iCs/>
          <w:color w:val="000000" w:themeColor="text1"/>
        </w:rPr>
        <w:t>nhân</w:t>
      </w:r>
      <w:proofErr w:type="spellEnd"/>
      <w:r w:rsidR="0087406A" w:rsidRPr="00DB2351">
        <w:rPr>
          <w:iCs/>
          <w:color w:val="000000" w:themeColor="text1"/>
        </w:rPr>
        <w:t xml:space="preserve"> </w:t>
      </w:r>
      <w:proofErr w:type="spellStart"/>
      <w:r w:rsidR="0087406A" w:rsidRPr="00DB2351">
        <w:rPr>
          <w:iCs/>
          <w:color w:val="000000" w:themeColor="text1"/>
        </w:rPr>
        <w:t>lực</w:t>
      </w:r>
      <w:proofErr w:type="spellEnd"/>
      <w:r w:rsidR="0087406A" w:rsidRPr="00DB2351">
        <w:rPr>
          <w:iCs/>
          <w:color w:val="000000" w:themeColor="text1"/>
        </w:rPr>
        <w:t xml:space="preserve"> </w:t>
      </w:r>
      <w:proofErr w:type="spellStart"/>
      <w:r w:rsidR="0087406A" w:rsidRPr="00DB2351">
        <w:rPr>
          <w:iCs/>
          <w:color w:val="000000" w:themeColor="text1"/>
        </w:rPr>
        <w:t>phục</w:t>
      </w:r>
      <w:proofErr w:type="spellEnd"/>
      <w:r w:rsidR="0087406A" w:rsidRPr="00DB2351">
        <w:rPr>
          <w:iCs/>
          <w:color w:val="000000" w:themeColor="text1"/>
        </w:rPr>
        <w:t xml:space="preserve"> </w:t>
      </w:r>
      <w:proofErr w:type="spellStart"/>
      <w:r w:rsidR="0087406A" w:rsidRPr="00DB2351">
        <w:rPr>
          <w:iCs/>
          <w:color w:val="000000" w:themeColor="text1"/>
        </w:rPr>
        <w:t>vụ</w:t>
      </w:r>
      <w:proofErr w:type="spellEnd"/>
      <w:r w:rsidR="0087406A" w:rsidRPr="00DB2351">
        <w:rPr>
          <w:iCs/>
          <w:color w:val="000000" w:themeColor="text1"/>
        </w:rPr>
        <w:t xml:space="preserve"> CNQP” </w:t>
      </w:r>
      <w:proofErr w:type="spellStart"/>
      <w:r w:rsidR="0087406A" w:rsidRPr="00DB2351">
        <w:rPr>
          <w:iCs/>
          <w:color w:val="000000" w:themeColor="text1"/>
        </w:rPr>
        <w:t>nhưng</w:t>
      </w:r>
      <w:proofErr w:type="spellEnd"/>
      <w:r w:rsidR="0087406A" w:rsidRPr="00DB2351">
        <w:rPr>
          <w:iCs/>
          <w:color w:val="000000" w:themeColor="text1"/>
        </w:rPr>
        <w:t xml:space="preserve"> CNAN </w:t>
      </w:r>
      <w:proofErr w:type="spellStart"/>
      <w:r w:rsidR="0087406A" w:rsidRPr="00DB2351">
        <w:rPr>
          <w:iCs/>
          <w:color w:val="000000" w:themeColor="text1"/>
        </w:rPr>
        <w:t>không</w:t>
      </w:r>
      <w:proofErr w:type="spellEnd"/>
      <w:r w:rsidR="0087406A" w:rsidRPr="00DB2351">
        <w:rPr>
          <w:iCs/>
          <w:color w:val="000000" w:themeColor="text1"/>
        </w:rPr>
        <w:t xml:space="preserve"> </w:t>
      </w:r>
      <w:proofErr w:type="spellStart"/>
      <w:r w:rsidR="0087406A" w:rsidRPr="00DB2351">
        <w:rPr>
          <w:iCs/>
          <w:color w:val="000000" w:themeColor="text1"/>
        </w:rPr>
        <w:t>có</w:t>
      </w:r>
      <w:proofErr w:type="spellEnd"/>
      <w:r w:rsidR="0087406A" w:rsidRPr="00DB2351">
        <w:rPr>
          <w:iCs/>
          <w:color w:val="000000" w:themeColor="text1"/>
        </w:rPr>
        <w:t xml:space="preserve"> </w:t>
      </w:r>
      <w:proofErr w:type="spellStart"/>
      <w:r w:rsidR="0087406A" w:rsidRPr="00DB2351">
        <w:rPr>
          <w:iCs/>
          <w:color w:val="000000" w:themeColor="text1"/>
        </w:rPr>
        <w:t>nhiệm</w:t>
      </w:r>
      <w:proofErr w:type="spellEnd"/>
      <w:r w:rsidR="0087406A" w:rsidRPr="00DB2351">
        <w:rPr>
          <w:iCs/>
          <w:color w:val="000000" w:themeColor="text1"/>
        </w:rPr>
        <w:t xml:space="preserve"> </w:t>
      </w:r>
      <w:proofErr w:type="spellStart"/>
      <w:r w:rsidR="0087406A" w:rsidRPr="00DB2351">
        <w:rPr>
          <w:iCs/>
          <w:color w:val="000000" w:themeColor="text1"/>
        </w:rPr>
        <w:t>vụ</w:t>
      </w:r>
      <w:proofErr w:type="spellEnd"/>
      <w:r w:rsidR="0087406A" w:rsidRPr="00DB2351">
        <w:rPr>
          <w:iCs/>
          <w:color w:val="000000" w:themeColor="text1"/>
        </w:rPr>
        <w:t xml:space="preserve"> </w:t>
      </w:r>
      <w:proofErr w:type="spellStart"/>
      <w:r w:rsidR="0087406A" w:rsidRPr="00DB2351">
        <w:rPr>
          <w:iCs/>
          <w:color w:val="000000" w:themeColor="text1"/>
        </w:rPr>
        <w:t>này</w:t>
      </w:r>
      <w:proofErr w:type="spellEnd"/>
      <w:r w:rsidR="0087406A" w:rsidRPr="00DB2351">
        <w:rPr>
          <w:iCs/>
          <w:color w:val="000000" w:themeColor="text1"/>
        </w:rPr>
        <w:t xml:space="preserve">; </w:t>
      </w:r>
      <w:r w:rsidR="0087406A" w:rsidRPr="00DB2351">
        <w:rPr>
          <w:iCs/>
          <w:color w:val="000000" w:themeColor="text1"/>
          <w:lang w:val="en-US"/>
        </w:rPr>
        <w:t>c</w:t>
      </w:r>
      <w:proofErr w:type="spellStart"/>
      <w:r w:rsidR="0087406A" w:rsidRPr="00DB2351">
        <w:rPr>
          <w:iCs/>
          <w:color w:val="000000" w:themeColor="text1"/>
        </w:rPr>
        <w:t>ác</w:t>
      </w:r>
      <w:proofErr w:type="spellEnd"/>
      <w:r w:rsidR="0087406A" w:rsidRPr="00DB2351">
        <w:rPr>
          <w:iCs/>
          <w:color w:val="000000" w:themeColor="text1"/>
        </w:rPr>
        <w:t xml:space="preserve"> </w:t>
      </w:r>
      <w:proofErr w:type="spellStart"/>
      <w:r w:rsidR="0087406A" w:rsidRPr="00DB2351">
        <w:rPr>
          <w:iCs/>
          <w:color w:val="000000" w:themeColor="text1"/>
        </w:rPr>
        <w:t>nhiệm</w:t>
      </w:r>
      <w:proofErr w:type="spellEnd"/>
      <w:r w:rsidR="0087406A" w:rsidRPr="00DB2351">
        <w:rPr>
          <w:iCs/>
          <w:color w:val="000000" w:themeColor="text1"/>
        </w:rPr>
        <w:t xml:space="preserve"> </w:t>
      </w:r>
      <w:proofErr w:type="spellStart"/>
      <w:r w:rsidR="0087406A" w:rsidRPr="00DB2351">
        <w:rPr>
          <w:iCs/>
          <w:color w:val="000000" w:themeColor="text1"/>
        </w:rPr>
        <w:t>vụ</w:t>
      </w:r>
      <w:proofErr w:type="spellEnd"/>
      <w:r w:rsidR="0087406A" w:rsidRPr="00DB2351">
        <w:rPr>
          <w:iCs/>
          <w:color w:val="000000" w:themeColor="text1"/>
        </w:rPr>
        <w:t xml:space="preserve"> </w:t>
      </w:r>
      <w:proofErr w:type="spellStart"/>
      <w:r w:rsidR="0087406A" w:rsidRPr="00DB2351">
        <w:rPr>
          <w:iCs/>
          <w:color w:val="000000" w:themeColor="text1"/>
          <w:lang w:val="en-US"/>
        </w:rPr>
        <w:t>về</w:t>
      </w:r>
      <w:proofErr w:type="spellEnd"/>
      <w:r w:rsidR="0087406A" w:rsidRPr="00DB2351">
        <w:rPr>
          <w:iCs/>
          <w:color w:val="000000" w:themeColor="text1"/>
        </w:rPr>
        <w:t xml:space="preserve"> </w:t>
      </w:r>
      <w:proofErr w:type="spellStart"/>
      <w:r w:rsidR="0087406A" w:rsidRPr="00DB2351">
        <w:rPr>
          <w:iCs/>
          <w:color w:val="000000" w:themeColor="text1"/>
        </w:rPr>
        <w:t>đào</w:t>
      </w:r>
      <w:proofErr w:type="spellEnd"/>
      <w:r w:rsidR="0087406A" w:rsidRPr="00DB2351">
        <w:rPr>
          <w:iCs/>
          <w:color w:val="000000" w:themeColor="text1"/>
        </w:rPr>
        <w:t xml:space="preserve"> </w:t>
      </w:r>
      <w:proofErr w:type="spellStart"/>
      <w:r w:rsidR="0087406A" w:rsidRPr="00DB2351">
        <w:rPr>
          <w:iCs/>
          <w:color w:val="000000" w:themeColor="text1"/>
        </w:rPr>
        <w:t>tạo</w:t>
      </w:r>
      <w:proofErr w:type="spellEnd"/>
      <w:r w:rsidR="0087406A" w:rsidRPr="00DB2351">
        <w:rPr>
          <w:iCs/>
          <w:color w:val="000000" w:themeColor="text1"/>
        </w:rPr>
        <w:t xml:space="preserve"> </w:t>
      </w:r>
      <w:proofErr w:type="spellStart"/>
      <w:r w:rsidR="0087406A" w:rsidRPr="00DB2351">
        <w:rPr>
          <w:iCs/>
          <w:color w:val="000000" w:themeColor="text1"/>
        </w:rPr>
        <w:t>nguồn</w:t>
      </w:r>
      <w:proofErr w:type="spellEnd"/>
      <w:r w:rsidR="0087406A" w:rsidRPr="00DB2351">
        <w:rPr>
          <w:iCs/>
          <w:color w:val="000000" w:themeColor="text1"/>
        </w:rPr>
        <w:t xml:space="preserve"> </w:t>
      </w:r>
      <w:proofErr w:type="spellStart"/>
      <w:r w:rsidR="0087406A" w:rsidRPr="00DB2351">
        <w:rPr>
          <w:iCs/>
          <w:color w:val="000000" w:themeColor="text1"/>
        </w:rPr>
        <w:t>nhân</w:t>
      </w:r>
      <w:proofErr w:type="spellEnd"/>
      <w:r w:rsidR="0087406A" w:rsidRPr="00DB2351">
        <w:rPr>
          <w:iCs/>
          <w:color w:val="000000" w:themeColor="text1"/>
        </w:rPr>
        <w:t xml:space="preserve"> </w:t>
      </w:r>
      <w:proofErr w:type="spellStart"/>
      <w:r w:rsidR="0087406A" w:rsidRPr="00DB2351">
        <w:rPr>
          <w:iCs/>
          <w:color w:val="000000" w:themeColor="text1"/>
        </w:rPr>
        <w:t>lực</w:t>
      </w:r>
      <w:proofErr w:type="spellEnd"/>
      <w:r w:rsidR="0087406A" w:rsidRPr="00DB2351">
        <w:rPr>
          <w:iCs/>
          <w:color w:val="000000" w:themeColor="text1"/>
        </w:rPr>
        <w:t xml:space="preserve">, </w:t>
      </w:r>
      <w:proofErr w:type="spellStart"/>
      <w:r w:rsidR="0087406A" w:rsidRPr="00DB2351">
        <w:rPr>
          <w:iCs/>
          <w:color w:val="000000" w:themeColor="text1"/>
        </w:rPr>
        <w:t>hợp</w:t>
      </w:r>
      <w:proofErr w:type="spellEnd"/>
      <w:r w:rsidR="0087406A" w:rsidRPr="00DB2351">
        <w:rPr>
          <w:iCs/>
          <w:color w:val="000000" w:themeColor="text1"/>
        </w:rPr>
        <w:t xml:space="preserve"> </w:t>
      </w:r>
      <w:proofErr w:type="spellStart"/>
      <w:r w:rsidR="0087406A" w:rsidRPr="00DB2351">
        <w:rPr>
          <w:iCs/>
          <w:color w:val="000000" w:themeColor="text1"/>
        </w:rPr>
        <w:t>tác</w:t>
      </w:r>
      <w:proofErr w:type="spellEnd"/>
      <w:r w:rsidR="0087406A" w:rsidRPr="00DB2351">
        <w:rPr>
          <w:iCs/>
          <w:color w:val="000000" w:themeColor="text1"/>
        </w:rPr>
        <w:t xml:space="preserve"> </w:t>
      </w:r>
      <w:proofErr w:type="spellStart"/>
      <w:r w:rsidR="0087406A" w:rsidRPr="00DB2351">
        <w:rPr>
          <w:iCs/>
          <w:color w:val="000000" w:themeColor="text1"/>
        </w:rPr>
        <w:t>quốc</w:t>
      </w:r>
      <w:proofErr w:type="spellEnd"/>
      <w:r w:rsidR="0087406A" w:rsidRPr="00DB2351">
        <w:rPr>
          <w:iCs/>
          <w:color w:val="000000" w:themeColor="text1"/>
        </w:rPr>
        <w:t xml:space="preserve"> </w:t>
      </w:r>
      <w:proofErr w:type="spellStart"/>
      <w:r w:rsidR="0087406A" w:rsidRPr="00DB2351">
        <w:rPr>
          <w:iCs/>
          <w:color w:val="000000" w:themeColor="text1"/>
        </w:rPr>
        <w:t>tế</w:t>
      </w:r>
      <w:proofErr w:type="spellEnd"/>
      <w:r w:rsidR="0087406A" w:rsidRPr="00DB2351">
        <w:rPr>
          <w:iCs/>
          <w:color w:val="000000" w:themeColor="text1"/>
        </w:rPr>
        <w:t xml:space="preserve"> </w:t>
      </w:r>
      <w:proofErr w:type="spellStart"/>
      <w:r w:rsidR="0087406A" w:rsidRPr="00DB2351">
        <w:rPr>
          <w:iCs/>
          <w:color w:val="000000" w:themeColor="text1"/>
        </w:rPr>
        <w:t>là</w:t>
      </w:r>
      <w:proofErr w:type="spellEnd"/>
      <w:r w:rsidR="0087406A" w:rsidRPr="00DB2351">
        <w:rPr>
          <w:iCs/>
          <w:color w:val="000000" w:themeColor="text1"/>
        </w:rPr>
        <w:t xml:space="preserve"> </w:t>
      </w:r>
      <w:proofErr w:type="spellStart"/>
      <w:r w:rsidR="0087406A" w:rsidRPr="00DB2351">
        <w:rPr>
          <w:iCs/>
          <w:color w:val="000000" w:themeColor="text1"/>
        </w:rPr>
        <w:t>các</w:t>
      </w:r>
      <w:proofErr w:type="spellEnd"/>
      <w:r w:rsidR="0087406A" w:rsidRPr="00DB2351">
        <w:rPr>
          <w:iCs/>
          <w:color w:val="000000" w:themeColor="text1"/>
        </w:rPr>
        <w:t xml:space="preserve"> </w:t>
      </w:r>
      <w:proofErr w:type="spellStart"/>
      <w:r w:rsidR="0087406A" w:rsidRPr="00DB2351">
        <w:rPr>
          <w:iCs/>
          <w:color w:val="000000" w:themeColor="text1"/>
        </w:rPr>
        <w:t>hoạt</w:t>
      </w:r>
      <w:proofErr w:type="spellEnd"/>
      <w:r w:rsidR="0087406A" w:rsidRPr="00DB2351">
        <w:rPr>
          <w:iCs/>
          <w:color w:val="000000" w:themeColor="text1"/>
        </w:rPr>
        <w:t xml:space="preserve"> </w:t>
      </w:r>
      <w:proofErr w:type="spellStart"/>
      <w:r w:rsidR="0087406A" w:rsidRPr="00DB2351">
        <w:rPr>
          <w:iCs/>
          <w:color w:val="000000" w:themeColor="text1"/>
        </w:rPr>
        <w:t>động</w:t>
      </w:r>
      <w:proofErr w:type="spellEnd"/>
      <w:r w:rsidR="0087406A" w:rsidRPr="00DB2351">
        <w:rPr>
          <w:iCs/>
          <w:color w:val="000000" w:themeColor="text1"/>
        </w:rPr>
        <w:t xml:space="preserve"> </w:t>
      </w:r>
      <w:proofErr w:type="spellStart"/>
      <w:r w:rsidR="0087406A" w:rsidRPr="00DB2351">
        <w:rPr>
          <w:iCs/>
          <w:color w:val="000000" w:themeColor="text1"/>
        </w:rPr>
        <w:t>cụ</w:t>
      </w:r>
      <w:proofErr w:type="spellEnd"/>
      <w:r w:rsidR="0087406A" w:rsidRPr="00DB2351">
        <w:rPr>
          <w:iCs/>
          <w:color w:val="000000" w:themeColor="text1"/>
        </w:rPr>
        <w:t xml:space="preserve"> </w:t>
      </w:r>
      <w:proofErr w:type="spellStart"/>
      <w:r w:rsidR="0087406A" w:rsidRPr="00DB2351">
        <w:rPr>
          <w:iCs/>
          <w:color w:val="000000" w:themeColor="text1"/>
        </w:rPr>
        <w:t>thể</w:t>
      </w:r>
      <w:proofErr w:type="spellEnd"/>
      <w:r w:rsidR="0087406A" w:rsidRPr="00DB2351">
        <w:rPr>
          <w:iCs/>
          <w:color w:val="000000" w:themeColor="text1"/>
        </w:rPr>
        <w:t xml:space="preserve"> </w:t>
      </w:r>
      <w:proofErr w:type="spellStart"/>
      <w:r w:rsidR="0087406A" w:rsidRPr="00DB2351">
        <w:rPr>
          <w:iCs/>
          <w:color w:val="000000" w:themeColor="text1"/>
        </w:rPr>
        <w:t>không</w:t>
      </w:r>
      <w:proofErr w:type="spellEnd"/>
      <w:r w:rsidR="0087406A" w:rsidRPr="00DB2351">
        <w:rPr>
          <w:iCs/>
          <w:color w:val="000000" w:themeColor="text1"/>
        </w:rPr>
        <w:t xml:space="preserve"> </w:t>
      </w:r>
      <w:proofErr w:type="spellStart"/>
      <w:r w:rsidR="0087406A" w:rsidRPr="00DB2351">
        <w:rPr>
          <w:iCs/>
          <w:color w:val="000000" w:themeColor="text1"/>
        </w:rPr>
        <w:t>nên</w:t>
      </w:r>
      <w:proofErr w:type="spellEnd"/>
      <w:r w:rsidR="0087406A" w:rsidRPr="00DB2351">
        <w:rPr>
          <w:iCs/>
          <w:color w:val="000000" w:themeColor="text1"/>
        </w:rPr>
        <w:t xml:space="preserve"> </w:t>
      </w:r>
      <w:proofErr w:type="spellStart"/>
      <w:r w:rsidR="0087406A" w:rsidRPr="00DB2351">
        <w:rPr>
          <w:iCs/>
          <w:color w:val="000000" w:themeColor="text1"/>
        </w:rPr>
        <w:t>quy</w:t>
      </w:r>
      <w:proofErr w:type="spellEnd"/>
      <w:r w:rsidR="0087406A" w:rsidRPr="00DB2351">
        <w:rPr>
          <w:iCs/>
          <w:color w:val="000000" w:themeColor="text1"/>
        </w:rPr>
        <w:t xml:space="preserve"> </w:t>
      </w:r>
      <w:proofErr w:type="spellStart"/>
      <w:r w:rsidR="0087406A" w:rsidRPr="00DB2351">
        <w:rPr>
          <w:iCs/>
          <w:color w:val="000000" w:themeColor="text1"/>
        </w:rPr>
        <w:t>định</w:t>
      </w:r>
      <w:proofErr w:type="spellEnd"/>
      <w:r w:rsidR="0087406A" w:rsidRPr="00DB2351">
        <w:rPr>
          <w:iCs/>
          <w:color w:val="000000" w:themeColor="text1"/>
        </w:rPr>
        <w:t xml:space="preserve"> ở </w:t>
      </w:r>
      <w:proofErr w:type="spellStart"/>
      <w:r w:rsidR="0019116E" w:rsidRPr="00DB2351">
        <w:rPr>
          <w:iCs/>
          <w:color w:val="000000" w:themeColor="text1"/>
          <w:lang w:val="en-US"/>
        </w:rPr>
        <w:t>Điều</w:t>
      </w:r>
      <w:proofErr w:type="spellEnd"/>
      <w:r w:rsidR="0019116E" w:rsidRPr="00DB2351">
        <w:rPr>
          <w:iCs/>
          <w:color w:val="000000" w:themeColor="text1"/>
          <w:lang w:val="en-US"/>
        </w:rPr>
        <w:t xml:space="preserve"> </w:t>
      </w:r>
      <w:proofErr w:type="spellStart"/>
      <w:r w:rsidR="0019116E" w:rsidRPr="00DB2351">
        <w:rPr>
          <w:iCs/>
          <w:color w:val="000000" w:themeColor="text1"/>
          <w:lang w:val="en-US"/>
        </w:rPr>
        <w:t>này</w:t>
      </w:r>
      <w:proofErr w:type="spellEnd"/>
      <w:r w:rsidR="0087406A" w:rsidRPr="00DB2351">
        <w:rPr>
          <w:iCs/>
          <w:color w:val="000000" w:themeColor="text1"/>
        </w:rPr>
        <w:t xml:space="preserve">; </w:t>
      </w:r>
      <w:proofErr w:type="spellStart"/>
      <w:r w:rsidR="0087406A" w:rsidRPr="00DB2351">
        <w:rPr>
          <w:iCs/>
          <w:color w:val="000000" w:themeColor="text1"/>
        </w:rPr>
        <w:t>đề</w:t>
      </w:r>
      <w:proofErr w:type="spellEnd"/>
      <w:r w:rsidR="0087406A" w:rsidRPr="00DB2351">
        <w:rPr>
          <w:iCs/>
          <w:color w:val="000000" w:themeColor="text1"/>
        </w:rPr>
        <w:t xml:space="preserve"> </w:t>
      </w:r>
      <w:proofErr w:type="spellStart"/>
      <w:r w:rsidR="0087406A" w:rsidRPr="00DB2351">
        <w:rPr>
          <w:iCs/>
          <w:color w:val="000000" w:themeColor="text1"/>
        </w:rPr>
        <w:t>nghị</w:t>
      </w:r>
      <w:proofErr w:type="spellEnd"/>
      <w:r w:rsidR="0087406A" w:rsidRPr="00DB2351">
        <w:rPr>
          <w:iCs/>
          <w:color w:val="000000" w:themeColor="text1"/>
        </w:rPr>
        <w:t xml:space="preserve"> </w:t>
      </w:r>
      <w:proofErr w:type="spellStart"/>
      <w:r w:rsidR="0087406A" w:rsidRPr="00DB2351">
        <w:rPr>
          <w:iCs/>
          <w:color w:val="000000" w:themeColor="text1"/>
        </w:rPr>
        <w:t>làm</w:t>
      </w:r>
      <w:proofErr w:type="spellEnd"/>
      <w:r w:rsidR="0087406A" w:rsidRPr="00DB2351">
        <w:rPr>
          <w:iCs/>
          <w:color w:val="000000" w:themeColor="text1"/>
        </w:rPr>
        <w:t xml:space="preserve"> </w:t>
      </w:r>
      <w:proofErr w:type="spellStart"/>
      <w:r w:rsidR="0087406A" w:rsidRPr="00DB2351">
        <w:rPr>
          <w:iCs/>
          <w:color w:val="000000" w:themeColor="text1"/>
        </w:rPr>
        <w:t>rõ</w:t>
      </w:r>
      <w:proofErr w:type="spellEnd"/>
      <w:r w:rsidR="0087406A" w:rsidRPr="00DB2351">
        <w:rPr>
          <w:iCs/>
          <w:color w:val="000000" w:themeColor="text1"/>
        </w:rPr>
        <w:t xml:space="preserve"> “</w:t>
      </w:r>
      <w:proofErr w:type="spellStart"/>
      <w:r w:rsidR="0087406A" w:rsidRPr="00DB2351">
        <w:rPr>
          <w:iCs/>
          <w:color w:val="000000" w:themeColor="text1"/>
        </w:rPr>
        <w:t>các</w:t>
      </w:r>
      <w:proofErr w:type="spellEnd"/>
      <w:r w:rsidR="0087406A" w:rsidRPr="00DB2351">
        <w:rPr>
          <w:iCs/>
          <w:color w:val="000000" w:themeColor="text1"/>
        </w:rPr>
        <w:t xml:space="preserve"> </w:t>
      </w:r>
      <w:proofErr w:type="spellStart"/>
      <w:r w:rsidR="0087406A" w:rsidRPr="00DB2351">
        <w:rPr>
          <w:iCs/>
          <w:color w:val="000000" w:themeColor="text1"/>
        </w:rPr>
        <w:t>nhiệm</w:t>
      </w:r>
      <w:proofErr w:type="spellEnd"/>
      <w:r w:rsidR="0087406A" w:rsidRPr="00DB2351">
        <w:rPr>
          <w:iCs/>
          <w:color w:val="000000" w:themeColor="text1"/>
        </w:rPr>
        <w:t xml:space="preserve"> </w:t>
      </w:r>
      <w:proofErr w:type="spellStart"/>
      <w:r w:rsidR="0087406A" w:rsidRPr="00DB2351">
        <w:rPr>
          <w:iCs/>
          <w:color w:val="000000" w:themeColor="text1"/>
        </w:rPr>
        <w:t>vụ</w:t>
      </w:r>
      <w:proofErr w:type="spellEnd"/>
      <w:r w:rsidR="0087406A" w:rsidRPr="00DB2351">
        <w:rPr>
          <w:iCs/>
          <w:color w:val="000000" w:themeColor="text1"/>
        </w:rPr>
        <w:t xml:space="preserve"> </w:t>
      </w:r>
      <w:proofErr w:type="spellStart"/>
      <w:r w:rsidR="0087406A" w:rsidRPr="00DB2351">
        <w:rPr>
          <w:iCs/>
          <w:color w:val="000000" w:themeColor="text1"/>
        </w:rPr>
        <w:t>khác</w:t>
      </w:r>
      <w:proofErr w:type="spellEnd"/>
      <w:r w:rsidR="0087406A" w:rsidRPr="00DB2351">
        <w:rPr>
          <w:iCs/>
          <w:color w:val="000000" w:themeColor="text1"/>
        </w:rPr>
        <w:t xml:space="preserve">” </w:t>
      </w:r>
      <w:proofErr w:type="spellStart"/>
      <w:r w:rsidR="0087406A" w:rsidRPr="00DB2351">
        <w:rPr>
          <w:iCs/>
          <w:color w:val="000000" w:themeColor="text1"/>
        </w:rPr>
        <w:t>để</w:t>
      </w:r>
      <w:proofErr w:type="spellEnd"/>
      <w:r w:rsidR="0087406A" w:rsidRPr="00DB2351">
        <w:rPr>
          <w:iCs/>
          <w:color w:val="000000" w:themeColor="text1"/>
        </w:rPr>
        <w:t xml:space="preserve"> </w:t>
      </w:r>
      <w:proofErr w:type="spellStart"/>
      <w:r w:rsidR="0087406A" w:rsidRPr="00DB2351">
        <w:rPr>
          <w:iCs/>
          <w:color w:val="000000" w:themeColor="text1"/>
        </w:rPr>
        <w:t>đảm</w:t>
      </w:r>
      <w:proofErr w:type="spellEnd"/>
      <w:r w:rsidR="0087406A" w:rsidRPr="00DB2351">
        <w:rPr>
          <w:iCs/>
          <w:color w:val="000000" w:themeColor="text1"/>
        </w:rPr>
        <w:t xml:space="preserve"> </w:t>
      </w:r>
      <w:proofErr w:type="spellStart"/>
      <w:r w:rsidR="0087406A" w:rsidRPr="00DB2351">
        <w:rPr>
          <w:iCs/>
          <w:color w:val="000000" w:themeColor="text1"/>
        </w:rPr>
        <w:t>bảo</w:t>
      </w:r>
      <w:proofErr w:type="spellEnd"/>
      <w:r w:rsidR="0087406A" w:rsidRPr="00DB2351">
        <w:rPr>
          <w:iCs/>
          <w:color w:val="000000" w:themeColor="text1"/>
        </w:rPr>
        <w:t xml:space="preserve"> </w:t>
      </w:r>
      <w:proofErr w:type="spellStart"/>
      <w:r w:rsidR="0087406A" w:rsidRPr="00DB2351">
        <w:rPr>
          <w:iCs/>
          <w:color w:val="000000" w:themeColor="text1"/>
        </w:rPr>
        <w:t>sự</w:t>
      </w:r>
      <w:proofErr w:type="spellEnd"/>
      <w:r w:rsidR="0087406A" w:rsidRPr="00DB2351">
        <w:rPr>
          <w:iCs/>
          <w:color w:val="000000" w:themeColor="text1"/>
        </w:rPr>
        <w:t xml:space="preserve"> </w:t>
      </w:r>
      <w:proofErr w:type="spellStart"/>
      <w:r w:rsidR="0087406A" w:rsidRPr="00DB2351">
        <w:rPr>
          <w:iCs/>
          <w:color w:val="000000" w:themeColor="text1"/>
        </w:rPr>
        <w:t>tương</w:t>
      </w:r>
      <w:proofErr w:type="spellEnd"/>
      <w:r w:rsidR="0087406A" w:rsidRPr="00DB2351">
        <w:rPr>
          <w:iCs/>
          <w:color w:val="000000" w:themeColor="text1"/>
        </w:rPr>
        <w:t xml:space="preserve"> </w:t>
      </w:r>
      <w:proofErr w:type="spellStart"/>
      <w:r w:rsidR="0087406A" w:rsidRPr="00DB2351">
        <w:rPr>
          <w:iCs/>
          <w:color w:val="000000" w:themeColor="text1"/>
        </w:rPr>
        <w:t>thích</w:t>
      </w:r>
      <w:proofErr w:type="spellEnd"/>
      <w:r w:rsidR="0087406A" w:rsidRPr="00DB2351">
        <w:rPr>
          <w:iCs/>
          <w:color w:val="000000" w:themeColor="text1"/>
        </w:rPr>
        <w:t xml:space="preserve"> </w:t>
      </w:r>
      <w:proofErr w:type="spellStart"/>
      <w:r w:rsidR="0087406A" w:rsidRPr="00DB2351">
        <w:rPr>
          <w:iCs/>
          <w:color w:val="000000" w:themeColor="text1"/>
        </w:rPr>
        <w:t>với</w:t>
      </w:r>
      <w:proofErr w:type="spellEnd"/>
      <w:r w:rsidR="0087406A" w:rsidRPr="00DB2351">
        <w:rPr>
          <w:iCs/>
          <w:color w:val="000000" w:themeColor="text1"/>
        </w:rPr>
        <w:t xml:space="preserve"> </w:t>
      </w:r>
      <w:proofErr w:type="spellStart"/>
      <w:r w:rsidR="0087406A" w:rsidRPr="00DB2351">
        <w:rPr>
          <w:iCs/>
          <w:color w:val="000000" w:themeColor="text1"/>
        </w:rPr>
        <w:t>các</w:t>
      </w:r>
      <w:proofErr w:type="spellEnd"/>
      <w:r w:rsidR="0087406A" w:rsidRPr="00DB2351">
        <w:rPr>
          <w:iCs/>
          <w:color w:val="000000" w:themeColor="text1"/>
        </w:rPr>
        <w:t xml:space="preserve"> </w:t>
      </w:r>
      <w:proofErr w:type="spellStart"/>
      <w:r w:rsidR="0087406A" w:rsidRPr="00DB2351">
        <w:rPr>
          <w:iCs/>
          <w:color w:val="000000" w:themeColor="text1"/>
        </w:rPr>
        <w:t>chính</w:t>
      </w:r>
      <w:proofErr w:type="spellEnd"/>
      <w:r w:rsidR="0087406A" w:rsidRPr="00DB2351">
        <w:rPr>
          <w:iCs/>
          <w:color w:val="000000" w:themeColor="text1"/>
        </w:rPr>
        <w:t xml:space="preserve"> </w:t>
      </w:r>
      <w:proofErr w:type="spellStart"/>
      <w:r w:rsidR="0087406A" w:rsidRPr="00DB2351">
        <w:rPr>
          <w:iCs/>
          <w:color w:val="000000" w:themeColor="text1"/>
        </w:rPr>
        <w:t>sách</w:t>
      </w:r>
      <w:proofErr w:type="spellEnd"/>
      <w:r w:rsidR="0087406A" w:rsidRPr="00DB2351">
        <w:rPr>
          <w:iCs/>
          <w:color w:val="000000" w:themeColor="text1"/>
        </w:rPr>
        <w:t xml:space="preserve"> </w:t>
      </w:r>
      <w:proofErr w:type="spellStart"/>
      <w:r w:rsidR="0087406A" w:rsidRPr="00DB2351">
        <w:rPr>
          <w:iCs/>
          <w:color w:val="000000" w:themeColor="text1"/>
        </w:rPr>
        <w:t>mới</w:t>
      </w:r>
      <w:proofErr w:type="spellEnd"/>
      <w:r w:rsidR="0087406A" w:rsidRPr="00DB2351">
        <w:rPr>
          <w:iCs/>
          <w:color w:val="000000" w:themeColor="text1"/>
        </w:rPr>
        <w:t xml:space="preserve">, </w:t>
      </w:r>
      <w:proofErr w:type="spellStart"/>
      <w:r w:rsidR="0087406A" w:rsidRPr="00DB2351">
        <w:rPr>
          <w:iCs/>
          <w:color w:val="000000" w:themeColor="text1"/>
        </w:rPr>
        <w:t>đặc</w:t>
      </w:r>
      <w:proofErr w:type="spellEnd"/>
      <w:r w:rsidR="0087406A" w:rsidRPr="00DB2351">
        <w:rPr>
          <w:iCs/>
          <w:color w:val="000000" w:themeColor="text1"/>
        </w:rPr>
        <w:t xml:space="preserve"> </w:t>
      </w:r>
      <w:proofErr w:type="spellStart"/>
      <w:r w:rsidR="0087406A" w:rsidRPr="00DB2351">
        <w:rPr>
          <w:iCs/>
          <w:color w:val="000000" w:themeColor="text1"/>
        </w:rPr>
        <w:t>thù</w:t>
      </w:r>
      <w:proofErr w:type="spellEnd"/>
      <w:r w:rsidR="0087406A" w:rsidRPr="00DB2351">
        <w:rPr>
          <w:iCs/>
          <w:color w:val="000000" w:themeColor="text1"/>
        </w:rPr>
        <w:t xml:space="preserve">, </w:t>
      </w:r>
      <w:proofErr w:type="spellStart"/>
      <w:r w:rsidR="0087406A" w:rsidRPr="00DB2351">
        <w:rPr>
          <w:iCs/>
          <w:color w:val="000000" w:themeColor="text1"/>
        </w:rPr>
        <w:t>có</w:t>
      </w:r>
      <w:proofErr w:type="spellEnd"/>
      <w:r w:rsidR="0087406A" w:rsidRPr="00DB2351">
        <w:rPr>
          <w:iCs/>
          <w:color w:val="000000" w:themeColor="text1"/>
        </w:rPr>
        <w:t xml:space="preserve"> </w:t>
      </w:r>
      <w:proofErr w:type="spellStart"/>
      <w:r w:rsidR="0087406A" w:rsidRPr="00DB2351">
        <w:rPr>
          <w:iCs/>
          <w:color w:val="000000" w:themeColor="text1"/>
        </w:rPr>
        <w:t>tính</w:t>
      </w:r>
      <w:proofErr w:type="spellEnd"/>
      <w:r w:rsidR="0087406A" w:rsidRPr="00DB2351">
        <w:rPr>
          <w:iCs/>
          <w:color w:val="000000" w:themeColor="text1"/>
        </w:rPr>
        <w:t xml:space="preserve"> </w:t>
      </w:r>
      <w:proofErr w:type="spellStart"/>
      <w:r w:rsidR="0087406A" w:rsidRPr="00DB2351">
        <w:rPr>
          <w:iCs/>
          <w:color w:val="000000" w:themeColor="text1"/>
        </w:rPr>
        <w:t>ưu</w:t>
      </w:r>
      <w:proofErr w:type="spellEnd"/>
      <w:r w:rsidR="0087406A" w:rsidRPr="00DB2351">
        <w:rPr>
          <w:iCs/>
          <w:color w:val="000000" w:themeColor="text1"/>
        </w:rPr>
        <w:t xml:space="preserve"> </w:t>
      </w:r>
      <w:proofErr w:type="spellStart"/>
      <w:r w:rsidR="0087406A" w:rsidRPr="00DB2351">
        <w:rPr>
          <w:iCs/>
          <w:color w:val="000000" w:themeColor="text1"/>
        </w:rPr>
        <w:t>tiên</w:t>
      </w:r>
      <w:proofErr w:type="spellEnd"/>
      <w:r w:rsidR="0087406A" w:rsidRPr="00DB2351">
        <w:rPr>
          <w:iCs/>
          <w:color w:val="000000" w:themeColor="text1"/>
        </w:rPr>
        <w:t xml:space="preserve"> </w:t>
      </w:r>
      <w:proofErr w:type="spellStart"/>
      <w:r w:rsidR="0087406A" w:rsidRPr="00DB2351">
        <w:rPr>
          <w:iCs/>
          <w:color w:val="000000" w:themeColor="text1"/>
        </w:rPr>
        <w:t>về</w:t>
      </w:r>
      <w:proofErr w:type="spellEnd"/>
      <w:r w:rsidR="0087406A" w:rsidRPr="00DB2351">
        <w:rPr>
          <w:iCs/>
          <w:color w:val="000000" w:themeColor="text1"/>
        </w:rPr>
        <w:t xml:space="preserve"> CNQP, AN.</w:t>
      </w:r>
    </w:p>
    <w:p w14:paraId="7C6C716B" w14:textId="0DEB4072" w:rsidR="0087406A" w:rsidRPr="00DB2351" w:rsidRDefault="0087406A" w:rsidP="00E409D5">
      <w:pPr>
        <w:spacing w:before="120" w:after="120"/>
        <w:ind w:firstLine="567"/>
        <w:jc w:val="both"/>
        <w:rPr>
          <w:iCs/>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962CD2" w:rsidRPr="00DB2351">
        <w:rPr>
          <w:color w:val="000000" w:themeColor="text1"/>
          <w:sz w:val="28"/>
          <w:szCs w:val="28"/>
        </w:rPr>
        <w:t xml:space="preserve"> </w:t>
      </w:r>
      <w:proofErr w:type="spellStart"/>
      <w:r w:rsidR="00962CD2" w:rsidRPr="00DB2351">
        <w:rPr>
          <w:color w:val="000000" w:themeColor="text1"/>
          <w:sz w:val="28"/>
          <w:szCs w:val="28"/>
        </w:rPr>
        <w:t>xin</w:t>
      </w:r>
      <w:proofErr w:type="spellEnd"/>
      <w:r w:rsidR="00FE0109" w:rsidRPr="00DB2351">
        <w:rPr>
          <w:color w:val="000000" w:themeColor="text1"/>
          <w:sz w:val="28"/>
          <w:szCs w:val="28"/>
        </w:rPr>
        <w:t xml:space="preserve"> </w:t>
      </w:r>
      <w:proofErr w:type="spellStart"/>
      <w:r w:rsidR="00FE0109" w:rsidRPr="00DB2351">
        <w:rPr>
          <w:color w:val="000000" w:themeColor="text1"/>
          <w:sz w:val="28"/>
          <w:szCs w:val="28"/>
        </w:rPr>
        <w:t>tiếp</w:t>
      </w:r>
      <w:proofErr w:type="spellEnd"/>
      <w:r w:rsidR="00FE0109" w:rsidRPr="00DB2351">
        <w:rPr>
          <w:color w:val="000000" w:themeColor="text1"/>
          <w:sz w:val="28"/>
          <w:szCs w:val="28"/>
        </w:rPr>
        <w:t xml:space="preserve"> </w:t>
      </w:r>
      <w:proofErr w:type="spellStart"/>
      <w:r w:rsidR="00FE0109" w:rsidRPr="00DB2351">
        <w:rPr>
          <w:color w:val="000000" w:themeColor="text1"/>
          <w:sz w:val="28"/>
          <w:szCs w:val="28"/>
        </w:rPr>
        <w:t>thu</w:t>
      </w:r>
      <w:proofErr w:type="spellEnd"/>
      <w:r w:rsidR="00FE0109" w:rsidRPr="00DB2351">
        <w:rPr>
          <w:color w:val="000000" w:themeColor="text1"/>
          <w:sz w:val="28"/>
          <w:szCs w:val="28"/>
        </w:rPr>
        <w:t xml:space="preserve"> </w:t>
      </w:r>
      <w:proofErr w:type="spellStart"/>
      <w:r w:rsidR="00FE0109" w:rsidRPr="00DB2351">
        <w:rPr>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báo</w:t>
      </w:r>
      <w:proofErr w:type="spellEnd"/>
      <w:r w:rsidRPr="00DB2351">
        <w:rPr>
          <w:iCs/>
          <w:color w:val="000000" w:themeColor="text1"/>
          <w:sz w:val="28"/>
          <w:szCs w:val="28"/>
        </w:rPr>
        <w:t xml:space="preserve"> </w:t>
      </w:r>
      <w:proofErr w:type="spellStart"/>
      <w:r w:rsidRPr="00DB2351">
        <w:rPr>
          <w:iCs/>
          <w:color w:val="000000" w:themeColor="text1"/>
          <w:sz w:val="28"/>
          <w:szCs w:val="28"/>
        </w:rPr>
        <w:t>cáo</w:t>
      </w:r>
      <w:proofErr w:type="spellEnd"/>
      <w:r w:rsidR="00962CD2" w:rsidRPr="00DB2351">
        <w:rPr>
          <w:iCs/>
          <w:color w:val="000000" w:themeColor="text1"/>
          <w:sz w:val="28"/>
          <w:szCs w:val="28"/>
        </w:rPr>
        <w:t xml:space="preserve"> </w:t>
      </w:r>
      <w:proofErr w:type="spellStart"/>
      <w:r w:rsidR="00962CD2" w:rsidRPr="00DB2351">
        <w:rPr>
          <w:iCs/>
          <w:color w:val="000000" w:themeColor="text1"/>
          <w:sz w:val="28"/>
          <w:szCs w:val="28"/>
        </w:rPr>
        <w:t>làm</w:t>
      </w:r>
      <w:proofErr w:type="spellEnd"/>
      <w:r w:rsidR="00962CD2" w:rsidRPr="00DB2351">
        <w:rPr>
          <w:iCs/>
          <w:color w:val="000000" w:themeColor="text1"/>
          <w:sz w:val="28"/>
          <w:szCs w:val="28"/>
        </w:rPr>
        <w:t xml:space="preserve"> </w:t>
      </w:r>
      <w:proofErr w:type="spellStart"/>
      <w:r w:rsidR="00962CD2" w:rsidRPr="00DB2351">
        <w:rPr>
          <w:iCs/>
          <w:color w:val="000000" w:themeColor="text1"/>
          <w:sz w:val="28"/>
          <w:szCs w:val="28"/>
        </w:rPr>
        <w:t>rõ</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sau</w:t>
      </w:r>
      <w:proofErr w:type="spellEnd"/>
      <w:r w:rsidRPr="00DB2351">
        <w:rPr>
          <w:iCs/>
          <w:color w:val="000000" w:themeColor="text1"/>
          <w:sz w:val="28"/>
          <w:szCs w:val="28"/>
        </w:rPr>
        <w:t xml:space="preserve">: </w:t>
      </w:r>
    </w:p>
    <w:p w14:paraId="749002DA" w14:textId="7ADE4CCD" w:rsidR="00FE0109" w:rsidRPr="00DB2351" w:rsidRDefault="0087406A" w:rsidP="00E409D5">
      <w:pPr>
        <w:spacing w:before="120" w:after="120"/>
        <w:ind w:firstLine="567"/>
        <w:jc w:val="both"/>
        <w:rPr>
          <w:iCs/>
          <w:color w:val="000000" w:themeColor="text1"/>
          <w:sz w:val="28"/>
          <w:szCs w:val="28"/>
        </w:rPr>
      </w:pPr>
      <w:r w:rsidRPr="00DB2351">
        <w:rPr>
          <w:iCs/>
          <w:color w:val="000000" w:themeColor="text1"/>
          <w:sz w:val="28"/>
          <w:szCs w:val="28"/>
        </w:rPr>
        <w:t xml:space="preserve">- </w:t>
      </w:r>
      <w:proofErr w:type="spellStart"/>
      <w:r w:rsidRPr="00DB2351">
        <w:rPr>
          <w:iCs/>
          <w:color w:val="000000" w:themeColor="text1"/>
          <w:sz w:val="28"/>
          <w:szCs w:val="28"/>
        </w:rPr>
        <w:t>Thuật</w:t>
      </w:r>
      <w:proofErr w:type="spellEnd"/>
      <w:r w:rsidRPr="00DB2351">
        <w:rPr>
          <w:iCs/>
          <w:color w:val="000000" w:themeColor="text1"/>
          <w:sz w:val="28"/>
          <w:szCs w:val="28"/>
        </w:rPr>
        <w:t xml:space="preserve"> </w:t>
      </w:r>
      <w:proofErr w:type="spellStart"/>
      <w:r w:rsidRPr="00DB2351">
        <w:rPr>
          <w:iCs/>
          <w:color w:val="000000" w:themeColor="text1"/>
          <w:sz w:val="28"/>
          <w:szCs w:val="28"/>
        </w:rPr>
        <w:t>ngữ</w:t>
      </w:r>
      <w:proofErr w:type="spellEnd"/>
      <w:r w:rsidRPr="00DB2351">
        <w:rPr>
          <w:iCs/>
          <w:color w:val="000000" w:themeColor="text1"/>
          <w:sz w:val="28"/>
          <w:szCs w:val="28"/>
        </w:rPr>
        <w:t xml:space="preserve"> “</w:t>
      </w:r>
      <w:proofErr w:type="spellStart"/>
      <w:r w:rsidRPr="00DB2351">
        <w:rPr>
          <w:iCs/>
          <w:color w:val="000000" w:themeColor="text1"/>
          <w:sz w:val="28"/>
          <w:szCs w:val="28"/>
        </w:rPr>
        <w:t>thành</w:t>
      </w:r>
      <w:proofErr w:type="spellEnd"/>
      <w:r w:rsidRPr="00DB2351">
        <w:rPr>
          <w:iCs/>
          <w:color w:val="000000" w:themeColor="text1"/>
          <w:sz w:val="28"/>
          <w:szCs w:val="28"/>
        </w:rPr>
        <w:t xml:space="preserve"> </w:t>
      </w:r>
      <w:proofErr w:type="spellStart"/>
      <w:r w:rsidRPr="00DB2351">
        <w:rPr>
          <w:iCs/>
          <w:color w:val="000000" w:themeColor="text1"/>
          <w:sz w:val="28"/>
          <w:szCs w:val="28"/>
        </w:rPr>
        <w:t>phần</w:t>
      </w:r>
      <w:proofErr w:type="spellEnd"/>
      <w:r w:rsidRPr="00DB2351">
        <w:rPr>
          <w:iCs/>
          <w:color w:val="000000" w:themeColor="text1"/>
          <w:sz w:val="28"/>
          <w:szCs w:val="28"/>
        </w:rPr>
        <w:t xml:space="preserve">”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dùng</w:t>
      </w:r>
      <w:proofErr w:type="spellEnd"/>
      <w:r w:rsidRPr="00DB2351">
        <w:rPr>
          <w:iCs/>
          <w:color w:val="000000" w:themeColor="text1"/>
          <w:sz w:val="28"/>
          <w:szCs w:val="28"/>
        </w:rPr>
        <w:t xml:space="preserve"> </w:t>
      </w:r>
      <w:proofErr w:type="spellStart"/>
      <w:r w:rsidRPr="00DB2351">
        <w:rPr>
          <w:iCs/>
          <w:color w:val="000000" w:themeColor="text1"/>
          <w:sz w:val="28"/>
          <w:szCs w:val="28"/>
        </w:rPr>
        <w:t>để</w:t>
      </w:r>
      <w:proofErr w:type="spellEnd"/>
      <w:r w:rsidRPr="00DB2351">
        <w:rPr>
          <w:iCs/>
          <w:color w:val="000000" w:themeColor="text1"/>
          <w:sz w:val="28"/>
          <w:szCs w:val="28"/>
        </w:rPr>
        <w:t xml:space="preserve"> </w:t>
      </w:r>
      <w:proofErr w:type="spellStart"/>
      <w:r w:rsidRPr="00DB2351">
        <w:rPr>
          <w:iCs/>
          <w:color w:val="000000" w:themeColor="text1"/>
          <w:sz w:val="28"/>
          <w:szCs w:val="28"/>
        </w:rPr>
        <w:t>chỉ</w:t>
      </w:r>
      <w:proofErr w:type="spellEnd"/>
      <w:r w:rsidRPr="00DB2351">
        <w:rPr>
          <w:iCs/>
          <w:color w:val="000000" w:themeColor="text1"/>
          <w:sz w:val="28"/>
          <w:szCs w:val="28"/>
        </w:rPr>
        <w:t xml:space="preserve"> </w:t>
      </w:r>
      <w:proofErr w:type="spellStart"/>
      <w:r w:rsidRPr="00DB2351">
        <w:rPr>
          <w:iCs/>
          <w:color w:val="000000" w:themeColor="text1"/>
          <w:sz w:val="28"/>
          <w:szCs w:val="28"/>
        </w:rPr>
        <w:t>rõ</w:t>
      </w:r>
      <w:proofErr w:type="spellEnd"/>
      <w:r w:rsidRPr="00DB2351">
        <w:rPr>
          <w:iCs/>
          <w:color w:val="000000" w:themeColor="text1"/>
          <w:sz w:val="28"/>
          <w:szCs w:val="28"/>
        </w:rPr>
        <w:t xml:space="preserve"> </w:t>
      </w:r>
      <w:proofErr w:type="spellStart"/>
      <w:r w:rsidRPr="00DB2351">
        <w:rPr>
          <w:iCs/>
          <w:color w:val="000000" w:themeColor="text1"/>
          <w:sz w:val="28"/>
          <w:szCs w:val="28"/>
        </w:rPr>
        <w:t>vị</w:t>
      </w:r>
      <w:proofErr w:type="spellEnd"/>
      <w:r w:rsidRPr="00DB2351">
        <w:rPr>
          <w:iCs/>
          <w:color w:val="000000" w:themeColor="text1"/>
          <w:sz w:val="28"/>
          <w:szCs w:val="28"/>
        </w:rPr>
        <w:t xml:space="preserve"> </w:t>
      </w:r>
      <w:proofErr w:type="spellStart"/>
      <w:r w:rsidRPr="00DB2351">
        <w:rPr>
          <w:iCs/>
          <w:color w:val="000000" w:themeColor="text1"/>
          <w:sz w:val="28"/>
          <w:szCs w:val="28"/>
        </w:rPr>
        <w:t>trí</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mối</w:t>
      </w:r>
      <w:proofErr w:type="spellEnd"/>
      <w:r w:rsidRPr="00DB2351">
        <w:rPr>
          <w:iCs/>
          <w:color w:val="000000" w:themeColor="text1"/>
          <w:sz w:val="28"/>
          <w:szCs w:val="28"/>
        </w:rPr>
        <w:t xml:space="preserve"> </w:t>
      </w:r>
      <w:proofErr w:type="spellStart"/>
      <w:r w:rsidRPr="00DB2351">
        <w:rPr>
          <w:iCs/>
          <w:color w:val="000000" w:themeColor="text1"/>
          <w:sz w:val="28"/>
          <w:szCs w:val="28"/>
        </w:rPr>
        <w:t>quan</w:t>
      </w:r>
      <w:proofErr w:type="spellEnd"/>
      <w:r w:rsidRPr="00DB2351">
        <w:rPr>
          <w:iCs/>
          <w:color w:val="000000" w:themeColor="text1"/>
          <w:sz w:val="28"/>
          <w:szCs w:val="28"/>
        </w:rPr>
        <w:t xml:space="preserve"> </w:t>
      </w:r>
      <w:proofErr w:type="spellStart"/>
      <w:r w:rsidRPr="00DB2351">
        <w:rPr>
          <w:iCs/>
          <w:color w:val="000000" w:themeColor="text1"/>
          <w:sz w:val="28"/>
          <w:szCs w:val="28"/>
        </w:rPr>
        <w:t>hệ</w:t>
      </w:r>
      <w:proofErr w:type="spellEnd"/>
      <w:r w:rsidRPr="00DB2351">
        <w:rPr>
          <w:iCs/>
          <w:color w:val="000000" w:themeColor="text1"/>
          <w:sz w:val="28"/>
          <w:szCs w:val="28"/>
        </w:rPr>
        <w:t xml:space="preserve"> </w:t>
      </w:r>
      <w:proofErr w:type="spellStart"/>
      <w:r w:rsidRPr="00DB2351">
        <w:rPr>
          <w:iCs/>
          <w:color w:val="000000" w:themeColor="text1"/>
          <w:sz w:val="28"/>
          <w:szCs w:val="28"/>
        </w:rPr>
        <w:t>giữa</w:t>
      </w:r>
      <w:proofErr w:type="spellEnd"/>
      <w:r w:rsidRPr="00DB2351">
        <w:rPr>
          <w:iCs/>
          <w:color w:val="000000" w:themeColor="text1"/>
          <w:sz w:val="28"/>
          <w:szCs w:val="28"/>
        </w:rPr>
        <w:t xml:space="preserve"> CNQP, CNAN, </w:t>
      </w:r>
      <w:proofErr w:type="spellStart"/>
      <w:r w:rsidRPr="00DB2351">
        <w:rPr>
          <w:iCs/>
          <w:color w:val="000000" w:themeColor="text1"/>
          <w:sz w:val="28"/>
          <w:szCs w:val="28"/>
        </w:rPr>
        <w:t>xác</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“CNQP, AN”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cấu</w:t>
      </w:r>
      <w:proofErr w:type="spellEnd"/>
      <w:r w:rsidRPr="00DB2351">
        <w:rPr>
          <w:iCs/>
          <w:color w:val="000000" w:themeColor="text1"/>
          <w:sz w:val="28"/>
          <w:szCs w:val="28"/>
        </w:rPr>
        <w:t xml:space="preserve"> </w:t>
      </w:r>
      <w:proofErr w:type="spellStart"/>
      <w:r w:rsidRPr="00DB2351">
        <w:rPr>
          <w:iCs/>
          <w:color w:val="000000" w:themeColor="text1"/>
          <w:sz w:val="28"/>
          <w:szCs w:val="28"/>
        </w:rPr>
        <w:t>thành</w:t>
      </w:r>
      <w:proofErr w:type="spellEnd"/>
      <w:r w:rsidRPr="00DB2351">
        <w:rPr>
          <w:iCs/>
          <w:color w:val="000000" w:themeColor="text1"/>
          <w:sz w:val="28"/>
          <w:szCs w:val="28"/>
        </w:rPr>
        <w:t xml:space="preserve"> </w:t>
      </w:r>
      <w:proofErr w:type="spellStart"/>
      <w:r w:rsidRPr="00DB2351">
        <w:rPr>
          <w:iCs/>
          <w:color w:val="000000" w:themeColor="text1"/>
          <w:sz w:val="28"/>
          <w:szCs w:val="28"/>
        </w:rPr>
        <w:t>bởi</w:t>
      </w:r>
      <w:proofErr w:type="spellEnd"/>
      <w:r w:rsidRPr="00DB2351">
        <w:rPr>
          <w:iCs/>
          <w:color w:val="000000" w:themeColor="text1"/>
          <w:sz w:val="28"/>
          <w:szCs w:val="28"/>
        </w:rPr>
        <w:t xml:space="preserve"> CNQP </w:t>
      </w:r>
      <w:proofErr w:type="spellStart"/>
      <w:r w:rsidRPr="00DB2351">
        <w:rPr>
          <w:iCs/>
          <w:color w:val="000000" w:themeColor="text1"/>
          <w:sz w:val="28"/>
          <w:szCs w:val="28"/>
        </w:rPr>
        <w:t>và</w:t>
      </w:r>
      <w:proofErr w:type="spellEnd"/>
      <w:r w:rsidRPr="00DB2351">
        <w:rPr>
          <w:iCs/>
          <w:color w:val="000000" w:themeColor="text1"/>
          <w:sz w:val="28"/>
          <w:szCs w:val="28"/>
        </w:rPr>
        <w:t xml:space="preserve"> CNAN</w:t>
      </w:r>
      <w:r w:rsidR="00061888">
        <w:rPr>
          <w:iCs/>
          <w:color w:val="000000" w:themeColor="text1"/>
          <w:sz w:val="28"/>
          <w:szCs w:val="28"/>
        </w:rPr>
        <w:t>.</w:t>
      </w:r>
    </w:p>
    <w:p w14:paraId="67480FB4" w14:textId="190D9A42" w:rsidR="0087406A" w:rsidRPr="00DB2351" w:rsidRDefault="00FE0109" w:rsidP="00E409D5">
      <w:pPr>
        <w:spacing w:before="120" w:after="120"/>
        <w:ind w:firstLine="567"/>
        <w:jc w:val="both"/>
        <w:rPr>
          <w:color w:val="000000" w:themeColor="text1"/>
          <w:sz w:val="28"/>
          <w:szCs w:val="28"/>
        </w:rPr>
      </w:pPr>
      <w:r w:rsidRPr="00DB2351">
        <w:rPr>
          <w:iCs/>
          <w:color w:val="000000" w:themeColor="text1"/>
          <w:sz w:val="28"/>
          <w:szCs w:val="28"/>
        </w:rPr>
        <w:lastRenderedPageBreak/>
        <w:t>-</w:t>
      </w:r>
      <w:r w:rsidR="0087406A" w:rsidRPr="00DB2351">
        <w:rPr>
          <w:iCs/>
          <w:color w:val="000000" w:themeColor="text1"/>
          <w:sz w:val="28"/>
          <w:szCs w:val="28"/>
        </w:rPr>
        <w:t xml:space="preserve"> </w:t>
      </w:r>
      <w:proofErr w:type="spellStart"/>
      <w:r w:rsidRPr="00DB2351">
        <w:rPr>
          <w:iCs/>
          <w:color w:val="000000" w:themeColor="text1"/>
          <w:sz w:val="28"/>
          <w:szCs w:val="28"/>
        </w:rPr>
        <w:t>K</w:t>
      </w:r>
      <w:r w:rsidR="0087406A" w:rsidRPr="00DB2351">
        <w:rPr>
          <w:color w:val="000000" w:themeColor="text1"/>
          <w:sz w:val="28"/>
          <w:szCs w:val="28"/>
        </w:rPr>
        <w:t>hoản</w:t>
      </w:r>
      <w:proofErr w:type="spellEnd"/>
      <w:r w:rsidR="0087406A" w:rsidRPr="00DB2351">
        <w:rPr>
          <w:color w:val="000000" w:themeColor="text1"/>
          <w:sz w:val="28"/>
          <w:szCs w:val="28"/>
        </w:rPr>
        <w:t xml:space="preserve"> 1 </w:t>
      </w:r>
      <w:proofErr w:type="spellStart"/>
      <w:r w:rsidR="0087406A" w:rsidRPr="00DB2351">
        <w:rPr>
          <w:color w:val="000000" w:themeColor="text1"/>
          <w:sz w:val="28"/>
          <w:szCs w:val="28"/>
        </w:rPr>
        <w:t>và</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khoản</w:t>
      </w:r>
      <w:proofErr w:type="spellEnd"/>
      <w:r w:rsidR="0087406A" w:rsidRPr="00DB2351">
        <w:rPr>
          <w:color w:val="000000" w:themeColor="text1"/>
          <w:sz w:val="28"/>
          <w:szCs w:val="28"/>
        </w:rPr>
        <w:t xml:space="preserve"> 2</w:t>
      </w:r>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3</w:t>
      </w:r>
      <w:r w:rsidR="0087406A" w:rsidRPr="00DB2351">
        <w:rPr>
          <w:color w:val="000000" w:themeColor="text1"/>
          <w:sz w:val="28"/>
          <w:szCs w:val="28"/>
        </w:rPr>
        <w:t xml:space="preserve"> </w:t>
      </w:r>
      <w:proofErr w:type="spellStart"/>
      <w:r w:rsidR="0087406A" w:rsidRPr="00DB2351">
        <w:rPr>
          <w:color w:val="000000" w:themeColor="text1"/>
          <w:sz w:val="28"/>
          <w:szCs w:val="28"/>
        </w:rPr>
        <w:t>quy</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định</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về</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các</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nhiệm</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vụ</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cụ</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thể</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của</w:t>
      </w:r>
      <w:proofErr w:type="spellEnd"/>
      <w:r w:rsidR="0087406A" w:rsidRPr="00DB2351">
        <w:rPr>
          <w:color w:val="000000" w:themeColor="text1"/>
          <w:sz w:val="28"/>
          <w:szCs w:val="28"/>
        </w:rPr>
        <w:t xml:space="preserve"> CNQP, CNAN. </w:t>
      </w:r>
      <w:proofErr w:type="spellStart"/>
      <w:r w:rsidR="0087406A" w:rsidRPr="00DB2351">
        <w:rPr>
          <w:iCs/>
          <w:color w:val="000000" w:themeColor="text1"/>
          <w:sz w:val="28"/>
          <w:szCs w:val="28"/>
        </w:rPr>
        <w:t>T</w:t>
      </w:r>
      <w:r w:rsidRPr="00DB2351">
        <w:rPr>
          <w:color w:val="000000" w:themeColor="text1"/>
          <w:sz w:val="28"/>
          <w:szCs w:val="28"/>
        </w:rPr>
        <w: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Chính</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phủ</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đã</w:t>
      </w:r>
      <w:proofErr w:type="spellEnd"/>
      <w:r w:rsidR="0087406A" w:rsidRPr="00DB2351">
        <w:rPr>
          <w:color w:val="000000" w:themeColor="text1"/>
          <w:sz w:val="28"/>
          <w:szCs w:val="28"/>
        </w:rPr>
        <w:t xml:space="preserve"> </w:t>
      </w:r>
      <w:proofErr w:type="spellStart"/>
      <w:r w:rsidR="0087406A" w:rsidRPr="00DB2351">
        <w:rPr>
          <w:color w:val="000000" w:themeColor="text1"/>
          <w:sz w:val="28"/>
          <w:szCs w:val="28"/>
        </w:rPr>
        <w:t>bổ</w:t>
      </w:r>
      <w:proofErr w:type="spellEnd"/>
      <w:r w:rsidR="0087406A" w:rsidRPr="00DB2351">
        <w:rPr>
          <w:color w:val="000000" w:themeColor="text1"/>
          <w:sz w:val="28"/>
          <w:szCs w:val="28"/>
        </w:rPr>
        <w:t xml:space="preserve"> sung</w:t>
      </w:r>
      <w:r w:rsidR="0087406A" w:rsidRPr="00DB2351">
        <w:rPr>
          <w:i/>
          <w:iCs/>
          <w:color w:val="000000" w:themeColor="text1"/>
          <w:sz w:val="28"/>
          <w:szCs w:val="28"/>
        </w:rPr>
        <w:t xml:space="preserve"> </w:t>
      </w:r>
      <w:proofErr w:type="spellStart"/>
      <w:r w:rsidR="0087406A" w:rsidRPr="00DB2351">
        <w:rPr>
          <w:iCs/>
          <w:color w:val="000000" w:themeColor="text1"/>
          <w:sz w:val="28"/>
          <w:szCs w:val="28"/>
        </w:rPr>
        <w:t>nhiệm</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vụ</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Đào</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tạo</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phát</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triển</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nhân</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lực</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phục</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vụ</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công</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nghiệp</w:t>
      </w:r>
      <w:proofErr w:type="spellEnd"/>
      <w:r w:rsidR="0087406A" w:rsidRPr="00DB2351">
        <w:rPr>
          <w:iCs/>
          <w:color w:val="000000" w:themeColor="text1"/>
          <w:sz w:val="28"/>
          <w:szCs w:val="28"/>
        </w:rPr>
        <w:t xml:space="preserve"> an </w:t>
      </w:r>
      <w:proofErr w:type="spellStart"/>
      <w:r w:rsidR="0087406A" w:rsidRPr="00DB2351">
        <w:rPr>
          <w:iCs/>
          <w:color w:val="000000" w:themeColor="text1"/>
          <w:sz w:val="28"/>
          <w:szCs w:val="28"/>
        </w:rPr>
        <w:t>ninh</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vào</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khoản</w:t>
      </w:r>
      <w:proofErr w:type="spellEnd"/>
      <w:r w:rsidR="0087406A" w:rsidRPr="00DB2351">
        <w:rPr>
          <w:iCs/>
          <w:color w:val="000000" w:themeColor="text1"/>
          <w:sz w:val="28"/>
          <w:szCs w:val="28"/>
        </w:rPr>
        <w:t xml:space="preserve"> 2 </w:t>
      </w:r>
      <w:proofErr w:type="spellStart"/>
      <w:r w:rsidR="0087406A" w:rsidRPr="00DB2351">
        <w:rPr>
          <w:iCs/>
          <w:color w:val="000000" w:themeColor="text1"/>
          <w:sz w:val="28"/>
          <w:szCs w:val="28"/>
        </w:rPr>
        <w:t>Điều</w:t>
      </w:r>
      <w:proofErr w:type="spellEnd"/>
      <w:r w:rsidR="0087406A" w:rsidRPr="00DB2351">
        <w:rPr>
          <w:iCs/>
          <w:color w:val="000000" w:themeColor="text1"/>
          <w:sz w:val="28"/>
          <w:szCs w:val="28"/>
        </w:rPr>
        <w:t xml:space="preserve"> 3 </w:t>
      </w:r>
      <w:proofErr w:type="spellStart"/>
      <w:r w:rsidR="0087406A" w:rsidRPr="00DB2351">
        <w:rPr>
          <w:iCs/>
          <w:color w:val="000000" w:themeColor="text1"/>
          <w:sz w:val="28"/>
          <w:szCs w:val="28"/>
        </w:rPr>
        <w:t>cho</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đầy</w:t>
      </w:r>
      <w:proofErr w:type="spellEnd"/>
      <w:r w:rsidR="0087406A" w:rsidRPr="00DB2351">
        <w:rPr>
          <w:iCs/>
          <w:color w:val="000000" w:themeColor="text1"/>
          <w:sz w:val="28"/>
          <w:szCs w:val="28"/>
        </w:rPr>
        <w:t xml:space="preserve"> </w:t>
      </w:r>
      <w:proofErr w:type="spellStart"/>
      <w:r w:rsidR="0087406A" w:rsidRPr="00DB2351">
        <w:rPr>
          <w:iCs/>
          <w:color w:val="000000" w:themeColor="text1"/>
          <w:sz w:val="28"/>
          <w:szCs w:val="28"/>
        </w:rPr>
        <w:t>đủ</w:t>
      </w:r>
      <w:proofErr w:type="spellEnd"/>
      <w:r w:rsidR="0087406A" w:rsidRPr="00DB2351">
        <w:rPr>
          <w:iCs/>
          <w:color w:val="000000" w:themeColor="text1"/>
          <w:sz w:val="28"/>
          <w:szCs w:val="28"/>
        </w:rPr>
        <w:t>.</w:t>
      </w:r>
    </w:p>
    <w:p w14:paraId="528F53B7" w14:textId="40A015EB" w:rsidR="0087406A" w:rsidRPr="00DB2351" w:rsidRDefault="0087406A" w:rsidP="00E409D5">
      <w:pPr>
        <w:spacing w:before="120" w:after="120"/>
        <w:ind w:firstLine="567"/>
        <w:jc w:val="both"/>
        <w:rPr>
          <w:iCs/>
          <w:color w:val="000000" w:themeColor="text1"/>
          <w:sz w:val="28"/>
          <w:szCs w:val="28"/>
        </w:rPr>
      </w:pPr>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w:t>
      </w:r>
      <w:proofErr w:type="spellStart"/>
      <w:r w:rsidRPr="00DB2351">
        <w:rPr>
          <w:color w:val="000000" w:themeColor="text1"/>
          <w:sz w:val="28"/>
          <w:szCs w:val="28"/>
        </w:rPr>
        <w:t>hàm</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00031A9D" w:rsidRPr="00DB2351">
        <w:rPr>
          <w:color w:val="000000" w:themeColor="text1"/>
          <w:sz w:val="28"/>
          <w:szCs w:val="28"/>
        </w:rPr>
        <w:t xml:space="preserve"> </w:t>
      </w:r>
      <w:proofErr w:type="spellStart"/>
      <w:r w:rsidR="00031A9D" w:rsidRPr="00DB2351">
        <w:rPr>
          <w:color w:val="000000" w:themeColor="text1"/>
          <w:sz w:val="28"/>
          <w:szCs w:val="28"/>
        </w:rPr>
        <w:t>cụm</w:t>
      </w:r>
      <w:proofErr w:type="spellEnd"/>
      <w:r w:rsidR="00031A9D" w:rsidRPr="00DB2351">
        <w:rPr>
          <w:color w:val="000000" w:themeColor="text1"/>
          <w:sz w:val="28"/>
          <w:szCs w:val="28"/>
        </w:rPr>
        <w:t xml:space="preserve"> </w:t>
      </w:r>
      <w:proofErr w:type="spellStart"/>
      <w:r w:rsidR="00031A9D"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CNQP, CNAN </w:t>
      </w:r>
      <w:proofErr w:type="spellStart"/>
      <w:r w:rsidRPr="00DB2351">
        <w:rPr>
          <w:iCs/>
          <w:color w:val="000000" w:themeColor="text1"/>
          <w:sz w:val="28"/>
          <w:szCs w:val="28"/>
        </w:rPr>
        <w:t>là</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nhiệm</w:t>
      </w:r>
      <w:proofErr w:type="spellEnd"/>
      <w:r w:rsidRPr="00DB2351">
        <w:rPr>
          <w:iCs/>
          <w:color w:val="000000" w:themeColor="text1"/>
          <w:sz w:val="28"/>
          <w:szCs w:val="28"/>
        </w:rPr>
        <w:t xml:space="preserve"> </w:t>
      </w:r>
      <w:proofErr w:type="spellStart"/>
      <w:r w:rsidRPr="00DB2351">
        <w:rPr>
          <w:iCs/>
          <w:color w:val="000000" w:themeColor="text1"/>
          <w:sz w:val="28"/>
          <w:szCs w:val="28"/>
        </w:rPr>
        <w:t>vụ</w:t>
      </w:r>
      <w:proofErr w:type="spellEnd"/>
      <w:r w:rsidRPr="00DB2351">
        <w:rPr>
          <w:iCs/>
          <w:color w:val="000000" w:themeColor="text1"/>
          <w:sz w:val="28"/>
          <w:szCs w:val="28"/>
        </w:rPr>
        <w:t xml:space="preserve"> </w:t>
      </w:r>
      <w:proofErr w:type="spellStart"/>
      <w:r w:rsidRPr="00DB2351">
        <w:rPr>
          <w:iCs/>
          <w:color w:val="000000" w:themeColor="text1"/>
          <w:sz w:val="28"/>
          <w:szCs w:val="28"/>
        </w:rPr>
        <w:t>theo</w:t>
      </w:r>
      <w:proofErr w:type="spellEnd"/>
      <w:r w:rsidRPr="00DB2351">
        <w:rPr>
          <w:iCs/>
          <w:color w:val="000000" w:themeColor="text1"/>
          <w:sz w:val="28"/>
          <w:szCs w:val="28"/>
        </w:rPr>
        <w:t xml:space="preserve"> </w:t>
      </w:r>
      <w:proofErr w:type="spellStart"/>
      <w:r w:rsidRPr="00DB2351">
        <w:rPr>
          <w:iCs/>
          <w:color w:val="000000" w:themeColor="text1"/>
          <w:sz w:val="28"/>
          <w:szCs w:val="28"/>
        </w:rPr>
        <w:t>tình</w:t>
      </w:r>
      <w:proofErr w:type="spellEnd"/>
      <w:r w:rsidRPr="00DB2351">
        <w:rPr>
          <w:iCs/>
          <w:color w:val="000000" w:themeColor="text1"/>
          <w:sz w:val="28"/>
          <w:szCs w:val="28"/>
        </w:rPr>
        <w:t xml:space="preserve"> </w:t>
      </w:r>
      <w:proofErr w:type="spellStart"/>
      <w:r w:rsidRPr="00DB2351">
        <w:rPr>
          <w:iCs/>
          <w:color w:val="000000" w:themeColor="text1"/>
          <w:sz w:val="28"/>
          <w:szCs w:val="28"/>
        </w:rPr>
        <w:t>huống</w:t>
      </w:r>
      <w:proofErr w:type="spellEnd"/>
      <w:r w:rsidRPr="00DB2351">
        <w:rPr>
          <w:iCs/>
          <w:color w:val="000000" w:themeColor="text1"/>
          <w:sz w:val="28"/>
          <w:szCs w:val="28"/>
        </w:rPr>
        <w:t xml:space="preserve"> </w:t>
      </w:r>
      <w:proofErr w:type="spellStart"/>
      <w:r w:rsidRPr="00DB2351">
        <w:rPr>
          <w:iCs/>
          <w:color w:val="000000" w:themeColor="text1"/>
          <w:sz w:val="28"/>
          <w:szCs w:val="28"/>
        </w:rPr>
        <w:t>mà</w:t>
      </w:r>
      <w:proofErr w:type="spellEnd"/>
      <w:r w:rsidRPr="00DB2351">
        <w:rPr>
          <w:iCs/>
          <w:color w:val="000000" w:themeColor="text1"/>
          <w:sz w:val="28"/>
          <w:szCs w:val="28"/>
        </w:rPr>
        <w:t xml:space="preserve"> </w:t>
      </w:r>
      <w:proofErr w:type="spellStart"/>
      <w:r w:rsidRPr="00DB2351">
        <w:rPr>
          <w:iCs/>
          <w:color w:val="000000" w:themeColor="text1"/>
          <w:sz w:val="28"/>
          <w:szCs w:val="28"/>
        </w:rPr>
        <w:t>Đảng</w:t>
      </w:r>
      <w:proofErr w:type="spellEnd"/>
      <w:r w:rsidRPr="00DB2351">
        <w:rPr>
          <w:iCs/>
          <w:color w:val="000000" w:themeColor="text1"/>
          <w:sz w:val="28"/>
          <w:szCs w:val="28"/>
        </w:rPr>
        <w:t xml:space="preserve">, </w:t>
      </w:r>
      <w:proofErr w:type="spellStart"/>
      <w:r w:rsidRPr="00DB2351">
        <w:rPr>
          <w:iCs/>
          <w:color w:val="000000" w:themeColor="text1"/>
          <w:sz w:val="28"/>
          <w:szCs w:val="28"/>
        </w:rPr>
        <w:t>Nhà</w:t>
      </w:r>
      <w:proofErr w:type="spellEnd"/>
      <w:r w:rsidRPr="00DB2351">
        <w:rPr>
          <w:iCs/>
          <w:color w:val="000000" w:themeColor="text1"/>
          <w:sz w:val="28"/>
          <w:szCs w:val="28"/>
        </w:rPr>
        <w:t xml:space="preserve"> </w:t>
      </w:r>
      <w:proofErr w:type="spellStart"/>
      <w:r w:rsidRPr="00DB2351">
        <w:rPr>
          <w:iCs/>
          <w:color w:val="000000" w:themeColor="text1"/>
          <w:sz w:val="28"/>
          <w:szCs w:val="28"/>
        </w:rPr>
        <w:t>nước</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phủ</w:t>
      </w:r>
      <w:proofErr w:type="spellEnd"/>
      <w:r w:rsidRPr="00DB2351">
        <w:rPr>
          <w:iCs/>
          <w:color w:val="000000" w:themeColor="text1"/>
          <w:sz w:val="28"/>
          <w:szCs w:val="28"/>
        </w:rPr>
        <w:t xml:space="preserve">, </w:t>
      </w:r>
      <w:proofErr w:type="spellStart"/>
      <w:r w:rsidRPr="00DB2351">
        <w:rPr>
          <w:iCs/>
          <w:color w:val="000000" w:themeColor="text1"/>
          <w:sz w:val="28"/>
          <w:szCs w:val="28"/>
        </w:rPr>
        <w:t>Bộ</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t>Bộ</w:t>
      </w:r>
      <w:proofErr w:type="spellEnd"/>
      <w:r w:rsidRPr="00DB2351">
        <w:rPr>
          <w:iCs/>
          <w:color w:val="000000" w:themeColor="text1"/>
          <w:sz w:val="28"/>
          <w:szCs w:val="28"/>
        </w:rPr>
        <w:t xml:space="preserve"> </w:t>
      </w:r>
      <w:proofErr w:type="spellStart"/>
      <w:r w:rsidRPr="00DB2351">
        <w:rPr>
          <w:iCs/>
          <w:color w:val="000000" w:themeColor="text1"/>
          <w:sz w:val="28"/>
          <w:szCs w:val="28"/>
        </w:rPr>
        <w:t>Công</w:t>
      </w:r>
      <w:proofErr w:type="spellEnd"/>
      <w:r w:rsidRPr="00DB2351">
        <w:rPr>
          <w:iCs/>
          <w:color w:val="000000" w:themeColor="text1"/>
          <w:sz w:val="28"/>
          <w:szCs w:val="28"/>
        </w:rPr>
        <w:t xml:space="preserve"> an </w:t>
      </w:r>
      <w:proofErr w:type="spellStart"/>
      <w:r w:rsidRPr="00DB2351">
        <w:rPr>
          <w:iCs/>
          <w:color w:val="000000" w:themeColor="text1"/>
          <w:sz w:val="28"/>
          <w:szCs w:val="28"/>
        </w:rPr>
        <w:t>giao</w:t>
      </w:r>
      <w:proofErr w:type="spellEnd"/>
      <w:r w:rsidRPr="00DB2351">
        <w:rPr>
          <w:iCs/>
          <w:color w:val="000000" w:themeColor="text1"/>
          <w:sz w:val="28"/>
          <w:szCs w:val="28"/>
        </w:rPr>
        <w:t xml:space="preserve"> </w:t>
      </w:r>
      <w:proofErr w:type="spellStart"/>
      <w:r w:rsidRPr="00DB2351">
        <w:rPr>
          <w:iCs/>
          <w:color w:val="000000" w:themeColor="text1"/>
          <w:sz w:val="28"/>
          <w:szCs w:val="28"/>
        </w:rPr>
        <w:t>cho</w:t>
      </w:r>
      <w:proofErr w:type="spellEnd"/>
      <w:r w:rsidRPr="00DB2351">
        <w:rPr>
          <w:iCs/>
          <w:color w:val="000000" w:themeColor="text1"/>
          <w:sz w:val="28"/>
          <w:szCs w:val="28"/>
        </w:rPr>
        <w:t xml:space="preserve"> CNQP, CNAN </w:t>
      </w:r>
      <w:proofErr w:type="spellStart"/>
      <w:r w:rsidRPr="00DB2351">
        <w:rPr>
          <w:iCs/>
          <w:color w:val="000000" w:themeColor="text1"/>
          <w:sz w:val="28"/>
          <w:szCs w:val="28"/>
        </w:rPr>
        <w:t>triển</w:t>
      </w:r>
      <w:proofErr w:type="spellEnd"/>
      <w:r w:rsidRPr="00DB2351">
        <w:rPr>
          <w:iCs/>
          <w:color w:val="000000" w:themeColor="text1"/>
          <w:sz w:val="28"/>
          <w:szCs w:val="28"/>
        </w:rPr>
        <w:t xml:space="preserve"> </w:t>
      </w:r>
      <w:proofErr w:type="spellStart"/>
      <w:r w:rsidRPr="00DB2351">
        <w:rPr>
          <w:iCs/>
          <w:color w:val="000000" w:themeColor="text1"/>
          <w:sz w:val="28"/>
          <w:szCs w:val="28"/>
        </w:rPr>
        <w:t>khai</w:t>
      </w:r>
      <w:proofErr w:type="spellEnd"/>
      <w:r w:rsidRPr="00DB2351">
        <w:rPr>
          <w:iCs/>
          <w:color w:val="000000" w:themeColor="text1"/>
          <w:sz w:val="28"/>
          <w:szCs w:val="28"/>
        </w:rPr>
        <w:t xml:space="preserve"> </w:t>
      </w:r>
      <w:proofErr w:type="spellStart"/>
      <w:r w:rsidRPr="00DB2351">
        <w:rPr>
          <w:iCs/>
          <w:color w:val="000000" w:themeColor="text1"/>
          <w:sz w:val="28"/>
          <w:szCs w:val="28"/>
        </w:rPr>
        <w:t>để</w:t>
      </w:r>
      <w:proofErr w:type="spellEnd"/>
      <w:r w:rsidRPr="00DB2351">
        <w:rPr>
          <w:iCs/>
          <w:color w:val="000000" w:themeColor="text1"/>
          <w:sz w:val="28"/>
          <w:szCs w:val="28"/>
        </w:rPr>
        <w:t xml:space="preserve"> </w:t>
      </w:r>
      <w:proofErr w:type="spellStart"/>
      <w:r w:rsidRPr="00DB2351">
        <w:rPr>
          <w:iCs/>
          <w:color w:val="000000" w:themeColor="text1"/>
          <w:sz w:val="28"/>
          <w:szCs w:val="28"/>
        </w:rPr>
        <w:t>phục</w:t>
      </w:r>
      <w:proofErr w:type="spellEnd"/>
      <w:r w:rsidRPr="00DB2351">
        <w:rPr>
          <w:iCs/>
          <w:color w:val="000000" w:themeColor="text1"/>
          <w:sz w:val="28"/>
          <w:szCs w:val="28"/>
        </w:rPr>
        <w:t xml:space="preserve"> </w:t>
      </w:r>
      <w:proofErr w:type="spellStart"/>
      <w:r w:rsidRPr="00DB2351">
        <w:rPr>
          <w:iCs/>
          <w:color w:val="000000" w:themeColor="text1"/>
          <w:sz w:val="28"/>
          <w:szCs w:val="28"/>
        </w:rPr>
        <w:t>vụ</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gramStart"/>
      <w:r w:rsidRPr="00DB2351">
        <w:rPr>
          <w:iCs/>
          <w:color w:val="000000" w:themeColor="text1"/>
          <w:sz w:val="28"/>
          <w:szCs w:val="28"/>
        </w:rPr>
        <w:t>an</w:t>
      </w:r>
      <w:proofErr w:type="gramEnd"/>
      <w:r w:rsidRPr="00DB2351">
        <w:rPr>
          <w:iCs/>
          <w:color w:val="000000" w:themeColor="text1"/>
          <w:sz w:val="28"/>
          <w:szCs w:val="28"/>
        </w:rPr>
        <w:t xml:space="preserve"> </w:t>
      </w:r>
      <w:proofErr w:type="spellStart"/>
      <w:r w:rsidRPr="00DB2351">
        <w:rPr>
          <w:iCs/>
          <w:color w:val="000000" w:themeColor="text1"/>
          <w:sz w:val="28"/>
          <w:szCs w:val="28"/>
        </w:rPr>
        <w:t>ninh</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đời</w:t>
      </w:r>
      <w:proofErr w:type="spellEnd"/>
      <w:r w:rsidRPr="00DB2351">
        <w:rPr>
          <w:iCs/>
          <w:color w:val="000000" w:themeColor="text1"/>
          <w:sz w:val="28"/>
          <w:szCs w:val="28"/>
        </w:rPr>
        <w:t xml:space="preserve"> </w:t>
      </w:r>
      <w:proofErr w:type="spellStart"/>
      <w:r w:rsidRPr="00DB2351">
        <w:rPr>
          <w:iCs/>
          <w:color w:val="000000" w:themeColor="text1"/>
          <w:sz w:val="28"/>
          <w:szCs w:val="28"/>
        </w:rPr>
        <w:t>sống</w:t>
      </w:r>
      <w:proofErr w:type="spellEnd"/>
      <w:r w:rsidRPr="00DB2351">
        <w:rPr>
          <w:iCs/>
          <w:color w:val="000000" w:themeColor="text1"/>
          <w:sz w:val="28"/>
          <w:szCs w:val="28"/>
        </w:rPr>
        <w:t xml:space="preserve"> </w:t>
      </w:r>
      <w:proofErr w:type="spellStart"/>
      <w:r w:rsidRPr="00DB2351">
        <w:rPr>
          <w:iCs/>
          <w:color w:val="000000" w:themeColor="text1"/>
          <w:sz w:val="28"/>
          <w:szCs w:val="28"/>
        </w:rPr>
        <w:t>xã</w:t>
      </w:r>
      <w:proofErr w:type="spellEnd"/>
      <w:r w:rsidRPr="00DB2351">
        <w:rPr>
          <w:iCs/>
          <w:color w:val="000000" w:themeColor="text1"/>
          <w:sz w:val="28"/>
          <w:szCs w:val="28"/>
        </w:rPr>
        <w:t xml:space="preserve"> </w:t>
      </w:r>
      <w:proofErr w:type="spellStart"/>
      <w:r w:rsidRPr="00DB2351">
        <w:rPr>
          <w:iCs/>
          <w:color w:val="000000" w:themeColor="text1"/>
          <w:sz w:val="28"/>
          <w:szCs w:val="28"/>
        </w:rPr>
        <w:t>hội</w:t>
      </w:r>
      <w:proofErr w:type="spellEnd"/>
      <w:r w:rsidRPr="00DB2351">
        <w:rPr>
          <w:iCs/>
          <w:color w:val="000000" w:themeColor="text1"/>
          <w:sz w:val="28"/>
          <w:szCs w:val="28"/>
        </w:rPr>
        <w:t xml:space="preserve"> </w:t>
      </w:r>
      <w:proofErr w:type="spellStart"/>
      <w:r w:rsidRPr="00DB2351">
        <w:rPr>
          <w:iCs/>
          <w:color w:val="000000" w:themeColor="text1"/>
          <w:sz w:val="28"/>
          <w:szCs w:val="28"/>
        </w:rPr>
        <w:t>của</w:t>
      </w:r>
      <w:proofErr w:type="spellEnd"/>
      <w:r w:rsidRPr="00DB2351">
        <w:rPr>
          <w:iCs/>
          <w:color w:val="000000" w:themeColor="text1"/>
          <w:sz w:val="28"/>
          <w:szCs w:val="28"/>
        </w:rPr>
        <w:t xml:space="preserve"> </w:t>
      </w:r>
      <w:proofErr w:type="spellStart"/>
      <w:r w:rsidRPr="00DB2351">
        <w:rPr>
          <w:iCs/>
          <w:color w:val="000000" w:themeColor="text1"/>
          <w:sz w:val="28"/>
          <w:szCs w:val="28"/>
        </w:rPr>
        <w:t>đất</w:t>
      </w:r>
      <w:proofErr w:type="spellEnd"/>
      <w:r w:rsidRPr="00DB2351">
        <w:rPr>
          <w:iCs/>
          <w:color w:val="000000" w:themeColor="text1"/>
          <w:sz w:val="28"/>
          <w:szCs w:val="28"/>
        </w:rPr>
        <w:t xml:space="preserve"> </w:t>
      </w:r>
      <w:proofErr w:type="spellStart"/>
      <w:r w:rsidRPr="00DB2351">
        <w:rPr>
          <w:iCs/>
          <w:color w:val="000000" w:themeColor="text1"/>
          <w:sz w:val="28"/>
          <w:szCs w:val="28"/>
        </w:rPr>
        <w:t>nước</w:t>
      </w:r>
      <w:proofErr w:type="spellEnd"/>
      <w:r w:rsidRPr="00DB2351">
        <w:rPr>
          <w:iCs/>
          <w:color w:val="000000" w:themeColor="text1"/>
          <w:sz w:val="28"/>
          <w:szCs w:val="28"/>
        </w:rPr>
        <w:t xml:space="preserve">. </w:t>
      </w:r>
      <w:proofErr w:type="spellStart"/>
      <w:r w:rsidRPr="00DB2351">
        <w:rPr>
          <w:iCs/>
          <w:color w:val="000000" w:themeColor="text1"/>
          <w:sz w:val="28"/>
          <w:szCs w:val="28"/>
        </w:rPr>
        <w:t>Ví</w:t>
      </w:r>
      <w:proofErr w:type="spellEnd"/>
      <w:r w:rsidRPr="00DB2351">
        <w:rPr>
          <w:iCs/>
          <w:color w:val="000000" w:themeColor="text1"/>
          <w:sz w:val="28"/>
          <w:szCs w:val="28"/>
        </w:rPr>
        <w:t xml:space="preserve"> </w:t>
      </w:r>
      <w:proofErr w:type="spellStart"/>
      <w:r w:rsidRPr="00DB2351">
        <w:rPr>
          <w:iCs/>
          <w:color w:val="000000" w:themeColor="text1"/>
          <w:sz w:val="28"/>
          <w:szCs w:val="28"/>
        </w:rPr>
        <w:t>dụ</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đợt</w:t>
      </w:r>
      <w:proofErr w:type="spellEnd"/>
      <w:r w:rsidRPr="00DB2351">
        <w:rPr>
          <w:iCs/>
          <w:color w:val="000000" w:themeColor="text1"/>
          <w:sz w:val="28"/>
          <w:szCs w:val="28"/>
        </w:rPr>
        <w:t xml:space="preserve"> </w:t>
      </w:r>
      <w:proofErr w:type="spellStart"/>
      <w:r w:rsidRPr="00DB2351">
        <w:rPr>
          <w:iCs/>
          <w:color w:val="000000" w:themeColor="text1"/>
          <w:sz w:val="28"/>
          <w:szCs w:val="28"/>
        </w:rPr>
        <w:t>dịch</w:t>
      </w:r>
      <w:proofErr w:type="spellEnd"/>
      <w:r w:rsidRPr="00DB2351">
        <w:rPr>
          <w:iCs/>
          <w:color w:val="000000" w:themeColor="text1"/>
          <w:sz w:val="28"/>
          <w:szCs w:val="28"/>
        </w:rPr>
        <w:t xml:space="preserve"> COVID-19 </w:t>
      </w:r>
      <w:proofErr w:type="spellStart"/>
      <w:r w:rsidRPr="00DB2351">
        <w:rPr>
          <w:iCs/>
          <w:color w:val="000000" w:themeColor="text1"/>
          <w:sz w:val="28"/>
          <w:szCs w:val="28"/>
        </w:rPr>
        <w:t>vừa</w:t>
      </w:r>
      <w:proofErr w:type="spellEnd"/>
      <w:r w:rsidRPr="00DB2351">
        <w:rPr>
          <w:iCs/>
          <w:color w:val="000000" w:themeColor="text1"/>
          <w:sz w:val="28"/>
          <w:szCs w:val="28"/>
        </w:rPr>
        <w:t xml:space="preserve"> qua, CNQP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giao</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xuất</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phương</w:t>
      </w:r>
      <w:proofErr w:type="spellEnd"/>
      <w:r w:rsidRPr="00DB2351">
        <w:rPr>
          <w:iCs/>
          <w:color w:val="000000" w:themeColor="text1"/>
          <w:sz w:val="28"/>
          <w:szCs w:val="28"/>
        </w:rPr>
        <w:t xml:space="preserve"> </w:t>
      </w:r>
      <w:proofErr w:type="spellStart"/>
      <w:r w:rsidRPr="00DB2351">
        <w:rPr>
          <w:iCs/>
          <w:color w:val="000000" w:themeColor="text1"/>
          <w:sz w:val="28"/>
          <w:szCs w:val="28"/>
        </w:rPr>
        <w:t>tiện</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t>chống</w:t>
      </w:r>
      <w:proofErr w:type="spellEnd"/>
      <w:r w:rsidRPr="00DB2351">
        <w:rPr>
          <w:iCs/>
          <w:color w:val="000000" w:themeColor="text1"/>
          <w:sz w:val="28"/>
          <w:szCs w:val="28"/>
        </w:rPr>
        <w:t xml:space="preserve"> </w:t>
      </w:r>
      <w:proofErr w:type="spellStart"/>
      <w:r w:rsidRPr="00DB2351">
        <w:rPr>
          <w:iCs/>
          <w:color w:val="000000" w:themeColor="text1"/>
          <w:sz w:val="28"/>
          <w:szCs w:val="28"/>
        </w:rPr>
        <w:t>dịch</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robot, </w:t>
      </w:r>
      <w:proofErr w:type="spellStart"/>
      <w:r w:rsidRPr="00DB2351">
        <w:rPr>
          <w:iCs/>
          <w:color w:val="000000" w:themeColor="text1"/>
          <w:sz w:val="28"/>
          <w:szCs w:val="28"/>
        </w:rPr>
        <w:t>lò</w:t>
      </w:r>
      <w:proofErr w:type="spellEnd"/>
      <w:r w:rsidRPr="00DB2351">
        <w:rPr>
          <w:iCs/>
          <w:color w:val="000000" w:themeColor="text1"/>
          <w:sz w:val="28"/>
          <w:szCs w:val="28"/>
        </w:rPr>
        <w:t xml:space="preserve"> </w:t>
      </w:r>
      <w:proofErr w:type="spellStart"/>
      <w:r w:rsidRPr="00DB2351">
        <w:rPr>
          <w:iCs/>
          <w:color w:val="000000" w:themeColor="text1"/>
          <w:sz w:val="28"/>
          <w:szCs w:val="28"/>
        </w:rPr>
        <w:t>hỏa</w:t>
      </w:r>
      <w:proofErr w:type="spellEnd"/>
      <w:r w:rsidRPr="00DB2351">
        <w:rPr>
          <w:iCs/>
          <w:color w:val="000000" w:themeColor="text1"/>
          <w:sz w:val="28"/>
          <w:szCs w:val="28"/>
        </w:rPr>
        <w:t xml:space="preserve"> </w:t>
      </w:r>
      <w:proofErr w:type="spellStart"/>
      <w:r w:rsidRPr="00DB2351">
        <w:rPr>
          <w:iCs/>
          <w:color w:val="000000" w:themeColor="text1"/>
          <w:sz w:val="28"/>
          <w:szCs w:val="28"/>
        </w:rPr>
        <w:t>táng</w:t>
      </w:r>
      <w:proofErr w:type="spellEnd"/>
      <w:r w:rsidRPr="00DB2351">
        <w:rPr>
          <w:iCs/>
          <w:color w:val="000000" w:themeColor="text1"/>
          <w:sz w:val="28"/>
          <w:szCs w:val="28"/>
        </w:rPr>
        <w:t xml:space="preserve"> di </w:t>
      </w:r>
      <w:proofErr w:type="spellStart"/>
      <w:proofErr w:type="gramStart"/>
      <w:r w:rsidRPr="00DB2351">
        <w:rPr>
          <w:iCs/>
          <w:color w:val="000000" w:themeColor="text1"/>
          <w:sz w:val="28"/>
          <w:szCs w:val="28"/>
        </w:rPr>
        <w:t>động</w:t>
      </w:r>
      <w:proofErr w:type="spellEnd"/>
      <w:r w:rsidRPr="00DB2351">
        <w:rPr>
          <w:iCs/>
          <w:color w:val="000000" w:themeColor="text1"/>
          <w:sz w:val="28"/>
          <w:szCs w:val="28"/>
        </w:rPr>
        <w:t>,…</w:t>
      </w:r>
      <w:proofErr w:type="gramEnd"/>
    </w:p>
    <w:p w14:paraId="5F8B7FD3" w14:textId="3799327B" w:rsidR="0087406A" w:rsidRPr="00DB2351" w:rsidRDefault="00B12A5C" w:rsidP="00E409D5">
      <w:pPr>
        <w:pStyle w:val="Heading2"/>
        <w:rPr>
          <w:color w:val="000000" w:themeColor="text1"/>
          <w:spacing w:val="-2"/>
        </w:rPr>
      </w:pPr>
      <w:r w:rsidRPr="00DB2351">
        <w:rPr>
          <w:b/>
          <w:iCs/>
          <w:color w:val="000000" w:themeColor="text1"/>
          <w:lang w:val="en-US"/>
        </w:rPr>
        <w:t>3</w:t>
      </w:r>
      <w:r w:rsidR="0087406A" w:rsidRPr="00DB2351">
        <w:rPr>
          <w:b/>
          <w:iCs/>
          <w:color w:val="000000" w:themeColor="text1"/>
        </w:rPr>
        <w:t>.2.</w:t>
      </w:r>
      <w:r w:rsidR="0087406A" w:rsidRPr="00DB2351">
        <w:rPr>
          <w:color w:val="000000" w:themeColor="text1"/>
        </w:rPr>
        <w:t xml:space="preserve"> </w:t>
      </w:r>
      <w:r w:rsidRPr="00DB2351">
        <w:rPr>
          <w:i w:val="0"/>
          <w:iCs/>
          <w:color w:val="000000" w:themeColor="text1"/>
          <w:lang w:val="en-US"/>
        </w:rPr>
        <w:t>UBQPAN</w:t>
      </w:r>
      <w:r w:rsidR="0087406A" w:rsidRPr="00DB2351">
        <w:rPr>
          <w:i w:val="0"/>
          <w:iCs/>
          <w:color w:val="000000" w:themeColor="text1"/>
          <w:spacing w:val="-2"/>
        </w:rPr>
        <w:t xml:space="preserve"> </w:t>
      </w:r>
      <w:proofErr w:type="spellStart"/>
      <w:r w:rsidR="0087406A" w:rsidRPr="00DB2351">
        <w:rPr>
          <w:i w:val="0"/>
          <w:iCs/>
          <w:color w:val="000000" w:themeColor="text1"/>
          <w:spacing w:val="-2"/>
        </w:rPr>
        <w:t>có</w:t>
      </w:r>
      <w:proofErr w:type="spellEnd"/>
      <w:r w:rsidR="0087406A" w:rsidRPr="00DB2351">
        <w:rPr>
          <w:i w:val="0"/>
          <w:iCs/>
          <w:color w:val="000000" w:themeColor="text1"/>
          <w:spacing w:val="-2"/>
        </w:rPr>
        <w:t xml:space="preserve"> ý </w:t>
      </w:r>
      <w:proofErr w:type="spellStart"/>
      <w:r w:rsidR="0087406A" w:rsidRPr="00DB2351">
        <w:rPr>
          <w:i w:val="0"/>
          <w:iCs/>
          <w:color w:val="000000" w:themeColor="text1"/>
          <w:spacing w:val="-2"/>
        </w:rPr>
        <w:t>kiến</w:t>
      </w:r>
      <w:proofErr w:type="spellEnd"/>
      <w:r w:rsidR="0087406A" w:rsidRPr="00DB2351">
        <w:rPr>
          <w:i w:val="0"/>
          <w:iCs/>
          <w:color w:val="000000" w:themeColor="text1"/>
          <w:spacing w:val="-2"/>
        </w:rPr>
        <w:t>:</w:t>
      </w:r>
      <w:r w:rsidR="0087406A" w:rsidRPr="00DB2351">
        <w:rPr>
          <w:color w:val="000000" w:themeColor="text1"/>
          <w:spacing w:val="-2"/>
        </w:rPr>
        <w:t xml:space="preserve"> </w:t>
      </w:r>
      <w:proofErr w:type="spellStart"/>
      <w:r w:rsidR="0087406A" w:rsidRPr="00DB2351">
        <w:rPr>
          <w:color w:val="000000" w:themeColor="text1"/>
          <w:spacing w:val="-2"/>
        </w:rPr>
        <w:t>Điều</w:t>
      </w:r>
      <w:proofErr w:type="spellEnd"/>
      <w:r w:rsidR="0087406A" w:rsidRPr="00DB2351">
        <w:rPr>
          <w:color w:val="000000" w:themeColor="text1"/>
          <w:spacing w:val="-2"/>
        </w:rPr>
        <w:t xml:space="preserve"> 3 </w:t>
      </w:r>
      <w:proofErr w:type="spellStart"/>
      <w:r w:rsidR="0087406A" w:rsidRPr="00DB2351">
        <w:rPr>
          <w:color w:val="000000" w:themeColor="text1"/>
          <w:spacing w:val="-2"/>
        </w:rPr>
        <w:t>chỉ</w:t>
      </w:r>
      <w:proofErr w:type="spellEnd"/>
      <w:r w:rsidR="0087406A" w:rsidRPr="00DB2351">
        <w:rPr>
          <w:color w:val="000000" w:themeColor="text1"/>
          <w:spacing w:val="-2"/>
        </w:rPr>
        <w:t xml:space="preserve"> </w:t>
      </w:r>
      <w:proofErr w:type="spellStart"/>
      <w:r w:rsidR="0087406A" w:rsidRPr="00DB2351">
        <w:rPr>
          <w:color w:val="000000" w:themeColor="text1"/>
          <w:spacing w:val="-2"/>
        </w:rPr>
        <w:t>tập</w:t>
      </w:r>
      <w:proofErr w:type="spellEnd"/>
      <w:r w:rsidR="0087406A" w:rsidRPr="00DB2351">
        <w:rPr>
          <w:color w:val="000000" w:themeColor="text1"/>
          <w:spacing w:val="-2"/>
        </w:rPr>
        <w:t xml:space="preserve"> </w:t>
      </w:r>
      <w:proofErr w:type="spellStart"/>
      <w:r w:rsidR="0087406A" w:rsidRPr="00DB2351">
        <w:rPr>
          <w:color w:val="000000" w:themeColor="text1"/>
          <w:spacing w:val="-2"/>
        </w:rPr>
        <w:t>trung</w:t>
      </w:r>
      <w:proofErr w:type="spellEnd"/>
      <w:r w:rsidR="0087406A" w:rsidRPr="00DB2351">
        <w:rPr>
          <w:color w:val="000000" w:themeColor="text1"/>
          <w:spacing w:val="-2"/>
        </w:rPr>
        <w:t xml:space="preserve"> </w:t>
      </w:r>
      <w:proofErr w:type="spellStart"/>
      <w:r w:rsidR="0087406A" w:rsidRPr="00DB2351">
        <w:rPr>
          <w:color w:val="000000" w:themeColor="text1"/>
          <w:spacing w:val="-2"/>
        </w:rPr>
        <w:t>làm</w:t>
      </w:r>
      <w:proofErr w:type="spellEnd"/>
      <w:r w:rsidR="0087406A" w:rsidRPr="00DB2351">
        <w:rPr>
          <w:color w:val="000000" w:themeColor="text1"/>
          <w:spacing w:val="-2"/>
        </w:rPr>
        <w:t xml:space="preserve"> </w:t>
      </w:r>
      <w:proofErr w:type="spellStart"/>
      <w:r w:rsidR="0087406A" w:rsidRPr="00DB2351">
        <w:rPr>
          <w:color w:val="000000" w:themeColor="text1"/>
          <w:spacing w:val="-2"/>
        </w:rPr>
        <w:t>rõ</w:t>
      </w:r>
      <w:proofErr w:type="spellEnd"/>
      <w:r w:rsidR="0087406A" w:rsidRPr="00DB2351">
        <w:rPr>
          <w:color w:val="000000" w:themeColor="text1"/>
          <w:spacing w:val="-2"/>
        </w:rPr>
        <w:t xml:space="preserve"> </w:t>
      </w:r>
      <w:proofErr w:type="spellStart"/>
      <w:r w:rsidR="0087406A" w:rsidRPr="00DB2351">
        <w:rPr>
          <w:color w:val="000000" w:themeColor="text1"/>
          <w:spacing w:val="-2"/>
        </w:rPr>
        <w:t>nhiệm</w:t>
      </w:r>
      <w:proofErr w:type="spellEnd"/>
      <w:r w:rsidR="0087406A" w:rsidRPr="00DB2351">
        <w:rPr>
          <w:color w:val="000000" w:themeColor="text1"/>
          <w:spacing w:val="-2"/>
        </w:rPr>
        <w:t xml:space="preserve"> </w:t>
      </w:r>
      <w:proofErr w:type="spellStart"/>
      <w:r w:rsidR="0087406A" w:rsidRPr="00DB2351">
        <w:rPr>
          <w:color w:val="000000" w:themeColor="text1"/>
          <w:spacing w:val="-2"/>
        </w:rPr>
        <w:t>vụ</w:t>
      </w:r>
      <w:proofErr w:type="spellEnd"/>
      <w:r w:rsidR="0087406A" w:rsidRPr="00DB2351">
        <w:rPr>
          <w:color w:val="000000" w:themeColor="text1"/>
          <w:spacing w:val="-2"/>
        </w:rPr>
        <w:t xml:space="preserve"> </w:t>
      </w:r>
      <w:proofErr w:type="spellStart"/>
      <w:r w:rsidR="0087406A" w:rsidRPr="00DB2351">
        <w:rPr>
          <w:color w:val="000000" w:themeColor="text1"/>
          <w:spacing w:val="-2"/>
        </w:rPr>
        <w:t>của</w:t>
      </w:r>
      <w:proofErr w:type="spellEnd"/>
      <w:r w:rsidR="0087406A" w:rsidRPr="00DB2351">
        <w:rPr>
          <w:color w:val="000000" w:themeColor="text1"/>
          <w:spacing w:val="-2"/>
        </w:rPr>
        <w:t xml:space="preserve"> CNQP </w:t>
      </w:r>
      <w:proofErr w:type="spellStart"/>
      <w:r w:rsidR="0087406A" w:rsidRPr="00DB2351">
        <w:rPr>
          <w:color w:val="000000" w:themeColor="text1"/>
          <w:spacing w:val="-2"/>
        </w:rPr>
        <w:t>và</w:t>
      </w:r>
      <w:proofErr w:type="spellEnd"/>
      <w:r w:rsidR="0087406A" w:rsidRPr="00DB2351">
        <w:rPr>
          <w:color w:val="000000" w:themeColor="text1"/>
          <w:spacing w:val="-2"/>
        </w:rPr>
        <w:t xml:space="preserve"> CNAN </w:t>
      </w:r>
      <w:proofErr w:type="spellStart"/>
      <w:r w:rsidR="0087406A" w:rsidRPr="00DB2351">
        <w:rPr>
          <w:color w:val="000000" w:themeColor="text1"/>
          <w:spacing w:val="-2"/>
        </w:rPr>
        <w:t>mà</w:t>
      </w:r>
      <w:proofErr w:type="spellEnd"/>
      <w:r w:rsidR="0087406A" w:rsidRPr="00DB2351">
        <w:rPr>
          <w:color w:val="000000" w:themeColor="text1"/>
          <w:spacing w:val="-2"/>
        </w:rPr>
        <w:t xml:space="preserve"> </w:t>
      </w:r>
      <w:proofErr w:type="spellStart"/>
      <w:r w:rsidR="0087406A" w:rsidRPr="00DB2351">
        <w:rPr>
          <w:color w:val="000000" w:themeColor="text1"/>
          <w:spacing w:val="-2"/>
        </w:rPr>
        <w:t>chưa</w:t>
      </w:r>
      <w:proofErr w:type="spellEnd"/>
      <w:r w:rsidR="0087406A" w:rsidRPr="00DB2351">
        <w:rPr>
          <w:color w:val="000000" w:themeColor="text1"/>
          <w:spacing w:val="-2"/>
        </w:rPr>
        <w:t xml:space="preserve"> </w:t>
      </w:r>
      <w:proofErr w:type="spellStart"/>
      <w:r w:rsidR="0087406A" w:rsidRPr="00DB2351">
        <w:rPr>
          <w:color w:val="000000" w:themeColor="text1"/>
          <w:spacing w:val="-2"/>
        </w:rPr>
        <w:t>làm</w:t>
      </w:r>
      <w:proofErr w:type="spellEnd"/>
      <w:r w:rsidR="0087406A" w:rsidRPr="00DB2351">
        <w:rPr>
          <w:color w:val="000000" w:themeColor="text1"/>
          <w:spacing w:val="-2"/>
        </w:rPr>
        <w:t xml:space="preserve"> </w:t>
      </w:r>
      <w:proofErr w:type="spellStart"/>
      <w:r w:rsidR="0087406A" w:rsidRPr="00DB2351">
        <w:rPr>
          <w:color w:val="000000" w:themeColor="text1"/>
          <w:spacing w:val="-2"/>
        </w:rPr>
        <w:t>rõ</w:t>
      </w:r>
      <w:proofErr w:type="spellEnd"/>
      <w:r w:rsidR="0087406A" w:rsidRPr="00DB2351">
        <w:rPr>
          <w:color w:val="000000" w:themeColor="text1"/>
          <w:spacing w:val="-2"/>
        </w:rPr>
        <w:t xml:space="preserve"> </w:t>
      </w:r>
      <w:proofErr w:type="spellStart"/>
      <w:r w:rsidR="0087406A" w:rsidRPr="00DB2351">
        <w:rPr>
          <w:color w:val="000000" w:themeColor="text1"/>
          <w:spacing w:val="-2"/>
        </w:rPr>
        <w:t>vị</w:t>
      </w:r>
      <w:proofErr w:type="spellEnd"/>
      <w:r w:rsidR="0087406A" w:rsidRPr="00DB2351">
        <w:rPr>
          <w:color w:val="000000" w:themeColor="text1"/>
          <w:spacing w:val="-2"/>
        </w:rPr>
        <w:t xml:space="preserve"> </w:t>
      </w:r>
      <w:proofErr w:type="spellStart"/>
      <w:r w:rsidR="0087406A" w:rsidRPr="00DB2351">
        <w:rPr>
          <w:color w:val="000000" w:themeColor="text1"/>
          <w:spacing w:val="-2"/>
        </w:rPr>
        <w:t>trí</w:t>
      </w:r>
      <w:proofErr w:type="spellEnd"/>
      <w:r w:rsidR="0087406A" w:rsidRPr="00DB2351">
        <w:rPr>
          <w:color w:val="000000" w:themeColor="text1"/>
          <w:spacing w:val="-2"/>
        </w:rPr>
        <w:t xml:space="preserve">, </w:t>
      </w:r>
      <w:proofErr w:type="spellStart"/>
      <w:r w:rsidR="0087406A" w:rsidRPr="00DB2351">
        <w:rPr>
          <w:color w:val="000000" w:themeColor="text1"/>
          <w:spacing w:val="-2"/>
        </w:rPr>
        <w:t>chức</w:t>
      </w:r>
      <w:proofErr w:type="spellEnd"/>
      <w:r w:rsidR="0087406A" w:rsidRPr="00DB2351">
        <w:rPr>
          <w:color w:val="000000" w:themeColor="text1"/>
          <w:spacing w:val="-2"/>
        </w:rPr>
        <w:t xml:space="preserve"> </w:t>
      </w:r>
      <w:proofErr w:type="spellStart"/>
      <w:r w:rsidR="0087406A" w:rsidRPr="00DB2351">
        <w:rPr>
          <w:color w:val="000000" w:themeColor="text1"/>
          <w:spacing w:val="-2"/>
        </w:rPr>
        <w:t>năng</w:t>
      </w:r>
      <w:proofErr w:type="spellEnd"/>
      <w:r w:rsidR="0087406A" w:rsidRPr="00DB2351">
        <w:rPr>
          <w:color w:val="000000" w:themeColor="text1"/>
          <w:spacing w:val="-2"/>
        </w:rPr>
        <w:t xml:space="preserve"> </w:t>
      </w:r>
      <w:proofErr w:type="spellStart"/>
      <w:r w:rsidR="0087406A" w:rsidRPr="00DB2351">
        <w:rPr>
          <w:color w:val="000000" w:themeColor="text1"/>
          <w:spacing w:val="-2"/>
        </w:rPr>
        <w:t>của</w:t>
      </w:r>
      <w:proofErr w:type="spellEnd"/>
      <w:r w:rsidR="0087406A" w:rsidRPr="00DB2351">
        <w:rPr>
          <w:color w:val="000000" w:themeColor="text1"/>
          <w:spacing w:val="-2"/>
        </w:rPr>
        <w:t xml:space="preserve"> CNQP, CNAN </w:t>
      </w:r>
      <w:proofErr w:type="spellStart"/>
      <w:r w:rsidR="0087406A" w:rsidRPr="00DB2351">
        <w:rPr>
          <w:color w:val="000000" w:themeColor="text1"/>
          <w:spacing w:val="-2"/>
        </w:rPr>
        <w:t>nên</w:t>
      </w:r>
      <w:proofErr w:type="spellEnd"/>
      <w:r w:rsidR="0087406A" w:rsidRPr="00DB2351">
        <w:rPr>
          <w:color w:val="000000" w:themeColor="text1"/>
          <w:spacing w:val="-2"/>
        </w:rPr>
        <w:t xml:space="preserve"> </w:t>
      </w:r>
      <w:proofErr w:type="spellStart"/>
      <w:r w:rsidR="0087406A" w:rsidRPr="00DB2351">
        <w:rPr>
          <w:color w:val="000000" w:themeColor="text1"/>
          <w:spacing w:val="-2"/>
        </w:rPr>
        <w:t>đề</w:t>
      </w:r>
      <w:proofErr w:type="spellEnd"/>
      <w:r w:rsidR="0087406A" w:rsidRPr="00DB2351">
        <w:rPr>
          <w:color w:val="000000" w:themeColor="text1"/>
          <w:spacing w:val="-2"/>
        </w:rPr>
        <w:t xml:space="preserve"> </w:t>
      </w:r>
      <w:proofErr w:type="spellStart"/>
      <w:r w:rsidR="0087406A" w:rsidRPr="00DB2351">
        <w:rPr>
          <w:color w:val="000000" w:themeColor="text1"/>
          <w:spacing w:val="-2"/>
        </w:rPr>
        <w:t>nghị</w:t>
      </w:r>
      <w:proofErr w:type="spellEnd"/>
      <w:r w:rsidR="0087406A" w:rsidRPr="00DB2351">
        <w:rPr>
          <w:color w:val="000000" w:themeColor="text1"/>
          <w:spacing w:val="-2"/>
        </w:rPr>
        <w:t xml:space="preserve"> </w:t>
      </w:r>
      <w:proofErr w:type="spellStart"/>
      <w:r w:rsidR="0087406A" w:rsidRPr="00DB2351">
        <w:rPr>
          <w:color w:val="000000" w:themeColor="text1"/>
          <w:spacing w:val="-2"/>
        </w:rPr>
        <w:t>sửa</w:t>
      </w:r>
      <w:proofErr w:type="spellEnd"/>
      <w:r w:rsidR="0087406A" w:rsidRPr="00DB2351">
        <w:rPr>
          <w:color w:val="000000" w:themeColor="text1"/>
          <w:spacing w:val="-2"/>
        </w:rPr>
        <w:t xml:space="preserve"> </w:t>
      </w:r>
      <w:proofErr w:type="spellStart"/>
      <w:r w:rsidR="0087406A" w:rsidRPr="00DB2351">
        <w:rPr>
          <w:color w:val="000000" w:themeColor="text1"/>
          <w:spacing w:val="-2"/>
        </w:rPr>
        <w:t>lại</w:t>
      </w:r>
      <w:proofErr w:type="spellEnd"/>
      <w:r w:rsidR="0087406A" w:rsidRPr="00DB2351">
        <w:rPr>
          <w:color w:val="000000" w:themeColor="text1"/>
          <w:spacing w:val="-2"/>
        </w:rPr>
        <w:t xml:space="preserve"> </w:t>
      </w:r>
      <w:proofErr w:type="spellStart"/>
      <w:r w:rsidR="0087406A" w:rsidRPr="00DB2351">
        <w:rPr>
          <w:color w:val="000000" w:themeColor="text1"/>
          <w:spacing w:val="-2"/>
        </w:rPr>
        <w:t>tên</w:t>
      </w:r>
      <w:proofErr w:type="spellEnd"/>
      <w:r w:rsidR="0087406A" w:rsidRPr="00DB2351">
        <w:rPr>
          <w:color w:val="000000" w:themeColor="text1"/>
          <w:spacing w:val="-2"/>
        </w:rPr>
        <w:t xml:space="preserve"> </w:t>
      </w:r>
      <w:proofErr w:type="spellStart"/>
      <w:r w:rsidR="0087406A" w:rsidRPr="00DB2351">
        <w:rPr>
          <w:color w:val="000000" w:themeColor="text1"/>
          <w:spacing w:val="-2"/>
        </w:rPr>
        <w:t>điều</w:t>
      </w:r>
      <w:proofErr w:type="spellEnd"/>
      <w:r w:rsidR="0087406A" w:rsidRPr="00DB2351">
        <w:rPr>
          <w:color w:val="000000" w:themeColor="text1"/>
          <w:spacing w:val="-2"/>
        </w:rPr>
        <w:t xml:space="preserve"> </w:t>
      </w:r>
      <w:proofErr w:type="spellStart"/>
      <w:r w:rsidR="0087406A" w:rsidRPr="00DB2351">
        <w:rPr>
          <w:color w:val="000000" w:themeColor="text1"/>
          <w:spacing w:val="-2"/>
        </w:rPr>
        <w:t>khoản</w:t>
      </w:r>
      <w:proofErr w:type="spellEnd"/>
      <w:r w:rsidR="0087406A" w:rsidRPr="00DB2351">
        <w:rPr>
          <w:color w:val="000000" w:themeColor="text1"/>
          <w:spacing w:val="-2"/>
        </w:rPr>
        <w:t xml:space="preserve"> </w:t>
      </w:r>
      <w:proofErr w:type="spellStart"/>
      <w:r w:rsidR="0087406A" w:rsidRPr="00DB2351">
        <w:rPr>
          <w:color w:val="000000" w:themeColor="text1"/>
          <w:spacing w:val="-2"/>
        </w:rPr>
        <w:t>cho</w:t>
      </w:r>
      <w:proofErr w:type="spellEnd"/>
      <w:r w:rsidR="0087406A" w:rsidRPr="00DB2351">
        <w:rPr>
          <w:color w:val="000000" w:themeColor="text1"/>
          <w:spacing w:val="-2"/>
        </w:rPr>
        <w:t xml:space="preserve"> </w:t>
      </w:r>
      <w:proofErr w:type="spellStart"/>
      <w:r w:rsidR="0087406A" w:rsidRPr="00DB2351">
        <w:rPr>
          <w:color w:val="000000" w:themeColor="text1"/>
          <w:spacing w:val="-2"/>
        </w:rPr>
        <w:t>phù</w:t>
      </w:r>
      <w:proofErr w:type="spellEnd"/>
      <w:r w:rsidR="0087406A" w:rsidRPr="00DB2351">
        <w:rPr>
          <w:color w:val="000000" w:themeColor="text1"/>
          <w:spacing w:val="-2"/>
        </w:rPr>
        <w:t xml:space="preserve"> </w:t>
      </w:r>
      <w:proofErr w:type="spellStart"/>
      <w:r w:rsidR="0087406A" w:rsidRPr="00DB2351">
        <w:rPr>
          <w:color w:val="000000" w:themeColor="text1"/>
          <w:spacing w:val="-2"/>
        </w:rPr>
        <w:t>hợp</w:t>
      </w:r>
      <w:proofErr w:type="spellEnd"/>
      <w:r w:rsidR="0087406A" w:rsidRPr="00DB2351">
        <w:rPr>
          <w:color w:val="000000" w:themeColor="text1"/>
          <w:spacing w:val="-2"/>
        </w:rPr>
        <w:t xml:space="preserve"> </w:t>
      </w:r>
      <w:proofErr w:type="spellStart"/>
      <w:r w:rsidR="0087406A" w:rsidRPr="00DB2351">
        <w:rPr>
          <w:color w:val="000000" w:themeColor="text1"/>
          <w:spacing w:val="-2"/>
        </w:rPr>
        <w:t>hoặc</w:t>
      </w:r>
      <w:proofErr w:type="spellEnd"/>
      <w:r w:rsidR="0087406A" w:rsidRPr="00DB2351">
        <w:rPr>
          <w:color w:val="000000" w:themeColor="text1"/>
          <w:spacing w:val="-2"/>
        </w:rPr>
        <w:t xml:space="preserve"> </w:t>
      </w:r>
      <w:proofErr w:type="spellStart"/>
      <w:r w:rsidR="0087406A" w:rsidRPr="00DB2351">
        <w:rPr>
          <w:color w:val="000000" w:themeColor="text1"/>
          <w:spacing w:val="-2"/>
        </w:rPr>
        <w:t>bổ</w:t>
      </w:r>
      <w:proofErr w:type="spellEnd"/>
      <w:r w:rsidR="0087406A" w:rsidRPr="00DB2351">
        <w:rPr>
          <w:color w:val="000000" w:themeColor="text1"/>
          <w:spacing w:val="-2"/>
        </w:rPr>
        <w:t xml:space="preserve"> sung </w:t>
      </w:r>
      <w:proofErr w:type="spellStart"/>
      <w:r w:rsidR="0087406A" w:rsidRPr="00DB2351">
        <w:rPr>
          <w:color w:val="000000" w:themeColor="text1"/>
          <w:spacing w:val="-2"/>
        </w:rPr>
        <w:t>quy</w:t>
      </w:r>
      <w:proofErr w:type="spellEnd"/>
      <w:r w:rsidR="0087406A" w:rsidRPr="00DB2351">
        <w:rPr>
          <w:color w:val="000000" w:themeColor="text1"/>
          <w:spacing w:val="-2"/>
        </w:rPr>
        <w:t xml:space="preserve"> </w:t>
      </w:r>
      <w:proofErr w:type="spellStart"/>
      <w:r w:rsidR="0087406A" w:rsidRPr="00DB2351">
        <w:rPr>
          <w:color w:val="000000" w:themeColor="text1"/>
          <w:spacing w:val="-2"/>
        </w:rPr>
        <w:t>định</w:t>
      </w:r>
      <w:proofErr w:type="spellEnd"/>
      <w:r w:rsidR="0087406A" w:rsidRPr="00DB2351">
        <w:rPr>
          <w:color w:val="000000" w:themeColor="text1"/>
          <w:spacing w:val="-2"/>
        </w:rPr>
        <w:t xml:space="preserve"> </w:t>
      </w:r>
      <w:proofErr w:type="spellStart"/>
      <w:r w:rsidR="0087406A" w:rsidRPr="00DB2351">
        <w:rPr>
          <w:color w:val="000000" w:themeColor="text1"/>
          <w:spacing w:val="-2"/>
        </w:rPr>
        <w:t>về</w:t>
      </w:r>
      <w:proofErr w:type="spellEnd"/>
      <w:r w:rsidR="0087406A" w:rsidRPr="00DB2351">
        <w:rPr>
          <w:color w:val="000000" w:themeColor="text1"/>
          <w:spacing w:val="-2"/>
        </w:rPr>
        <w:t xml:space="preserve"> </w:t>
      </w:r>
      <w:proofErr w:type="spellStart"/>
      <w:r w:rsidR="0087406A" w:rsidRPr="00DB2351">
        <w:rPr>
          <w:color w:val="000000" w:themeColor="text1"/>
          <w:spacing w:val="-2"/>
        </w:rPr>
        <w:t>vị</w:t>
      </w:r>
      <w:proofErr w:type="spellEnd"/>
      <w:r w:rsidR="0087406A" w:rsidRPr="00DB2351">
        <w:rPr>
          <w:color w:val="000000" w:themeColor="text1"/>
          <w:spacing w:val="-2"/>
        </w:rPr>
        <w:t xml:space="preserve"> </w:t>
      </w:r>
      <w:proofErr w:type="spellStart"/>
      <w:r w:rsidR="0087406A" w:rsidRPr="00DB2351">
        <w:rPr>
          <w:color w:val="000000" w:themeColor="text1"/>
          <w:spacing w:val="-2"/>
        </w:rPr>
        <w:t>trí</w:t>
      </w:r>
      <w:proofErr w:type="spellEnd"/>
      <w:r w:rsidR="0087406A" w:rsidRPr="00DB2351">
        <w:rPr>
          <w:color w:val="000000" w:themeColor="text1"/>
          <w:spacing w:val="-2"/>
        </w:rPr>
        <w:t xml:space="preserve">, </w:t>
      </w:r>
      <w:proofErr w:type="spellStart"/>
      <w:r w:rsidR="0087406A" w:rsidRPr="00DB2351">
        <w:rPr>
          <w:color w:val="000000" w:themeColor="text1"/>
          <w:spacing w:val="-2"/>
        </w:rPr>
        <w:t>chức</w:t>
      </w:r>
      <w:proofErr w:type="spellEnd"/>
      <w:r w:rsidR="0087406A" w:rsidRPr="00DB2351">
        <w:rPr>
          <w:color w:val="000000" w:themeColor="text1"/>
          <w:spacing w:val="-2"/>
        </w:rPr>
        <w:t xml:space="preserve"> </w:t>
      </w:r>
      <w:proofErr w:type="spellStart"/>
      <w:r w:rsidR="0087406A" w:rsidRPr="00DB2351">
        <w:rPr>
          <w:color w:val="000000" w:themeColor="text1"/>
          <w:spacing w:val="-2"/>
        </w:rPr>
        <w:t>năng</w:t>
      </w:r>
      <w:proofErr w:type="spellEnd"/>
      <w:r w:rsidR="0087406A" w:rsidRPr="00DB2351">
        <w:rPr>
          <w:color w:val="000000" w:themeColor="text1"/>
          <w:spacing w:val="-2"/>
        </w:rPr>
        <w:t xml:space="preserve"> </w:t>
      </w:r>
      <w:proofErr w:type="spellStart"/>
      <w:r w:rsidR="0087406A" w:rsidRPr="00DB2351">
        <w:rPr>
          <w:color w:val="000000" w:themeColor="text1"/>
          <w:spacing w:val="-2"/>
        </w:rPr>
        <w:t>của</w:t>
      </w:r>
      <w:proofErr w:type="spellEnd"/>
      <w:r w:rsidR="0087406A" w:rsidRPr="00DB2351">
        <w:rPr>
          <w:color w:val="000000" w:themeColor="text1"/>
          <w:spacing w:val="-2"/>
        </w:rPr>
        <w:t xml:space="preserve"> </w:t>
      </w:r>
      <w:proofErr w:type="spellStart"/>
      <w:r w:rsidR="0087406A" w:rsidRPr="00DB2351">
        <w:rPr>
          <w:color w:val="000000" w:themeColor="text1"/>
          <w:spacing w:val="-2"/>
        </w:rPr>
        <w:t>nền</w:t>
      </w:r>
      <w:proofErr w:type="spellEnd"/>
      <w:r w:rsidR="0087406A" w:rsidRPr="00DB2351">
        <w:rPr>
          <w:color w:val="000000" w:themeColor="text1"/>
          <w:spacing w:val="-2"/>
        </w:rPr>
        <w:t xml:space="preserve"> CNQP, CNAN </w:t>
      </w:r>
      <w:proofErr w:type="spellStart"/>
      <w:r w:rsidR="0087406A" w:rsidRPr="00DB2351">
        <w:rPr>
          <w:color w:val="000000" w:themeColor="text1"/>
          <w:spacing w:val="-2"/>
        </w:rPr>
        <w:t>cho</w:t>
      </w:r>
      <w:proofErr w:type="spellEnd"/>
      <w:r w:rsidR="0087406A" w:rsidRPr="00DB2351">
        <w:rPr>
          <w:color w:val="000000" w:themeColor="text1"/>
          <w:spacing w:val="-2"/>
        </w:rPr>
        <w:t xml:space="preserve"> </w:t>
      </w:r>
      <w:proofErr w:type="spellStart"/>
      <w:r w:rsidR="0087406A" w:rsidRPr="00DB2351">
        <w:rPr>
          <w:color w:val="000000" w:themeColor="text1"/>
          <w:spacing w:val="-2"/>
        </w:rPr>
        <w:t>phù</w:t>
      </w:r>
      <w:proofErr w:type="spellEnd"/>
      <w:r w:rsidR="0087406A" w:rsidRPr="00DB2351">
        <w:rPr>
          <w:color w:val="000000" w:themeColor="text1"/>
          <w:spacing w:val="-2"/>
        </w:rPr>
        <w:t xml:space="preserve"> </w:t>
      </w:r>
      <w:proofErr w:type="spellStart"/>
      <w:r w:rsidR="0087406A" w:rsidRPr="00DB2351">
        <w:rPr>
          <w:color w:val="000000" w:themeColor="text1"/>
          <w:spacing w:val="-2"/>
        </w:rPr>
        <w:t>hợp</w:t>
      </w:r>
      <w:proofErr w:type="spellEnd"/>
      <w:r w:rsidR="0087406A" w:rsidRPr="00DB2351">
        <w:rPr>
          <w:color w:val="000000" w:themeColor="text1"/>
          <w:spacing w:val="-2"/>
        </w:rPr>
        <w:t xml:space="preserve"> </w:t>
      </w:r>
      <w:proofErr w:type="spellStart"/>
      <w:r w:rsidR="0087406A" w:rsidRPr="00DB2351">
        <w:rPr>
          <w:color w:val="000000" w:themeColor="text1"/>
          <w:spacing w:val="-2"/>
        </w:rPr>
        <w:t>với</w:t>
      </w:r>
      <w:proofErr w:type="spellEnd"/>
      <w:r w:rsidR="0087406A" w:rsidRPr="00DB2351">
        <w:rPr>
          <w:color w:val="000000" w:themeColor="text1"/>
          <w:spacing w:val="-2"/>
        </w:rPr>
        <w:t xml:space="preserve"> </w:t>
      </w:r>
      <w:proofErr w:type="spellStart"/>
      <w:r w:rsidR="0087406A" w:rsidRPr="00DB2351">
        <w:rPr>
          <w:color w:val="000000" w:themeColor="text1"/>
          <w:spacing w:val="-2"/>
        </w:rPr>
        <w:t>phạm</w:t>
      </w:r>
      <w:proofErr w:type="spellEnd"/>
      <w:r w:rsidR="0087406A" w:rsidRPr="00DB2351">
        <w:rPr>
          <w:color w:val="000000" w:themeColor="text1"/>
          <w:spacing w:val="-2"/>
        </w:rPr>
        <w:t xml:space="preserve"> vi </w:t>
      </w:r>
      <w:proofErr w:type="spellStart"/>
      <w:r w:rsidR="0087406A" w:rsidRPr="00DB2351">
        <w:rPr>
          <w:color w:val="000000" w:themeColor="text1"/>
          <w:spacing w:val="-2"/>
        </w:rPr>
        <w:t>điều</w:t>
      </w:r>
      <w:proofErr w:type="spellEnd"/>
      <w:r w:rsidR="0087406A" w:rsidRPr="00DB2351">
        <w:rPr>
          <w:color w:val="000000" w:themeColor="text1"/>
          <w:spacing w:val="-2"/>
        </w:rPr>
        <w:t xml:space="preserve"> </w:t>
      </w:r>
      <w:proofErr w:type="spellStart"/>
      <w:r w:rsidR="0087406A" w:rsidRPr="00DB2351">
        <w:rPr>
          <w:color w:val="000000" w:themeColor="text1"/>
          <w:spacing w:val="-2"/>
        </w:rPr>
        <w:t>chỉnh</w:t>
      </w:r>
      <w:proofErr w:type="spellEnd"/>
      <w:r w:rsidR="0087406A" w:rsidRPr="00DB2351">
        <w:rPr>
          <w:color w:val="000000" w:themeColor="text1"/>
          <w:spacing w:val="-2"/>
        </w:rPr>
        <w:t xml:space="preserve">, </w:t>
      </w:r>
      <w:proofErr w:type="spellStart"/>
      <w:r w:rsidR="0087406A" w:rsidRPr="00DB2351">
        <w:rPr>
          <w:color w:val="000000" w:themeColor="text1"/>
          <w:spacing w:val="-2"/>
        </w:rPr>
        <w:t>đảm</w:t>
      </w:r>
      <w:proofErr w:type="spellEnd"/>
      <w:r w:rsidR="0087406A" w:rsidRPr="00DB2351">
        <w:rPr>
          <w:color w:val="000000" w:themeColor="text1"/>
          <w:spacing w:val="-2"/>
        </w:rPr>
        <w:t xml:space="preserve"> </w:t>
      </w:r>
      <w:proofErr w:type="spellStart"/>
      <w:r w:rsidR="0087406A" w:rsidRPr="00DB2351">
        <w:rPr>
          <w:color w:val="000000" w:themeColor="text1"/>
          <w:spacing w:val="-2"/>
        </w:rPr>
        <w:t>bảo</w:t>
      </w:r>
      <w:proofErr w:type="spellEnd"/>
      <w:r w:rsidR="0087406A" w:rsidRPr="00DB2351">
        <w:rPr>
          <w:color w:val="000000" w:themeColor="text1"/>
          <w:spacing w:val="-2"/>
        </w:rPr>
        <w:t xml:space="preserve"> </w:t>
      </w:r>
      <w:proofErr w:type="spellStart"/>
      <w:r w:rsidR="0087406A" w:rsidRPr="00DB2351">
        <w:rPr>
          <w:color w:val="000000" w:themeColor="text1"/>
          <w:spacing w:val="-2"/>
        </w:rPr>
        <w:t>sự</w:t>
      </w:r>
      <w:proofErr w:type="spellEnd"/>
      <w:r w:rsidR="0087406A" w:rsidRPr="00DB2351">
        <w:rPr>
          <w:color w:val="000000" w:themeColor="text1"/>
          <w:spacing w:val="-2"/>
        </w:rPr>
        <w:t xml:space="preserve"> logic, </w:t>
      </w:r>
      <w:proofErr w:type="spellStart"/>
      <w:r w:rsidR="0087406A" w:rsidRPr="00DB2351">
        <w:rPr>
          <w:color w:val="000000" w:themeColor="text1"/>
          <w:spacing w:val="-2"/>
        </w:rPr>
        <w:t>chặt</w:t>
      </w:r>
      <w:proofErr w:type="spellEnd"/>
      <w:r w:rsidR="0087406A" w:rsidRPr="00DB2351">
        <w:rPr>
          <w:color w:val="000000" w:themeColor="text1"/>
          <w:spacing w:val="-2"/>
        </w:rPr>
        <w:t xml:space="preserve"> </w:t>
      </w:r>
      <w:proofErr w:type="spellStart"/>
      <w:r w:rsidR="0087406A" w:rsidRPr="00DB2351">
        <w:rPr>
          <w:color w:val="000000" w:themeColor="text1"/>
          <w:spacing w:val="-2"/>
        </w:rPr>
        <w:t>chẽ</w:t>
      </w:r>
      <w:proofErr w:type="spellEnd"/>
      <w:r w:rsidR="0087406A" w:rsidRPr="00DB2351">
        <w:rPr>
          <w:color w:val="000000" w:themeColor="text1"/>
          <w:spacing w:val="-2"/>
        </w:rPr>
        <w:t>.</w:t>
      </w:r>
    </w:p>
    <w:p w14:paraId="05B3B485" w14:textId="6E6B2848" w:rsidR="0087406A" w:rsidRPr="00DB2351" w:rsidRDefault="0087406A">
      <w:pPr>
        <w:widowControl w:val="0"/>
        <w:spacing w:before="120" w:after="120"/>
        <w:ind w:firstLine="567"/>
        <w:jc w:val="both"/>
        <w:rPr>
          <w:rStyle w:val="normal-h"/>
          <w:strike/>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đã</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chỉ</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đạo</w:t>
      </w:r>
      <w:proofErr w:type="spellEnd"/>
      <w:r w:rsidR="00422618" w:rsidRPr="00DB2351">
        <w:rPr>
          <w:color w:val="000000" w:themeColor="text1"/>
          <w:sz w:val="28"/>
          <w:szCs w:val="28"/>
        </w:rPr>
        <w:t xml:space="preserve"> </w:t>
      </w:r>
      <w:r w:rsidR="001F1185" w:rsidRPr="00DB2351">
        <w:rPr>
          <w:color w:val="000000" w:themeColor="text1"/>
          <w:sz w:val="28"/>
          <w:szCs w:val="28"/>
          <w:lang w:val="vi-VN"/>
        </w:rPr>
        <w:t>C</w:t>
      </w:r>
      <w:r w:rsidR="00422618" w:rsidRPr="00DB2351">
        <w:rPr>
          <w:color w:val="000000" w:themeColor="text1"/>
          <w:sz w:val="28"/>
          <w:szCs w:val="28"/>
        </w:rPr>
        <w:t xml:space="preserve">ơ </w:t>
      </w:r>
      <w:proofErr w:type="spellStart"/>
      <w:r w:rsidR="00422618" w:rsidRPr="00DB2351">
        <w:rPr>
          <w:color w:val="000000" w:themeColor="text1"/>
          <w:sz w:val="28"/>
          <w:szCs w:val="28"/>
        </w:rPr>
        <w:t>quan</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soạn</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thảo</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rà</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soát</w:t>
      </w:r>
      <w:proofErr w:type="spellEnd"/>
      <w:r w:rsidR="00422618" w:rsidRPr="00DB2351">
        <w:rPr>
          <w:color w:val="000000" w:themeColor="text1"/>
          <w:sz w:val="28"/>
          <w:szCs w:val="28"/>
        </w:rPr>
        <w:t xml:space="preserve"> </w:t>
      </w:r>
      <w:proofErr w:type="spellStart"/>
      <w:r w:rsidR="00422618" w:rsidRPr="00DB2351">
        <w:rPr>
          <w:color w:val="000000" w:themeColor="text1"/>
          <w:sz w:val="28"/>
          <w:szCs w:val="28"/>
        </w:rPr>
        <w:t>và</w:t>
      </w:r>
      <w:proofErr w:type="spellEnd"/>
      <w:r w:rsidR="0019116E" w:rsidRPr="00DB2351">
        <w:rPr>
          <w:bCs/>
          <w:color w:val="000000" w:themeColor="text1"/>
          <w:sz w:val="28"/>
          <w:szCs w:val="28"/>
        </w:rPr>
        <w:t xml:space="preserve"> </w:t>
      </w:r>
      <w:proofErr w:type="spellStart"/>
      <w:r w:rsidR="000055CC" w:rsidRPr="00DB2351">
        <w:rPr>
          <w:bCs/>
          <w:color w:val="000000" w:themeColor="text1"/>
          <w:sz w:val="28"/>
          <w:szCs w:val="28"/>
        </w:rPr>
        <w:t>xin</w:t>
      </w:r>
      <w:proofErr w:type="spellEnd"/>
      <w:r w:rsidR="000055CC" w:rsidRPr="00DB2351">
        <w:rPr>
          <w:bCs/>
          <w:color w:val="000000" w:themeColor="text1"/>
          <w:sz w:val="28"/>
          <w:szCs w:val="28"/>
        </w:rPr>
        <w:t xml:space="preserve"> </w:t>
      </w:r>
      <w:proofErr w:type="spellStart"/>
      <w:r w:rsidR="0019116E" w:rsidRPr="00DB2351">
        <w:rPr>
          <w:bCs/>
          <w:color w:val="000000" w:themeColor="text1"/>
          <w:sz w:val="28"/>
          <w:szCs w:val="28"/>
        </w:rPr>
        <w:t>báo</w:t>
      </w:r>
      <w:proofErr w:type="spellEnd"/>
      <w:r w:rsidR="0019116E" w:rsidRPr="00DB2351">
        <w:rPr>
          <w:bCs/>
          <w:color w:val="000000" w:themeColor="text1"/>
          <w:sz w:val="28"/>
          <w:szCs w:val="28"/>
        </w:rPr>
        <w:t xml:space="preserve"> </w:t>
      </w:r>
      <w:proofErr w:type="spellStart"/>
      <w:r w:rsidR="0019116E" w:rsidRPr="00DB2351">
        <w:rPr>
          <w:bCs/>
          <w:color w:val="000000" w:themeColor="text1"/>
          <w:sz w:val="28"/>
          <w:szCs w:val="28"/>
        </w:rPr>
        <w:t>cáo</w:t>
      </w:r>
      <w:proofErr w:type="spellEnd"/>
      <w:r w:rsidRPr="00DB2351">
        <w:rPr>
          <w:bCs/>
          <w:color w:val="000000" w:themeColor="text1"/>
          <w:sz w:val="28"/>
          <w:szCs w:val="28"/>
        </w:rPr>
        <w:t xml:space="preserve"> </w:t>
      </w:r>
      <w:proofErr w:type="spellStart"/>
      <w:r w:rsidRPr="00DB2351">
        <w:rPr>
          <w:bCs/>
          <w:color w:val="000000" w:themeColor="text1"/>
          <w:sz w:val="28"/>
          <w:szCs w:val="28"/>
        </w:rPr>
        <w:t>như</w:t>
      </w:r>
      <w:proofErr w:type="spellEnd"/>
      <w:r w:rsidRPr="00DB2351">
        <w:rPr>
          <w:bCs/>
          <w:color w:val="000000" w:themeColor="text1"/>
          <w:sz w:val="28"/>
          <w:szCs w:val="28"/>
        </w:rPr>
        <w:t xml:space="preserve"> </w:t>
      </w:r>
      <w:proofErr w:type="spellStart"/>
      <w:r w:rsidRPr="00DB2351">
        <w:rPr>
          <w:bCs/>
          <w:color w:val="000000" w:themeColor="text1"/>
          <w:sz w:val="28"/>
          <w:szCs w:val="28"/>
        </w:rPr>
        <w:t>sau</w:t>
      </w:r>
      <w:proofErr w:type="spellEnd"/>
      <w:r w:rsidRPr="00DB2351">
        <w:rPr>
          <w:bCs/>
          <w:color w:val="000000" w:themeColor="text1"/>
          <w:sz w:val="28"/>
          <w:szCs w:val="28"/>
        </w:rPr>
        <w:t xml:space="preserve">: </w:t>
      </w:r>
      <w:proofErr w:type="spellStart"/>
      <w:r w:rsidRPr="00DB2351">
        <w:rPr>
          <w:bCs/>
          <w:color w:val="000000" w:themeColor="text1"/>
          <w:sz w:val="28"/>
          <w:szCs w:val="28"/>
        </w:rPr>
        <w:t>Vị</w:t>
      </w:r>
      <w:proofErr w:type="spellEnd"/>
      <w:r w:rsidRPr="00DB2351">
        <w:rPr>
          <w:bCs/>
          <w:color w:val="000000" w:themeColor="text1"/>
          <w:sz w:val="28"/>
          <w:szCs w:val="28"/>
        </w:rPr>
        <w:t xml:space="preserve"> </w:t>
      </w:r>
      <w:proofErr w:type="spellStart"/>
      <w:r w:rsidRPr="00DB2351">
        <w:rPr>
          <w:bCs/>
          <w:color w:val="000000" w:themeColor="text1"/>
          <w:sz w:val="28"/>
          <w:szCs w:val="28"/>
        </w:rPr>
        <w:t>trí</w:t>
      </w:r>
      <w:proofErr w:type="spellEnd"/>
      <w:r w:rsidRPr="00DB2351">
        <w:rPr>
          <w:bCs/>
          <w:color w:val="000000" w:themeColor="text1"/>
          <w:sz w:val="28"/>
          <w:szCs w:val="28"/>
        </w:rPr>
        <w:t xml:space="preserve"> </w:t>
      </w:r>
      <w:proofErr w:type="spellStart"/>
      <w:r w:rsidRPr="00DB2351">
        <w:rPr>
          <w:bCs/>
          <w:color w:val="000000" w:themeColor="text1"/>
          <w:sz w:val="28"/>
          <w:szCs w:val="28"/>
        </w:rPr>
        <w:t>của</w:t>
      </w:r>
      <w:proofErr w:type="spellEnd"/>
      <w:r w:rsidRPr="00DB2351">
        <w:rPr>
          <w:bCs/>
          <w:color w:val="000000" w:themeColor="text1"/>
          <w:sz w:val="28"/>
          <w:szCs w:val="28"/>
        </w:rPr>
        <w:t xml:space="preserve"> CNQP, CNAN </w:t>
      </w:r>
      <w:proofErr w:type="spellStart"/>
      <w:r w:rsidRPr="00DB2351">
        <w:rPr>
          <w:bCs/>
          <w:color w:val="000000" w:themeColor="text1"/>
          <w:sz w:val="28"/>
          <w:szCs w:val="28"/>
        </w:rPr>
        <w:t>đã</w:t>
      </w:r>
      <w:proofErr w:type="spellEnd"/>
      <w:r w:rsidRPr="00DB2351">
        <w:rPr>
          <w:bCs/>
          <w:color w:val="000000" w:themeColor="text1"/>
          <w:sz w:val="28"/>
          <w:szCs w:val="28"/>
        </w:rPr>
        <w:t xml:space="preserve"> </w:t>
      </w:r>
      <w:proofErr w:type="spellStart"/>
      <w:r w:rsidRPr="00DB2351">
        <w:rPr>
          <w:bCs/>
          <w:color w:val="000000" w:themeColor="text1"/>
          <w:sz w:val="28"/>
          <w:szCs w:val="28"/>
        </w:rPr>
        <w:t>được</w:t>
      </w:r>
      <w:proofErr w:type="spellEnd"/>
      <w:r w:rsidRPr="00DB2351">
        <w:rPr>
          <w:bCs/>
          <w:color w:val="000000" w:themeColor="text1"/>
          <w:sz w:val="28"/>
          <w:szCs w:val="28"/>
        </w:rPr>
        <w:t xml:space="preserve"> </w:t>
      </w:r>
      <w:proofErr w:type="spellStart"/>
      <w:r w:rsidR="00376C2E" w:rsidRPr="00DB2351">
        <w:rPr>
          <w:bCs/>
          <w:color w:val="000000" w:themeColor="text1"/>
          <w:sz w:val="28"/>
          <w:szCs w:val="28"/>
        </w:rPr>
        <w:t>nêu</w:t>
      </w:r>
      <w:proofErr w:type="spellEnd"/>
      <w:r w:rsidR="00C76FEE" w:rsidRPr="00DB2351">
        <w:rPr>
          <w:bCs/>
          <w:color w:val="000000" w:themeColor="text1"/>
          <w:sz w:val="28"/>
          <w:szCs w:val="28"/>
        </w:rPr>
        <w:t xml:space="preserve"> </w:t>
      </w:r>
      <w:proofErr w:type="spellStart"/>
      <w:r w:rsidR="00C76FEE" w:rsidRPr="00DB2351">
        <w:rPr>
          <w:bCs/>
          <w:color w:val="000000" w:themeColor="text1"/>
          <w:sz w:val="28"/>
          <w:szCs w:val="28"/>
        </w:rPr>
        <w:t>tại</w:t>
      </w:r>
      <w:proofErr w:type="spellEnd"/>
      <w:r w:rsidR="00C76FEE" w:rsidRPr="00DB2351">
        <w:rPr>
          <w:bCs/>
          <w:color w:val="000000" w:themeColor="text1"/>
          <w:sz w:val="28"/>
          <w:szCs w:val="28"/>
        </w:rPr>
        <w:t xml:space="preserve"> </w:t>
      </w:r>
      <w:proofErr w:type="spellStart"/>
      <w:r w:rsidR="00C76FEE" w:rsidRPr="00DB2351">
        <w:rPr>
          <w:bCs/>
          <w:color w:val="000000" w:themeColor="text1"/>
          <w:sz w:val="28"/>
          <w:szCs w:val="28"/>
        </w:rPr>
        <w:t>khoản</w:t>
      </w:r>
      <w:proofErr w:type="spellEnd"/>
      <w:r w:rsidR="00C76FEE" w:rsidRPr="00DB2351">
        <w:rPr>
          <w:bCs/>
          <w:color w:val="000000" w:themeColor="text1"/>
          <w:sz w:val="28"/>
          <w:szCs w:val="28"/>
        </w:rPr>
        <w:t xml:space="preserve"> 1, </w:t>
      </w:r>
      <w:proofErr w:type="spellStart"/>
      <w:r w:rsidR="00C76FEE" w:rsidRPr="00DB2351">
        <w:rPr>
          <w:bCs/>
          <w:color w:val="000000" w:themeColor="text1"/>
          <w:sz w:val="28"/>
          <w:szCs w:val="28"/>
        </w:rPr>
        <w:t>khoản</w:t>
      </w:r>
      <w:proofErr w:type="spellEnd"/>
      <w:r w:rsidR="00C76FEE" w:rsidRPr="00DB2351">
        <w:rPr>
          <w:bCs/>
          <w:color w:val="000000" w:themeColor="text1"/>
          <w:sz w:val="28"/>
          <w:szCs w:val="28"/>
        </w:rPr>
        <w:t xml:space="preserve"> 2 </w:t>
      </w:r>
      <w:proofErr w:type="spellStart"/>
      <w:r w:rsidR="00C76FEE" w:rsidRPr="00DB2351">
        <w:rPr>
          <w:bCs/>
          <w:color w:val="000000" w:themeColor="text1"/>
          <w:sz w:val="28"/>
          <w:szCs w:val="28"/>
        </w:rPr>
        <w:t>Điều</w:t>
      </w:r>
      <w:proofErr w:type="spellEnd"/>
      <w:r w:rsidR="00C76FEE" w:rsidRPr="00DB2351">
        <w:rPr>
          <w:bCs/>
          <w:color w:val="000000" w:themeColor="text1"/>
          <w:sz w:val="28"/>
          <w:szCs w:val="28"/>
        </w:rPr>
        <w:t xml:space="preserve"> 3</w:t>
      </w:r>
      <w:r w:rsidRPr="00DB2351">
        <w:rPr>
          <w:bCs/>
          <w:color w:val="000000" w:themeColor="text1"/>
          <w:sz w:val="28"/>
          <w:szCs w:val="28"/>
        </w:rPr>
        <w:t xml:space="preserve">: </w:t>
      </w:r>
      <w:r w:rsidRPr="00DB2351">
        <w:rPr>
          <w:i/>
          <w:color w:val="000000" w:themeColor="text1"/>
          <w:sz w:val="28"/>
          <w:szCs w:val="28"/>
        </w:rPr>
        <w:t xml:space="preserve">“CNQP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thành</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CNQP, AN” </w:t>
      </w:r>
      <w:proofErr w:type="spellStart"/>
      <w:r w:rsidRPr="00DB2351">
        <w:rPr>
          <w:i/>
          <w:color w:val="000000" w:themeColor="text1"/>
          <w:sz w:val="28"/>
          <w:szCs w:val="28"/>
        </w:rPr>
        <w:t>và</w:t>
      </w:r>
      <w:proofErr w:type="spellEnd"/>
      <w:r w:rsidRPr="00DB2351">
        <w:rPr>
          <w:i/>
          <w:color w:val="000000" w:themeColor="text1"/>
          <w:sz w:val="28"/>
          <w:szCs w:val="28"/>
        </w:rPr>
        <w:t xml:space="preserve"> “CNAN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thành</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CNQP, AN”</w:t>
      </w:r>
      <w:r w:rsidRPr="00DB2351">
        <w:rPr>
          <w:bCs/>
          <w:color w:val="000000" w:themeColor="text1"/>
          <w:sz w:val="28"/>
          <w:szCs w:val="28"/>
        </w:rPr>
        <w:t xml:space="preserve">; </w:t>
      </w:r>
      <w:proofErr w:type="spellStart"/>
      <w:r w:rsidRPr="00DB2351">
        <w:rPr>
          <w:bCs/>
          <w:color w:val="000000" w:themeColor="text1"/>
          <w:sz w:val="28"/>
          <w:szCs w:val="28"/>
        </w:rPr>
        <w:t>cùng</w:t>
      </w:r>
      <w:proofErr w:type="spellEnd"/>
      <w:r w:rsidRPr="00DB2351">
        <w:rPr>
          <w:bCs/>
          <w:color w:val="000000" w:themeColor="text1"/>
          <w:sz w:val="28"/>
          <w:szCs w:val="28"/>
        </w:rPr>
        <w:t xml:space="preserve"> </w:t>
      </w:r>
      <w:proofErr w:type="spellStart"/>
      <w:r w:rsidRPr="00DB2351">
        <w:rPr>
          <w:bCs/>
          <w:color w:val="000000" w:themeColor="text1"/>
          <w:sz w:val="28"/>
          <w:szCs w:val="28"/>
        </w:rPr>
        <w:t>với</w:t>
      </w:r>
      <w:proofErr w:type="spellEnd"/>
      <w:r w:rsidRPr="00DB2351">
        <w:rPr>
          <w:bCs/>
          <w:color w:val="000000" w:themeColor="text1"/>
          <w:sz w:val="28"/>
          <w:szCs w:val="28"/>
        </w:rPr>
        <w:t xml:space="preserve"> </w:t>
      </w:r>
      <w:proofErr w:type="spellStart"/>
      <w:r w:rsidRPr="00DB2351">
        <w:rPr>
          <w:bCs/>
          <w:color w:val="000000" w:themeColor="text1"/>
          <w:sz w:val="28"/>
          <w:szCs w:val="28"/>
        </w:rPr>
        <w:t>quy</w:t>
      </w:r>
      <w:proofErr w:type="spellEnd"/>
      <w:r w:rsidRPr="00DB2351">
        <w:rPr>
          <w:bCs/>
          <w:color w:val="000000" w:themeColor="text1"/>
          <w:sz w:val="28"/>
          <w:szCs w:val="28"/>
        </w:rPr>
        <w:t xml:space="preserve"> </w:t>
      </w:r>
      <w:proofErr w:type="spellStart"/>
      <w:r w:rsidRPr="00DB2351">
        <w:rPr>
          <w:bCs/>
          <w:color w:val="000000" w:themeColor="text1"/>
          <w:sz w:val="28"/>
          <w:szCs w:val="28"/>
        </w:rPr>
        <w:t>định</w:t>
      </w:r>
      <w:proofErr w:type="spellEnd"/>
      <w:r w:rsidRPr="00DB2351">
        <w:rPr>
          <w:bCs/>
          <w:color w:val="000000" w:themeColor="text1"/>
          <w:sz w:val="28"/>
          <w:szCs w:val="28"/>
        </w:rPr>
        <w:t xml:space="preserve"> </w:t>
      </w:r>
      <w:proofErr w:type="spellStart"/>
      <w:r w:rsidRPr="00DB2351">
        <w:rPr>
          <w:bCs/>
          <w:color w:val="000000" w:themeColor="text1"/>
          <w:sz w:val="28"/>
          <w:szCs w:val="28"/>
        </w:rPr>
        <w:t>tại</w:t>
      </w:r>
      <w:proofErr w:type="spellEnd"/>
      <w:r w:rsidRPr="00DB2351">
        <w:rPr>
          <w:bCs/>
          <w:color w:val="000000" w:themeColor="text1"/>
          <w:sz w:val="28"/>
          <w:szCs w:val="28"/>
        </w:rPr>
        <w:t xml:space="preserve"> </w:t>
      </w:r>
      <w:proofErr w:type="spellStart"/>
      <w:r w:rsidRPr="00DB2351">
        <w:rPr>
          <w:bCs/>
          <w:color w:val="000000" w:themeColor="text1"/>
          <w:sz w:val="28"/>
          <w:szCs w:val="28"/>
        </w:rPr>
        <w:t>khoản</w:t>
      </w:r>
      <w:proofErr w:type="spellEnd"/>
      <w:r w:rsidRPr="00DB2351">
        <w:rPr>
          <w:bCs/>
          <w:color w:val="000000" w:themeColor="text1"/>
          <w:sz w:val="28"/>
          <w:szCs w:val="28"/>
        </w:rPr>
        <w:t xml:space="preserve"> 1 </w:t>
      </w:r>
      <w:proofErr w:type="spellStart"/>
      <w:r w:rsidRPr="00DB2351">
        <w:rPr>
          <w:bCs/>
          <w:color w:val="000000" w:themeColor="text1"/>
          <w:sz w:val="28"/>
          <w:szCs w:val="28"/>
        </w:rPr>
        <w:t>Điều</w:t>
      </w:r>
      <w:proofErr w:type="spellEnd"/>
      <w:r w:rsidRPr="00DB2351">
        <w:rPr>
          <w:bCs/>
          <w:color w:val="000000" w:themeColor="text1"/>
          <w:sz w:val="28"/>
          <w:szCs w:val="28"/>
        </w:rPr>
        <w:t xml:space="preserve"> 2 “</w:t>
      </w:r>
      <w:r w:rsidRPr="00DB2351">
        <w:rPr>
          <w:bCs/>
          <w:i/>
          <w:color w:val="000000" w:themeColor="text1"/>
          <w:sz w:val="28"/>
          <w:szCs w:val="28"/>
        </w:rPr>
        <w:t xml:space="preserve">CNQP, AN </w:t>
      </w:r>
      <w:proofErr w:type="spellStart"/>
      <w:r w:rsidRPr="00DB2351">
        <w:rPr>
          <w:bCs/>
          <w:i/>
          <w:color w:val="000000" w:themeColor="text1"/>
          <w:sz w:val="28"/>
          <w:szCs w:val="28"/>
        </w:rPr>
        <w:t>là</w:t>
      </w:r>
      <w:proofErr w:type="spellEnd"/>
      <w:r w:rsidRPr="00DB2351">
        <w:rPr>
          <w:bCs/>
          <w:i/>
          <w:color w:val="000000" w:themeColor="text1"/>
          <w:sz w:val="28"/>
          <w:szCs w:val="28"/>
        </w:rPr>
        <w:t xml:space="preserve"> </w:t>
      </w:r>
      <w:proofErr w:type="spellStart"/>
      <w:r w:rsidRPr="00DB2351">
        <w:rPr>
          <w:bCs/>
          <w:i/>
          <w:color w:val="000000" w:themeColor="text1"/>
          <w:sz w:val="28"/>
          <w:szCs w:val="28"/>
        </w:rPr>
        <w:t>b</w:t>
      </w:r>
      <w:r w:rsidRPr="00DB2351">
        <w:rPr>
          <w:i/>
          <w:color w:val="000000" w:themeColor="text1"/>
          <w:sz w:val="28"/>
          <w:szCs w:val="28"/>
          <w:lang w:eastAsia="vi-VN"/>
        </w:rPr>
        <w:t>ộ</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phận</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của</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công</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nghiệp</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quốc</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lang w:eastAsia="vi-VN"/>
        </w:rPr>
        <w:t>gia</w:t>
      </w:r>
      <w:proofErr w:type="spellEnd"/>
      <w:r w:rsidRPr="00DB2351">
        <w:rPr>
          <w:i/>
          <w:color w:val="000000" w:themeColor="text1"/>
          <w:sz w:val="28"/>
          <w:szCs w:val="28"/>
          <w:lang w:eastAsia="vi-VN"/>
        </w:rPr>
        <w:t xml:space="preserve">, </w:t>
      </w:r>
      <w:proofErr w:type="spellStart"/>
      <w:r w:rsidRPr="00DB2351">
        <w:rPr>
          <w:i/>
          <w:color w:val="000000" w:themeColor="text1"/>
          <w:sz w:val="28"/>
          <w:szCs w:val="28"/>
        </w:rPr>
        <w:t>một</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quan</w:t>
      </w:r>
      <w:proofErr w:type="spellEnd"/>
      <w:r w:rsidRPr="00DB2351">
        <w:rPr>
          <w:i/>
          <w:color w:val="000000" w:themeColor="text1"/>
          <w:sz w:val="28"/>
          <w:szCs w:val="28"/>
        </w:rPr>
        <w:t xml:space="preserve"> </w:t>
      </w:r>
      <w:proofErr w:type="spellStart"/>
      <w:r w:rsidRPr="00DB2351">
        <w:rPr>
          <w:i/>
          <w:color w:val="000000" w:themeColor="text1"/>
          <w:sz w:val="28"/>
          <w:szCs w:val="28"/>
        </w:rPr>
        <w:t>trọng</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thực</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tiềm</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gramStart"/>
      <w:r w:rsidRPr="00DB2351">
        <w:rPr>
          <w:i/>
          <w:color w:val="000000" w:themeColor="text1"/>
          <w:sz w:val="28"/>
          <w:szCs w:val="28"/>
        </w:rPr>
        <w:t>an</w:t>
      </w:r>
      <w:proofErr w:type="gramEnd"/>
      <w:r w:rsidRPr="00DB2351">
        <w:rPr>
          <w:i/>
          <w:color w:val="000000" w:themeColor="text1"/>
          <w:sz w:val="28"/>
          <w:szCs w:val="28"/>
        </w:rPr>
        <w:t xml:space="preserve"> </w:t>
      </w:r>
      <w:proofErr w:type="spellStart"/>
      <w:r w:rsidRPr="00DB2351">
        <w:rPr>
          <w:i/>
          <w:color w:val="000000" w:themeColor="text1"/>
          <w:sz w:val="28"/>
          <w:szCs w:val="28"/>
        </w:rPr>
        <w:t>ninh</w:t>
      </w:r>
      <w:proofErr w:type="spellEnd"/>
      <w:r w:rsidRPr="00DB2351">
        <w:rPr>
          <w:i/>
          <w:color w:val="000000" w:themeColor="text1"/>
          <w:sz w:val="28"/>
          <w:szCs w:val="28"/>
        </w:rPr>
        <w:t>…</w:t>
      </w:r>
      <w:r w:rsidRPr="00DB2351">
        <w:rPr>
          <w:color w:val="000000" w:themeColor="text1"/>
          <w:sz w:val="28"/>
          <w:szCs w:val="28"/>
        </w:rPr>
        <w:t>”</w:t>
      </w:r>
      <w:r w:rsidR="00C76FEE" w:rsidRPr="00DB2351">
        <w:rPr>
          <w:color w:val="000000" w:themeColor="text1"/>
          <w:sz w:val="28"/>
          <w:szCs w:val="28"/>
        </w:rPr>
        <w:t xml:space="preserve">, </w:t>
      </w:r>
      <w:proofErr w:type="spellStart"/>
      <w:r w:rsidR="00C76FEE" w:rsidRPr="00DB2351">
        <w:rPr>
          <w:color w:val="000000" w:themeColor="text1"/>
          <w:sz w:val="28"/>
          <w:szCs w:val="28"/>
        </w:rPr>
        <w:t>theo</w:t>
      </w:r>
      <w:proofErr w:type="spellEnd"/>
      <w:r w:rsidR="00C76FEE" w:rsidRPr="00DB2351">
        <w:rPr>
          <w:color w:val="000000" w:themeColor="text1"/>
          <w:sz w:val="28"/>
          <w:szCs w:val="28"/>
        </w:rPr>
        <w:t xml:space="preserve"> </w:t>
      </w:r>
      <w:proofErr w:type="spellStart"/>
      <w:r w:rsidR="00C76FEE" w:rsidRPr="00DB2351">
        <w:rPr>
          <w:color w:val="000000" w:themeColor="text1"/>
          <w:sz w:val="28"/>
          <w:szCs w:val="28"/>
        </w:rPr>
        <w:t>đó</w:t>
      </w:r>
      <w:proofErr w:type="spellEnd"/>
      <w:r w:rsidR="00C76FEE" w:rsidRPr="00DB2351">
        <w:rPr>
          <w:color w:val="000000" w:themeColor="text1"/>
          <w:sz w:val="28"/>
          <w:szCs w:val="28"/>
        </w:rPr>
        <w:t xml:space="preserve"> </w:t>
      </w:r>
      <w:proofErr w:type="spellStart"/>
      <w:r w:rsidR="00C76FEE" w:rsidRPr="00DB2351">
        <w:rPr>
          <w:color w:val="000000" w:themeColor="text1"/>
          <w:sz w:val="28"/>
          <w:szCs w:val="28"/>
        </w:rPr>
        <w:t>có</w:t>
      </w:r>
      <w:proofErr w:type="spellEnd"/>
      <w:r w:rsidR="00C76FEE" w:rsidRPr="00DB2351">
        <w:rPr>
          <w:color w:val="000000" w:themeColor="text1"/>
          <w:sz w:val="28"/>
          <w:szCs w:val="28"/>
        </w:rPr>
        <w:t xml:space="preserve"> </w:t>
      </w:r>
      <w:proofErr w:type="spellStart"/>
      <w:r w:rsidR="00C76FEE" w:rsidRPr="00DB2351">
        <w:rPr>
          <w:color w:val="000000" w:themeColor="text1"/>
          <w:sz w:val="28"/>
          <w:szCs w:val="28"/>
        </w:rPr>
        <w:t>thể</w:t>
      </w:r>
      <w:proofErr w:type="spellEnd"/>
      <w:r w:rsidR="00C76FEE" w:rsidRPr="00DB2351">
        <w:rPr>
          <w:bCs/>
          <w:color w:val="000000" w:themeColor="text1"/>
          <w:sz w:val="28"/>
          <w:szCs w:val="28"/>
        </w:rPr>
        <w:t xml:space="preserve"> </w:t>
      </w:r>
      <w:proofErr w:type="spellStart"/>
      <w:r w:rsidRPr="00DB2351">
        <w:rPr>
          <w:bCs/>
          <w:color w:val="000000" w:themeColor="text1"/>
          <w:sz w:val="28"/>
          <w:szCs w:val="28"/>
        </w:rPr>
        <w:t>xác</w:t>
      </w:r>
      <w:proofErr w:type="spellEnd"/>
      <w:r w:rsidRPr="00DB2351">
        <w:rPr>
          <w:bCs/>
          <w:color w:val="000000" w:themeColor="text1"/>
          <w:sz w:val="28"/>
          <w:szCs w:val="28"/>
        </w:rPr>
        <w:t xml:space="preserve"> </w:t>
      </w:r>
      <w:proofErr w:type="spellStart"/>
      <w:r w:rsidRPr="00DB2351">
        <w:rPr>
          <w:bCs/>
          <w:color w:val="000000" w:themeColor="text1"/>
          <w:sz w:val="28"/>
          <w:szCs w:val="28"/>
        </w:rPr>
        <w:t>định</w:t>
      </w:r>
      <w:proofErr w:type="spellEnd"/>
      <w:r w:rsidRPr="00DB2351">
        <w:rPr>
          <w:bCs/>
          <w:color w:val="000000" w:themeColor="text1"/>
          <w:sz w:val="28"/>
          <w:szCs w:val="28"/>
        </w:rPr>
        <w:t xml:space="preserve"> </w:t>
      </w:r>
      <w:proofErr w:type="spellStart"/>
      <w:r w:rsidRPr="00DB2351">
        <w:rPr>
          <w:bCs/>
          <w:color w:val="000000" w:themeColor="text1"/>
          <w:sz w:val="28"/>
          <w:szCs w:val="28"/>
        </w:rPr>
        <w:t>vị</w:t>
      </w:r>
      <w:proofErr w:type="spellEnd"/>
      <w:r w:rsidRPr="00DB2351">
        <w:rPr>
          <w:bCs/>
          <w:color w:val="000000" w:themeColor="text1"/>
          <w:sz w:val="28"/>
          <w:szCs w:val="28"/>
        </w:rPr>
        <w:t xml:space="preserve"> </w:t>
      </w:r>
      <w:proofErr w:type="spellStart"/>
      <w:r w:rsidRPr="00DB2351">
        <w:rPr>
          <w:bCs/>
          <w:color w:val="000000" w:themeColor="text1"/>
          <w:sz w:val="28"/>
          <w:szCs w:val="28"/>
        </w:rPr>
        <w:t>trí</w:t>
      </w:r>
      <w:proofErr w:type="spellEnd"/>
      <w:r w:rsidRPr="00DB2351">
        <w:rPr>
          <w:bCs/>
          <w:color w:val="000000" w:themeColor="text1"/>
          <w:sz w:val="28"/>
          <w:szCs w:val="28"/>
        </w:rPr>
        <w:t xml:space="preserve"> </w:t>
      </w:r>
      <w:proofErr w:type="spellStart"/>
      <w:r w:rsidRPr="00DB2351">
        <w:rPr>
          <w:bCs/>
          <w:color w:val="000000" w:themeColor="text1"/>
          <w:sz w:val="28"/>
          <w:szCs w:val="28"/>
        </w:rPr>
        <w:t>của</w:t>
      </w:r>
      <w:proofErr w:type="spellEnd"/>
      <w:r w:rsidRPr="00DB2351">
        <w:rPr>
          <w:bCs/>
          <w:color w:val="000000" w:themeColor="text1"/>
          <w:sz w:val="28"/>
          <w:szCs w:val="28"/>
        </w:rPr>
        <w:t xml:space="preserve"> CNQP</w:t>
      </w:r>
      <w:r w:rsidRPr="00DB2351">
        <w:rPr>
          <w:rStyle w:val="normal-h"/>
          <w:color w:val="000000" w:themeColor="text1"/>
          <w:sz w:val="28"/>
          <w:szCs w:val="28"/>
        </w:rPr>
        <w:t xml:space="preserve">, CNAN </w:t>
      </w:r>
      <w:proofErr w:type="spellStart"/>
      <w:r w:rsidRPr="00DB2351">
        <w:rPr>
          <w:rStyle w:val="normal-h"/>
          <w:color w:val="000000" w:themeColor="text1"/>
          <w:sz w:val="28"/>
          <w:szCs w:val="28"/>
        </w:rPr>
        <w:t>là</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một</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bộ</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phận</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quan</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trọng</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của</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công</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nghiệp</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quốc</w:t>
      </w:r>
      <w:proofErr w:type="spellEnd"/>
      <w:r w:rsidRPr="00DB2351">
        <w:rPr>
          <w:rStyle w:val="normal-h"/>
          <w:color w:val="000000" w:themeColor="text1"/>
          <w:sz w:val="28"/>
          <w:szCs w:val="28"/>
        </w:rPr>
        <w:t xml:space="preserve"> </w:t>
      </w:r>
      <w:proofErr w:type="spellStart"/>
      <w:r w:rsidRPr="00DB2351">
        <w:rPr>
          <w:rStyle w:val="normal-h"/>
          <w:color w:val="000000" w:themeColor="text1"/>
          <w:sz w:val="28"/>
          <w:szCs w:val="28"/>
        </w:rPr>
        <w:t>gia</w:t>
      </w:r>
      <w:proofErr w:type="spellEnd"/>
      <w:r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Tại</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Điều</w:t>
      </w:r>
      <w:proofErr w:type="spellEnd"/>
      <w:r w:rsidR="00531E9A" w:rsidRPr="00DB2351">
        <w:rPr>
          <w:rStyle w:val="normal-h"/>
          <w:color w:val="000000" w:themeColor="text1"/>
          <w:sz w:val="28"/>
          <w:szCs w:val="28"/>
        </w:rPr>
        <w:t xml:space="preserve"> 1 </w:t>
      </w:r>
      <w:proofErr w:type="spellStart"/>
      <w:r w:rsidR="00531E9A" w:rsidRPr="00DB2351">
        <w:rPr>
          <w:rStyle w:val="normal-h"/>
          <w:color w:val="000000" w:themeColor="text1"/>
          <w:sz w:val="28"/>
          <w:szCs w:val="28"/>
        </w:rPr>
        <w:t>đã</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bỏ</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từ</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chức</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năng</w:t>
      </w:r>
      <w:proofErr w:type="spellEnd"/>
      <w:r w:rsidR="00531E9A" w:rsidRPr="00DB2351">
        <w:rPr>
          <w:rStyle w:val="normal-h"/>
          <w:color w:val="000000" w:themeColor="text1"/>
          <w:sz w:val="28"/>
          <w:szCs w:val="28"/>
        </w:rPr>
        <w:t xml:space="preserve">” do </w:t>
      </w:r>
      <w:proofErr w:type="spellStart"/>
      <w:r w:rsidR="00531E9A" w:rsidRPr="00DB2351">
        <w:rPr>
          <w:rStyle w:val="normal-h"/>
          <w:color w:val="000000" w:themeColor="text1"/>
          <w:sz w:val="28"/>
          <w:szCs w:val="28"/>
        </w:rPr>
        <w:t>đó</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không</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cần</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bổ</w:t>
      </w:r>
      <w:proofErr w:type="spellEnd"/>
      <w:r w:rsidR="00531E9A" w:rsidRPr="00DB2351">
        <w:rPr>
          <w:rStyle w:val="normal-h"/>
          <w:color w:val="000000" w:themeColor="text1"/>
          <w:sz w:val="28"/>
          <w:szCs w:val="28"/>
        </w:rPr>
        <w:t xml:space="preserve"> sung </w:t>
      </w:r>
      <w:proofErr w:type="spellStart"/>
      <w:r w:rsidR="00531E9A" w:rsidRPr="00DB2351">
        <w:rPr>
          <w:rStyle w:val="normal-h"/>
          <w:color w:val="000000" w:themeColor="text1"/>
          <w:sz w:val="28"/>
          <w:szCs w:val="28"/>
        </w:rPr>
        <w:t>quy</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định</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về</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chức</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năng</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của</w:t>
      </w:r>
      <w:proofErr w:type="spellEnd"/>
      <w:r w:rsidR="00531E9A" w:rsidRPr="00DB2351">
        <w:rPr>
          <w:rStyle w:val="normal-h"/>
          <w:color w:val="000000" w:themeColor="text1"/>
          <w:sz w:val="28"/>
          <w:szCs w:val="28"/>
        </w:rPr>
        <w:t xml:space="preserve"> CNQP, AN </w:t>
      </w:r>
      <w:proofErr w:type="spellStart"/>
      <w:r w:rsidR="00531E9A" w:rsidRPr="00DB2351">
        <w:rPr>
          <w:rStyle w:val="normal-h"/>
          <w:color w:val="000000" w:themeColor="text1"/>
          <w:sz w:val="28"/>
          <w:szCs w:val="28"/>
        </w:rPr>
        <w:t>tại</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điều</w:t>
      </w:r>
      <w:proofErr w:type="spellEnd"/>
      <w:r w:rsidR="00531E9A" w:rsidRPr="00DB2351">
        <w:rPr>
          <w:rStyle w:val="normal-h"/>
          <w:color w:val="000000" w:themeColor="text1"/>
          <w:sz w:val="28"/>
          <w:szCs w:val="28"/>
        </w:rPr>
        <w:t xml:space="preserve"> </w:t>
      </w:r>
      <w:proofErr w:type="spellStart"/>
      <w:r w:rsidR="00531E9A" w:rsidRPr="00DB2351">
        <w:rPr>
          <w:rStyle w:val="normal-h"/>
          <w:color w:val="000000" w:themeColor="text1"/>
          <w:sz w:val="28"/>
          <w:szCs w:val="28"/>
        </w:rPr>
        <w:t>này</w:t>
      </w:r>
      <w:proofErr w:type="spellEnd"/>
      <w:r w:rsidR="00531E9A" w:rsidRPr="00DB2351">
        <w:rPr>
          <w:rStyle w:val="normal-h"/>
          <w:color w:val="000000" w:themeColor="text1"/>
          <w:sz w:val="28"/>
          <w:szCs w:val="28"/>
        </w:rPr>
        <w:t xml:space="preserve">. </w:t>
      </w:r>
    </w:p>
    <w:p w14:paraId="1FA5DA2D" w14:textId="2C4DA240" w:rsidR="00756465" w:rsidRPr="00DB2351" w:rsidRDefault="0019116E">
      <w:pPr>
        <w:pStyle w:val="Heading1"/>
        <w:spacing w:before="120" w:after="120"/>
        <w:rPr>
          <w:i/>
          <w:color w:val="000000" w:themeColor="text1"/>
          <w:szCs w:val="28"/>
        </w:rPr>
      </w:pPr>
      <w:r w:rsidRPr="00DB2351">
        <w:rPr>
          <w:color w:val="000000" w:themeColor="text1"/>
          <w:spacing w:val="2"/>
          <w:szCs w:val="28"/>
        </w:rPr>
        <w:t xml:space="preserve">4. </w:t>
      </w:r>
      <w:proofErr w:type="spellStart"/>
      <w:r w:rsidR="00756465" w:rsidRPr="00DB2351">
        <w:rPr>
          <w:color w:val="000000" w:themeColor="text1"/>
          <w:spacing w:val="2"/>
          <w:szCs w:val="28"/>
        </w:rPr>
        <w:t>Về</w:t>
      </w:r>
      <w:proofErr w:type="spellEnd"/>
      <w:r w:rsidR="00756465" w:rsidRPr="00DB2351">
        <w:rPr>
          <w:color w:val="000000" w:themeColor="text1"/>
          <w:spacing w:val="2"/>
          <w:szCs w:val="28"/>
        </w:rPr>
        <w:t xml:space="preserve"> </w:t>
      </w:r>
      <w:proofErr w:type="spellStart"/>
      <w:r w:rsidR="00756465" w:rsidRPr="00DB2351">
        <w:rPr>
          <w:color w:val="000000" w:themeColor="text1"/>
          <w:spacing w:val="2"/>
          <w:szCs w:val="28"/>
        </w:rPr>
        <w:t>n</w:t>
      </w:r>
      <w:r w:rsidR="00756465" w:rsidRPr="00DB2351">
        <w:rPr>
          <w:color w:val="000000" w:themeColor="text1"/>
          <w:szCs w:val="28"/>
        </w:rPr>
        <w:t>guyên</w:t>
      </w:r>
      <w:proofErr w:type="spellEnd"/>
      <w:r w:rsidR="00756465" w:rsidRPr="00DB2351">
        <w:rPr>
          <w:color w:val="000000" w:themeColor="text1"/>
          <w:szCs w:val="28"/>
        </w:rPr>
        <w:t xml:space="preserve"> </w:t>
      </w:r>
      <w:proofErr w:type="spellStart"/>
      <w:r w:rsidR="00756465" w:rsidRPr="00DB2351">
        <w:rPr>
          <w:color w:val="000000" w:themeColor="text1"/>
          <w:szCs w:val="28"/>
        </w:rPr>
        <w:t>tắc</w:t>
      </w:r>
      <w:proofErr w:type="spellEnd"/>
      <w:r w:rsidR="00756465" w:rsidRPr="00DB2351">
        <w:rPr>
          <w:color w:val="000000" w:themeColor="text1"/>
          <w:szCs w:val="28"/>
        </w:rPr>
        <w:t xml:space="preserve"> </w:t>
      </w:r>
      <w:proofErr w:type="spellStart"/>
      <w:r w:rsidR="00756465" w:rsidRPr="00DB2351">
        <w:rPr>
          <w:color w:val="000000" w:themeColor="text1"/>
          <w:szCs w:val="28"/>
        </w:rPr>
        <w:t>xây</w:t>
      </w:r>
      <w:proofErr w:type="spellEnd"/>
      <w:r w:rsidR="00756465" w:rsidRPr="00DB2351">
        <w:rPr>
          <w:color w:val="000000" w:themeColor="text1"/>
          <w:szCs w:val="28"/>
        </w:rPr>
        <w:t xml:space="preserve"> </w:t>
      </w:r>
      <w:proofErr w:type="spellStart"/>
      <w:r w:rsidR="00756465" w:rsidRPr="00DB2351">
        <w:rPr>
          <w:color w:val="000000" w:themeColor="text1"/>
          <w:szCs w:val="28"/>
        </w:rPr>
        <w:t>dựng</w:t>
      </w:r>
      <w:proofErr w:type="spellEnd"/>
      <w:r w:rsidR="00756465" w:rsidRPr="00DB2351">
        <w:rPr>
          <w:color w:val="000000" w:themeColor="text1"/>
          <w:szCs w:val="28"/>
        </w:rPr>
        <w:t xml:space="preserve"> </w:t>
      </w:r>
      <w:proofErr w:type="spellStart"/>
      <w:r w:rsidR="00756465" w:rsidRPr="00DB2351">
        <w:rPr>
          <w:color w:val="000000" w:themeColor="text1"/>
          <w:szCs w:val="28"/>
        </w:rPr>
        <w:t>và</w:t>
      </w:r>
      <w:proofErr w:type="spellEnd"/>
      <w:r w:rsidR="00756465" w:rsidRPr="00DB2351">
        <w:rPr>
          <w:color w:val="000000" w:themeColor="text1"/>
          <w:szCs w:val="28"/>
        </w:rPr>
        <w:t xml:space="preserve"> </w:t>
      </w:r>
      <w:proofErr w:type="spellStart"/>
      <w:r w:rsidR="00756465" w:rsidRPr="00DB2351">
        <w:rPr>
          <w:color w:val="000000" w:themeColor="text1"/>
          <w:szCs w:val="28"/>
        </w:rPr>
        <w:t>phát</w:t>
      </w:r>
      <w:proofErr w:type="spellEnd"/>
      <w:r w:rsidR="00756465" w:rsidRPr="00DB2351">
        <w:rPr>
          <w:color w:val="000000" w:themeColor="text1"/>
          <w:szCs w:val="28"/>
        </w:rPr>
        <w:t xml:space="preserve"> </w:t>
      </w:r>
      <w:proofErr w:type="spellStart"/>
      <w:r w:rsidR="00756465" w:rsidRPr="00DB2351">
        <w:rPr>
          <w:color w:val="000000" w:themeColor="text1"/>
          <w:szCs w:val="28"/>
        </w:rPr>
        <w:t>triển</w:t>
      </w:r>
      <w:proofErr w:type="spellEnd"/>
      <w:r w:rsidR="00756465" w:rsidRPr="00DB2351">
        <w:rPr>
          <w:color w:val="000000" w:themeColor="text1"/>
          <w:szCs w:val="28"/>
        </w:rPr>
        <w:t xml:space="preserve"> </w:t>
      </w:r>
      <w:r w:rsidR="00760888" w:rsidRPr="00DB2351">
        <w:rPr>
          <w:color w:val="000000" w:themeColor="text1"/>
          <w:szCs w:val="28"/>
          <w:lang w:val="sv-SE"/>
        </w:rPr>
        <w:t>CNQP, AN</w:t>
      </w:r>
      <w:r w:rsidR="005E49DB" w:rsidRPr="00DB2351">
        <w:rPr>
          <w:color w:val="000000" w:themeColor="text1"/>
          <w:szCs w:val="28"/>
          <w:lang w:val="sv-SE"/>
        </w:rPr>
        <w:t xml:space="preserve"> </w:t>
      </w:r>
      <w:r w:rsidR="00756465" w:rsidRPr="00DB2351">
        <w:rPr>
          <w:color w:val="000000" w:themeColor="text1"/>
          <w:szCs w:val="28"/>
          <w:lang w:val="sv-SE"/>
        </w:rPr>
        <w:t>và</w:t>
      </w:r>
      <w:r w:rsidR="00756465" w:rsidRPr="00DB2351">
        <w:rPr>
          <w:color w:val="000000" w:themeColor="text1"/>
          <w:szCs w:val="28"/>
        </w:rPr>
        <w:t xml:space="preserve"> </w:t>
      </w:r>
      <w:r w:rsidR="00760888" w:rsidRPr="00DB2351">
        <w:rPr>
          <w:color w:val="000000" w:themeColor="text1"/>
          <w:szCs w:val="28"/>
        </w:rPr>
        <w:t>ĐVCN</w:t>
      </w:r>
      <w:r w:rsidR="00756465" w:rsidRPr="00DB2351">
        <w:rPr>
          <w:color w:val="000000" w:themeColor="text1"/>
          <w:szCs w:val="28"/>
        </w:rPr>
        <w:t xml:space="preserve"> (</w:t>
      </w:r>
      <w:proofErr w:type="spellStart"/>
      <w:r w:rsidR="00756465" w:rsidRPr="00DB2351">
        <w:rPr>
          <w:color w:val="000000" w:themeColor="text1"/>
          <w:szCs w:val="28"/>
        </w:rPr>
        <w:t>Điều</w:t>
      </w:r>
      <w:proofErr w:type="spellEnd"/>
      <w:r w:rsidR="00756465" w:rsidRPr="00DB2351">
        <w:rPr>
          <w:color w:val="000000" w:themeColor="text1"/>
          <w:szCs w:val="28"/>
        </w:rPr>
        <w:t xml:space="preserve"> </w:t>
      </w:r>
      <w:r w:rsidR="00756465" w:rsidRPr="00DB2351">
        <w:rPr>
          <w:color w:val="000000" w:themeColor="text1"/>
          <w:szCs w:val="28"/>
          <w:lang w:val="sv-SE"/>
        </w:rPr>
        <w:t>4</w:t>
      </w:r>
      <w:r w:rsidR="00756465" w:rsidRPr="00DB2351">
        <w:rPr>
          <w:color w:val="000000" w:themeColor="text1"/>
          <w:szCs w:val="28"/>
        </w:rPr>
        <w:t>)</w:t>
      </w:r>
    </w:p>
    <w:p w14:paraId="6DC5FB4F" w14:textId="7E48027E" w:rsidR="00375D18" w:rsidRPr="00DB2351" w:rsidRDefault="00882ABE">
      <w:pPr>
        <w:pStyle w:val="Heading2"/>
        <w:rPr>
          <w:color w:val="000000" w:themeColor="text1"/>
        </w:rPr>
      </w:pPr>
      <w:r w:rsidRPr="00DB2351">
        <w:rPr>
          <w:b/>
          <w:iCs/>
          <w:color w:val="000000" w:themeColor="text1"/>
          <w:lang w:val="en-US"/>
        </w:rPr>
        <w:t>4.1.</w:t>
      </w:r>
      <w:r w:rsidRPr="00DB2351">
        <w:rPr>
          <w:i w:val="0"/>
          <w:iCs/>
          <w:color w:val="000000" w:themeColor="text1"/>
          <w:lang w:val="en-US"/>
        </w:rPr>
        <w:t xml:space="preserve"> </w:t>
      </w:r>
      <w:r w:rsidR="00171D9F" w:rsidRPr="00DB2351">
        <w:rPr>
          <w:i w:val="0"/>
          <w:iCs/>
          <w:color w:val="000000" w:themeColor="text1"/>
        </w:rPr>
        <w:t xml:space="preserve">UBTVQH </w:t>
      </w:r>
      <w:proofErr w:type="spellStart"/>
      <w:r w:rsidR="00171D9F" w:rsidRPr="00DB2351">
        <w:rPr>
          <w:i w:val="0"/>
          <w:iCs/>
          <w:color w:val="000000" w:themeColor="text1"/>
        </w:rPr>
        <w:t>và</w:t>
      </w:r>
      <w:proofErr w:type="spellEnd"/>
      <w:r w:rsidR="00171D9F" w:rsidRPr="00DB2351">
        <w:rPr>
          <w:i w:val="0"/>
          <w:iCs/>
          <w:color w:val="000000" w:themeColor="text1"/>
        </w:rPr>
        <w:t xml:space="preserve"> UBQPAN </w:t>
      </w:r>
      <w:proofErr w:type="spellStart"/>
      <w:r w:rsidR="008414EE" w:rsidRPr="00DB2351">
        <w:rPr>
          <w:i w:val="0"/>
          <w:iCs/>
          <w:color w:val="000000" w:themeColor="text1"/>
        </w:rPr>
        <w:t>có</w:t>
      </w:r>
      <w:proofErr w:type="spellEnd"/>
      <w:r w:rsidR="008414EE" w:rsidRPr="00DB2351">
        <w:rPr>
          <w:i w:val="0"/>
          <w:iCs/>
          <w:color w:val="000000" w:themeColor="text1"/>
        </w:rPr>
        <w:t xml:space="preserve"> ý </w:t>
      </w:r>
      <w:proofErr w:type="spellStart"/>
      <w:r w:rsidR="008414EE" w:rsidRPr="00DB2351">
        <w:rPr>
          <w:i w:val="0"/>
          <w:iCs/>
          <w:color w:val="000000" w:themeColor="text1"/>
        </w:rPr>
        <w:t>kiến</w:t>
      </w:r>
      <w:proofErr w:type="spellEnd"/>
      <w:r w:rsidR="00422618" w:rsidRPr="00DB2351">
        <w:rPr>
          <w:i w:val="0"/>
          <w:iCs/>
          <w:color w:val="000000" w:themeColor="text1"/>
          <w:lang w:val="en-US"/>
        </w:rPr>
        <w:t>:</w:t>
      </w:r>
      <w:r w:rsidR="00171D9F" w:rsidRPr="00DB2351">
        <w:rPr>
          <w:i w:val="0"/>
          <w:iCs/>
          <w:color w:val="000000" w:themeColor="text1"/>
          <w:lang w:val="en-US"/>
        </w:rPr>
        <w:t xml:space="preserve"> </w:t>
      </w:r>
      <w:r w:rsidR="00422618" w:rsidRPr="00DB2351">
        <w:rPr>
          <w:iCs/>
          <w:color w:val="000000" w:themeColor="text1"/>
          <w:lang w:val="en-US"/>
        </w:rPr>
        <w:t>Đ</w:t>
      </w:r>
      <w:r w:rsidR="00756465" w:rsidRPr="00DB2351">
        <w:rPr>
          <w:color w:val="000000" w:themeColor="text1"/>
        </w:rPr>
        <w:t xml:space="preserve">ề </w:t>
      </w:r>
      <w:proofErr w:type="spellStart"/>
      <w:r w:rsidR="00756465" w:rsidRPr="00DB2351">
        <w:rPr>
          <w:color w:val="000000" w:themeColor="text1"/>
        </w:rPr>
        <w:t>nghị</w:t>
      </w:r>
      <w:proofErr w:type="spellEnd"/>
      <w:r w:rsidR="00756465" w:rsidRPr="00DB2351">
        <w:rPr>
          <w:color w:val="000000" w:themeColor="text1"/>
        </w:rPr>
        <w:t xml:space="preserve"> </w:t>
      </w:r>
      <w:proofErr w:type="spellStart"/>
      <w:r w:rsidR="00756465" w:rsidRPr="00DB2351">
        <w:rPr>
          <w:color w:val="000000" w:themeColor="text1"/>
        </w:rPr>
        <w:t>rà</w:t>
      </w:r>
      <w:proofErr w:type="spellEnd"/>
      <w:r w:rsidR="00756465" w:rsidRPr="00DB2351">
        <w:rPr>
          <w:color w:val="000000" w:themeColor="text1"/>
        </w:rPr>
        <w:t xml:space="preserve"> </w:t>
      </w:r>
      <w:proofErr w:type="spellStart"/>
      <w:r w:rsidR="00756465" w:rsidRPr="00DB2351">
        <w:rPr>
          <w:color w:val="000000" w:themeColor="text1"/>
        </w:rPr>
        <w:t>soát</w:t>
      </w:r>
      <w:proofErr w:type="spellEnd"/>
      <w:r w:rsidR="00756465" w:rsidRPr="00DB2351">
        <w:rPr>
          <w:color w:val="000000" w:themeColor="text1"/>
        </w:rPr>
        <w:t xml:space="preserve">, </w:t>
      </w:r>
      <w:proofErr w:type="spellStart"/>
      <w:r w:rsidR="00756465" w:rsidRPr="00DB2351">
        <w:rPr>
          <w:color w:val="000000" w:themeColor="text1"/>
        </w:rPr>
        <w:t>chỉnh</w:t>
      </w:r>
      <w:proofErr w:type="spellEnd"/>
      <w:r w:rsidR="00756465" w:rsidRPr="00DB2351">
        <w:rPr>
          <w:color w:val="000000" w:themeColor="text1"/>
        </w:rPr>
        <w:t xml:space="preserve"> </w:t>
      </w:r>
      <w:proofErr w:type="spellStart"/>
      <w:r w:rsidR="00756465" w:rsidRPr="00DB2351">
        <w:rPr>
          <w:color w:val="000000" w:themeColor="text1"/>
        </w:rPr>
        <w:t>lý</w:t>
      </w:r>
      <w:proofErr w:type="spellEnd"/>
      <w:r w:rsidR="00756465" w:rsidRPr="00DB2351">
        <w:rPr>
          <w:color w:val="000000" w:themeColor="text1"/>
        </w:rPr>
        <w:t xml:space="preserve"> </w:t>
      </w:r>
      <w:proofErr w:type="spellStart"/>
      <w:r w:rsidR="00756465" w:rsidRPr="00DB2351">
        <w:rPr>
          <w:color w:val="000000" w:themeColor="text1"/>
          <w:lang w:val="en-US"/>
        </w:rPr>
        <w:t>các</w:t>
      </w:r>
      <w:proofErr w:type="spellEnd"/>
      <w:r w:rsidR="008414EE" w:rsidRPr="00DB2351">
        <w:rPr>
          <w:color w:val="000000" w:themeColor="text1"/>
        </w:rPr>
        <w:t xml:space="preserve"> </w:t>
      </w:r>
      <w:proofErr w:type="spellStart"/>
      <w:r w:rsidR="00F7569C" w:rsidRPr="00DB2351">
        <w:rPr>
          <w:color w:val="000000" w:themeColor="text1"/>
          <w:lang w:val="en-US"/>
        </w:rPr>
        <w:t>quy</w:t>
      </w:r>
      <w:proofErr w:type="spellEnd"/>
      <w:r w:rsidR="00F7569C" w:rsidRPr="00DB2351">
        <w:rPr>
          <w:color w:val="000000" w:themeColor="text1"/>
          <w:lang w:val="en-US"/>
        </w:rPr>
        <w:t xml:space="preserve"> </w:t>
      </w:r>
      <w:proofErr w:type="spellStart"/>
      <w:r w:rsidR="00F7569C" w:rsidRPr="00DB2351">
        <w:rPr>
          <w:color w:val="000000" w:themeColor="text1"/>
          <w:lang w:val="en-US"/>
        </w:rPr>
        <w:t>định</w:t>
      </w:r>
      <w:proofErr w:type="spellEnd"/>
      <w:r w:rsidR="009C59CC" w:rsidRPr="00DB2351">
        <w:rPr>
          <w:color w:val="000000" w:themeColor="text1"/>
          <w:lang w:val="en-US"/>
        </w:rPr>
        <w:t xml:space="preserve"> </w:t>
      </w:r>
      <w:proofErr w:type="spellStart"/>
      <w:r w:rsidR="009C59CC" w:rsidRPr="00DB2351">
        <w:rPr>
          <w:color w:val="000000" w:themeColor="text1"/>
          <w:lang w:val="en-US"/>
        </w:rPr>
        <w:t>tại</w:t>
      </w:r>
      <w:proofErr w:type="spellEnd"/>
      <w:r w:rsidR="009C59CC" w:rsidRPr="00DB2351">
        <w:rPr>
          <w:color w:val="000000" w:themeColor="text1"/>
          <w:lang w:val="en-US"/>
        </w:rPr>
        <w:t xml:space="preserve"> </w:t>
      </w:r>
      <w:proofErr w:type="spellStart"/>
      <w:r w:rsidR="009C59CC" w:rsidRPr="00DB2351">
        <w:rPr>
          <w:color w:val="000000" w:themeColor="text1"/>
          <w:lang w:val="en-US"/>
        </w:rPr>
        <w:t>Điều</w:t>
      </w:r>
      <w:proofErr w:type="spellEnd"/>
      <w:r w:rsidR="009C59CC" w:rsidRPr="00DB2351">
        <w:rPr>
          <w:color w:val="000000" w:themeColor="text1"/>
          <w:lang w:val="en-US"/>
        </w:rPr>
        <w:t xml:space="preserve"> </w:t>
      </w:r>
      <w:proofErr w:type="spellStart"/>
      <w:r w:rsidR="009C59CC" w:rsidRPr="00DB2351">
        <w:rPr>
          <w:color w:val="000000" w:themeColor="text1"/>
          <w:lang w:val="en-US"/>
        </w:rPr>
        <w:t>này</w:t>
      </w:r>
      <w:proofErr w:type="spellEnd"/>
      <w:r w:rsidR="009C59CC" w:rsidRPr="00DB2351">
        <w:rPr>
          <w:color w:val="000000" w:themeColor="text1"/>
          <w:lang w:val="en-US"/>
        </w:rPr>
        <w:t xml:space="preserve"> </w:t>
      </w:r>
      <w:proofErr w:type="spellStart"/>
      <w:r w:rsidR="009C59CC" w:rsidRPr="00DB2351">
        <w:rPr>
          <w:color w:val="000000" w:themeColor="text1"/>
        </w:rPr>
        <w:t>cho</w:t>
      </w:r>
      <w:proofErr w:type="spellEnd"/>
      <w:r w:rsidR="009C59CC" w:rsidRPr="00DB2351">
        <w:rPr>
          <w:color w:val="000000" w:themeColor="text1"/>
        </w:rPr>
        <w:t xml:space="preserve"> </w:t>
      </w:r>
      <w:proofErr w:type="spellStart"/>
      <w:r w:rsidR="009C59CC" w:rsidRPr="00DB2351">
        <w:rPr>
          <w:color w:val="000000" w:themeColor="text1"/>
        </w:rPr>
        <w:t>chặt</w:t>
      </w:r>
      <w:proofErr w:type="spellEnd"/>
      <w:r w:rsidR="009C59CC" w:rsidRPr="00DB2351">
        <w:rPr>
          <w:color w:val="000000" w:themeColor="text1"/>
        </w:rPr>
        <w:t xml:space="preserve"> </w:t>
      </w:r>
      <w:proofErr w:type="spellStart"/>
      <w:r w:rsidR="009C59CC" w:rsidRPr="00DB2351">
        <w:rPr>
          <w:color w:val="000000" w:themeColor="text1"/>
        </w:rPr>
        <w:t>chẽ</w:t>
      </w:r>
      <w:proofErr w:type="spellEnd"/>
      <w:r w:rsidR="009C59CC" w:rsidRPr="00DB2351">
        <w:rPr>
          <w:color w:val="000000" w:themeColor="text1"/>
        </w:rPr>
        <w:t xml:space="preserve">, </w:t>
      </w:r>
      <w:proofErr w:type="spellStart"/>
      <w:r w:rsidR="009C59CC" w:rsidRPr="00DB2351">
        <w:rPr>
          <w:color w:val="000000" w:themeColor="text1"/>
        </w:rPr>
        <w:t>tránh</w:t>
      </w:r>
      <w:proofErr w:type="spellEnd"/>
      <w:r w:rsidR="009C59CC" w:rsidRPr="00DB2351">
        <w:rPr>
          <w:color w:val="000000" w:themeColor="text1"/>
        </w:rPr>
        <w:t xml:space="preserve"> </w:t>
      </w:r>
      <w:proofErr w:type="spellStart"/>
      <w:r w:rsidR="009C59CC" w:rsidRPr="00DB2351">
        <w:rPr>
          <w:color w:val="000000" w:themeColor="text1"/>
        </w:rPr>
        <w:t>chồng</w:t>
      </w:r>
      <w:proofErr w:type="spellEnd"/>
      <w:r w:rsidR="009C59CC" w:rsidRPr="00DB2351">
        <w:rPr>
          <w:color w:val="000000" w:themeColor="text1"/>
        </w:rPr>
        <w:t xml:space="preserve"> </w:t>
      </w:r>
      <w:proofErr w:type="spellStart"/>
      <w:r w:rsidR="009C59CC" w:rsidRPr="00DB2351">
        <w:rPr>
          <w:color w:val="000000" w:themeColor="text1"/>
        </w:rPr>
        <w:t>chéo</w:t>
      </w:r>
      <w:proofErr w:type="spellEnd"/>
      <w:r w:rsidR="009C59CC" w:rsidRPr="00DB2351">
        <w:rPr>
          <w:color w:val="000000" w:themeColor="text1"/>
        </w:rPr>
        <w:t xml:space="preserve"> </w:t>
      </w:r>
      <w:proofErr w:type="spellStart"/>
      <w:r w:rsidR="009C59CC" w:rsidRPr="00DB2351">
        <w:rPr>
          <w:color w:val="000000" w:themeColor="text1"/>
        </w:rPr>
        <w:t>giữa</w:t>
      </w:r>
      <w:proofErr w:type="spellEnd"/>
      <w:r w:rsidR="009C59CC" w:rsidRPr="00DB2351">
        <w:rPr>
          <w:color w:val="000000" w:themeColor="text1"/>
        </w:rPr>
        <w:t xml:space="preserve"> </w:t>
      </w:r>
      <w:proofErr w:type="spellStart"/>
      <w:r w:rsidR="009C59CC" w:rsidRPr="00DB2351">
        <w:rPr>
          <w:color w:val="000000" w:themeColor="text1"/>
        </w:rPr>
        <w:t>nguyên</w:t>
      </w:r>
      <w:proofErr w:type="spellEnd"/>
      <w:r w:rsidR="009C59CC" w:rsidRPr="00DB2351">
        <w:rPr>
          <w:color w:val="000000" w:themeColor="text1"/>
        </w:rPr>
        <w:t xml:space="preserve"> </w:t>
      </w:r>
      <w:proofErr w:type="spellStart"/>
      <w:r w:rsidR="009C59CC" w:rsidRPr="00DB2351">
        <w:rPr>
          <w:color w:val="000000" w:themeColor="text1"/>
        </w:rPr>
        <w:t>tắc</w:t>
      </w:r>
      <w:proofErr w:type="spellEnd"/>
      <w:r w:rsidR="009C59CC" w:rsidRPr="00DB2351">
        <w:rPr>
          <w:color w:val="000000" w:themeColor="text1"/>
        </w:rPr>
        <w:t xml:space="preserve"> </w:t>
      </w:r>
      <w:proofErr w:type="spellStart"/>
      <w:r w:rsidR="009C59CC" w:rsidRPr="00DB2351">
        <w:rPr>
          <w:color w:val="000000" w:themeColor="text1"/>
        </w:rPr>
        <w:t>và</w:t>
      </w:r>
      <w:proofErr w:type="spellEnd"/>
      <w:r w:rsidR="009C59CC" w:rsidRPr="00DB2351">
        <w:rPr>
          <w:color w:val="000000" w:themeColor="text1"/>
        </w:rPr>
        <w:t xml:space="preserve"> </w:t>
      </w:r>
      <w:proofErr w:type="spellStart"/>
      <w:r w:rsidR="009C59CC" w:rsidRPr="00DB2351">
        <w:rPr>
          <w:color w:val="000000" w:themeColor="text1"/>
        </w:rPr>
        <w:t>chính</w:t>
      </w:r>
      <w:proofErr w:type="spellEnd"/>
      <w:r w:rsidR="009C59CC" w:rsidRPr="00DB2351">
        <w:rPr>
          <w:color w:val="000000" w:themeColor="text1"/>
        </w:rPr>
        <w:t xml:space="preserve"> </w:t>
      </w:r>
      <w:proofErr w:type="spellStart"/>
      <w:r w:rsidR="009C59CC" w:rsidRPr="00DB2351">
        <w:rPr>
          <w:color w:val="000000" w:themeColor="text1"/>
        </w:rPr>
        <w:t>sách</w:t>
      </w:r>
      <w:proofErr w:type="spellEnd"/>
      <w:r w:rsidR="006E5038" w:rsidRPr="00DB2351">
        <w:rPr>
          <w:color w:val="000000" w:themeColor="text1"/>
          <w:lang w:val="en-US"/>
        </w:rPr>
        <w:t xml:space="preserve">; </w:t>
      </w:r>
      <w:proofErr w:type="spellStart"/>
      <w:r w:rsidR="00FB2F70" w:rsidRPr="00DB2351">
        <w:rPr>
          <w:color w:val="000000" w:themeColor="text1"/>
        </w:rPr>
        <w:t>nghiên</w:t>
      </w:r>
      <w:proofErr w:type="spellEnd"/>
      <w:r w:rsidR="00FB2F70" w:rsidRPr="00DB2351">
        <w:rPr>
          <w:color w:val="000000" w:themeColor="text1"/>
        </w:rPr>
        <w:t xml:space="preserve"> </w:t>
      </w:r>
      <w:proofErr w:type="spellStart"/>
      <w:r w:rsidR="00FB2F70" w:rsidRPr="00DB2351">
        <w:rPr>
          <w:color w:val="000000" w:themeColor="text1"/>
        </w:rPr>
        <w:t>cứu</w:t>
      </w:r>
      <w:proofErr w:type="spellEnd"/>
      <w:r w:rsidR="008414EE" w:rsidRPr="00DB2351">
        <w:rPr>
          <w:color w:val="000000" w:themeColor="text1"/>
        </w:rPr>
        <w:t xml:space="preserve"> </w:t>
      </w:r>
      <w:proofErr w:type="spellStart"/>
      <w:r w:rsidR="008414EE" w:rsidRPr="00DB2351">
        <w:rPr>
          <w:color w:val="000000" w:themeColor="text1"/>
        </w:rPr>
        <w:t>bổ</w:t>
      </w:r>
      <w:proofErr w:type="spellEnd"/>
      <w:r w:rsidR="008414EE" w:rsidRPr="00DB2351">
        <w:rPr>
          <w:color w:val="000000" w:themeColor="text1"/>
        </w:rPr>
        <w:t xml:space="preserve"> sung 01 </w:t>
      </w:r>
      <w:proofErr w:type="spellStart"/>
      <w:r w:rsidR="008414EE" w:rsidRPr="00DB2351">
        <w:rPr>
          <w:color w:val="000000" w:themeColor="text1"/>
        </w:rPr>
        <w:t>điều</w:t>
      </w:r>
      <w:proofErr w:type="spellEnd"/>
      <w:r w:rsidR="008414EE" w:rsidRPr="00DB2351">
        <w:rPr>
          <w:color w:val="000000" w:themeColor="text1"/>
        </w:rPr>
        <w:t xml:space="preserve"> </w:t>
      </w:r>
      <w:proofErr w:type="spellStart"/>
      <w:r w:rsidR="008414EE" w:rsidRPr="00DB2351">
        <w:rPr>
          <w:color w:val="000000" w:themeColor="text1"/>
        </w:rPr>
        <w:t>quy</w:t>
      </w:r>
      <w:proofErr w:type="spellEnd"/>
      <w:r w:rsidR="008414EE" w:rsidRPr="00DB2351">
        <w:rPr>
          <w:color w:val="000000" w:themeColor="text1"/>
        </w:rPr>
        <w:t xml:space="preserve"> </w:t>
      </w:r>
      <w:proofErr w:type="spellStart"/>
      <w:r w:rsidR="008414EE" w:rsidRPr="00DB2351">
        <w:rPr>
          <w:color w:val="000000" w:themeColor="text1"/>
        </w:rPr>
        <w:t>định</w:t>
      </w:r>
      <w:proofErr w:type="spellEnd"/>
      <w:r w:rsidR="008414EE" w:rsidRPr="00DB2351">
        <w:rPr>
          <w:color w:val="000000" w:themeColor="text1"/>
        </w:rPr>
        <w:t xml:space="preserve"> </w:t>
      </w:r>
      <w:proofErr w:type="spellStart"/>
      <w:r w:rsidR="008414EE" w:rsidRPr="00DB2351">
        <w:rPr>
          <w:color w:val="000000" w:themeColor="text1"/>
        </w:rPr>
        <w:t>về</w:t>
      </w:r>
      <w:proofErr w:type="spellEnd"/>
      <w:r w:rsidR="008414EE" w:rsidRPr="00DB2351">
        <w:rPr>
          <w:color w:val="000000" w:themeColor="text1"/>
        </w:rPr>
        <w:t xml:space="preserve"> </w:t>
      </w:r>
      <w:proofErr w:type="spellStart"/>
      <w:r w:rsidR="008414EE" w:rsidRPr="00DB2351">
        <w:rPr>
          <w:color w:val="000000" w:themeColor="text1"/>
        </w:rPr>
        <w:t>chính</w:t>
      </w:r>
      <w:proofErr w:type="spellEnd"/>
      <w:r w:rsidR="008414EE" w:rsidRPr="00DB2351">
        <w:rPr>
          <w:color w:val="000000" w:themeColor="text1"/>
        </w:rPr>
        <w:t xml:space="preserve"> </w:t>
      </w:r>
      <w:proofErr w:type="spellStart"/>
      <w:r w:rsidR="008414EE" w:rsidRPr="00DB2351">
        <w:rPr>
          <w:color w:val="000000" w:themeColor="text1"/>
        </w:rPr>
        <w:t>sách</w:t>
      </w:r>
      <w:proofErr w:type="spellEnd"/>
      <w:r w:rsidR="008414EE" w:rsidRPr="00DB2351">
        <w:rPr>
          <w:color w:val="000000" w:themeColor="text1"/>
        </w:rPr>
        <w:t xml:space="preserve"> </w:t>
      </w:r>
      <w:proofErr w:type="spellStart"/>
      <w:r w:rsidR="008414EE" w:rsidRPr="00DB2351">
        <w:rPr>
          <w:color w:val="000000" w:themeColor="text1"/>
        </w:rPr>
        <w:t>xây</w:t>
      </w:r>
      <w:proofErr w:type="spellEnd"/>
      <w:r w:rsidR="008414EE" w:rsidRPr="00DB2351">
        <w:rPr>
          <w:color w:val="000000" w:themeColor="text1"/>
        </w:rPr>
        <w:t xml:space="preserve"> </w:t>
      </w:r>
      <w:proofErr w:type="spellStart"/>
      <w:r w:rsidR="008414EE" w:rsidRPr="00DB2351">
        <w:rPr>
          <w:color w:val="000000" w:themeColor="text1"/>
        </w:rPr>
        <w:t>dựng</w:t>
      </w:r>
      <w:proofErr w:type="spellEnd"/>
      <w:r w:rsidR="008414EE" w:rsidRPr="00DB2351">
        <w:rPr>
          <w:color w:val="000000" w:themeColor="text1"/>
        </w:rPr>
        <w:t xml:space="preserve">, </w:t>
      </w:r>
      <w:proofErr w:type="spellStart"/>
      <w:r w:rsidR="008414EE" w:rsidRPr="00DB2351">
        <w:rPr>
          <w:color w:val="000000" w:themeColor="text1"/>
        </w:rPr>
        <w:t>phát</w:t>
      </w:r>
      <w:proofErr w:type="spellEnd"/>
      <w:r w:rsidR="008414EE" w:rsidRPr="00DB2351">
        <w:rPr>
          <w:color w:val="000000" w:themeColor="text1"/>
        </w:rPr>
        <w:t xml:space="preserve"> </w:t>
      </w:r>
      <w:proofErr w:type="spellStart"/>
      <w:r w:rsidR="008414EE" w:rsidRPr="00DB2351">
        <w:rPr>
          <w:color w:val="000000" w:themeColor="text1"/>
        </w:rPr>
        <w:t>triển</w:t>
      </w:r>
      <w:proofErr w:type="spellEnd"/>
      <w:r w:rsidR="008414EE" w:rsidRPr="00DB2351">
        <w:rPr>
          <w:color w:val="000000" w:themeColor="text1"/>
        </w:rPr>
        <w:t xml:space="preserve"> CNQP, AN </w:t>
      </w:r>
      <w:proofErr w:type="spellStart"/>
      <w:r w:rsidR="008414EE" w:rsidRPr="00DB2351">
        <w:rPr>
          <w:color w:val="000000" w:themeColor="text1"/>
        </w:rPr>
        <w:t>và</w:t>
      </w:r>
      <w:proofErr w:type="spellEnd"/>
      <w:r w:rsidR="008414EE" w:rsidRPr="00DB2351">
        <w:rPr>
          <w:color w:val="000000" w:themeColor="text1"/>
        </w:rPr>
        <w:t xml:space="preserve"> ĐVCN </w:t>
      </w:r>
      <w:proofErr w:type="spellStart"/>
      <w:r w:rsidR="008414EE" w:rsidRPr="00DB2351">
        <w:rPr>
          <w:color w:val="000000" w:themeColor="text1"/>
        </w:rPr>
        <w:t>để</w:t>
      </w:r>
      <w:proofErr w:type="spellEnd"/>
      <w:r w:rsidR="008414EE" w:rsidRPr="00DB2351">
        <w:rPr>
          <w:color w:val="000000" w:themeColor="text1"/>
        </w:rPr>
        <w:t xml:space="preserve"> </w:t>
      </w:r>
      <w:proofErr w:type="spellStart"/>
      <w:r w:rsidR="008414EE" w:rsidRPr="00DB2351">
        <w:rPr>
          <w:color w:val="000000" w:themeColor="text1"/>
        </w:rPr>
        <w:t>thể</w:t>
      </w:r>
      <w:proofErr w:type="spellEnd"/>
      <w:r w:rsidR="008414EE" w:rsidRPr="00DB2351">
        <w:rPr>
          <w:color w:val="000000" w:themeColor="text1"/>
        </w:rPr>
        <w:t xml:space="preserve"> </w:t>
      </w:r>
      <w:proofErr w:type="spellStart"/>
      <w:r w:rsidR="008414EE" w:rsidRPr="00DB2351">
        <w:rPr>
          <w:color w:val="000000" w:themeColor="text1"/>
        </w:rPr>
        <w:t>chế</w:t>
      </w:r>
      <w:proofErr w:type="spellEnd"/>
      <w:r w:rsidR="008414EE" w:rsidRPr="00DB2351">
        <w:rPr>
          <w:color w:val="000000" w:themeColor="text1"/>
        </w:rPr>
        <w:t xml:space="preserve"> </w:t>
      </w:r>
      <w:proofErr w:type="spellStart"/>
      <w:r w:rsidR="008414EE" w:rsidRPr="00DB2351">
        <w:rPr>
          <w:color w:val="000000" w:themeColor="text1"/>
        </w:rPr>
        <w:t>những</w:t>
      </w:r>
      <w:proofErr w:type="spellEnd"/>
      <w:r w:rsidR="008414EE" w:rsidRPr="00DB2351">
        <w:rPr>
          <w:color w:val="000000" w:themeColor="text1"/>
        </w:rPr>
        <w:t xml:space="preserve"> </w:t>
      </w:r>
      <w:proofErr w:type="spellStart"/>
      <w:r w:rsidR="008414EE" w:rsidRPr="00DB2351">
        <w:rPr>
          <w:color w:val="000000" w:themeColor="text1"/>
        </w:rPr>
        <w:t>chủ</w:t>
      </w:r>
      <w:proofErr w:type="spellEnd"/>
      <w:r w:rsidR="008414EE" w:rsidRPr="00DB2351">
        <w:rPr>
          <w:color w:val="000000" w:themeColor="text1"/>
        </w:rPr>
        <w:t xml:space="preserve"> </w:t>
      </w:r>
      <w:proofErr w:type="spellStart"/>
      <w:r w:rsidR="008414EE" w:rsidRPr="00DB2351">
        <w:rPr>
          <w:color w:val="000000" w:themeColor="text1"/>
        </w:rPr>
        <w:t>trương</w:t>
      </w:r>
      <w:proofErr w:type="spellEnd"/>
      <w:r w:rsidR="008414EE" w:rsidRPr="00DB2351">
        <w:rPr>
          <w:color w:val="000000" w:themeColor="text1"/>
        </w:rPr>
        <w:t xml:space="preserve">, </w:t>
      </w:r>
      <w:proofErr w:type="spellStart"/>
      <w:r w:rsidR="008414EE" w:rsidRPr="00DB2351">
        <w:rPr>
          <w:color w:val="000000" w:themeColor="text1"/>
        </w:rPr>
        <w:t>đường</w:t>
      </w:r>
      <w:proofErr w:type="spellEnd"/>
      <w:r w:rsidR="008414EE" w:rsidRPr="00DB2351">
        <w:rPr>
          <w:color w:val="000000" w:themeColor="text1"/>
        </w:rPr>
        <w:t xml:space="preserve"> </w:t>
      </w:r>
      <w:proofErr w:type="spellStart"/>
      <w:r w:rsidR="008414EE" w:rsidRPr="00DB2351">
        <w:rPr>
          <w:color w:val="000000" w:themeColor="text1"/>
        </w:rPr>
        <w:t>lối</w:t>
      </w:r>
      <w:proofErr w:type="spellEnd"/>
      <w:r w:rsidR="008414EE" w:rsidRPr="00DB2351">
        <w:rPr>
          <w:color w:val="000000" w:themeColor="text1"/>
        </w:rPr>
        <w:t xml:space="preserve"> </w:t>
      </w:r>
      <w:proofErr w:type="spellStart"/>
      <w:r w:rsidR="008414EE" w:rsidRPr="00DB2351">
        <w:rPr>
          <w:color w:val="000000" w:themeColor="text1"/>
        </w:rPr>
        <w:t>của</w:t>
      </w:r>
      <w:proofErr w:type="spellEnd"/>
      <w:r w:rsidR="008414EE" w:rsidRPr="00DB2351">
        <w:rPr>
          <w:color w:val="000000" w:themeColor="text1"/>
        </w:rPr>
        <w:t xml:space="preserve"> </w:t>
      </w:r>
      <w:proofErr w:type="spellStart"/>
      <w:r w:rsidR="008414EE" w:rsidRPr="00DB2351">
        <w:rPr>
          <w:color w:val="000000" w:themeColor="text1"/>
        </w:rPr>
        <w:t>Đảng</w:t>
      </w:r>
      <w:proofErr w:type="spellEnd"/>
      <w:r w:rsidR="008414EE" w:rsidRPr="00DB2351">
        <w:rPr>
          <w:color w:val="000000" w:themeColor="text1"/>
        </w:rPr>
        <w:t xml:space="preserve"> </w:t>
      </w:r>
      <w:proofErr w:type="spellStart"/>
      <w:r w:rsidR="008414EE" w:rsidRPr="00DB2351">
        <w:rPr>
          <w:color w:val="000000" w:themeColor="text1"/>
        </w:rPr>
        <w:t>về</w:t>
      </w:r>
      <w:proofErr w:type="spellEnd"/>
      <w:r w:rsidR="008414EE" w:rsidRPr="00DB2351">
        <w:rPr>
          <w:color w:val="000000" w:themeColor="text1"/>
        </w:rPr>
        <w:t xml:space="preserve"> </w:t>
      </w:r>
      <w:proofErr w:type="spellStart"/>
      <w:r w:rsidR="008414EE" w:rsidRPr="00DB2351">
        <w:rPr>
          <w:color w:val="000000" w:themeColor="text1"/>
        </w:rPr>
        <w:t>lĩnh</w:t>
      </w:r>
      <w:proofErr w:type="spellEnd"/>
      <w:r w:rsidR="008414EE" w:rsidRPr="00DB2351">
        <w:rPr>
          <w:color w:val="000000" w:themeColor="text1"/>
        </w:rPr>
        <w:t xml:space="preserve"> </w:t>
      </w:r>
      <w:proofErr w:type="spellStart"/>
      <w:r w:rsidR="008414EE" w:rsidRPr="00DB2351">
        <w:rPr>
          <w:color w:val="000000" w:themeColor="text1"/>
        </w:rPr>
        <w:t>vực</w:t>
      </w:r>
      <w:proofErr w:type="spellEnd"/>
      <w:r w:rsidR="008414EE" w:rsidRPr="00DB2351">
        <w:rPr>
          <w:color w:val="000000" w:themeColor="text1"/>
        </w:rPr>
        <w:t xml:space="preserve"> </w:t>
      </w:r>
      <w:proofErr w:type="spellStart"/>
      <w:r w:rsidR="008414EE" w:rsidRPr="00DB2351">
        <w:rPr>
          <w:color w:val="000000" w:themeColor="text1"/>
        </w:rPr>
        <w:t>này</w:t>
      </w:r>
      <w:proofErr w:type="spellEnd"/>
      <w:r w:rsidR="008414EE" w:rsidRPr="00DB2351">
        <w:rPr>
          <w:color w:val="000000" w:themeColor="text1"/>
        </w:rPr>
        <w:t xml:space="preserve">. </w:t>
      </w:r>
    </w:p>
    <w:p w14:paraId="6DB0E3C7" w14:textId="1FF55189" w:rsidR="006E5038" w:rsidRPr="00DB2351" w:rsidRDefault="00C66307" w:rsidP="00DB2351">
      <w:pPr>
        <w:spacing w:before="120" w:after="120"/>
        <w:ind w:firstLine="567"/>
        <w:jc w:val="both"/>
        <w:rPr>
          <w:i/>
          <w:color w:val="000000" w:themeColor="text1"/>
          <w:sz w:val="28"/>
          <w:szCs w:val="28"/>
        </w:rPr>
      </w:pP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w:t>
      </w:r>
      <w:r w:rsidRPr="00DB2351">
        <w:rPr>
          <w:i/>
          <w:color w:val="000000" w:themeColor="text1"/>
          <w:sz w:val="28"/>
          <w:szCs w:val="28"/>
        </w:rPr>
        <w:t xml:space="preserve"> </w:t>
      </w:r>
      <w:proofErr w:type="spellStart"/>
      <w:r w:rsidR="008414EE" w:rsidRPr="00DB2351">
        <w:rPr>
          <w:color w:val="000000" w:themeColor="text1"/>
          <w:sz w:val="28"/>
          <w:szCs w:val="28"/>
        </w:rPr>
        <w:t>Chính</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phủ</w:t>
      </w:r>
      <w:proofErr w:type="spellEnd"/>
      <w:r w:rsidR="008414EE"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đạo</w:t>
      </w:r>
      <w:proofErr w:type="spellEnd"/>
      <w:r w:rsidRPr="00DB2351">
        <w:rPr>
          <w:color w:val="000000" w:themeColor="text1"/>
          <w:sz w:val="28"/>
          <w:szCs w:val="28"/>
        </w:rPr>
        <w:t xml:space="preserve"> </w:t>
      </w:r>
      <w:r w:rsidR="001F1185" w:rsidRPr="00DB2351">
        <w:rPr>
          <w:color w:val="000000" w:themeColor="text1"/>
          <w:sz w:val="28"/>
          <w:szCs w:val="28"/>
          <w:lang w:val="vi-VN"/>
        </w:rPr>
        <w:t>C</w:t>
      </w:r>
      <w:r w:rsidRPr="00DB2351">
        <w:rPr>
          <w:color w:val="000000" w:themeColor="text1"/>
          <w:sz w:val="28"/>
          <w:szCs w:val="28"/>
        </w:rPr>
        <w:t xml:space="preserve">ơ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soạn</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i/>
          <w:color w:val="000000" w:themeColor="text1"/>
          <w:sz w:val="28"/>
          <w:szCs w:val="28"/>
        </w:rPr>
        <w:t xml:space="preserve"> </w:t>
      </w:r>
      <w:proofErr w:type="spellStart"/>
      <w:r w:rsidR="006E5038" w:rsidRPr="00DB2351">
        <w:rPr>
          <w:color w:val="000000" w:themeColor="text1"/>
          <w:sz w:val="28"/>
          <w:szCs w:val="28"/>
        </w:rPr>
        <w:t>rà</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soát</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kỹ</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Điều</w:t>
      </w:r>
      <w:proofErr w:type="spellEnd"/>
      <w:r w:rsidR="006E5038" w:rsidRPr="00DB2351">
        <w:rPr>
          <w:color w:val="000000" w:themeColor="text1"/>
          <w:sz w:val="28"/>
          <w:szCs w:val="28"/>
        </w:rPr>
        <w:t xml:space="preserve"> </w:t>
      </w:r>
      <w:r w:rsidRPr="00DB2351">
        <w:rPr>
          <w:color w:val="000000" w:themeColor="text1"/>
          <w:sz w:val="28"/>
          <w:szCs w:val="28"/>
        </w:rPr>
        <w:t>4</w:t>
      </w:r>
      <w:r w:rsidRPr="00DB2351">
        <w:rPr>
          <w:i/>
          <w:color w:val="000000" w:themeColor="text1"/>
          <w:sz w:val="28"/>
          <w:szCs w:val="28"/>
        </w:rPr>
        <w:t xml:space="preserve"> </w:t>
      </w:r>
      <w:proofErr w:type="spellStart"/>
      <w:r w:rsidRPr="00DB2351">
        <w:rPr>
          <w:color w:val="000000" w:themeColor="text1"/>
          <w:sz w:val="28"/>
          <w:szCs w:val="28"/>
        </w:rPr>
        <w:t>để</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chỉ</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quy</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định</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về</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nguyên</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tắc</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đồng</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thời</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đề</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nghị</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cho</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bổ</w:t>
      </w:r>
      <w:proofErr w:type="spellEnd"/>
      <w:r w:rsidR="006E5038" w:rsidRPr="00DB2351">
        <w:rPr>
          <w:color w:val="000000" w:themeColor="text1"/>
          <w:sz w:val="28"/>
          <w:szCs w:val="28"/>
        </w:rPr>
        <w:t xml:space="preserve"> sung </w:t>
      </w:r>
      <w:r w:rsidR="008414EE" w:rsidRPr="00DB2351">
        <w:rPr>
          <w:color w:val="000000" w:themeColor="text1"/>
          <w:sz w:val="28"/>
          <w:szCs w:val="28"/>
        </w:rPr>
        <w:t xml:space="preserve">01 </w:t>
      </w:r>
      <w:proofErr w:type="spellStart"/>
      <w:r w:rsidR="008414EE" w:rsidRPr="00DB2351">
        <w:rPr>
          <w:color w:val="000000" w:themeColor="text1"/>
          <w:sz w:val="28"/>
          <w:szCs w:val="28"/>
        </w:rPr>
        <w:t>Điều</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Điều</w:t>
      </w:r>
      <w:proofErr w:type="spellEnd"/>
      <w:r w:rsidR="008414EE" w:rsidRPr="00DB2351">
        <w:rPr>
          <w:color w:val="000000" w:themeColor="text1"/>
          <w:sz w:val="28"/>
          <w:szCs w:val="28"/>
        </w:rPr>
        <w:t xml:space="preserve"> 5A) </w:t>
      </w:r>
      <w:proofErr w:type="spellStart"/>
      <w:r w:rsidR="008414EE" w:rsidRPr="00DB2351">
        <w:rPr>
          <w:color w:val="000000" w:themeColor="text1"/>
          <w:sz w:val="28"/>
          <w:szCs w:val="28"/>
        </w:rPr>
        <w:t>quy</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định</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chính</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s</w:t>
      </w:r>
      <w:r w:rsidR="006E5038" w:rsidRPr="00DB2351">
        <w:rPr>
          <w:color w:val="000000" w:themeColor="text1"/>
          <w:sz w:val="28"/>
          <w:szCs w:val="28"/>
        </w:rPr>
        <w:t>ách</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của</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Nhà</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nước</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về</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xây</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dựng</w:t>
      </w:r>
      <w:proofErr w:type="spellEnd"/>
      <w:r w:rsidR="006E5038" w:rsidRPr="00DB2351">
        <w:rPr>
          <w:color w:val="000000" w:themeColor="text1"/>
          <w:sz w:val="28"/>
          <w:szCs w:val="28"/>
        </w:rPr>
        <w:t xml:space="preserve">, </w:t>
      </w:r>
      <w:proofErr w:type="spellStart"/>
      <w:r w:rsidR="008414EE" w:rsidRPr="00DB2351">
        <w:rPr>
          <w:color w:val="000000" w:themeColor="text1"/>
          <w:sz w:val="28"/>
          <w:szCs w:val="28"/>
        </w:rPr>
        <w:t>phát</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triển</w:t>
      </w:r>
      <w:proofErr w:type="spellEnd"/>
      <w:r w:rsidR="008414EE" w:rsidRPr="00DB2351">
        <w:rPr>
          <w:color w:val="000000" w:themeColor="text1"/>
          <w:sz w:val="28"/>
          <w:szCs w:val="28"/>
        </w:rPr>
        <w:t xml:space="preserve"> CNQP, AN </w:t>
      </w:r>
      <w:proofErr w:type="spellStart"/>
      <w:r w:rsidR="008414EE" w:rsidRPr="00DB2351">
        <w:rPr>
          <w:color w:val="000000" w:themeColor="text1"/>
          <w:sz w:val="28"/>
          <w:szCs w:val="28"/>
        </w:rPr>
        <w:t>và</w:t>
      </w:r>
      <w:proofErr w:type="spellEnd"/>
      <w:r w:rsidR="008414EE" w:rsidRPr="00DB2351">
        <w:rPr>
          <w:color w:val="000000" w:themeColor="text1"/>
          <w:sz w:val="28"/>
          <w:szCs w:val="28"/>
        </w:rPr>
        <w:t xml:space="preserve"> ĐVCN </w:t>
      </w:r>
      <w:proofErr w:type="spellStart"/>
      <w:r w:rsidR="008414EE" w:rsidRPr="00DB2351">
        <w:rPr>
          <w:color w:val="000000" w:themeColor="text1"/>
          <w:sz w:val="28"/>
          <w:szCs w:val="28"/>
        </w:rPr>
        <w:t>để</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thể</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chế</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đầy</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đủ</w:t>
      </w:r>
      <w:proofErr w:type="spellEnd"/>
      <w:r w:rsidR="008414EE" w:rsidRPr="00DB2351">
        <w:rPr>
          <w:color w:val="000000" w:themeColor="text1"/>
          <w:sz w:val="28"/>
          <w:szCs w:val="28"/>
        </w:rPr>
        <w:t xml:space="preserve"> </w:t>
      </w:r>
      <w:proofErr w:type="spellStart"/>
      <w:r w:rsidR="008414EE" w:rsidRPr="00DB2351">
        <w:rPr>
          <w:color w:val="000000" w:themeColor="text1"/>
          <w:sz w:val="28"/>
          <w:szCs w:val="28"/>
        </w:rPr>
        <w:t>những</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chủ</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trương</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đường</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lối</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của</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Đảng</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theo</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đó</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chuyển</w:t>
      </w:r>
      <w:proofErr w:type="spellEnd"/>
      <w:r w:rsidR="006E5038" w:rsidRPr="00DB2351">
        <w:rPr>
          <w:color w:val="000000" w:themeColor="text1"/>
          <w:sz w:val="28"/>
          <w:szCs w:val="28"/>
        </w:rPr>
        <w:t xml:space="preserve"> </w:t>
      </w:r>
      <w:proofErr w:type="spellStart"/>
      <w:r w:rsidR="008414EE" w:rsidRPr="00DB2351">
        <w:rPr>
          <w:color w:val="000000" w:themeColor="text1"/>
          <w:sz w:val="28"/>
          <w:szCs w:val="28"/>
        </w:rPr>
        <w:t>khoản</w:t>
      </w:r>
      <w:proofErr w:type="spellEnd"/>
      <w:r w:rsidR="008414EE" w:rsidRPr="00DB2351">
        <w:rPr>
          <w:color w:val="000000" w:themeColor="text1"/>
          <w:sz w:val="28"/>
          <w:szCs w:val="28"/>
        </w:rPr>
        <w:t xml:space="preserve"> 3</w:t>
      </w:r>
      <w:r w:rsidR="003D3816" w:rsidRPr="00DB2351">
        <w:rPr>
          <w:color w:val="000000" w:themeColor="text1"/>
          <w:sz w:val="28"/>
          <w:szCs w:val="28"/>
        </w:rPr>
        <w:t xml:space="preserve"> </w:t>
      </w:r>
      <w:proofErr w:type="spellStart"/>
      <w:r w:rsidR="003D3816" w:rsidRPr="00DB2351">
        <w:rPr>
          <w:color w:val="000000" w:themeColor="text1"/>
          <w:sz w:val="28"/>
          <w:szCs w:val="28"/>
        </w:rPr>
        <w:t>và</w:t>
      </w:r>
      <w:proofErr w:type="spellEnd"/>
      <w:r w:rsidR="003D3816" w:rsidRPr="00DB2351">
        <w:rPr>
          <w:color w:val="000000" w:themeColor="text1"/>
          <w:sz w:val="28"/>
          <w:szCs w:val="28"/>
        </w:rPr>
        <w:t xml:space="preserve"> </w:t>
      </w:r>
      <w:proofErr w:type="spellStart"/>
      <w:r w:rsidR="008414EE" w:rsidRPr="00DB2351">
        <w:rPr>
          <w:color w:val="000000" w:themeColor="text1"/>
          <w:sz w:val="28"/>
          <w:szCs w:val="28"/>
        </w:rPr>
        <w:t>khoản</w:t>
      </w:r>
      <w:proofErr w:type="spellEnd"/>
      <w:r w:rsidR="008414EE" w:rsidRPr="00DB2351">
        <w:rPr>
          <w:color w:val="000000" w:themeColor="text1"/>
          <w:sz w:val="28"/>
          <w:szCs w:val="28"/>
        </w:rPr>
        <w:t xml:space="preserve"> 7 </w:t>
      </w:r>
      <w:proofErr w:type="spellStart"/>
      <w:r w:rsidR="008414EE" w:rsidRPr="00DB2351">
        <w:rPr>
          <w:color w:val="000000" w:themeColor="text1"/>
          <w:sz w:val="28"/>
          <w:szCs w:val="28"/>
        </w:rPr>
        <w:t>Điều</w:t>
      </w:r>
      <w:proofErr w:type="spellEnd"/>
      <w:r w:rsidR="008414EE" w:rsidRPr="00DB2351">
        <w:rPr>
          <w:color w:val="000000" w:themeColor="text1"/>
          <w:sz w:val="28"/>
          <w:szCs w:val="28"/>
        </w:rPr>
        <w:t xml:space="preserve"> 4 </w:t>
      </w:r>
      <w:proofErr w:type="spellStart"/>
      <w:r w:rsidR="006E5038" w:rsidRPr="00DB2351">
        <w:rPr>
          <w:color w:val="000000" w:themeColor="text1"/>
          <w:sz w:val="28"/>
          <w:szCs w:val="28"/>
        </w:rPr>
        <w:t>vào</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Điều</w:t>
      </w:r>
      <w:proofErr w:type="spellEnd"/>
      <w:r w:rsidR="006E5038" w:rsidRPr="00DB2351">
        <w:rPr>
          <w:color w:val="000000" w:themeColor="text1"/>
          <w:sz w:val="28"/>
          <w:szCs w:val="28"/>
        </w:rPr>
        <w:t xml:space="preserve"> </w:t>
      </w:r>
      <w:proofErr w:type="spellStart"/>
      <w:r w:rsidR="006E5038" w:rsidRPr="00DB2351">
        <w:rPr>
          <w:color w:val="000000" w:themeColor="text1"/>
          <w:sz w:val="28"/>
          <w:szCs w:val="28"/>
        </w:rPr>
        <w:t>này</w:t>
      </w:r>
      <w:proofErr w:type="spellEnd"/>
      <w:r w:rsidR="0034573C" w:rsidRPr="00DB2351">
        <w:rPr>
          <w:color w:val="000000" w:themeColor="text1"/>
          <w:sz w:val="28"/>
          <w:szCs w:val="28"/>
        </w:rPr>
        <w:t xml:space="preserve">, </w:t>
      </w:r>
      <w:proofErr w:type="spellStart"/>
      <w:r w:rsidR="0034573C" w:rsidRPr="00DB2351">
        <w:rPr>
          <w:color w:val="000000" w:themeColor="text1"/>
          <w:sz w:val="28"/>
          <w:szCs w:val="28"/>
        </w:rPr>
        <w:t>như</w:t>
      </w:r>
      <w:proofErr w:type="spellEnd"/>
      <w:r w:rsidR="0034573C" w:rsidRPr="00DB2351">
        <w:rPr>
          <w:color w:val="000000" w:themeColor="text1"/>
          <w:sz w:val="28"/>
          <w:szCs w:val="28"/>
        </w:rPr>
        <w:t xml:space="preserve"> </w:t>
      </w:r>
      <w:proofErr w:type="spellStart"/>
      <w:r w:rsidR="0034573C" w:rsidRPr="00DB2351">
        <w:rPr>
          <w:color w:val="000000" w:themeColor="text1"/>
          <w:sz w:val="28"/>
          <w:szCs w:val="28"/>
        </w:rPr>
        <w:t>sau</w:t>
      </w:r>
      <w:proofErr w:type="spellEnd"/>
      <w:r w:rsidR="006E5038" w:rsidRPr="00DB2351">
        <w:rPr>
          <w:color w:val="000000" w:themeColor="text1"/>
          <w:sz w:val="28"/>
          <w:szCs w:val="28"/>
        </w:rPr>
        <w:t xml:space="preserve">: </w:t>
      </w:r>
    </w:p>
    <w:p w14:paraId="14200351" w14:textId="02A9FEDD" w:rsidR="00760888" w:rsidRPr="00DB2351" w:rsidRDefault="008414EE" w:rsidP="00144229">
      <w:pPr>
        <w:spacing w:before="100" w:after="100"/>
        <w:ind w:firstLine="567"/>
        <w:jc w:val="both"/>
        <w:rPr>
          <w:rFonts w:ascii="Times New Roman Italic" w:hAnsi="Times New Roman Italic"/>
          <w:i/>
          <w:color w:val="000000" w:themeColor="text1"/>
          <w:sz w:val="28"/>
          <w:szCs w:val="28"/>
        </w:rPr>
      </w:pPr>
      <w:r w:rsidRPr="00DB2351">
        <w:rPr>
          <w:rFonts w:ascii="Times New Roman Italic" w:hAnsi="Times New Roman Italic" w:hint="eastAsia"/>
          <w:i/>
          <w:iCs/>
          <w:color w:val="000000" w:themeColor="text1"/>
          <w:sz w:val="28"/>
          <w:szCs w:val="28"/>
        </w:rPr>
        <w:t>“</w:t>
      </w:r>
      <w:bookmarkStart w:id="5" w:name="_Hlk146609390"/>
      <w:proofErr w:type="spellStart"/>
      <w:r w:rsidRPr="00DB2351">
        <w:rPr>
          <w:rFonts w:ascii="Times New Roman Italic" w:hAnsi="Times New Roman Italic" w:hint="eastAsia"/>
          <w:i/>
          <w:iCs/>
          <w:color w:val="000000" w:themeColor="text1"/>
          <w:sz w:val="28"/>
          <w:szCs w:val="28"/>
        </w:rPr>
        <w:t>Đ</w:t>
      </w:r>
      <w:r w:rsidRPr="00DB2351">
        <w:rPr>
          <w:rFonts w:ascii="Times New Roman Italic" w:hAnsi="Times New Roman Italic"/>
          <w:i/>
          <w:iCs/>
          <w:color w:val="000000" w:themeColor="text1"/>
          <w:sz w:val="28"/>
          <w:szCs w:val="28"/>
        </w:rPr>
        <w:t>iều</w:t>
      </w:r>
      <w:proofErr w:type="spellEnd"/>
      <w:r w:rsidRPr="00DB2351">
        <w:rPr>
          <w:rFonts w:ascii="Times New Roman Italic" w:hAnsi="Times New Roman Italic"/>
          <w:i/>
          <w:iCs/>
          <w:color w:val="000000" w:themeColor="text1"/>
          <w:sz w:val="28"/>
          <w:szCs w:val="28"/>
        </w:rPr>
        <w:t xml:space="preserve"> 5A. </w:t>
      </w:r>
      <w:proofErr w:type="spellStart"/>
      <w:r w:rsidRPr="00DB2351">
        <w:rPr>
          <w:rFonts w:ascii="Times New Roman Italic" w:hAnsi="Times New Roman Italic"/>
          <w:i/>
          <w:iCs/>
          <w:color w:val="000000" w:themeColor="text1"/>
          <w:sz w:val="28"/>
          <w:szCs w:val="28"/>
        </w:rPr>
        <w:t>Ch</w:t>
      </w:r>
      <w:r w:rsidRPr="00DB2351">
        <w:rPr>
          <w:rFonts w:ascii="Times New Roman Italic" w:hAnsi="Times New Roman Italic" w:hint="eastAsia"/>
          <w:i/>
          <w:iCs/>
          <w:color w:val="000000" w:themeColor="text1"/>
          <w:sz w:val="28"/>
          <w:szCs w:val="28"/>
        </w:rPr>
        <w:t>í</w:t>
      </w:r>
      <w:r w:rsidRPr="00DB2351">
        <w:rPr>
          <w:rFonts w:ascii="Times New Roman Italic" w:hAnsi="Times New Roman Italic"/>
          <w:i/>
          <w:iCs/>
          <w:color w:val="000000" w:themeColor="text1"/>
          <w:sz w:val="28"/>
          <w:szCs w:val="28"/>
        </w:rPr>
        <w:t>nh</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s</w:t>
      </w:r>
      <w:r w:rsidRPr="00DB2351">
        <w:rPr>
          <w:rFonts w:ascii="Times New Roman Italic" w:hAnsi="Times New Roman Italic" w:hint="eastAsia"/>
          <w:i/>
          <w:iCs/>
          <w:color w:val="000000" w:themeColor="text1"/>
          <w:sz w:val="28"/>
          <w:szCs w:val="28"/>
        </w:rPr>
        <w:t>á</w:t>
      </w:r>
      <w:r w:rsidRPr="00DB2351">
        <w:rPr>
          <w:rFonts w:ascii="Times New Roman Italic" w:hAnsi="Times New Roman Italic"/>
          <w:i/>
          <w:iCs/>
          <w:color w:val="000000" w:themeColor="text1"/>
          <w:sz w:val="28"/>
          <w:szCs w:val="28"/>
        </w:rPr>
        <w:t>ch</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của</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Nh</w:t>
      </w:r>
      <w:r w:rsidRPr="00DB2351">
        <w:rPr>
          <w:rFonts w:ascii="Times New Roman Italic" w:hAnsi="Times New Roman Italic" w:hint="eastAsia"/>
          <w:i/>
          <w:iCs/>
          <w:color w:val="000000" w:themeColor="text1"/>
          <w:sz w:val="28"/>
          <w:szCs w:val="28"/>
        </w:rPr>
        <w:t>à</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n</w:t>
      </w:r>
      <w:r w:rsidRPr="00DB2351">
        <w:rPr>
          <w:rFonts w:ascii="Times New Roman Italic" w:hAnsi="Times New Roman Italic" w:hint="eastAsia"/>
          <w:i/>
          <w:iCs/>
          <w:color w:val="000000" w:themeColor="text1"/>
          <w:sz w:val="28"/>
          <w:szCs w:val="28"/>
        </w:rPr>
        <w:t>ư</w:t>
      </w:r>
      <w:r w:rsidRPr="00DB2351">
        <w:rPr>
          <w:rFonts w:ascii="Times New Roman Italic" w:hAnsi="Times New Roman Italic"/>
          <w:i/>
          <w:iCs/>
          <w:color w:val="000000" w:themeColor="text1"/>
          <w:sz w:val="28"/>
          <w:szCs w:val="28"/>
        </w:rPr>
        <w:t>ớc</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về</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x</w:t>
      </w:r>
      <w:r w:rsidRPr="00DB2351">
        <w:rPr>
          <w:rFonts w:ascii="Times New Roman Italic" w:hAnsi="Times New Roman Italic" w:hint="eastAsia"/>
          <w:i/>
          <w:iCs/>
          <w:color w:val="000000" w:themeColor="text1"/>
          <w:sz w:val="28"/>
          <w:szCs w:val="28"/>
        </w:rPr>
        <w:t>â</w:t>
      </w:r>
      <w:r w:rsidRPr="00DB2351">
        <w:rPr>
          <w:rFonts w:ascii="Times New Roman Italic" w:hAnsi="Times New Roman Italic"/>
          <w:i/>
          <w:iCs/>
          <w:color w:val="000000" w:themeColor="text1"/>
          <w:sz w:val="28"/>
          <w:szCs w:val="28"/>
        </w:rPr>
        <w:t>y</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dựng</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ph</w:t>
      </w:r>
      <w:r w:rsidRPr="00DB2351">
        <w:rPr>
          <w:rFonts w:ascii="Times New Roman Italic" w:hAnsi="Times New Roman Italic" w:hint="eastAsia"/>
          <w:i/>
          <w:iCs/>
          <w:color w:val="000000" w:themeColor="text1"/>
          <w:sz w:val="28"/>
          <w:szCs w:val="28"/>
        </w:rPr>
        <w:t>á</w:t>
      </w:r>
      <w:r w:rsidRPr="00DB2351">
        <w:rPr>
          <w:rFonts w:ascii="Times New Roman Italic" w:hAnsi="Times New Roman Italic"/>
          <w:i/>
          <w:iCs/>
          <w:color w:val="000000" w:themeColor="text1"/>
          <w:sz w:val="28"/>
          <w:szCs w:val="28"/>
        </w:rPr>
        <w:t>t</w:t>
      </w:r>
      <w:proofErr w:type="spellEnd"/>
      <w:r w:rsidRPr="00DB2351">
        <w:rPr>
          <w:rFonts w:ascii="Times New Roman Italic" w:hAnsi="Times New Roman Italic"/>
          <w:i/>
          <w:iCs/>
          <w:color w:val="000000" w:themeColor="text1"/>
          <w:sz w:val="28"/>
          <w:szCs w:val="28"/>
        </w:rPr>
        <w:t xml:space="preserve"> </w:t>
      </w:r>
      <w:proofErr w:type="spellStart"/>
      <w:r w:rsidRPr="00DB2351">
        <w:rPr>
          <w:rFonts w:ascii="Times New Roman Italic" w:hAnsi="Times New Roman Italic"/>
          <w:i/>
          <w:iCs/>
          <w:color w:val="000000" w:themeColor="text1"/>
          <w:sz w:val="28"/>
          <w:szCs w:val="28"/>
        </w:rPr>
        <w:t>triển</w:t>
      </w:r>
      <w:proofErr w:type="spellEnd"/>
      <w:r w:rsidRPr="00DB2351">
        <w:rPr>
          <w:rFonts w:ascii="Times New Roman Italic" w:hAnsi="Times New Roman Italic"/>
          <w:i/>
          <w:iCs/>
          <w:color w:val="000000" w:themeColor="text1"/>
          <w:sz w:val="28"/>
          <w:szCs w:val="28"/>
        </w:rPr>
        <w:t xml:space="preserve"> </w:t>
      </w:r>
      <w:proofErr w:type="spellStart"/>
      <w:r w:rsidR="00DE22AC" w:rsidRPr="00DB2351">
        <w:rPr>
          <w:rFonts w:ascii="Times New Roman Italic" w:hAnsi="Times New Roman Italic"/>
          <w:i/>
          <w:iCs/>
          <w:color w:val="000000" w:themeColor="text1"/>
          <w:sz w:val="28"/>
          <w:szCs w:val="28"/>
        </w:rPr>
        <w:t>c</w:t>
      </w:r>
      <w:r w:rsidR="00DE22AC" w:rsidRPr="00DB2351">
        <w:rPr>
          <w:rFonts w:ascii="Times New Roman Italic" w:hAnsi="Times New Roman Italic" w:hint="eastAsia"/>
          <w:i/>
          <w:iCs/>
          <w:color w:val="000000" w:themeColor="text1"/>
          <w:sz w:val="28"/>
          <w:szCs w:val="28"/>
        </w:rPr>
        <w:t>ô</w:t>
      </w:r>
      <w:r w:rsidR="00DE22AC" w:rsidRPr="00DB2351">
        <w:rPr>
          <w:rFonts w:ascii="Times New Roman Italic" w:hAnsi="Times New Roman Italic"/>
          <w:i/>
          <w:iCs/>
          <w:color w:val="000000" w:themeColor="text1"/>
          <w:sz w:val="28"/>
          <w:szCs w:val="28"/>
        </w:rPr>
        <w:t>ng</w:t>
      </w:r>
      <w:proofErr w:type="spellEnd"/>
      <w:r w:rsidR="00DE22AC" w:rsidRPr="00DB2351">
        <w:rPr>
          <w:rFonts w:ascii="Times New Roman Italic" w:hAnsi="Times New Roman Italic"/>
          <w:i/>
          <w:iCs/>
          <w:color w:val="000000" w:themeColor="text1"/>
          <w:sz w:val="28"/>
          <w:szCs w:val="28"/>
        </w:rPr>
        <w:t xml:space="preserve"> </w:t>
      </w:r>
      <w:proofErr w:type="spellStart"/>
      <w:r w:rsidR="00DE22AC" w:rsidRPr="00DB2351">
        <w:rPr>
          <w:rFonts w:ascii="Times New Roman Italic" w:hAnsi="Times New Roman Italic"/>
          <w:i/>
          <w:iCs/>
          <w:color w:val="000000" w:themeColor="text1"/>
          <w:sz w:val="28"/>
          <w:szCs w:val="28"/>
        </w:rPr>
        <w:t>nghiệp</w:t>
      </w:r>
      <w:proofErr w:type="spellEnd"/>
      <w:r w:rsidR="00DE22AC" w:rsidRPr="00DB2351">
        <w:rPr>
          <w:rFonts w:ascii="Times New Roman Italic" w:hAnsi="Times New Roman Italic"/>
          <w:i/>
          <w:iCs/>
          <w:color w:val="000000" w:themeColor="text1"/>
          <w:sz w:val="28"/>
          <w:szCs w:val="28"/>
        </w:rPr>
        <w:t xml:space="preserve"> </w:t>
      </w:r>
      <w:proofErr w:type="spellStart"/>
      <w:r w:rsidR="00DE22AC" w:rsidRPr="00DB2351">
        <w:rPr>
          <w:rFonts w:ascii="Times New Roman Italic" w:hAnsi="Times New Roman Italic"/>
          <w:i/>
          <w:iCs/>
          <w:color w:val="000000" w:themeColor="text1"/>
          <w:sz w:val="28"/>
          <w:szCs w:val="28"/>
        </w:rPr>
        <w:t>quốc</w:t>
      </w:r>
      <w:proofErr w:type="spellEnd"/>
      <w:r w:rsidR="00DE22AC" w:rsidRPr="00DB2351">
        <w:rPr>
          <w:rFonts w:ascii="Times New Roman Italic" w:hAnsi="Times New Roman Italic"/>
          <w:i/>
          <w:iCs/>
          <w:color w:val="000000" w:themeColor="text1"/>
          <w:sz w:val="28"/>
          <w:szCs w:val="28"/>
        </w:rPr>
        <w:t xml:space="preserve"> </w:t>
      </w:r>
      <w:proofErr w:type="spellStart"/>
      <w:r w:rsidR="00DE22AC" w:rsidRPr="00DB2351">
        <w:rPr>
          <w:rFonts w:ascii="Times New Roman Italic" w:hAnsi="Times New Roman Italic"/>
          <w:i/>
          <w:iCs/>
          <w:color w:val="000000" w:themeColor="text1"/>
          <w:sz w:val="28"/>
          <w:szCs w:val="28"/>
        </w:rPr>
        <w:t>ph</w:t>
      </w:r>
      <w:r w:rsidR="00DE22AC" w:rsidRPr="00DB2351">
        <w:rPr>
          <w:rFonts w:ascii="Times New Roman Italic" w:hAnsi="Times New Roman Italic" w:hint="eastAsia"/>
          <w:i/>
          <w:iCs/>
          <w:color w:val="000000" w:themeColor="text1"/>
          <w:sz w:val="28"/>
          <w:szCs w:val="28"/>
        </w:rPr>
        <w:t>ò</w:t>
      </w:r>
      <w:r w:rsidR="00DE22AC" w:rsidRPr="00DB2351">
        <w:rPr>
          <w:rFonts w:ascii="Times New Roman Italic" w:hAnsi="Times New Roman Italic"/>
          <w:i/>
          <w:iCs/>
          <w:color w:val="000000" w:themeColor="text1"/>
          <w:sz w:val="28"/>
          <w:szCs w:val="28"/>
        </w:rPr>
        <w:t>ng</w:t>
      </w:r>
      <w:proofErr w:type="spellEnd"/>
      <w:r w:rsidR="00760888" w:rsidRPr="00DB2351">
        <w:rPr>
          <w:rFonts w:ascii="Times New Roman Italic" w:hAnsi="Times New Roman Italic"/>
          <w:i/>
          <w:color w:val="000000" w:themeColor="text1"/>
          <w:sz w:val="28"/>
          <w:szCs w:val="28"/>
        </w:rPr>
        <w:t xml:space="preserve">, </w:t>
      </w:r>
      <w:proofErr w:type="gramStart"/>
      <w:r w:rsidR="00DE22AC" w:rsidRPr="00DB2351">
        <w:rPr>
          <w:rFonts w:ascii="Times New Roman Italic" w:hAnsi="Times New Roman Italic"/>
          <w:i/>
          <w:color w:val="000000" w:themeColor="text1"/>
          <w:sz w:val="28"/>
          <w:szCs w:val="28"/>
        </w:rPr>
        <w:t>an</w:t>
      </w:r>
      <w:proofErr w:type="gram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i/>
          <w:color w:val="000000" w:themeColor="text1"/>
          <w:sz w:val="28"/>
          <w:szCs w:val="28"/>
        </w:rPr>
        <w:t>ninh</w:t>
      </w:r>
      <w:proofErr w:type="spell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i/>
          <w:color w:val="000000" w:themeColor="text1"/>
          <w:sz w:val="28"/>
          <w:szCs w:val="28"/>
        </w:rPr>
        <w:t>v</w:t>
      </w:r>
      <w:r w:rsidR="00DE22AC" w:rsidRPr="00DB2351">
        <w:rPr>
          <w:rFonts w:ascii="Times New Roman Italic" w:hAnsi="Times New Roman Italic" w:hint="eastAsia"/>
          <w:i/>
          <w:color w:val="000000" w:themeColor="text1"/>
          <w:sz w:val="28"/>
          <w:szCs w:val="28"/>
        </w:rPr>
        <w:t>à</w:t>
      </w:r>
      <w:proofErr w:type="spell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hint="eastAsia"/>
          <w:i/>
          <w:color w:val="000000" w:themeColor="text1"/>
          <w:sz w:val="28"/>
          <w:szCs w:val="28"/>
        </w:rPr>
        <w:t>đ</w:t>
      </w:r>
      <w:r w:rsidR="00DE22AC" w:rsidRPr="00DB2351">
        <w:rPr>
          <w:rFonts w:ascii="Times New Roman Italic" w:hAnsi="Times New Roman Italic"/>
          <w:i/>
          <w:color w:val="000000" w:themeColor="text1"/>
          <w:sz w:val="28"/>
          <w:szCs w:val="28"/>
        </w:rPr>
        <w:t>ộng</w:t>
      </w:r>
      <w:proofErr w:type="spell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i/>
          <w:color w:val="000000" w:themeColor="text1"/>
          <w:sz w:val="28"/>
          <w:szCs w:val="28"/>
        </w:rPr>
        <w:t>vi</w:t>
      </w:r>
      <w:r w:rsidR="00DE22AC" w:rsidRPr="00DB2351">
        <w:rPr>
          <w:rFonts w:ascii="Times New Roman Italic" w:hAnsi="Times New Roman Italic" w:hint="eastAsia"/>
          <w:i/>
          <w:color w:val="000000" w:themeColor="text1"/>
          <w:sz w:val="28"/>
          <w:szCs w:val="28"/>
        </w:rPr>
        <w:t>ê</w:t>
      </w:r>
      <w:r w:rsidR="00DE22AC" w:rsidRPr="00DB2351">
        <w:rPr>
          <w:rFonts w:ascii="Times New Roman Italic" w:hAnsi="Times New Roman Italic"/>
          <w:i/>
          <w:color w:val="000000" w:themeColor="text1"/>
          <w:sz w:val="28"/>
          <w:szCs w:val="28"/>
        </w:rPr>
        <w:t>n</w:t>
      </w:r>
      <w:proofErr w:type="spell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i/>
          <w:color w:val="000000" w:themeColor="text1"/>
          <w:sz w:val="28"/>
          <w:szCs w:val="28"/>
        </w:rPr>
        <w:t>c</w:t>
      </w:r>
      <w:r w:rsidR="00DE22AC" w:rsidRPr="00DB2351">
        <w:rPr>
          <w:rFonts w:ascii="Times New Roman Italic" w:hAnsi="Times New Roman Italic" w:hint="eastAsia"/>
          <w:i/>
          <w:color w:val="000000" w:themeColor="text1"/>
          <w:sz w:val="28"/>
          <w:szCs w:val="28"/>
        </w:rPr>
        <w:t>ô</w:t>
      </w:r>
      <w:r w:rsidR="00DE22AC" w:rsidRPr="00DB2351">
        <w:rPr>
          <w:rFonts w:ascii="Times New Roman Italic" w:hAnsi="Times New Roman Italic"/>
          <w:i/>
          <w:color w:val="000000" w:themeColor="text1"/>
          <w:sz w:val="28"/>
          <w:szCs w:val="28"/>
        </w:rPr>
        <w:t>ng</w:t>
      </w:r>
      <w:proofErr w:type="spellEnd"/>
      <w:r w:rsidR="00DE22AC" w:rsidRPr="00DB2351">
        <w:rPr>
          <w:rFonts w:ascii="Times New Roman Italic" w:hAnsi="Times New Roman Italic"/>
          <w:i/>
          <w:color w:val="000000" w:themeColor="text1"/>
          <w:sz w:val="28"/>
          <w:szCs w:val="28"/>
        </w:rPr>
        <w:t xml:space="preserve"> </w:t>
      </w:r>
      <w:proofErr w:type="spellStart"/>
      <w:r w:rsidR="00DE22AC" w:rsidRPr="00DB2351">
        <w:rPr>
          <w:rFonts w:ascii="Times New Roman Italic" w:hAnsi="Times New Roman Italic"/>
          <w:i/>
          <w:color w:val="000000" w:themeColor="text1"/>
          <w:sz w:val="28"/>
          <w:szCs w:val="28"/>
        </w:rPr>
        <w:t>nghiệp</w:t>
      </w:r>
      <w:proofErr w:type="spellEnd"/>
      <w:r w:rsidR="00760888" w:rsidRPr="00DB2351">
        <w:rPr>
          <w:rFonts w:ascii="Times New Roman Italic" w:hAnsi="Times New Roman Italic"/>
          <w:i/>
          <w:color w:val="000000" w:themeColor="text1"/>
          <w:sz w:val="28"/>
          <w:szCs w:val="28"/>
        </w:rPr>
        <w:t xml:space="preserve"> </w:t>
      </w:r>
    </w:p>
    <w:p w14:paraId="68E9AD1C" w14:textId="2B2BF219" w:rsidR="008414EE" w:rsidRPr="00DB2351" w:rsidRDefault="008414EE" w:rsidP="00144229">
      <w:pPr>
        <w:spacing w:before="100" w:after="100"/>
        <w:ind w:firstLine="567"/>
        <w:jc w:val="both"/>
        <w:rPr>
          <w:rFonts w:eastAsia="Calibri"/>
          <w:bCs/>
          <w:i/>
          <w:iCs/>
          <w:color w:val="000000" w:themeColor="text1"/>
          <w:sz w:val="28"/>
          <w:szCs w:val="28"/>
          <w:lang w:eastAsia="en-GB"/>
        </w:rPr>
      </w:pPr>
      <w:r w:rsidRPr="00DB2351">
        <w:rPr>
          <w:rFonts w:eastAsia="Calibri"/>
          <w:bCs/>
          <w:i/>
          <w:iCs/>
          <w:color w:val="000000" w:themeColor="text1"/>
          <w:sz w:val="28"/>
          <w:szCs w:val="28"/>
          <w:lang w:eastAsia="en-GB"/>
        </w:rPr>
        <w:t xml:space="preserve">1. </w:t>
      </w:r>
      <w:proofErr w:type="spellStart"/>
      <w:r w:rsidRPr="00DB2351">
        <w:rPr>
          <w:rFonts w:eastAsia="Calibri"/>
          <w:bCs/>
          <w:i/>
          <w:iCs/>
          <w:color w:val="000000" w:themeColor="text1"/>
          <w:sz w:val="28"/>
          <w:szCs w:val="28"/>
          <w:lang w:eastAsia="en-GB"/>
        </w:rPr>
        <w:t>Nhà</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nước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có</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các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cơ</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chế</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chính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sách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đặc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thù</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bảo</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đảm</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cho</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xây</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dựng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và</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phát</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triển</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công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nghiệp</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quốc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phòng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công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nghiệp</w:t>
      </w:r>
      <w:proofErr w:type="spellEnd"/>
      <w:r w:rsidRPr="00DB2351">
        <w:rPr>
          <w:rFonts w:eastAsia="Calibri"/>
          <w:bCs/>
          <w:i/>
          <w:iCs/>
          <w:color w:val="000000" w:themeColor="text1"/>
          <w:sz w:val="28"/>
          <w:szCs w:val="28"/>
          <w:lang w:eastAsia="en-GB"/>
        </w:rPr>
        <w:t xml:space="preserve"> an </w:t>
      </w:r>
      <w:proofErr w:type="spellStart"/>
      <w:r w:rsidRPr="00DB2351">
        <w:rPr>
          <w:rFonts w:eastAsia="Calibri"/>
          <w:bCs/>
          <w:i/>
          <w:iCs/>
          <w:color w:val="000000" w:themeColor="text1"/>
          <w:sz w:val="28"/>
          <w:szCs w:val="28"/>
          <w:lang w:eastAsia="en-GB"/>
        </w:rPr>
        <w:t>ninh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thực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hiện</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nhiệm</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vụ</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động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viên</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công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nghiệp</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phù</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hợp</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với</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khả</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năng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phát</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triển</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kinh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tế</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của</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đất</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nước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bảo</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đảm</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bí</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mật</w:t>
      </w:r>
      <w:proofErr w:type="spellEnd"/>
      <w:r w:rsidRPr="00DB2351">
        <w:rPr>
          <w:rFonts w:eastAsia="Calibri"/>
          <w:bCs/>
          <w:i/>
          <w:iCs/>
          <w:color w:val="000000" w:themeColor="text1"/>
          <w:sz w:val="28"/>
          <w:szCs w:val="28"/>
          <w:lang w:eastAsia="en-GB"/>
        </w:rPr>
        <w:t xml:space="preserve">, </w:t>
      </w:r>
      <w:proofErr w:type="gramStart"/>
      <w:r w:rsidRPr="00DB2351">
        <w:rPr>
          <w:rFonts w:eastAsia="Calibri"/>
          <w:bCs/>
          <w:i/>
          <w:iCs/>
          <w:color w:val="000000" w:themeColor="text1"/>
          <w:sz w:val="28"/>
          <w:szCs w:val="28"/>
          <w:lang w:eastAsia="en-GB"/>
        </w:rPr>
        <w:t>an</w:t>
      </w:r>
      <w:proofErr w:type="gram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toàn</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hiệu</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quả</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và</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bảo</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vệ</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môi</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trường</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kết</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hợp</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chặt</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chẽ</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quốc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phòng</w:t>
      </w:r>
      <w:proofErr w:type="spellEnd"/>
      <w:r w:rsidRPr="00DB2351">
        <w:rPr>
          <w:rFonts w:eastAsia="Calibri"/>
          <w:bCs/>
          <w:i/>
          <w:iCs/>
          <w:color w:val="000000" w:themeColor="text1"/>
          <w:sz w:val="28"/>
          <w:szCs w:val="28"/>
          <w:lang w:eastAsia="en-GB"/>
        </w:rPr>
        <w:t xml:space="preserve">, an </w:t>
      </w:r>
      <w:proofErr w:type="spellStart"/>
      <w:r w:rsidRPr="00DB2351">
        <w:rPr>
          <w:rFonts w:eastAsia="Calibri"/>
          <w:bCs/>
          <w:i/>
          <w:iCs/>
          <w:color w:val="000000" w:themeColor="text1"/>
          <w:sz w:val="28"/>
          <w:szCs w:val="28"/>
          <w:lang w:eastAsia="en-GB"/>
        </w:rPr>
        <w:t>ninh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với</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kinh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tế</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kinh</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tế</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với</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quốc</w:t>
      </w:r>
      <w:proofErr w:type="spellEnd"/>
      <w:r w:rsidRPr="00DB2351">
        <w:rPr>
          <w:rFonts w:eastAsia="Calibri"/>
          <w:bCs/>
          <w:i/>
          <w:iCs/>
          <w:color w:val="000000" w:themeColor="text1"/>
          <w:sz w:val="28"/>
          <w:szCs w:val="28"/>
          <w:lang w:eastAsia="en-GB"/>
        </w:rPr>
        <w:t xml:space="preserve"> </w:t>
      </w:r>
      <w:proofErr w:type="spellStart"/>
      <w:r w:rsidRPr="00DB2351">
        <w:rPr>
          <w:rFonts w:eastAsia="Calibri"/>
          <w:bCs/>
          <w:i/>
          <w:iCs/>
          <w:color w:val="000000" w:themeColor="text1"/>
          <w:sz w:val="28"/>
          <w:szCs w:val="28"/>
          <w:lang w:eastAsia="en-GB"/>
        </w:rPr>
        <w:t>phòng</w:t>
      </w:r>
      <w:proofErr w:type="spellEnd"/>
      <w:r w:rsidRPr="00DB2351">
        <w:rPr>
          <w:rFonts w:eastAsia="Calibri"/>
          <w:bCs/>
          <w:i/>
          <w:iCs/>
          <w:color w:val="000000" w:themeColor="text1"/>
          <w:sz w:val="28"/>
          <w:szCs w:val="28"/>
          <w:lang w:eastAsia="en-GB"/>
        </w:rPr>
        <w:t xml:space="preserve">, an </w:t>
      </w:r>
      <w:proofErr w:type="spellStart"/>
      <w:r w:rsidRPr="00DB2351">
        <w:rPr>
          <w:rFonts w:eastAsia="Calibri"/>
          <w:bCs/>
          <w:i/>
          <w:iCs/>
          <w:color w:val="000000" w:themeColor="text1"/>
          <w:sz w:val="28"/>
          <w:szCs w:val="28"/>
          <w:lang w:eastAsia="en-GB"/>
        </w:rPr>
        <w:t>ninh</w:t>
      </w:r>
      <w:proofErr w:type="spellEnd"/>
      <w:r w:rsidRPr="00DB2351">
        <w:rPr>
          <w:rFonts w:eastAsia="Calibri"/>
          <w:bCs/>
          <w:i/>
          <w:iCs/>
          <w:color w:val="000000" w:themeColor="text1"/>
          <w:sz w:val="28"/>
          <w:szCs w:val="28"/>
          <w:lang w:eastAsia="en-GB"/>
        </w:rPr>
        <w:t>.</w:t>
      </w:r>
    </w:p>
    <w:p w14:paraId="67A2F9EA" w14:textId="77777777" w:rsidR="008414EE" w:rsidRPr="00DB2351" w:rsidRDefault="008414EE" w:rsidP="00144229">
      <w:pPr>
        <w:spacing w:before="100" w:after="100"/>
        <w:ind w:firstLine="567"/>
        <w:jc w:val="both"/>
        <w:rPr>
          <w:rFonts w:eastAsia="Calibri"/>
          <w:bCs/>
          <w:i/>
          <w:iCs/>
          <w:color w:val="000000" w:themeColor="text1"/>
          <w:sz w:val="28"/>
          <w:szCs w:val="28"/>
          <w:lang w:eastAsia="en-GB"/>
        </w:rPr>
      </w:pPr>
      <w:r w:rsidRPr="00DB2351">
        <w:rPr>
          <w:rFonts w:eastAsia="Calibri"/>
          <w:bCs/>
          <w:i/>
          <w:iCs/>
          <w:color w:val="000000" w:themeColor="text1"/>
          <w:sz w:val="28"/>
          <w:szCs w:val="28"/>
          <w:lang w:eastAsia="en-GB"/>
        </w:rPr>
        <w:t xml:space="preserve">2. </w:t>
      </w:r>
      <w:proofErr w:type="spellStart"/>
      <w:r w:rsidRPr="00DB2351">
        <w:rPr>
          <w:i/>
          <w:iCs/>
          <w:color w:val="000000" w:themeColor="text1"/>
          <w:spacing w:val="2"/>
          <w:sz w:val="28"/>
          <w:szCs w:val="28"/>
        </w:rPr>
        <w:t>Huy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tối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nguồn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lực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công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quốc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gia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phục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vụ</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công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quốc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phòng</w:t>
      </w:r>
      <w:proofErr w:type="spellEnd"/>
      <w:r w:rsidRPr="00DB2351">
        <w:rPr>
          <w:i/>
          <w:iCs/>
          <w:color w:val="000000" w:themeColor="text1"/>
          <w:spacing w:val="2"/>
          <w:sz w:val="28"/>
          <w:szCs w:val="28"/>
        </w:rPr>
        <w:t xml:space="preserve">, </w:t>
      </w:r>
      <w:proofErr w:type="gramStart"/>
      <w:r w:rsidRPr="00DB2351">
        <w:rPr>
          <w:i/>
          <w:iCs/>
          <w:color w:val="000000" w:themeColor="text1"/>
          <w:spacing w:val="2"/>
          <w:sz w:val="28"/>
          <w:szCs w:val="28"/>
        </w:rPr>
        <w:t>an</w:t>
      </w:r>
      <w:proofErr w:type="gram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ninh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công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w:t>
      </w:r>
    </w:p>
    <w:p w14:paraId="725A7D24" w14:textId="77777777" w:rsidR="008414EE" w:rsidRPr="00DB2351" w:rsidRDefault="008414EE" w:rsidP="00144229">
      <w:pPr>
        <w:pStyle w:val="NormalWeb"/>
        <w:shd w:val="clear" w:color="auto" w:fill="FFFFFF"/>
        <w:spacing w:beforeAutospacing="0" w:afterAutospacing="0"/>
        <w:ind w:firstLine="567"/>
        <w:jc w:val="both"/>
        <w:rPr>
          <w:b/>
          <w:bCs/>
          <w:i/>
          <w:iCs/>
          <w:color w:val="000000" w:themeColor="text1"/>
          <w:sz w:val="28"/>
          <w:szCs w:val="28"/>
        </w:rPr>
      </w:pPr>
      <w:r w:rsidRPr="00DB2351">
        <w:rPr>
          <w:rFonts w:hint="eastAsia"/>
          <w:b/>
          <w:bCs/>
          <w:i/>
          <w:iCs/>
          <w:color w:val="000000" w:themeColor="text1"/>
          <w:sz w:val="28"/>
          <w:szCs w:val="28"/>
        </w:rPr>
        <w:t>3.</w:t>
      </w:r>
      <w:r w:rsidRPr="00DB2351">
        <w:rPr>
          <w:rFonts w:hint="eastAsia"/>
          <w:i/>
          <w:iCs/>
          <w:color w:val="000000" w:themeColor="text1"/>
          <w:sz w:val="28"/>
          <w:szCs w:val="28"/>
        </w:rPr>
        <w:t xml:space="preserve"> </w:t>
      </w:r>
      <w:proofErr w:type="spellStart"/>
      <w:r w:rsidRPr="00DB2351">
        <w:rPr>
          <w:b/>
          <w:bCs/>
          <w:i/>
          <w:iCs/>
          <w:color w:val="000000" w:themeColor="text1"/>
          <w:sz w:val="28"/>
          <w:szCs w:val="28"/>
        </w:rPr>
        <w:t>Củng</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cố</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tăng</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c</w:t>
      </w:r>
      <w:r w:rsidRPr="00DB2351">
        <w:rPr>
          <w:rFonts w:hint="cs"/>
          <w:b/>
          <w:bCs/>
          <w:i/>
          <w:iCs/>
          <w:color w:val="000000" w:themeColor="text1"/>
          <w:sz w:val="28"/>
          <w:szCs w:val="28"/>
        </w:rPr>
        <w:t>ư</w:t>
      </w:r>
      <w:r w:rsidRPr="00DB2351">
        <w:rPr>
          <w:b/>
          <w:bCs/>
          <w:i/>
          <w:iCs/>
          <w:color w:val="000000" w:themeColor="text1"/>
          <w:sz w:val="28"/>
          <w:szCs w:val="28"/>
        </w:rPr>
        <w:t>ờng</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phát</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triển</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nền</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công</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phòng</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công</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rFonts w:hint="eastAsia"/>
          <w:b/>
          <w:bCs/>
          <w:i/>
          <w:iCs/>
          <w:color w:val="000000" w:themeColor="text1"/>
          <w:sz w:val="28"/>
          <w:szCs w:val="28"/>
        </w:rPr>
        <w:t xml:space="preserve"> an </w:t>
      </w:r>
      <w:proofErr w:type="spellStart"/>
      <w:r w:rsidRPr="00DB2351">
        <w:rPr>
          <w:rFonts w:hint="eastAsia"/>
          <w:b/>
          <w:bCs/>
          <w:i/>
          <w:iCs/>
          <w:color w:val="000000" w:themeColor="text1"/>
          <w:sz w:val="28"/>
          <w:szCs w:val="28"/>
        </w:rPr>
        <w:t>ninh</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trở</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thành</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mũi</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nhọn</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của</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công</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gia</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bảo</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vệ</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vững</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chắc</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lastRenderedPageBreak/>
        <w:t>Tổ</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Việt</w:t>
      </w:r>
      <w:proofErr w:type="spellEnd"/>
      <w:r w:rsidRPr="00DB2351">
        <w:rPr>
          <w:rFonts w:hint="eastAsia"/>
          <w:b/>
          <w:bCs/>
          <w:i/>
          <w:iCs/>
          <w:color w:val="000000" w:themeColor="text1"/>
          <w:sz w:val="28"/>
          <w:szCs w:val="28"/>
        </w:rPr>
        <w:t xml:space="preserve"> Nam </w:t>
      </w:r>
      <w:proofErr w:type="spellStart"/>
      <w:r w:rsidRPr="00DB2351">
        <w:rPr>
          <w:rFonts w:hint="eastAsia"/>
          <w:b/>
          <w:bCs/>
          <w:i/>
          <w:iCs/>
          <w:color w:val="000000" w:themeColor="text1"/>
          <w:sz w:val="28"/>
          <w:szCs w:val="28"/>
        </w:rPr>
        <w:t>xã</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hội</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chủ</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nghĩa</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bảo</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vệ</w:t>
      </w:r>
      <w:proofErr w:type="spellEnd"/>
      <w:r w:rsidRPr="00DB2351">
        <w:rPr>
          <w:rFonts w:hint="eastAsia"/>
          <w:b/>
          <w:bCs/>
          <w:i/>
          <w:iCs/>
          <w:color w:val="000000" w:themeColor="text1"/>
          <w:sz w:val="28"/>
          <w:szCs w:val="28"/>
        </w:rPr>
        <w:t xml:space="preserve"> an </w:t>
      </w:r>
      <w:proofErr w:type="spellStart"/>
      <w:r w:rsidRPr="00DB2351">
        <w:rPr>
          <w:rFonts w:hint="eastAsia"/>
          <w:b/>
          <w:bCs/>
          <w:i/>
          <w:iCs/>
          <w:color w:val="000000" w:themeColor="text1"/>
          <w:sz w:val="28"/>
          <w:szCs w:val="28"/>
        </w:rPr>
        <w:t>ninh</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gia</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bảo</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đ</w:t>
      </w:r>
      <w:r w:rsidRPr="00DB2351">
        <w:rPr>
          <w:b/>
          <w:bCs/>
          <w:i/>
          <w:iCs/>
          <w:color w:val="000000" w:themeColor="text1"/>
          <w:sz w:val="28"/>
          <w:szCs w:val="28"/>
        </w:rPr>
        <w:t>ảm</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trật</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tự</w:t>
      </w:r>
      <w:proofErr w:type="spellEnd"/>
      <w:r w:rsidRPr="00DB2351">
        <w:rPr>
          <w:rFonts w:hint="eastAsia"/>
          <w:b/>
          <w:bCs/>
          <w:i/>
          <w:iCs/>
          <w:color w:val="000000" w:themeColor="text1"/>
          <w:sz w:val="28"/>
          <w:szCs w:val="28"/>
        </w:rPr>
        <w:t xml:space="preserve"> an </w:t>
      </w:r>
      <w:proofErr w:type="spellStart"/>
      <w:r w:rsidRPr="00DB2351">
        <w:rPr>
          <w:rFonts w:hint="eastAsia"/>
          <w:b/>
          <w:bCs/>
          <w:i/>
          <w:iCs/>
          <w:color w:val="000000" w:themeColor="text1"/>
          <w:sz w:val="28"/>
          <w:szCs w:val="28"/>
        </w:rPr>
        <w:t>toàn</w:t>
      </w:r>
      <w:proofErr w:type="spellEnd"/>
      <w:r w:rsidRPr="00DB2351">
        <w:rPr>
          <w:rFonts w:hint="eastAsia"/>
          <w:b/>
          <w:bCs/>
          <w:i/>
          <w:iCs/>
          <w:color w:val="000000" w:themeColor="text1"/>
          <w:sz w:val="28"/>
          <w:szCs w:val="28"/>
        </w:rPr>
        <w:t xml:space="preserve"> </w:t>
      </w:r>
      <w:proofErr w:type="spellStart"/>
      <w:r w:rsidRPr="00DB2351">
        <w:rPr>
          <w:rFonts w:hint="eastAsia"/>
          <w:b/>
          <w:bCs/>
          <w:i/>
          <w:iCs/>
          <w:color w:val="000000" w:themeColor="text1"/>
          <w:sz w:val="28"/>
          <w:szCs w:val="28"/>
        </w:rPr>
        <w:t>xã</w:t>
      </w:r>
      <w:proofErr w:type="spellEnd"/>
      <w:r w:rsidRPr="00DB2351">
        <w:rPr>
          <w:rFonts w:hint="eastAsia"/>
          <w:b/>
          <w:bCs/>
          <w:i/>
          <w:iCs/>
          <w:color w:val="000000" w:themeColor="text1"/>
          <w:sz w:val="28"/>
          <w:szCs w:val="28"/>
        </w:rPr>
        <w:t xml:space="preserve"> </w:t>
      </w:r>
      <w:proofErr w:type="spellStart"/>
      <w:r w:rsidRPr="00DB2351">
        <w:rPr>
          <w:b/>
          <w:bCs/>
          <w:i/>
          <w:iCs/>
          <w:color w:val="000000" w:themeColor="text1"/>
          <w:sz w:val="28"/>
          <w:szCs w:val="28"/>
        </w:rPr>
        <w:t>hội</w:t>
      </w:r>
      <w:proofErr w:type="spellEnd"/>
      <w:r w:rsidRPr="00DB2351">
        <w:rPr>
          <w:rFonts w:hint="eastAsia"/>
          <w:b/>
          <w:bCs/>
          <w:i/>
          <w:iCs/>
          <w:color w:val="000000" w:themeColor="text1"/>
          <w:sz w:val="28"/>
          <w:szCs w:val="28"/>
        </w:rPr>
        <w:t>.</w:t>
      </w:r>
    </w:p>
    <w:p w14:paraId="147FC6F1" w14:textId="77777777" w:rsidR="008414EE" w:rsidRPr="00DB2351" w:rsidRDefault="008414EE" w:rsidP="00144229">
      <w:pPr>
        <w:pStyle w:val="NormalWeb"/>
        <w:shd w:val="clear" w:color="auto" w:fill="FFFFFF"/>
        <w:spacing w:beforeAutospacing="0" w:afterAutospacing="0"/>
        <w:ind w:firstLine="567"/>
        <w:jc w:val="both"/>
        <w:rPr>
          <w:b/>
          <w:bCs/>
          <w:i/>
          <w:iCs/>
          <w:color w:val="000000" w:themeColor="text1"/>
          <w:sz w:val="28"/>
          <w:szCs w:val="28"/>
        </w:rPr>
      </w:pPr>
      <w:r w:rsidRPr="00DB2351">
        <w:rPr>
          <w:b/>
          <w:bCs/>
          <w:i/>
          <w:iCs/>
          <w:color w:val="000000" w:themeColor="text1"/>
          <w:sz w:val="28"/>
          <w:szCs w:val="28"/>
        </w:rPr>
        <w:t xml:space="preserve">4. </w:t>
      </w:r>
      <w:proofErr w:type="spellStart"/>
      <w:r w:rsidRPr="00DB2351">
        <w:rPr>
          <w:b/>
          <w:bCs/>
          <w:i/>
          <w:iCs/>
          <w:color w:val="000000" w:themeColor="text1"/>
          <w:sz w:val="28"/>
          <w:szCs w:val="28"/>
        </w:rPr>
        <w:t>Thực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hiện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đối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ngoại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phù</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hợp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với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đường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lối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đối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ngoại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w:t>
      </w:r>
      <w:proofErr w:type="gramStart"/>
      <w:r w:rsidRPr="00DB2351">
        <w:rPr>
          <w:b/>
          <w:bCs/>
          <w:i/>
          <w:iCs/>
          <w:color w:val="000000" w:themeColor="text1"/>
          <w:sz w:val="28"/>
          <w:szCs w:val="28"/>
        </w:rPr>
        <w:t>an</w:t>
      </w:r>
      <w:proofErr w:type="gramEnd"/>
      <w:r w:rsidRPr="00DB2351">
        <w:rPr>
          <w:b/>
          <w:bCs/>
          <w:i/>
          <w:iCs/>
          <w:color w:val="000000" w:themeColor="text1"/>
          <w:sz w:val="28"/>
          <w:szCs w:val="28"/>
        </w:rPr>
        <w:t xml:space="preserve">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chủ</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và</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tích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cực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hội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nhập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mở</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rộng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hợp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tác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tế</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đối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ngoại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tạo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môi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trường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thuận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lợi</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phát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triển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
    <w:p w14:paraId="04FFBE95" w14:textId="2151FD1E" w:rsidR="008414EE" w:rsidRPr="00DB2351" w:rsidRDefault="008414EE" w:rsidP="00144229">
      <w:pPr>
        <w:pStyle w:val="NormalWeb"/>
        <w:shd w:val="clear" w:color="auto" w:fill="FFFFFF"/>
        <w:spacing w:beforeAutospacing="0" w:afterAutospacing="0"/>
        <w:ind w:firstLine="567"/>
        <w:jc w:val="both"/>
        <w:rPr>
          <w:b/>
          <w:bCs/>
          <w:i/>
          <w:iCs/>
          <w:color w:val="000000" w:themeColor="text1"/>
          <w:sz w:val="28"/>
          <w:szCs w:val="28"/>
        </w:rPr>
      </w:pPr>
      <w:r w:rsidRPr="00DB2351">
        <w:rPr>
          <w:b/>
          <w:bCs/>
          <w:i/>
          <w:iCs/>
          <w:color w:val="000000" w:themeColor="text1"/>
          <w:sz w:val="28"/>
          <w:szCs w:val="28"/>
        </w:rPr>
        <w:t xml:space="preserve">5. </w:t>
      </w:r>
      <w:proofErr w:type="spellStart"/>
      <w:r w:rsidRPr="00DB2351">
        <w:rPr>
          <w:b/>
          <w:bCs/>
          <w:i/>
          <w:iCs/>
          <w:color w:val="000000" w:themeColor="text1"/>
          <w:sz w:val="28"/>
          <w:szCs w:val="28"/>
        </w:rPr>
        <w:t>Phát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triển</w:t>
      </w:r>
      <w:proofErr w:type="spellEnd"/>
      <w:r w:rsidRPr="00DB2351">
        <w:rPr>
          <w:b/>
          <w:bCs/>
          <w:i/>
          <w:iCs/>
          <w:color w:val="000000" w:themeColor="text1"/>
          <w:sz w:val="28"/>
          <w:szCs w:val="28"/>
        </w:rPr>
        <w:t xml:space="preserve"> </w:t>
      </w:r>
      <w:r w:rsidR="005D7DCD" w:rsidRPr="00DB2351">
        <w:rPr>
          <w:b/>
          <w:bCs/>
          <w:i/>
          <w:iCs/>
          <w:color w:val="000000" w:themeColor="text1"/>
          <w:sz w:val="28"/>
          <w:szCs w:val="28"/>
        </w:rPr>
        <w:t xml:space="preserve">khoa </w:t>
      </w:r>
      <w:proofErr w:type="spellStart"/>
      <w:r w:rsidR="005D7DCD" w:rsidRPr="00DB2351">
        <w:rPr>
          <w:b/>
          <w:bCs/>
          <w:i/>
          <w:iCs/>
          <w:color w:val="000000" w:themeColor="text1"/>
          <w:sz w:val="28"/>
          <w:szCs w:val="28"/>
        </w:rPr>
        <w:t>học</w:t>
      </w:r>
      <w:proofErr w:type="spellEnd"/>
      <w:r w:rsidR="00F43696">
        <w:rPr>
          <w:b/>
          <w:bCs/>
          <w:i/>
          <w:iCs/>
          <w:color w:val="000000" w:themeColor="text1"/>
          <w:sz w:val="28"/>
          <w:szCs w:val="28"/>
        </w:rPr>
        <w:t xml:space="preserve"> </w:t>
      </w:r>
      <w:proofErr w:type="spellStart"/>
      <w:r w:rsidR="00F43696">
        <w:rPr>
          <w:b/>
          <w:bCs/>
          <w:i/>
          <w:iCs/>
          <w:color w:val="000000" w:themeColor="text1"/>
          <w:sz w:val="28"/>
          <w:szCs w:val="28"/>
        </w:rPr>
        <w:t>và</w:t>
      </w:r>
      <w:proofErr w:type="spellEnd"/>
      <w:r w:rsidR="005D7DCD" w:rsidRPr="00DB2351">
        <w:rPr>
          <w:b/>
          <w:bCs/>
          <w:i/>
          <w:iCs/>
          <w:color w:val="000000" w:themeColor="text1"/>
          <w:sz w:val="28"/>
          <w:szCs w:val="28"/>
        </w:rPr>
        <w:t xml:space="preserve"> </w:t>
      </w:r>
      <w:proofErr w:type="spellStart"/>
      <w:r w:rsidR="005D7DCD" w:rsidRPr="00DB2351">
        <w:rPr>
          <w:b/>
          <w:bCs/>
          <w:i/>
          <w:iCs/>
          <w:color w:val="000000" w:themeColor="text1"/>
          <w:sz w:val="28"/>
          <w:szCs w:val="28"/>
        </w:rPr>
        <w:t>công</w:t>
      </w:r>
      <w:proofErr w:type="spellEnd"/>
      <w:r w:rsidR="005D7DCD" w:rsidRPr="00DB2351">
        <w:rPr>
          <w:b/>
          <w:bCs/>
          <w:i/>
          <w:iCs/>
          <w:color w:val="000000" w:themeColor="text1"/>
          <w:sz w:val="28"/>
          <w:szCs w:val="28"/>
        </w:rPr>
        <w:t xml:space="preserve"> </w:t>
      </w:r>
      <w:proofErr w:type="spellStart"/>
      <w:r w:rsidR="005D7DCD" w:rsidRPr="00DB2351">
        <w:rPr>
          <w:b/>
          <w:bCs/>
          <w:i/>
          <w:iCs/>
          <w:color w:val="000000" w:themeColor="text1"/>
          <w:sz w:val="28"/>
          <w:szCs w:val="28"/>
        </w:rPr>
        <w:t>nghệ</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để</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xây</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dựng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nền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pacing w:val="3"/>
          <w:sz w:val="28"/>
          <w:szCs w:val="28"/>
          <w:shd w:val="clear" w:color="auto" w:fill="FFFFFF"/>
        </w:rPr>
        <w:t>hiện</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đại</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lưỡng</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dụng</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vừa</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đáp</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ứng</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yêu</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cầu</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nhiệm</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vụ</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bảo</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vệ</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Tổ</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quốc</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z w:val="28"/>
          <w:szCs w:val="28"/>
        </w:rPr>
        <w:t>bảo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vệ</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gia</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bảo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đảm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trật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tự</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toàn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xã</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hội</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vừa</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góp</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phần</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quan</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trọng</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phát</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triển</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kinh</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tế</w:t>
      </w:r>
      <w:proofErr w:type="spellEnd"/>
      <w:r w:rsidRPr="00DB2351">
        <w:rPr>
          <w:b/>
          <w:bCs/>
          <w:i/>
          <w:iCs/>
          <w:color w:val="000000" w:themeColor="text1"/>
          <w:spacing w:val="3"/>
          <w:sz w:val="28"/>
          <w:szCs w:val="28"/>
          <w:shd w:val="clear" w:color="auto" w:fill="FFFFFF"/>
        </w:rPr>
        <w:t xml:space="preserve"> - </w:t>
      </w:r>
      <w:proofErr w:type="spellStart"/>
      <w:r w:rsidRPr="00DB2351">
        <w:rPr>
          <w:b/>
          <w:bCs/>
          <w:i/>
          <w:iCs/>
          <w:color w:val="000000" w:themeColor="text1"/>
          <w:spacing w:val="3"/>
          <w:sz w:val="28"/>
          <w:szCs w:val="28"/>
          <w:shd w:val="clear" w:color="auto" w:fill="FFFFFF"/>
        </w:rPr>
        <w:t>xã</w:t>
      </w:r>
      <w:proofErr w:type="spellEnd"/>
      <w:r w:rsidRPr="00DB2351">
        <w:rPr>
          <w:b/>
          <w:bCs/>
          <w:i/>
          <w:iCs/>
          <w:color w:val="000000" w:themeColor="text1"/>
          <w:spacing w:val="3"/>
          <w:sz w:val="28"/>
          <w:szCs w:val="28"/>
          <w:shd w:val="clear" w:color="auto" w:fill="FFFFFF"/>
        </w:rPr>
        <w:t xml:space="preserve"> </w:t>
      </w:r>
      <w:proofErr w:type="spellStart"/>
      <w:r w:rsidRPr="00DB2351">
        <w:rPr>
          <w:b/>
          <w:bCs/>
          <w:i/>
          <w:iCs/>
          <w:color w:val="000000" w:themeColor="text1"/>
          <w:spacing w:val="3"/>
          <w:sz w:val="28"/>
          <w:szCs w:val="28"/>
          <w:shd w:val="clear" w:color="auto" w:fill="FFFFFF"/>
        </w:rPr>
        <w:t>hội</w:t>
      </w:r>
      <w:proofErr w:type="spellEnd"/>
      <w:r w:rsidRPr="00DB2351">
        <w:rPr>
          <w:b/>
          <w:bCs/>
          <w:i/>
          <w:iCs/>
          <w:color w:val="000000" w:themeColor="text1"/>
          <w:sz w:val="28"/>
          <w:szCs w:val="28"/>
        </w:rPr>
        <w:t>.</w:t>
      </w:r>
    </w:p>
    <w:p w14:paraId="623F01FD" w14:textId="77777777" w:rsidR="008414EE" w:rsidRPr="00DB2351" w:rsidRDefault="008414EE" w:rsidP="00144229">
      <w:pPr>
        <w:spacing w:before="100" w:after="100"/>
        <w:ind w:firstLine="567"/>
        <w:jc w:val="both"/>
        <w:rPr>
          <w:color w:val="000000" w:themeColor="text1"/>
          <w:spacing w:val="2"/>
          <w:sz w:val="28"/>
          <w:szCs w:val="28"/>
        </w:rPr>
      </w:pPr>
      <w:r w:rsidRPr="00DB2351">
        <w:rPr>
          <w:b/>
          <w:bCs/>
          <w:i/>
          <w:iCs/>
          <w:color w:val="000000" w:themeColor="text1"/>
          <w:sz w:val="28"/>
          <w:szCs w:val="28"/>
        </w:rPr>
        <w:t xml:space="preserve">6. </w:t>
      </w:r>
      <w:proofErr w:type="spellStart"/>
      <w:r w:rsidRPr="00DB2351">
        <w:rPr>
          <w:b/>
          <w:bCs/>
          <w:i/>
          <w:iCs/>
          <w:color w:val="000000" w:themeColor="text1"/>
          <w:sz w:val="28"/>
          <w:szCs w:val="28"/>
        </w:rPr>
        <w:t>Khuyến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khích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tạo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điều</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kiện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để</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cơ</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quan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tổ</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chức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cá</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nhân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tham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gia</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hoạt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sản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xuất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w:t>
      </w:r>
      <w:proofErr w:type="gramStart"/>
      <w:r w:rsidRPr="00DB2351">
        <w:rPr>
          <w:b/>
          <w:bCs/>
          <w:i/>
          <w:iCs/>
          <w:color w:val="000000" w:themeColor="text1"/>
          <w:sz w:val="28"/>
          <w:szCs w:val="28"/>
        </w:rPr>
        <w:t>an</w:t>
      </w:r>
      <w:proofErr w:type="gramEnd"/>
      <w:r w:rsidRPr="00DB2351">
        <w:rPr>
          <w:b/>
          <w:bCs/>
          <w:i/>
          <w:iCs/>
          <w:color w:val="000000" w:themeColor="text1"/>
          <w:sz w:val="28"/>
          <w:szCs w:val="28"/>
        </w:rPr>
        <w:t xml:space="preserve">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và</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viên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bookmarkEnd w:id="5"/>
      <w:proofErr w:type="spellEnd"/>
      <w:r w:rsidRPr="00DB2351">
        <w:rPr>
          <w:i/>
          <w:iCs/>
          <w:color w:val="000000" w:themeColor="text1"/>
          <w:spacing w:val="2"/>
          <w:sz w:val="28"/>
          <w:szCs w:val="28"/>
        </w:rPr>
        <w:t>”.</w:t>
      </w:r>
      <w:r w:rsidRPr="00DB2351">
        <w:rPr>
          <w:strike/>
          <w:color w:val="000000" w:themeColor="text1"/>
          <w:spacing w:val="2"/>
          <w:sz w:val="28"/>
          <w:szCs w:val="28"/>
        </w:rPr>
        <w:t xml:space="preserve"> </w:t>
      </w:r>
      <w:r w:rsidRPr="00DB2351">
        <w:rPr>
          <w:color w:val="000000" w:themeColor="text1"/>
          <w:spacing w:val="2"/>
          <w:sz w:val="28"/>
          <w:szCs w:val="28"/>
        </w:rPr>
        <w:t xml:space="preserve"> </w:t>
      </w:r>
    </w:p>
    <w:p w14:paraId="663D0061" w14:textId="27BEAE2D" w:rsidR="0034573C" w:rsidRPr="00DB2351" w:rsidRDefault="00882ABE" w:rsidP="00144229">
      <w:pPr>
        <w:pStyle w:val="Heading2"/>
        <w:spacing w:before="100" w:after="100"/>
        <w:rPr>
          <w:color w:val="000000" w:themeColor="text1"/>
        </w:rPr>
      </w:pPr>
      <w:r w:rsidRPr="00DB2351">
        <w:rPr>
          <w:b/>
          <w:color w:val="000000" w:themeColor="text1"/>
          <w:lang w:val="en-US"/>
        </w:rPr>
        <w:t>4.2.</w:t>
      </w:r>
      <w:r w:rsidR="008B6222" w:rsidRPr="00DB2351">
        <w:rPr>
          <w:i w:val="0"/>
          <w:iCs/>
          <w:color w:val="000000" w:themeColor="text1"/>
          <w:lang w:val="en-US"/>
        </w:rPr>
        <w:t xml:space="preserve"> </w:t>
      </w:r>
      <w:r w:rsidRPr="00DB2351">
        <w:rPr>
          <w:i w:val="0"/>
          <w:iCs/>
          <w:color w:val="000000" w:themeColor="text1"/>
          <w:lang w:val="en-US"/>
        </w:rPr>
        <w:t>UBQPAN</w:t>
      </w:r>
      <w:r w:rsidR="0034573C" w:rsidRPr="00DB2351">
        <w:rPr>
          <w:i w:val="0"/>
          <w:iCs/>
          <w:color w:val="000000" w:themeColor="text1"/>
        </w:rPr>
        <w:t xml:space="preserve"> </w:t>
      </w:r>
      <w:proofErr w:type="spellStart"/>
      <w:r w:rsidR="0034573C" w:rsidRPr="00DB2351">
        <w:rPr>
          <w:i w:val="0"/>
          <w:iCs/>
          <w:color w:val="000000" w:themeColor="text1"/>
        </w:rPr>
        <w:t>có</w:t>
      </w:r>
      <w:proofErr w:type="spellEnd"/>
      <w:r w:rsidR="0034573C" w:rsidRPr="00DB2351">
        <w:rPr>
          <w:i w:val="0"/>
          <w:iCs/>
          <w:color w:val="000000" w:themeColor="text1"/>
        </w:rPr>
        <w:t xml:space="preserve"> ý </w:t>
      </w:r>
      <w:proofErr w:type="spellStart"/>
      <w:r w:rsidR="0034573C" w:rsidRPr="00DB2351">
        <w:rPr>
          <w:i w:val="0"/>
          <w:iCs/>
          <w:color w:val="000000" w:themeColor="text1"/>
        </w:rPr>
        <w:t>kiến</w:t>
      </w:r>
      <w:proofErr w:type="spellEnd"/>
      <w:r w:rsidR="0034573C" w:rsidRPr="00DB2351">
        <w:rPr>
          <w:i w:val="0"/>
          <w:iCs/>
          <w:color w:val="000000" w:themeColor="text1"/>
        </w:rPr>
        <w:t>:</w:t>
      </w:r>
      <w:r w:rsidR="0034573C" w:rsidRPr="00DB2351">
        <w:rPr>
          <w:color w:val="000000" w:themeColor="text1"/>
        </w:rPr>
        <w:t xml:space="preserve"> </w:t>
      </w:r>
      <w:r w:rsidR="008C0D9A" w:rsidRPr="00DB2351">
        <w:rPr>
          <w:color w:val="000000" w:themeColor="text1"/>
          <w:lang w:val="en-US"/>
        </w:rPr>
        <w:t>K</w:t>
      </w:r>
      <w:proofErr w:type="spellStart"/>
      <w:r w:rsidR="0034573C" w:rsidRPr="00DB2351">
        <w:rPr>
          <w:color w:val="000000" w:themeColor="text1"/>
        </w:rPr>
        <w:t>hoản</w:t>
      </w:r>
      <w:proofErr w:type="spellEnd"/>
      <w:r w:rsidR="0034573C" w:rsidRPr="00DB2351">
        <w:rPr>
          <w:color w:val="000000" w:themeColor="text1"/>
        </w:rPr>
        <w:t xml:space="preserve"> 6 </w:t>
      </w:r>
      <w:proofErr w:type="spellStart"/>
      <w:r w:rsidR="0034573C" w:rsidRPr="00DB2351">
        <w:rPr>
          <w:color w:val="000000" w:themeColor="text1"/>
        </w:rPr>
        <w:t>là</w:t>
      </w:r>
      <w:proofErr w:type="spellEnd"/>
      <w:r w:rsidR="0034573C" w:rsidRPr="00DB2351">
        <w:rPr>
          <w:color w:val="000000" w:themeColor="text1"/>
        </w:rPr>
        <w:t xml:space="preserve"> </w:t>
      </w:r>
      <w:proofErr w:type="spellStart"/>
      <w:r w:rsidR="0034573C" w:rsidRPr="00DB2351">
        <w:rPr>
          <w:color w:val="000000" w:themeColor="text1"/>
        </w:rPr>
        <w:t>nguyên</w:t>
      </w:r>
      <w:proofErr w:type="spellEnd"/>
      <w:r w:rsidR="0034573C" w:rsidRPr="00DB2351">
        <w:rPr>
          <w:color w:val="000000" w:themeColor="text1"/>
        </w:rPr>
        <w:t xml:space="preserve"> </w:t>
      </w:r>
      <w:proofErr w:type="spellStart"/>
      <w:r w:rsidR="0034573C" w:rsidRPr="00DB2351">
        <w:rPr>
          <w:color w:val="000000" w:themeColor="text1"/>
        </w:rPr>
        <w:t>tắc</w:t>
      </w:r>
      <w:proofErr w:type="spellEnd"/>
      <w:r w:rsidR="0034573C" w:rsidRPr="00DB2351">
        <w:rPr>
          <w:color w:val="000000" w:themeColor="text1"/>
        </w:rPr>
        <w:t xml:space="preserve"> </w:t>
      </w:r>
      <w:proofErr w:type="spellStart"/>
      <w:r w:rsidR="0034573C" w:rsidRPr="00DB2351">
        <w:rPr>
          <w:color w:val="000000" w:themeColor="text1"/>
        </w:rPr>
        <w:t>rất</w:t>
      </w:r>
      <w:proofErr w:type="spellEnd"/>
      <w:r w:rsidR="0034573C" w:rsidRPr="00DB2351">
        <w:rPr>
          <w:color w:val="000000" w:themeColor="text1"/>
        </w:rPr>
        <w:t xml:space="preserve"> </w:t>
      </w:r>
      <w:proofErr w:type="spellStart"/>
      <w:r w:rsidR="0034573C" w:rsidRPr="00DB2351">
        <w:rPr>
          <w:color w:val="000000" w:themeColor="text1"/>
        </w:rPr>
        <w:t>đặc</w:t>
      </w:r>
      <w:proofErr w:type="spellEnd"/>
      <w:r w:rsidR="0034573C" w:rsidRPr="00DB2351">
        <w:rPr>
          <w:color w:val="000000" w:themeColor="text1"/>
        </w:rPr>
        <w:t xml:space="preserve"> </w:t>
      </w:r>
      <w:proofErr w:type="spellStart"/>
      <w:r w:rsidR="0034573C" w:rsidRPr="00DB2351">
        <w:rPr>
          <w:color w:val="000000" w:themeColor="text1"/>
        </w:rPr>
        <w:t>thù</w:t>
      </w:r>
      <w:proofErr w:type="spellEnd"/>
      <w:r w:rsidR="0034573C" w:rsidRPr="00DB2351">
        <w:rPr>
          <w:color w:val="000000" w:themeColor="text1"/>
        </w:rPr>
        <w:t xml:space="preserve"> </w:t>
      </w:r>
      <w:proofErr w:type="spellStart"/>
      <w:r w:rsidR="0034573C" w:rsidRPr="00DB2351">
        <w:rPr>
          <w:color w:val="000000" w:themeColor="text1"/>
        </w:rPr>
        <w:t>và</w:t>
      </w:r>
      <w:proofErr w:type="spellEnd"/>
      <w:r w:rsidR="0034573C" w:rsidRPr="00DB2351">
        <w:rPr>
          <w:color w:val="000000" w:themeColor="text1"/>
        </w:rPr>
        <w:t xml:space="preserve"> </w:t>
      </w:r>
      <w:proofErr w:type="spellStart"/>
      <w:r w:rsidR="0034573C" w:rsidRPr="00DB2351">
        <w:rPr>
          <w:color w:val="000000" w:themeColor="text1"/>
        </w:rPr>
        <w:t>là</w:t>
      </w:r>
      <w:proofErr w:type="spellEnd"/>
      <w:r w:rsidR="0034573C" w:rsidRPr="00DB2351">
        <w:rPr>
          <w:color w:val="000000" w:themeColor="text1"/>
        </w:rPr>
        <w:t xml:space="preserve"> </w:t>
      </w:r>
      <w:proofErr w:type="spellStart"/>
      <w:r w:rsidR="0034573C" w:rsidRPr="00DB2351">
        <w:rPr>
          <w:color w:val="000000" w:themeColor="text1"/>
        </w:rPr>
        <w:t>chủ</w:t>
      </w:r>
      <w:proofErr w:type="spellEnd"/>
      <w:r w:rsidR="0034573C" w:rsidRPr="00DB2351">
        <w:rPr>
          <w:color w:val="000000" w:themeColor="text1"/>
        </w:rPr>
        <w:t xml:space="preserve"> </w:t>
      </w:r>
      <w:proofErr w:type="spellStart"/>
      <w:r w:rsidR="0034573C" w:rsidRPr="00DB2351">
        <w:rPr>
          <w:color w:val="000000" w:themeColor="text1"/>
        </w:rPr>
        <w:t>trương</w:t>
      </w:r>
      <w:proofErr w:type="spellEnd"/>
      <w:r w:rsidR="0034573C" w:rsidRPr="00DB2351">
        <w:rPr>
          <w:color w:val="000000" w:themeColor="text1"/>
        </w:rPr>
        <w:t xml:space="preserve"> </w:t>
      </w:r>
      <w:proofErr w:type="spellStart"/>
      <w:r w:rsidR="0034573C" w:rsidRPr="00DB2351">
        <w:rPr>
          <w:color w:val="000000" w:themeColor="text1"/>
        </w:rPr>
        <w:t>trong</w:t>
      </w:r>
      <w:proofErr w:type="spellEnd"/>
      <w:r w:rsidR="0034573C" w:rsidRPr="00DB2351">
        <w:rPr>
          <w:color w:val="000000" w:themeColor="text1"/>
        </w:rPr>
        <w:t xml:space="preserve"> </w:t>
      </w:r>
      <w:proofErr w:type="spellStart"/>
      <w:r w:rsidR="0034573C" w:rsidRPr="00DB2351">
        <w:rPr>
          <w:color w:val="000000" w:themeColor="text1"/>
        </w:rPr>
        <w:t>xây</w:t>
      </w:r>
      <w:proofErr w:type="spellEnd"/>
      <w:r w:rsidR="0034573C" w:rsidRPr="00DB2351">
        <w:rPr>
          <w:color w:val="000000" w:themeColor="text1"/>
        </w:rPr>
        <w:t xml:space="preserve"> </w:t>
      </w:r>
      <w:proofErr w:type="spellStart"/>
      <w:r w:rsidR="0034573C" w:rsidRPr="00DB2351">
        <w:rPr>
          <w:color w:val="000000" w:themeColor="text1"/>
        </w:rPr>
        <w:t>dựng</w:t>
      </w:r>
      <w:proofErr w:type="spellEnd"/>
      <w:r w:rsidR="0034573C" w:rsidRPr="00DB2351">
        <w:rPr>
          <w:color w:val="000000" w:themeColor="text1"/>
        </w:rPr>
        <w:t xml:space="preserve"> </w:t>
      </w:r>
      <w:proofErr w:type="spellStart"/>
      <w:r w:rsidR="0034573C" w:rsidRPr="00DB2351">
        <w:rPr>
          <w:color w:val="000000" w:themeColor="text1"/>
        </w:rPr>
        <w:t>và</w:t>
      </w:r>
      <w:proofErr w:type="spellEnd"/>
      <w:r w:rsidR="0034573C" w:rsidRPr="00DB2351">
        <w:rPr>
          <w:color w:val="000000" w:themeColor="text1"/>
        </w:rPr>
        <w:t xml:space="preserve"> </w:t>
      </w:r>
      <w:proofErr w:type="spellStart"/>
      <w:r w:rsidR="0034573C" w:rsidRPr="00DB2351">
        <w:rPr>
          <w:color w:val="000000" w:themeColor="text1"/>
        </w:rPr>
        <w:t>phát</w:t>
      </w:r>
      <w:proofErr w:type="spellEnd"/>
      <w:r w:rsidR="0034573C" w:rsidRPr="00DB2351">
        <w:rPr>
          <w:color w:val="000000" w:themeColor="text1"/>
        </w:rPr>
        <w:t xml:space="preserve"> </w:t>
      </w:r>
      <w:proofErr w:type="spellStart"/>
      <w:r w:rsidR="0034573C" w:rsidRPr="00DB2351">
        <w:rPr>
          <w:color w:val="000000" w:themeColor="text1"/>
        </w:rPr>
        <w:t>triển</w:t>
      </w:r>
      <w:proofErr w:type="spellEnd"/>
      <w:r w:rsidR="0034573C" w:rsidRPr="00DB2351">
        <w:rPr>
          <w:color w:val="000000" w:themeColor="text1"/>
        </w:rPr>
        <w:t xml:space="preserve"> CNQP, AN </w:t>
      </w:r>
      <w:proofErr w:type="spellStart"/>
      <w:r w:rsidR="0034573C" w:rsidRPr="00DB2351">
        <w:rPr>
          <w:color w:val="000000" w:themeColor="text1"/>
        </w:rPr>
        <w:t>bảo</w:t>
      </w:r>
      <w:proofErr w:type="spellEnd"/>
      <w:r w:rsidR="0034573C" w:rsidRPr="00DB2351">
        <w:rPr>
          <w:color w:val="000000" w:themeColor="text1"/>
        </w:rPr>
        <w:t xml:space="preserve"> </w:t>
      </w:r>
      <w:proofErr w:type="spellStart"/>
      <w:r w:rsidR="0034573C" w:rsidRPr="00DB2351">
        <w:rPr>
          <w:color w:val="000000" w:themeColor="text1"/>
        </w:rPr>
        <w:t>đảm</w:t>
      </w:r>
      <w:proofErr w:type="spellEnd"/>
      <w:r w:rsidR="0034573C" w:rsidRPr="00DB2351">
        <w:rPr>
          <w:color w:val="000000" w:themeColor="text1"/>
        </w:rPr>
        <w:t xml:space="preserve"> </w:t>
      </w:r>
      <w:proofErr w:type="spellStart"/>
      <w:r w:rsidR="0034573C" w:rsidRPr="00DB2351">
        <w:rPr>
          <w:color w:val="000000" w:themeColor="text1"/>
        </w:rPr>
        <w:t>hiệu</w:t>
      </w:r>
      <w:proofErr w:type="spellEnd"/>
      <w:r w:rsidR="0034573C" w:rsidRPr="00DB2351">
        <w:rPr>
          <w:color w:val="000000" w:themeColor="text1"/>
        </w:rPr>
        <w:t xml:space="preserve"> </w:t>
      </w:r>
      <w:proofErr w:type="spellStart"/>
      <w:r w:rsidR="0034573C" w:rsidRPr="00DB2351">
        <w:rPr>
          <w:color w:val="000000" w:themeColor="text1"/>
        </w:rPr>
        <w:t>quả</w:t>
      </w:r>
      <w:proofErr w:type="spellEnd"/>
      <w:r w:rsidR="0034573C" w:rsidRPr="00DB2351">
        <w:rPr>
          <w:color w:val="000000" w:themeColor="text1"/>
        </w:rPr>
        <w:t xml:space="preserve">, </w:t>
      </w:r>
      <w:proofErr w:type="spellStart"/>
      <w:r w:rsidR="0034573C" w:rsidRPr="00DB2351">
        <w:rPr>
          <w:color w:val="000000" w:themeColor="text1"/>
        </w:rPr>
        <w:t>tránh</w:t>
      </w:r>
      <w:proofErr w:type="spellEnd"/>
      <w:r w:rsidR="0034573C" w:rsidRPr="00DB2351">
        <w:rPr>
          <w:color w:val="000000" w:themeColor="text1"/>
        </w:rPr>
        <w:t xml:space="preserve"> </w:t>
      </w:r>
      <w:proofErr w:type="spellStart"/>
      <w:r w:rsidR="0034573C" w:rsidRPr="00DB2351">
        <w:rPr>
          <w:color w:val="000000" w:themeColor="text1"/>
        </w:rPr>
        <w:t>dàn</w:t>
      </w:r>
      <w:proofErr w:type="spellEnd"/>
      <w:r w:rsidR="0034573C" w:rsidRPr="00DB2351">
        <w:rPr>
          <w:color w:val="000000" w:themeColor="text1"/>
        </w:rPr>
        <w:t xml:space="preserve"> </w:t>
      </w:r>
      <w:proofErr w:type="spellStart"/>
      <w:r w:rsidR="0034573C" w:rsidRPr="00DB2351">
        <w:rPr>
          <w:color w:val="000000" w:themeColor="text1"/>
        </w:rPr>
        <w:t>trải</w:t>
      </w:r>
      <w:proofErr w:type="spellEnd"/>
      <w:r w:rsidR="0034573C" w:rsidRPr="00DB2351">
        <w:rPr>
          <w:color w:val="000000" w:themeColor="text1"/>
        </w:rPr>
        <w:t xml:space="preserve">, </w:t>
      </w:r>
      <w:proofErr w:type="spellStart"/>
      <w:r w:rsidR="0034573C" w:rsidRPr="00DB2351">
        <w:rPr>
          <w:color w:val="000000" w:themeColor="text1"/>
        </w:rPr>
        <w:t>trùng</w:t>
      </w:r>
      <w:proofErr w:type="spellEnd"/>
      <w:r w:rsidR="0034573C" w:rsidRPr="00DB2351">
        <w:rPr>
          <w:color w:val="000000" w:themeColor="text1"/>
        </w:rPr>
        <w:t xml:space="preserve"> </w:t>
      </w:r>
      <w:proofErr w:type="spellStart"/>
      <w:r w:rsidR="0034573C" w:rsidRPr="00DB2351">
        <w:rPr>
          <w:color w:val="000000" w:themeColor="text1"/>
        </w:rPr>
        <w:t>lặp</w:t>
      </w:r>
      <w:proofErr w:type="spellEnd"/>
      <w:r w:rsidR="0034573C" w:rsidRPr="00DB2351">
        <w:rPr>
          <w:color w:val="000000" w:themeColor="text1"/>
        </w:rPr>
        <w:t xml:space="preserve"> </w:t>
      </w:r>
      <w:proofErr w:type="spellStart"/>
      <w:r w:rsidR="0034573C" w:rsidRPr="00DB2351">
        <w:rPr>
          <w:color w:val="000000" w:themeColor="text1"/>
        </w:rPr>
        <w:t>tr</w:t>
      </w:r>
      <w:r w:rsidR="001E23E5" w:rsidRPr="00DB2351">
        <w:rPr>
          <w:color w:val="000000" w:themeColor="text1"/>
        </w:rPr>
        <w:t>ong</w:t>
      </w:r>
      <w:proofErr w:type="spellEnd"/>
      <w:r w:rsidR="001E23E5" w:rsidRPr="00DB2351">
        <w:rPr>
          <w:color w:val="000000" w:themeColor="text1"/>
        </w:rPr>
        <w:t xml:space="preserve"> </w:t>
      </w:r>
      <w:proofErr w:type="spellStart"/>
      <w:r w:rsidR="001E23E5" w:rsidRPr="00DB2351">
        <w:rPr>
          <w:color w:val="000000" w:themeColor="text1"/>
        </w:rPr>
        <w:t>đầu</w:t>
      </w:r>
      <w:proofErr w:type="spellEnd"/>
      <w:r w:rsidR="001E23E5" w:rsidRPr="00DB2351">
        <w:rPr>
          <w:color w:val="000000" w:themeColor="text1"/>
        </w:rPr>
        <w:t xml:space="preserve"> </w:t>
      </w:r>
      <w:proofErr w:type="spellStart"/>
      <w:r w:rsidR="001E23E5" w:rsidRPr="00DB2351">
        <w:rPr>
          <w:color w:val="000000" w:themeColor="text1"/>
        </w:rPr>
        <w:t>tư</w:t>
      </w:r>
      <w:proofErr w:type="spellEnd"/>
      <w:r w:rsidR="001E23E5" w:rsidRPr="00DB2351">
        <w:rPr>
          <w:color w:val="000000" w:themeColor="text1"/>
        </w:rPr>
        <w:t xml:space="preserve">, </w:t>
      </w:r>
      <w:proofErr w:type="spellStart"/>
      <w:r w:rsidR="001E23E5" w:rsidRPr="00DB2351">
        <w:rPr>
          <w:color w:val="000000" w:themeColor="text1"/>
        </w:rPr>
        <w:t>lãng</w:t>
      </w:r>
      <w:proofErr w:type="spellEnd"/>
      <w:r w:rsidR="001E23E5" w:rsidRPr="00DB2351">
        <w:rPr>
          <w:color w:val="000000" w:themeColor="text1"/>
        </w:rPr>
        <w:t xml:space="preserve"> </w:t>
      </w:r>
      <w:proofErr w:type="spellStart"/>
      <w:r w:rsidR="001E23E5" w:rsidRPr="00DB2351">
        <w:rPr>
          <w:color w:val="000000" w:themeColor="text1"/>
        </w:rPr>
        <w:t>phí</w:t>
      </w:r>
      <w:proofErr w:type="spellEnd"/>
      <w:r w:rsidR="001E23E5" w:rsidRPr="00DB2351">
        <w:rPr>
          <w:color w:val="000000" w:themeColor="text1"/>
        </w:rPr>
        <w:t xml:space="preserve"> </w:t>
      </w:r>
      <w:proofErr w:type="spellStart"/>
      <w:r w:rsidR="001E23E5" w:rsidRPr="00DB2351">
        <w:rPr>
          <w:color w:val="000000" w:themeColor="text1"/>
        </w:rPr>
        <w:t>nguồn</w:t>
      </w:r>
      <w:proofErr w:type="spellEnd"/>
      <w:r w:rsidR="001E23E5" w:rsidRPr="00DB2351">
        <w:rPr>
          <w:color w:val="000000" w:themeColor="text1"/>
        </w:rPr>
        <w:t xml:space="preserve"> </w:t>
      </w:r>
      <w:proofErr w:type="spellStart"/>
      <w:r w:rsidR="001E23E5" w:rsidRPr="00DB2351">
        <w:rPr>
          <w:color w:val="000000" w:themeColor="text1"/>
        </w:rPr>
        <w:t>lực</w:t>
      </w:r>
      <w:proofErr w:type="spellEnd"/>
      <w:r w:rsidR="001E23E5" w:rsidRPr="00DB2351">
        <w:rPr>
          <w:color w:val="000000" w:themeColor="text1"/>
        </w:rPr>
        <w:t xml:space="preserve">, </w:t>
      </w:r>
      <w:proofErr w:type="spellStart"/>
      <w:r w:rsidR="001E23E5" w:rsidRPr="00DB2351">
        <w:rPr>
          <w:color w:val="000000" w:themeColor="text1"/>
        </w:rPr>
        <w:t>nhưng</w:t>
      </w:r>
      <w:proofErr w:type="spellEnd"/>
      <w:r w:rsidR="001E23E5" w:rsidRPr="00DB2351">
        <w:rPr>
          <w:color w:val="000000" w:themeColor="text1"/>
        </w:rPr>
        <w:t xml:space="preserve"> </w:t>
      </w:r>
      <w:proofErr w:type="spellStart"/>
      <w:r w:rsidR="0034573C" w:rsidRPr="00DB2351">
        <w:rPr>
          <w:color w:val="000000" w:themeColor="text1"/>
        </w:rPr>
        <w:t>đề</w:t>
      </w:r>
      <w:proofErr w:type="spellEnd"/>
      <w:r w:rsidR="0034573C" w:rsidRPr="00DB2351">
        <w:rPr>
          <w:color w:val="000000" w:themeColor="text1"/>
        </w:rPr>
        <w:t xml:space="preserve"> </w:t>
      </w:r>
      <w:proofErr w:type="spellStart"/>
      <w:r w:rsidR="0034573C" w:rsidRPr="00DB2351">
        <w:rPr>
          <w:color w:val="000000" w:themeColor="text1"/>
        </w:rPr>
        <w:t>nghị</w:t>
      </w:r>
      <w:proofErr w:type="spellEnd"/>
      <w:r w:rsidR="0034573C" w:rsidRPr="00DB2351">
        <w:rPr>
          <w:color w:val="000000" w:themeColor="text1"/>
        </w:rPr>
        <w:t xml:space="preserve"> </w:t>
      </w:r>
      <w:proofErr w:type="spellStart"/>
      <w:r w:rsidR="0034573C" w:rsidRPr="00DB2351">
        <w:rPr>
          <w:color w:val="000000" w:themeColor="text1"/>
        </w:rPr>
        <w:t>phân</w:t>
      </w:r>
      <w:proofErr w:type="spellEnd"/>
      <w:r w:rsidR="0034573C" w:rsidRPr="00DB2351">
        <w:rPr>
          <w:color w:val="000000" w:themeColor="text1"/>
        </w:rPr>
        <w:t xml:space="preserve"> </w:t>
      </w:r>
      <w:proofErr w:type="spellStart"/>
      <w:r w:rsidR="0034573C" w:rsidRPr="00DB2351">
        <w:rPr>
          <w:color w:val="000000" w:themeColor="text1"/>
        </w:rPr>
        <w:t>định</w:t>
      </w:r>
      <w:proofErr w:type="spellEnd"/>
      <w:r w:rsidR="0034573C" w:rsidRPr="00DB2351">
        <w:rPr>
          <w:color w:val="000000" w:themeColor="text1"/>
        </w:rPr>
        <w:t xml:space="preserve"> </w:t>
      </w:r>
      <w:proofErr w:type="spellStart"/>
      <w:r w:rsidR="0034573C" w:rsidRPr="00DB2351">
        <w:rPr>
          <w:color w:val="000000" w:themeColor="text1"/>
        </w:rPr>
        <w:t>cụ</w:t>
      </w:r>
      <w:proofErr w:type="spellEnd"/>
      <w:r w:rsidR="0034573C" w:rsidRPr="00DB2351">
        <w:rPr>
          <w:color w:val="000000" w:themeColor="text1"/>
        </w:rPr>
        <w:t xml:space="preserve"> </w:t>
      </w:r>
      <w:proofErr w:type="spellStart"/>
      <w:r w:rsidR="0034573C" w:rsidRPr="00DB2351">
        <w:rPr>
          <w:color w:val="000000" w:themeColor="text1"/>
        </w:rPr>
        <w:t>thể</w:t>
      </w:r>
      <w:proofErr w:type="spellEnd"/>
      <w:r w:rsidR="0034573C" w:rsidRPr="00DB2351">
        <w:rPr>
          <w:color w:val="000000" w:themeColor="text1"/>
        </w:rPr>
        <w:t xml:space="preserve"> </w:t>
      </w:r>
      <w:proofErr w:type="spellStart"/>
      <w:r w:rsidR="0034573C" w:rsidRPr="00DB2351">
        <w:rPr>
          <w:color w:val="000000" w:themeColor="text1"/>
        </w:rPr>
        <w:t>hơn</w:t>
      </w:r>
      <w:proofErr w:type="spellEnd"/>
      <w:r w:rsidR="0034573C" w:rsidRPr="00DB2351">
        <w:rPr>
          <w:color w:val="000000" w:themeColor="text1"/>
        </w:rPr>
        <w:t xml:space="preserve"> </w:t>
      </w:r>
      <w:proofErr w:type="spellStart"/>
      <w:r w:rsidR="0034573C" w:rsidRPr="00DB2351">
        <w:rPr>
          <w:color w:val="000000" w:themeColor="text1"/>
        </w:rPr>
        <w:t>nhiệm</w:t>
      </w:r>
      <w:proofErr w:type="spellEnd"/>
      <w:r w:rsidR="0034573C" w:rsidRPr="00DB2351">
        <w:rPr>
          <w:color w:val="000000" w:themeColor="text1"/>
        </w:rPr>
        <w:t xml:space="preserve"> </w:t>
      </w:r>
      <w:proofErr w:type="spellStart"/>
      <w:r w:rsidR="0034573C" w:rsidRPr="00DB2351">
        <w:rPr>
          <w:color w:val="000000" w:themeColor="text1"/>
        </w:rPr>
        <w:t>vụ</w:t>
      </w:r>
      <w:proofErr w:type="spellEnd"/>
      <w:r w:rsidR="0034573C" w:rsidRPr="00DB2351">
        <w:rPr>
          <w:color w:val="000000" w:themeColor="text1"/>
        </w:rPr>
        <w:t xml:space="preserve">, </w:t>
      </w:r>
      <w:proofErr w:type="spellStart"/>
      <w:r w:rsidR="0034573C" w:rsidRPr="00DB2351">
        <w:rPr>
          <w:color w:val="000000" w:themeColor="text1"/>
        </w:rPr>
        <w:t>thẩm</w:t>
      </w:r>
      <w:proofErr w:type="spellEnd"/>
      <w:r w:rsidR="0034573C" w:rsidRPr="00DB2351">
        <w:rPr>
          <w:color w:val="000000" w:themeColor="text1"/>
        </w:rPr>
        <w:t xml:space="preserve"> </w:t>
      </w:r>
      <w:proofErr w:type="spellStart"/>
      <w:r w:rsidR="0034573C" w:rsidRPr="00DB2351">
        <w:rPr>
          <w:color w:val="000000" w:themeColor="text1"/>
        </w:rPr>
        <w:t>quyền</w:t>
      </w:r>
      <w:proofErr w:type="spellEnd"/>
      <w:r w:rsidR="0034573C" w:rsidRPr="00DB2351">
        <w:rPr>
          <w:color w:val="000000" w:themeColor="text1"/>
        </w:rPr>
        <w:t xml:space="preserve"> </w:t>
      </w:r>
      <w:proofErr w:type="spellStart"/>
      <w:r w:rsidR="0034573C" w:rsidRPr="00DB2351">
        <w:rPr>
          <w:color w:val="000000" w:themeColor="text1"/>
        </w:rPr>
        <w:t>quyết</w:t>
      </w:r>
      <w:proofErr w:type="spellEnd"/>
      <w:r w:rsidR="0034573C" w:rsidRPr="00DB2351">
        <w:rPr>
          <w:color w:val="000000" w:themeColor="text1"/>
        </w:rPr>
        <w:t xml:space="preserve"> </w:t>
      </w:r>
      <w:proofErr w:type="spellStart"/>
      <w:r w:rsidR="0034573C" w:rsidRPr="00DB2351">
        <w:rPr>
          <w:color w:val="000000" w:themeColor="text1"/>
        </w:rPr>
        <w:t>định</w:t>
      </w:r>
      <w:proofErr w:type="spellEnd"/>
      <w:r w:rsidR="0034573C" w:rsidRPr="00DB2351">
        <w:rPr>
          <w:color w:val="000000" w:themeColor="text1"/>
        </w:rPr>
        <w:t xml:space="preserve"> </w:t>
      </w:r>
      <w:proofErr w:type="spellStart"/>
      <w:r w:rsidR="0034573C" w:rsidRPr="00DB2351">
        <w:rPr>
          <w:color w:val="000000" w:themeColor="text1"/>
        </w:rPr>
        <w:t>giữa</w:t>
      </w:r>
      <w:proofErr w:type="spellEnd"/>
      <w:r w:rsidR="0034573C" w:rsidRPr="00DB2351">
        <w:rPr>
          <w:color w:val="000000" w:themeColor="text1"/>
        </w:rPr>
        <w:t xml:space="preserve"> </w:t>
      </w:r>
      <w:proofErr w:type="spellStart"/>
      <w:r w:rsidR="0034573C" w:rsidRPr="00DB2351">
        <w:rPr>
          <w:color w:val="000000" w:themeColor="text1"/>
        </w:rPr>
        <w:t>hai</w:t>
      </w:r>
      <w:proofErr w:type="spellEnd"/>
      <w:r w:rsidR="0034573C" w:rsidRPr="00DB2351">
        <w:rPr>
          <w:color w:val="000000" w:themeColor="text1"/>
        </w:rPr>
        <w:t xml:space="preserve"> </w:t>
      </w:r>
      <w:proofErr w:type="spellStart"/>
      <w:r w:rsidR="0034573C" w:rsidRPr="00DB2351">
        <w:rPr>
          <w:color w:val="000000" w:themeColor="text1"/>
        </w:rPr>
        <w:t>cơ</w:t>
      </w:r>
      <w:proofErr w:type="spellEnd"/>
      <w:r w:rsidR="0034573C" w:rsidRPr="00DB2351">
        <w:rPr>
          <w:color w:val="000000" w:themeColor="text1"/>
        </w:rPr>
        <w:t xml:space="preserve"> </w:t>
      </w:r>
      <w:proofErr w:type="spellStart"/>
      <w:r w:rsidR="0034573C" w:rsidRPr="00DB2351">
        <w:rPr>
          <w:color w:val="000000" w:themeColor="text1"/>
        </w:rPr>
        <w:t>quan</w:t>
      </w:r>
      <w:proofErr w:type="spellEnd"/>
      <w:r w:rsidR="0034573C" w:rsidRPr="00DB2351">
        <w:rPr>
          <w:color w:val="000000" w:themeColor="text1"/>
        </w:rPr>
        <w:t xml:space="preserve"> </w:t>
      </w:r>
      <w:proofErr w:type="spellStart"/>
      <w:r w:rsidR="0034573C" w:rsidRPr="00DB2351">
        <w:rPr>
          <w:color w:val="000000" w:themeColor="text1"/>
        </w:rPr>
        <w:t>này</w:t>
      </w:r>
      <w:proofErr w:type="spellEnd"/>
      <w:r w:rsidR="0034573C" w:rsidRPr="00DB2351">
        <w:rPr>
          <w:color w:val="000000" w:themeColor="text1"/>
        </w:rPr>
        <w:t xml:space="preserve"> </w:t>
      </w:r>
      <w:proofErr w:type="spellStart"/>
      <w:r w:rsidR="0034573C" w:rsidRPr="00DB2351">
        <w:rPr>
          <w:color w:val="000000" w:themeColor="text1"/>
        </w:rPr>
        <w:t>và</w:t>
      </w:r>
      <w:proofErr w:type="spellEnd"/>
      <w:r w:rsidR="0034573C" w:rsidRPr="00DB2351">
        <w:rPr>
          <w:color w:val="000000" w:themeColor="text1"/>
        </w:rPr>
        <w:t xml:space="preserve"> </w:t>
      </w:r>
      <w:proofErr w:type="spellStart"/>
      <w:r w:rsidR="0034573C" w:rsidRPr="00DB2351">
        <w:rPr>
          <w:color w:val="000000" w:themeColor="text1"/>
        </w:rPr>
        <w:t>thể</w:t>
      </w:r>
      <w:proofErr w:type="spellEnd"/>
      <w:r w:rsidR="0034573C" w:rsidRPr="00DB2351">
        <w:rPr>
          <w:color w:val="000000" w:themeColor="text1"/>
        </w:rPr>
        <w:t xml:space="preserve"> </w:t>
      </w:r>
      <w:proofErr w:type="spellStart"/>
      <w:r w:rsidR="0034573C" w:rsidRPr="00DB2351">
        <w:rPr>
          <w:color w:val="000000" w:themeColor="text1"/>
        </w:rPr>
        <w:t>chế</w:t>
      </w:r>
      <w:proofErr w:type="spellEnd"/>
      <w:r w:rsidR="0034573C" w:rsidRPr="00DB2351">
        <w:rPr>
          <w:color w:val="000000" w:themeColor="text1"/>
        </w:rPr>
        <w:t xml:space="preserve"> </w:t>
      </w:r>
      <w:proofErr w:type="spellStart"/>
      <w:r w:rsidR="0034573C" w:rsidRPr="00DB2351">
        <w:rPr>
          <w:color w:val="000000" w:themeColor="text1"/>
        </w:rPr>
        <w:t>cụ</w:t>
      </w:r>
      <w:proofErr w:type="spellEnd"/>
      <w:r w:rsidR="0034573C" w:rsidRPr="00DB2351">
        <w:rPr>
          <w:color w:val="000000" w:themeColor="text1"/>
        </w:rPr>
        <w:t xml:space="preserve"> </w:t>
      </w:r>
      <w:proofErr w:type="spellStart"/>
      <w:r w:rsidR="0034573C" w:rsidRPr="00DB2351">
        <w:rPr>
          <w:color w:val="000000" w:themeColor="text1"/>
        </w:rPr>
        <w:t>thể</w:t>
      </w:r>
      <w:proofErr w:type="spellEnd"/>
      <w:r w:rsidR="0034573C" w:rsidRPr="00DB2351">
        <w:rPr>
          <w:color w:val="000000" w:themeColor="text1"/>
        </w:rPr>
        <w:t xml:space="preserve"> </w:t>
      </w:r>
      <w:proofErr w:type="spellStart"/>
      <w:r w:rsidR="0034573C" w:rsidRPr="00DB2351">
        <w:rPr>
          <w:color w:val="000000" w:themeColor="text1"/>
        </w:rPr>
        <w:t>nguyên</w:t>
      </w:r>
      <w:proofErr w:type="spellEnd"/>
      <w:r w:rsidR="0034573C" w:rsidRPr="00DB2351">
        <w:rPr>
          <w:color w:val="000000" w:themeColor="text1"/>
        </w:rPr>
        <w:t xml:space="preserve"> </w:t>
      </w:r>
      <w:proofErr w:type="spellStart"/>
      <w:r w:rsidR="0034573C" w:rsidRPr="00DB2351">
        <w:rPr>
          <w:color w:val="000000" w:themeColor="text1"/>
        </w:rPr>
        <w:t>tắc</w:t>
      </w:r>
      <w:proofErr w:type="spellEnd"/>
      <w:r w:rsidR="0034573C" w:rsidRPr="00DB2351">
        <w:rPr>
          <w:color w:val="000000" w:themeColor="text1"/>
        </w:rPr>
        <w:t xml:space="preserve"> </w:t>
      </w:r>
      <w:proofErr w:type="spellStart"/>
      <w:r w:rsidR="0034573C" w:rsidRPr="00DB2351">
        <w:rPr>
          <w:color w:val="000000" w:themeColor="text1"/>
        </w:rPr>
        <w:t>này</w:t>
      </w:r>
      <w:proofErr w:type="spellEnd"/>
      <w:r w:rsidR="0034573C" w:rsidRPr="00DB2351">
        <w:rPr>
          <w:color w:val="000000" w:themeColor="text1"/>
        </w:rPr>
        <w:t xml:space="preserve"> </w:t>
      </w:r>
      <w:proofErr w:type="spellStart"/>
      <w:r w:rsidR="0034573C" w:rsidRPr="00DB2351">
        <w:rPr>
          <w:color w:val="000000" w:themeColor="text1"/>
        </w:rPr>
        <w:t>trong</w:t>
      </w:r>
      <w:proofErr w:type="spellEnd"/>
      <w:r w:rsidR="0034573C" w:rsidRPr="00DB2351">
        <w:rPr>
          <w:color w:val="000000" w:themeColor="text1"/>
        </w:rPr>
        <w:t xml:space="preserve"> </w:t>
      </w:r>
      <w:proofErr w:type="spellStart"/>
      <w:r w:rsidR="008B6222" w:rsidRPr="00DB2351">
        <w:rPr>
          <w:color w:val="000000" w:themeColor="text1"/>
        </w:rPr>
        <w:t>dự</w:t>
      </w:r>
      <w:proofErr w:type="spellEnd"/>
      <w:r w:rsidR="008B6222" w:rsidRPr="00DB2351">
        <w:rPr>
          <w:color w:val="000000" w:themeColor="text1"/>
        </w:rPr>
        <w:t xml:space="preserve"> </w:t>
      </w:r>
      <w:proofErr w:type="spellStart"/>
      <w:r w:rsidR="008B6222" w:rsidRPr="00DB2351">
        <w:rPr>
          <w:color w:val="000000" w:themeColor="text1"/>
        </w:rPr>
        <w:t>thảo</w:t>
      </w:r>
      <w:proofErr w:type="spellEnd"/>
      <w:r w:rsidR="008B6222" w:rsidRPr="00DB2351">
        <w:rPr>
          <w:color w:val="000000" w:themeColor="text1"/>
        </w:rPr>
        <w:t xml:space="preserve"> </w:t>
      </w:r>
      <w:proofErr w:type="spellStart"/>
      <w:r w:rsidR="008B6222" w:rsidRPr="00DB2351">
        <w:rPr>
          <w:color w:val="000000" w:themeColor="text1"/>
        </w:rPr>
        <w:t>Luật</w:t>
      </w:r>
      <w:proofErr w:type="spellEnd"/>
      <w:r w:rsidR="008B6222" w:rsidRPr="00DB2351">
        <w:rPr>
          <w:color w:val="000000" w:themeColor="text1"/>
        </w:rPr>
        <w:t>;</w:t>
      </w:r>
      <w:r w:rsidR="001E23E5" w:rsidRPr="00DB2351">
        <w:rPr>
          <w:color w:val="000000" w:themeColor="text1"/>
        </w:rPr>
        <w:t xml:space="preserve"> ý</w:t>
      </w:r>
      <w:r w:rsidR="0034573C" w:rsidRPr="00DB2351">
        <w:rPr>
          <w:color w:val="000000" w:themeColor="text1"/>
        </w:rPr>
        <w:t xml:space="preserve"> </w:t>
      </w:r>
      <w:proofErr w:type="spellStart"/>
      <w:r w:rsidR="0034573C" w:rsidRPr="00DB2351">
        <w:rPr>
          <w:color w:val="000000" w:themeColor="text1"/>
        </w:rPr>
        <w:t>kiến</w:t>
      </w:r>
      <w:proofErr w:type="spellEnd"/>
      <w:r w:rsidR="0034573C" w:rsidRPr="00DB2351">
        <w:rPr>
          <w:color w:val="000000" w:themeColor="text1"/>
        </w:rPr>
        <w:t xml:space="preserve"> </w:t>
      </w:r>
      <w:proofErr w:type="spellStart"/>
      <w:r w:rsidR="0034573C" w:rsidRPr="00DB2351">
        <w:rPr>
          <w:color w:val="000000" w:themeColor="text1"/>
        </w:rPr>
        <w:t>khác</w:t>
      </w:r>
      <w:proofErr w:type="spellEnd"/>
      <w:r w:rsidR="0034573C" w:rsidRPr="00DB2351">
        <w:rPr>
          <w:color w:val="000000" w:themeColor="text1"/>
        </w:rPr>
        <w:t xml:space="preserve"> </w:t>
      </w:r>
      <w:proofErr w:type="spellStart"/>
      <w:r w:rsidR="0034573C" w:rsidRPr="00DB2351">
        <w:rPr>
          <w:color w:val="000000" w:themeColor="text1"/>
        </w:rPr>
        <w:t>cho</w:t>
      </w:r>
      <w:proofErr w:type="spellEnd"/>
      <w:r w:rsidR="0034573C" w:rsidRPr="00DB2351">
        <w:rPr>
          <w:color w:val="000000" w:themeColor="text1"/>
        </w:rPr>
        <w:t xml:space="preserve"> </w:t>
      </w:r>
      <w:proofErr w:type="spellStart"/>
      <w:r w:rsidR="0034573C" w:rsidRPr="00DB2351">
        <w:rPr>
          <w:color w:val="000000" w:themeColor="text1"/>
        </w:rPr>
        <w:t>rằng</w:t>
      </w:r>
      <w:proofErr w:type="spellEnd"/>
      <w:r w:rsidR="0034573C" w:rsidRPr="00DB2351">
        <w:rPr>
          <w:color w:val="000000" w:themeColor="text1"/>
        </w:rPr>
        <w:t xml:space="preserve">, </w:t>
      </w:r>
      <w:proofErr w:type="spellStart"/>
      <w:r w:rsidR="0034573C" w:rsidRPr="00DB2351">
        <w:rPr>
          <w:color w:val="000000" w:themeColor="text1"/>
        </w:rPr>
        <w:t>cần</w:t>
      </w:r>
      <w:proofErr w:type="spellEnd"/>
      <w:r w:rsidR="0034573C" w:rsidRPr="00DB2351">
        <w:rPr>
          <w:color w:val="000000" w:themeColor="text1"/>
        </w:rPr>
        <w:t xml:space="preserve"> </w:t>
      </w:r>
      <w:proofErr w:type="spellStart"/>
      <w:r w:rsidR="0034573C" w:rsidRPr="00DB2351">
        <w:rPr>
          <w:color w:val="000000" w:themeColor="text1"/>
        </w:rPr>
        <w:t>chỉnh</w:t>
      </w:r>
      <w:proofErr w:type="spellEnd"/>
      <w:r w:rsidR="0034573C" w:rsidRPr="00DB2351">
        <w:rPr>
          <w:color w:val="000000" w:themeColor="text1"/>
        </w:rPr>
        <w:t xml:space="preserve"> </w:t>
      </w:r>
      <w:proofErr w:type="spellStart"/>
      <w:r w:rsidR="0034573C" w:rsidRPr="00DB2351">
        <w:rPr>
          <w:color w:val="000000" w:themeColor="text1"/>
        </w:rPr>
        <w:t>lý</w:t>
      </w:r>
      <w:proofErr w:type="spellEnd"/>
      <w:r w:rsidR="0034573C" w:rsidRPr="00DB2351">
        <w:rPr>
          <w:color w:val="000000" w:themeColor="text1"/>
        </w:rPr>
        <w:t xml:space="preserve"> </w:t>
      </w:r>
      <w:proofErr w:type="spellStart"/>
      <w:r w:rsidR="0034573C" w:rsidRPr="00DB2351">
        <w:rPr>
          <w:color w:val="000000" w:themeColor="text1"/>
        </w:rPr>
        <w:t>nguyên</w:t>
      </w:r>
      <w:proofErr w:type="spellEnd"/>
      <w:r w:rsidR="0034573C" w:rsidRPr="00DB2351">
        <w:rPr>
          <w:color w:val="000000" w:themeColor="text1"/>
        </w:rPr>
        <w:t xml:space="preserve"> </w:t>
      </w:r>
      <w:proofErr w:type="spellStart"/>
      <w:r w:rsidR="0034573C" w:rsidRPr="00DB2351">
        <w:rPr>
          <w:color w:val="000000" w:themeColor="text1"/>
        </w:rPr>
        <w:t>tắc</w:t>
      </w:r>
      <w:proofErr w:type="spellEnd"/>
      <w:r w:rsidR="0034573C" w:rsidRPr="00DB2351">
        <w:rPr>
          <w:color w:val="000000" w:themeColor="text1"/>
        </w:rPr>
        <w:t xml:space="preserve"> </w:t>
      </w:r>
      <w:proofErr w:type="spellStart"/>
      <w:r w:rsidR="0034573C" w:rsidRPr="00DB2351">
        <w:rPr>
          <w:color w:val="000000" w:themeColor="text1"/>
        </w:rPr>
        <w:t>này</w:t>
      </w:r>
      <w:proofErr w:type="spellEnd"/>
      <w:r w:rsidR="0034573C" w:rsidRPr="00DB2351">
        <w:rPr>
          <w:color w:val="000000" w:themeColor="text1"/>
        </w:rPr>
        <w:t xml:space="preserve"> </w:t>
      </w:r>
      <w:proofErr w:type="spellStart"/>
      <w:r w:rsidR="0034573C" w:rsidRPr="00DB2351">
        <w:rPr>
          <w:color w:val="000000" w:themeColor="text1"/>
        </w:rPr>
        <w:t>theo</w:t>
      </w:r>
      <w:proofErr w:type="spellEnd"/>
      <w:r w:rsidR="0034573C" w:rsidRPr="00DB2351">
        <w:rPr>
          <w:color w:val="000000" w:themeColor="text1"/>
        </w:rPr>
        <w:t xml:space="preserve"> </w:t>
      </w:r>
      <w:proofErr w:type="spellStart"/>
      <w:r w:rsidR="0034573C" w:rsidRPr="00DB2351">
        <w:rPr>
          <w:color w:val="000000" w:themeColor="text1"/>
        </w:rPr>
        <w:t>hướng</w:t>
      </w:r>
      <w:proofErr w:type="spellEnd"/>
      <w:r w:rsidR="0034573C" w:rsidRPr="00DB2351">
        <w:rPr>
          <w:color w:val="000000" w:themeColor="text1"/>
        </w:rPr>
        <w:t xml:space="preserve">: </w:t>
      </w:r>
      <w:proofErr w:type="spellStart"/>
      <w:r w:rsidR="0034573C" w:rsidRPr="00DB2351">
        <w:rPr>
          <w:color w:val="000000" w:themeColor="text1"/>
        </w:rPr>
        <w:t>Kết</w:t>
      </w:r>
      <w:proofErr w:type="spellEnd"/>
      <w:r w:rsidR="0034573C" w:rsidRPr="00DB2351">
        <w:rPr>
          <w:color w:val="000000" w:themeColor="text1"/>
        </w:rPr>
        <w:t xml:space="preserve"> </w:t>
      </w:r>
      <w:proofErr w:type="spellStart"/>
      <w:r w:rsidR="0034573C" w:rsidRPr="00DB2351">
        <w:rPr>
          <w:color w:val="000000" w:themeColor="text1"/>
        </w:rPr>
        <w:t>hợp</w:t>
      </w:r>
      <w:proofErr w:type="spellEnd"/>
      <w:r w:rsidR="0034573C" w:rsidRPr="00DB2351">
        <w:rPr>
          <w:color w:val="000000" w:themeColor="text1"/>
        </w:rPr>
        <w:t xml:space="preserve"> </w:t>
      </w:r>
      <w:proofErr w:type="spellStart"/>
      <w:r w:rsidR="0034573C" w:rsidRPr="00DB2351">
        <w:rPr>
          <w:color w:val="000000" w:themeColor="text1"/>
        </w:rPr>
        <w:t>chặt</w:t>
      </w:r>
      <w:proofErr w:type="spellEnd"/>
      <w:r w:rsidR="0034573C" w:rsidRPr="00DB2351">
        <w:rPr>
          <w:color w:val="000000" w:themeColor="text1"/>
        </w:rPr>
        <w:t xml:space="preserve"> </w:t>
      </w:r>
      <w:proofErr w:type="spellStart"/>
      <w:r w:rsidR="0034573C" w:rsidRPr="00DB2351">
        <w:rPr>
          <w:color w:val="000000" w:themeColor="text1"/>
        </w:rPr>
        <w:t>chẽ</w:t>
      </w:r>
      <w:proofErr w:type="spellEnd"/>
      <w:r w:rsidR="0034573C" w:rsidRPr="00DB2351">
        <w:rPr>
          <w:color w:val="000000" w:themeColor="text1"/>
        </w:rPr>
        <w:t xml:space="preserve">, </w:t>
      </w:r>
      <w:proofErr w:type="spellStart"/>
      <w:r w:rsidR="0034573C" w:rsidRPr="00DB2351">
        <w:rPr>
          <w:color w:val="000000" w:themeColor="text1"/>
        </w:rPr>
        <w:t>thống</w:t>
      </w:r>
      <w:proofErr w:type="spellEnd"/>
      <w:r w:rsidR="0034573C" w:rsidRPr="00DB2351">
        <w:rPr>
          <w:color w:val="000000" w:themeColor="text1"/>
        </w:rPr>
        <w:t xml:space="preserve"> </w:t>
      </w:r>
      <w:proofErr w:type="spellStart"/>
      <w:r w:rsidR="0034573C" w:rsidRPr="00DB2351">
        <w:rPr>
          <w:color w:val="000000" w:themeColor="text1"/>
        </w:rPr>
        <w:t>nhất</w:t>
      </w:r>
      <w:proofErr w:type="spellEnd"/>
      <w:r w:rsidR="0034573C" w:rsidRPr="00DB2351">
        <w:rPr>
          <w:color w:val="000000" w:themeColor="text1"/>
        </w:rPr>
        <w:t xml:space="preserve">, </w:t>
      </w:r>
      <w:proofErr w:type="spellStart"/>
      <w:r w:rsidR="0034573C" w:rsidRPr="00DB2351">
        <w:rPr>
          <w:color w:val="000000" w:themeColor="text1"/>
        </w:rPr>
        <w:t>hiệu</w:t>
      </w:r>
      <w:proofErr w:type="spellEnd"/>
      <w:r w:rsidR="0034573C" w:rsidRPr="00DB2351">
        <w:rPr>
          <w:color w:val="000000" w:themeColor="text1"/>
        </w:rPr>
        <w:t xml:space="preserve"> </w:t>
      </w:r>
      <w:proofErr w:type="spellStart"/>
      <w:r w:rsidR="0034573C" w:rsidRPr="00DB2351">
        <w:rPr>
          <w:color w:val="000000" w:themeColor="text1"/>
        </w:rPr>
        <w:t>quả</w:t>
      </w:r>
      <w:proofErr w:type="spellEnd"/>
      <w:r w:rsidR="0034573C" w:rsidRPr="00DB2351">
        <w:rPr>
          <w:color w:val="000000" w:themeColor="text1"/>
        </w:rPr>
        <w:t xml:space="preserve"> </w:t>
      </w:r>
      <w:proofErr w:type="spellStart"/>
      <w:r w:rsidR="0034573C" w:rsidRPr="00DB2351">
        <w:rPr>
          <w:color w:val="000000" w:themeColor="text1"/>
        </w:rPr>
        <w:t>giữa</w:t>
      </w:r>
      <w:proofErr w:type="spellEnd"/>
      <w:r w:rsidR="0034573C" w:rsidRPr="00DB2351">
        <w:rPr>
          <w:color w:val="000000" w:themeColor="text1"/>
        </w:rPr>
        <w:t xml:space="preserve"> CNQP </w:t>
      </w:r>
      <w:proofErr w:type="spellStart"/>
      <w:r w:rsidR="0034573C" w:rsidRPr="00DB2351">
        <w:rPr>
          <w:color w:val="000000" w:themeColor="text1"/>
        </w:rPr>
        <w:t>và</w:t>
      </w:r>
      <w:proofErr w:type="spellEnd"/>
      <w:r w:rsidR="0034573C" w:rsidRPr="00DB2351">
        <w:rPr>
          <w:color w:val="000000" w:themeColor="text1"/>
        </w:rPr>
        <w:t xml:space="preserve"> CNAN </w:t>
      </w:r>
      <w:proofErr w:type="spellStart"/>
      <w:r w:rsidR="0034573C" w:rsidRPr="00DB2351">
        <w:rPr>
          <w:color w:val="000000" w:themeColor="text1"/>
        </w:rPr>
        <w:t>là</w:t>
      </w:r>
      <w:proofErr w:type="spellEnd"/>
      <w:r w:rsidR="0034573C" w:rsidRPr="00DB2351">
        <w:rPr>
          <w:color w:val="000000" w:themeColor="text1"/>
        </w:rPr>
        <w:t xml:space="preserve"> </w:t>
      </w:r>
      <w:proofErr w:type="spellStart"/>
      <w:r w:rsidR="0034573C" w:rsidRPr="00DB2351">
        <w:rPr>
          <w:color w:val="000000" w:themeColor="text1"/>
        </w:rPr>
        <w:t>đầy</w:t>
      </w:r>
      <w:proofErr w:type="spellEnd"/>
      <w:r w:rsidR="0034573C" w:rsidRPr="00DB2351">
        <w:rPr>
          <w:color w:val="000000" w:themeColor="text1"/>
        </w:rPr>
        <w:t xml:space="preserve"> </w:t>
      </w:r>
      <w:proofErr w:type="spellStart"/>
      <w:r w:rsidR="0034573C" w:rsidRPr="00DB2351">
        <w:rPr>
          <w:color w:val="000000" w:themeColor="text1"/>
        </w:rPr>
        <w:t>đủ</w:t>
      </w:r>
      <w:proofErr w:type="spellEnd"/>
      <w:r w:rsidR="0034573C" w:rsidRPr="00DB2351">
        <w:rPr>
          <w:color w:val="000000" w:themeColor="text1"/>
        </w:rPr>
        <w:t>.</w:t>
      </w:r>
    </w:p>
    <w:p w14:paraId="4D44894A" w14:textId="3BCF2DB6" w:rsidR="0034573C" w:rsidRPr="00DB2351" w:rsidRDefault="0034573C" w:rsidP="00144229">
      <w:pPr>
        <w:widowControl w:val="0"/>
        <w:spacing w:before="100" w:after="100"/>
        <w:ind w:firstLine="567"/>
        <w:jc w:val="both"/>
        <w:rPr>
          <w:color w:val="000000" w:themeColor="text1"/>
          <w:spacing w:val="-2"/>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pacing w:val="-2"/>
          <w:sz w:val="28"/>
          <w:szCs w:val="28"/>
        </w:rPr>
        <w:t xml:space="preserve"> </w:t>
      </w:r>
      <w:proofErr w:type="spellStart"/>
      <w:r w:rsidR="00D06CC4" w:rsidRPr="00DB2351">
        <w:rPr>
          <w:color w:val="000000" w:themeColor="text1"/>
          <w:spacing w:val="-2"/>
          <w:sz w:val="28"/>
          <w:szCs w:val="28"/>
        </w:rPr>
        <w:t>xin</w:t>
      </w:r>
      <w:proofErr w:type="spellEnd"/>
      <w:r w:rsidR="00D06CC4" w:rsidRPr="00DB2351">
        <w:rPr>
          <w:color w:val="000000" w:themeColor="text1"/>
          <w:spacing w:val="-2"/>
          <w:sz w:val="28"/>
          <w:szCs w:val="28"/>
        </w:rPr>
        <w:t xml:space="preserve"> </w:t>
      </w:r>
      <w:proofErr w:type="spellStart"/>
      <w:r w:rsidR="00D06CC4" w:rsidRPr="00DB2351">
        <w:rPr>
          <w:color w:val="000000" w:themeColor="text1"/>
          <w:spacing w:val="-2"/>
          <w:sz w:val="28"/>
          <w:szCs w:val="28"/>
        </w:rPr>
        <w:t>báo</w:t>
      </w:r>
      <w:proofErr w:type="spellEnd"/>
      <w:r w:rsidR="00D06CC4" w:rsidRPr="00DB2351">
        <w:rPr>
          <w:color w:val="000000" w:themeColor="text1"/>
          <w:spacing w:val="-2"/>
          <w:sz w:val="28"/>
          <w:szCs w:val="28"/>
        </w:rPr>
        <w:t xml:space="preserve"> </w:t>
      </w:r>
      <w:proofErr w:type="spellStart"/>
      <w:r w:rsidR="00D06CC4" w:rsidRPr="00DB2351">
        <w:rPr>
          <w:color w:val="000000" w:themeColor="text1"/>
          <w:spacing w:val="-2"/>
          <w:sz w:val="28"/>
          <w:szCs w:val="28"/>
        </w:rPr>
        <w:t>cáo</w:t>
      </w:r>
      <w:proofErr w:type="spellEnd"/>
      <w:r w:rsidR="00D06CC4" w:rsidRPr="00DB2351">
        <w:rPr>
          <w:color w:val="000000" w:themeColor="text1"/>
          <w:spacing w:val="-2"/>
          <w:sz w:val="28"/>
          <w:szCs w:val="28"/>
        </w:rPr>
        <w:t xml:space="preserve">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rõ</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
    <w:p w14:paraId="5953C5FB" w14:textId="0A113B83" w:rsidR="0034573C" w:rsidRPr="00DB2351" w:rsidRDefault="0034573C" w:rsidP="00E409D5">
      <w:pPr>
        <w:widowControl w:val="0"/>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Việc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giữa</w:t>
      </w:r>
      <w:proofErr w:type="spellEnd"/>
      <w:r w:rsidRPr="00DB2351">
        <w:rPr>
          <w:color w:val="000000" w:themeColor="text1"/>
          <w:spacing w:val="-2"/>
          <w:sz w:val="28"/>
          <w:szCs w:val="28"/>
        </w:rPr>
        <w:t xml:space="preserve"> CNQP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CNAN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nguyên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tắc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hiện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6,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9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2 </w:t>
      </w:r>
      <w:proofErr w:type="spellStart"/>
      <w:r w:rsidRPr="00DB2351">
        <w:rPr>
          <w:color w:val="000000" w:themeColor="text1"/>
          <w:spacing w:val="-2"/>
          <w:sz w:val="28"/>
          <w:szCs w:val="28"/>
        </w:rPr>
        <w:t>khái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vũ</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trang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thuật</w:t>
      </w:r>
      <w:proofErr w:type="spellEnd"/>
      <w:r w:rsidRPr="00DB2351">
        <w:rPr>
          <w:color w:val="000000" w:themeColor="text1"/>
          <w:spacing w:val="-2"/>
          <w:sz w:val="28"/>
          <w:szCs w:val="28"/>
        </w:rPr>
        <w:t xml:space="preserve"> (do CNQP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xuất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tiện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nghiệp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(do CNAN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xuất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1,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2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3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rõ</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CNQP,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CNAN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8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62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8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63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Danh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phẩm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vũ</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dụng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liệu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nổ</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dụng</w:t>
      </w:r>
      <w:proofErr w:type="spellEnd"/>
      <w:r w:rsidRPr="00DB2351">
        <w:rPr>
          <w:color w:val="000000" w:themeColor="text1"/>
          <w:spacing w:val="-2"/>
          <w:sz w:val="28"/>
          <w:szCs w:val="28"/>
        </w:rPr>
        <w:t xml:space="preserve"> do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an </w:t>
      </w:r>
      <w:proofErr w:type="spellStart"/>
      <w:r w:rsidRPr="00DB2351">
        <w:rPr>
          <w:color w:val="000000" w:themeColor="text1"/>
          <w:spacing w:val="-2"/>
          <w:sz w:val="28"/>
          <w:szCs w:val="28"/>
        </w:rPr>
        <w:t>đặt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hàng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sở</w:t>
      </w:r>
      <w:proofErr w:type="spellEnd"/>
      <w:r w:rsidRPr="00DB2351">
        <w:rPr>
          <w:color w:val="000000" w:themeColor="text1"/>
          <w:spacing w:val="-2"/>
          <w:sz w:val="28"/>
          <w:szCs w:val="28"/>
        </w:rPr>
        <w:t xml:space="preserve"> CNQP </w:t>
      </w:r>
      <w:proofErr w:type="spellStart"/>
      <w:r w:rsidRPr="00DB2351">
        <w:rPr>
          <w:color w:val="000000" w:themeColor="text1"/>
          <w:spacing w:val="-2"/>
          <w:sz w:val="28"/>
          <w:szCs w:val="28"/>
        </w:rPr>
        <w:t>nòng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cốt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xuất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vấn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w:t>
      </w:r>
      <w:r w:rsidR="006154A8" w:rsidRPr="00DB2351">
        <w:rPr>
          <w:color w:val="000000" w:themeColor="text1"/>
          <w:spacing w:val="-2"/>
          <w:sz w:val="28"/>
          <w:szCs w:val="28"/>
        </w:rPr>
        <w:t>ổ</w:t>
      </w:r>
      <w:proofErr w:type="spellEnd"/>
      <w:r w:rsidR="006154A8" w:rsidRPr="00DB2351">
        <w:rPr>
          <w:color w:val="000000" w:themeColor="text1"/>
          <w:spacing w:val="-2"/>
          <w:sz w:val="28"/>
          <w:szCs w:val="28"/>
        </w:rPr>
        <w:t xml:space="preserve"> sung, </w:t>
      </w:r>
      <w:proofErr w:type="spellStart"/>
      <w:r w:rsidR="006154A8" w:rsidRPr="00DB2351">
        <w:rPr>
          <w:color w:val="000000" w:themeColor="text1"/>
          <w:spacing w:val="-2"/>
          <w:sz w:val="28"/>
          <w:szCs w:val="28"/>
        </w:rPr>
        <w:t>chỉnh</w:t>
      </w:r>
      <w:proofErr w:type="spellEnd"/>
      <w:r w:rsidR="006154A8" w:rsidRPr="00DB2351">
        <w:rPr>
          <w:color w:val="000000" w:themeColor="text1"/>
          <w:spacing w:val="-2"/>
          <w:sz w:val="28"/>
          <w:szCs w:val="28"/>
        </w:rPr>
        <w:t xml:space="preserve"> </w:t>
      </w:r>
      <w:proofErr w:type="spellStart"/>
      <w:r w:rsidR="006154A8" w:rsidRPr="00DB2351">
        <w:rPr>
          <w:color w:val="000000" w:themeColor="text1"/>
          <w:spacing w:val="-2"/>
          <w:sz w:val="28"/>
          <w:szCs w:val="28"/>
        </w:rPr>
        <w:t>lý</w:t>
      </w:r>
      <w:proofErr w:type="spellEnd"/>
      <w:r w:rsidR="006154A8" w:rsidRPr="00DB2351">
        <w:rPr>
          <w:color w:val="000000" w:themeColor="text1"/>
          <w:spacing w:val="-2"/>
          <w:sz w:val="28"/>
          <w:szCs w:val="28"/>
        </w:rPr>
        <w:t xml:space="preserve"> </w:t>
      </w:r>
      <w:proofErr w:type="spellStart"/>
      <w:r w:rsidR="006154A8" w:rsidRPr="00DB2351">
        <w:rPr>
          <w:color w:val="000000" w:themeColor="text1"/>
          <w:spacing w:val="-2"/>
          <w:sz w:val="28"/>
          <w:szCs w:val="28"/>
        </w:rPr>
        <w:t>để</w:t>
      </w:r>
      <w:proofErr w:type="spellEnd"/>
      <w:r w:rsidR="006154A8" w:rsidRPr="00DB2351">
        <w:rPr>
          <w:color w:val="000000" w:themeColor="text1"/>
          <w:spacing w:val="-2"/>
          <w:sz w:val="28"/>
          <w:szCs w:val="28"/>
        </w:rPr>
        <w:t xml:space="preserve"> </w:t>
      </w:r>
      <w:proofErr w:type="spellStart"/>
      <w:r w:rsidR="006154A8" w:rsidRPr="00DB2351">
        <w:rPr>
          <w:color w:val="000000" w:themeColor="text1"/>
          <w:spacing w:val="-2"/>
          <w:sz w:val="28"/>
          <w:szCs w:val="28"/>
        </w:rPr>
        <w:t>làm</w:t>
      </w:r>
      <w:proofErr w:type="spellEnd"/>
      <w:r w:rsidR="006154A8" w:rsidRPr="00DB2351">
        <w:rPr>
          <w:color w:val="000000" w:themeColor="text1"/>
          <w:spacing w:val="-2"/>
          <w:sz w:val="28"/>
          <w:szCs w:val="28"/>
        </w:rPr>
        <w:t xml:space="preserve"> </w:t>
      </w:r>
      <w:proofErr w:type="spellStart"/>
      <w:r w:rsidR="006154A8" w:rsidRPr="00DB2351">
        <w:rPr>
          <w:color w:val="000000" w:themeColor="text1"/>
          <w:spacing w:val="-2"/>
          <w:sz w:val="28"/>
          <w:szCs w:val="28"/>
        </w:rPr>
        <w:t>rõ</w:t>
      </w:r>
      <w:proofErr w:type="spellEnd"/>
      <w:r w:rsidR="006154A8" w:rsidRPr="00DB2351">
        <w:rPr>
          <w:color w:val="000000" w:themeColor="text1"/>
          <w:spacing w:val="-2"/>
          <w:sz w:val="28"/>
          <w:szCs w:val="28"/>
        </w:rPr>
        <w:t xml:space="preserve"> </w:t>
      </w:r>
      <w:proofErr w:type="spellStart"/>
      <w:r w:rsidR="006154A8" w:rsidRPr="00DB2351">
        <w:rPr>
          <w:color w:val="000000" w:themeColor="text1"/>
          <w:spacing w:val="-2"/>
          <w:sz w:val="28"/>
          <w:szCs w:val="28"/>
        </w:rPr>
        <w:t>hơn</w:t>
      </w:r>
      <w:proofErr w:type="spellEnd"/>
      <w:r w:rsidR="006154A8" w:rsidRPr="00DB2351">
        <w:rPr>
          <w:color w:val="000000" w:themeColor="text1"/>
          <w:spacing w:val="-2"/>
          <w:sz w:val="28"/>
          <w:szCs w:val="28"/>
        </w:rPr>
        <w:t>.</w:t>
      </w:r>
    </w:p>
    <w:p w14:paraId="0376529A" w14:textId="59B07D3F" w:rsidR="0099543F" w:rsidRPr="00DB2351" w:rsidRDefault="0099543F" w:rsidP="00E409D5">
      <w:pPr>
        <w:pStyle w:val="Heading1"/>
        <w:spacing w:before="120" w:after="120"/>
        <w:rPr>
          <w:i/>
          <w:color w:val="000000" w:themeColor="text1"/>
          <w:szCs w:val="28"/>
        </w:rPr>
      </w:pPr>
      <w:r w:rsidRPr="00DB2351">
        <w:rPr>
          <w:color w:val="000000" w:themeColor="text1"/>
          <w:szCs w:val="28"/>
        </w:rPr>
        <w:t xml:space="preserve">5.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các</w:t>
      </w:r>
      <w:proofErr w:type="spellEnd"/>
      <w:r w:rsidRPr="00DB2351">
        <w:rPr>
          <w:color w:val="000000" w:themeColor="text1"/>
          <w:szCs w:val="28"/>
        </w:rPr>
        <w:t xml:space="preserve"> </w:t>
      </w:r>
      <w:proofErr w:type="spellStart"/>
      <w:r w:rsidRPr="00DB2351">
        <w:rPr>
          <w:color w:val="000000" w:themeColor="text1"/>
          <w:szCs w:val="28"/>
        </w:rPr>
        <w:t>hành</w:t>
      </w:r>
      <w:proofErr w:type="spellEnd"/>
      <w:r w:rsidRPr="00DB2351">
        <w:rPr>
          <w:color w:val="000000" w:themeColor="text1"/>
          <w:szCs w:val="28"/>
        </w:rPr>
        <w:t xml:space="preserve"> vi </w:t>
      </w:r>
      <w:proofErr w:type="spellStart"/>
      <w:r w:rsidRPr="00DB2351">
        <w:rPr>
          <w:color w:val="000000" w:themeColor="text1"/>
          <w:szCs w:val="28"/>
        </w:rPr>
        <w:t>bị</w:t>
      </w:r>
      <w:proofErr w:type="spellEnd"/>
      <w:r w:rsidRPr="00DB2351">
        <w:rPr>
          <w:color w:val="000000" w:themeColor="text1"/>
          <w:szCs w:val="28"/>
        </w:rPr>
        <w:t xml:space="preserve"> </w:t>
      </w:r>
      <w:proofErr w:type="spellStart"/>
      <w:r w:rsidRPr="00DB2351">
        <w:rPr>
          <w:color w:val="000000" w:themeColor="text1"/>
          <w:szCs w:val="28"/>
        </w:rPr>
        <w:t>nghiêm</w:t>
      </w:r>
      <w:proofErr w:type="spellEnd"/>
      <w:r w:rsidRPr="00DB2351">
        <w:rPr>
          <w:color w:val="000000" w:themeColor="text1"/>
          <w:szCs w:val="28"/>
        </w:rPr>
        <w:t xml:space="preserve"> </w:t>
      </w:r>
      <w:proofErr w:type="spellStart"/>
      <w:r w:rsidRPr="00DB2351">
        <w:rPr>
          <w:color w:val="000000" w:themeColor="text1"/>
          <w:szCs w:val="28"/>
        </w:rPr>
        <w:t>cấm</w:t>
      </w:r>
      <w:proofErr w:type="spellEnd"/>
      <w:r w:rsidRPr="00DB2351">
        <w:rPr>
          <w:color w:val="000000" w:themeColor="text1"/>
          <w:szCs w:val="28"/>
        </w:rPr>
        <w:t xml:space="preserve"> </w:t>
      </w:r>
      <w:proofErr w:type="spellStart"/>
      <w:r w:rsidRPr="00DB2351">
        <w:rPr>
          <w:color w:val="000000" w:themeColor="text1"/>
          <w:szCs w:val="28"/>
        </w:rPr>
        <w:t>trong</w:t>
      </w:r>
      <w:proofErr w:type="spellEnd"/>
      <w:r w:rsidRPr="00DB2351">
        <w:rPr>
          <w:color w:val="000000" w:themeColor="text1"/>
          <w:szCs w:val="28"/>
        </w:rPr>
        <w:t xml:space="preserve"> </w:t>
      </w:r>
      <w:proofErr w:type="spellStart"/>
      <w:r w:rsidRPr="00DB2351">
        <w:rPr>
          <w:color w:val="000000" w:themeColor="text1"/>
          <w:szCs w:val="28"/>
        </w:rPr>
        <w:t>xây</w:t>
      </w:r>
      <w:proofErr w:type="spellEnd"/>
      <w:r w:rsidRPr="00DB2351">
        <w:rPr>
          <w:color w:val="000000" w:themeColor="text1"/>
          <w:szCs w:val="28"/>
        </w:rPr>
        <w:t xml:space="preserve"> </w:t>
      </w:r>
      <w:proofErr w:type="spellStart"/>
      <w:r w:rsidRPr="00DB2351">
        <w:rPr>
          <w:color w:val="000000" w:themeColor="text1"/>
          <w:szCs w:val="28"/>
        </w:rPr>
        <w:t>dựng</w:t>
      </w:r>
      <w:proofErr w:type="spellEnd"/>
      <w:r w:rsidRPr="00DB2351">
        <w:rPr>
          <w:color w:val="000000" w:themeColor="text1"/>
          <w:szCs w:val="28"/>
          <w:lang w:val="vi-VN"/>
        </w:rPr>
        <w:t xml:space="preserve"> và</w:t>
      </w:r>
      <w:r w:rsidRPr="00DB2351">
        <w:rPr>
          <w:color w:val="000000" w:themeColor="text1"/>
          <w:szCs w:val="28"/>
        </w:rPr>
        <w:t xml:space="preserve"> </w:t>
      </w:r>
      <w:proofErr w:type="spellStart"/>
      <w:r w:rsidRPr="00DB2351">
        <w:rPr>
          <w:color w:val="000000" w:themeColor="text1"/>
          <w:szCs w:val="28"/>
        </w:rPr>
        <w:t>phát</w:t>
      </w:r>
      <w:proofErr w:type="spellEnd"/>
      <w:r w:rsidRPr="00DB2351">
        <w:rPr>
          <w:color w:val="000000" w:themeColor="text1"/>
          <w:szCs w:val="28"/>
        </w:rPr>
        <w:t xml:space="preserve"> </w:t>
      </w:r>
      <w:proofErr w:type="spellStart"/>
      <w:r w:rsidRPr="00DB2351">
        <w:rPr>
          <w:color w:val="000000" w:themeColor="text1"/>
          <w:szCs w:val="28"/>
        </w:rPr>
        <w:t>triển</w:t>
      </w:r>
      <w:proofErr w:type="spellEnd"/>
      <w:r w:rsidRPr="00DB2351">
        <w:rPr>
          <w:color w:val="000000" w:themeColor="text1"/>
          <w:szCs w:val="28"/>
        </w:rPr>
        <w:t xml:space="preserve"> </w:t>
      </w:r>
      <w:r w:rsidR="00C34BEA" w:rsidRPr="00DB2351">
        <w:rPr>
          <w:color w:val="000000" w:themeColor="text1"/>
          <w:szCs w:val="28"/>
        </w:rPr>
        <w:t xml:space="preserve">CNQP, AN </w:t>
      </w:r>
      <w:proofErr w:type="spellStart"/>
      <w:r w:rsidR="00C34BEA" w:rsidRPr="00DB2351">
        <w:rPr>
          <w:color w:val="000000" w:themeColor="text1"/>
          <w:szCs w:val="28"/>
        </w:rPr>
        <w:t>và</w:t>
      </w:r>
      <w:proofErr w:type="spellEnd"/>
      <w:r w:rsidR="00C34BEA" w:rsidRPr="00DB2351">
        <w:rPr>
          <w:color w:val="000000" w:themeColor="text1"/>
          <w:szCs w:val="28"/>
        </w:rPr>
        <w:t xml:space="preserve"> ĐVCN</w:t>
      </w:r>
      <w:r w:rsidRPr="00DB2351">
        <w:rPr>
          <w:color w:val="000000" w:themeColor="text1"/>
          <w:szCs w:val="28"/>
        </w:rPr>
        <w:t xml:space="preserve"> (</w:t>
      </w:r>
      <w:proofErr w:type="spellStart"/>
      <w:r w:rsidRPr="00DB2351">
        <w:rPr>
          <w:color w:val="000000" w:themeColor="text1"/>
          <w:szCs w:val="28"/>
        </w:rPr>
        <w:t>Điều</w:t>
      </w:r>
      <w:proofErr w:type="spellEnd"/>
      <w:r w:rsidRPr="00DB2351">
        <w:rPr>
          <w:color w:val="000000" w:themeColor="text1"/>
          <w:szCs w:val="28"/>
        </w:rPr>
        <w:t xml:space="preserve"> </w:t>
      </w:r>
      <w:r w:rsidRPr="00DB2351">
        <w:rPr>
          <w:color w:val="000000" w:themeColor="text1"/>
          <w:szCs w:val="28"/>
          <w:lang w:val="vi-VN"/>
        </w:rPr>
        <w:t>5</w:t>
      </w:r>
      <w:r w:rsidRPr="00DB2351">
        <w:rPr>
          <w:color w:val="000000" w:themeColor="text1"/>
          <w:szCs w:val="28"/>
        </w:rPr>
        <w:t>)</w:t>
      </w:r>
    </w:p>
    <w:p w14:paraId="585F7266" w14:textId="4A628808" w:rsidR="003D5D46" w:rsidRPr="00DB2351" w:rsidRDefault="00C34BEA" w:rsidP="00127232">
      <w:pPr>
        <w:ind w:firstLine="567"/>
        <w:jc w:val="both"/>
        <w:rPr>
          <w:i/>
          <w:color w:val="000000" w:themeColor="text1"/>
          <w:sz w:val="28"/>
          <w:szCs w:val="28"/>
        </w:rPr>
      </w:pPr>
      <w:r w:rsidRPr="00DB2351">
        <w:rPr>
          <w:iCs/>
          <w:color w:val="000000" w:themeColor="text1"/>
          <w:sz w:val="28"/>
          <w:szCs w:val="28"/>
        </w:rPr>
        <w:t>UBQPAN</w:t>
      </w:r>
      <w:r w:rsidR="003D5D46" w:rsidRPr="00DB2351">
        <w:rPr>
          <w:iCs/>
          <w:color w:val="000000" w:themeColor="text1"/>
          <w:spacing w:val="-4"/>
          <w:sz w:val="28"/>
          <w:szCs w:val="28"/>
        </w:rPr>
        <w:t xml:space="preserve"> </w:t>
      </w:r>
      <w:proofErr w:type="spellStart"/>
      <w:r w:rsidR="003D5D46" w:rsidRPr="00DB2351">
        <w:rPr>
          <w:iCs/>
          <w:color w:val="000000" w:themeColor="text1"/>
          <w:spacing w:val="-4"/>
          <w:sz w:val="28"/>
          <w:szCs w:val="28"/>
        </w:rPr>
        <w:t>có</w:t>
      </w:r>
      <w:proofErr w:type="spellEnd"/>
      <w:r w:rsidR="003D5D46" w:rsidRPr="00DB2351">
        <w:rPr>
          <w:iCs/>
          <w:color w:val="000000" w:themeColor="text1"/>
          <w:spacing w:val="-4"/>
          <w:sz w:val="28"/>
          <w:szCs w:val="28"/>
        </w:rPr>
        <w:t xml:space="preserve"> ý </w:t>
      </w:r>
      <w:proofErr w:type="spellStart"/>
      <w:r w:rsidR="003D5D46" w:rsidRPr="00DB2351">
        <w:rPr>
          <w:iCs/>
          <w:color w:val="000000" w:themeColor="text1"/>
          <w:spacing w:val="-4"/>
          <w:sz w:val="28"/>
          <w:szCs w:val="28"/>
        </w:rPr>
        <w:t>kiến</w:t>
      </w:r>
      <w:proofErr w:type="spellEnd"/>
      <w:r w:rsidR="003D5D46" w:rsidRPr="00DB2351">
        <w:rPr>
          <w:iCs/>
          <w:color w:val="000000" w:themeColor="text1"/>
          <w:spacing w:val="-4"/>
          <w:sz w:val="28"/>
          <w:szCs w:val="28"/>
        </w:rPr>
        <w:t>:</w:t>
      </w:r>
      <w:r w:rsidR="003D5D46" w:rsidRPr="00DB2351">
        <w:rPr>
          <w:color w:val="000000" w:themeColor="text1"/>
          <w:spacing w:val="-2"/>
          <w:sz w:val="28"/>
          <w:szCs w:val="28"/>
        </w:rPr>
        <w:t xml:space="preserve"> </w:t>
      </w:r>
      <w:proofErr w:type="spellStart"/>
      <w:r w:rsidR="003D5D46" w:rsidRPr="00DB2351">
        <w:rPr>
          <w:i/>
          <w:iCs/>
          <w:color w:val="000000" w:themeColor="text1"/>
          <w:spacing w:val="-2"/>
          <w:sz w:val="28"/>
          <w:szCs w:val="28"/>
        </w:rPr>
        <w:t>Đ</w:t>
      </w:r>
      <w:r w:rsidR="003D5D46" w:rsidRPr="00DB2351">
        <w:rPr>
          <w:i/>
          <w:color w:val="000000" w:themeColor="text1"/>
          <w:spacing w:val="-2"/>
          <w:sz w:val="28"/>
          <w:szCs w:val="28"/>
        </w:rPr>
        <w:t>ề</w:t>
      </w:r>
      <w:proofErr w:type="spellEnd"/>
      <w:r w:rsidR="003D5D46" w:rsidRPr="00DB2351">
        <w:rPr>
          <w:i/>
          <w:color w:val="000000" w:themeColor="text1"/>
          <w:spacing w:val="-2"/>
          <w:sz w:val="28"/>
          <w:szCs w:val="28"/>
        </w:rPr>
        <w:t xml:space="preserve"> </w:t>
      </w:r>
      <w:proofErr w:type="spellStart"/>
      <w:r w:rsidR="003D5D46" w:rsidRPr="00DB2351">
        <w:rPr>
          <w:i/>
          <w:color w:val="000000" w:themeColor="text1"/>
          <w:spacing w:val="-2"/>
          <w:sz w:val="28"/>
          <w:szCs w:val="28"/>
        </w:rPr>
        <w:t>nghị</w:t>
      </w:r>
      <w:proofErr w:type="spellEnd"/>
      <w:r w:rsidR="003D5D46" w:rsidRPr="00DB2351">
        <w:rPr>
          <w:i/>
          <w:color w:val="000000" w:themeColor="text1"/>
          <w:spacing w:val="-2"/>
          <w:sz w:val="28"/>
          <w:szCs w:val="28"/>
        </w:rPr>
        <w:t xml:space="preserve"> </w:t>
      </w:r>
      <w:proofErr w:type="spellStart"/>
      <w:r w:rsidR="0099543F" w:rsidRPr="00DB2351">
        <w:rPr>
          <w:i/>
          <w:color w:val="000000" w:themeColor="text1"/>
          <w:sz w:val="28"/>
          <w:szCs w:val="28"/>
        </w:rPr>
        <w:t>điểm</w:t>
      </w:r>
      <w:proofErr w:type="spellEnd"/>
      <w:r w:rsidR="0099543F" w:rsidRPr="00DB2351">
        <w:rPr>
          <w:i/>
          <w:color w:val="000000" w:themeColor="text1"/>
          <w:sz w:val="28"/>
          <w:szCs w:val="28"/>
        </w:rPr>
        <w:t xml:space="preserve"> a </w:t>
      </w:r>
      <w:proofErr w:type="spellStart"/>
      <w:r w:rsidR="0099543F" w:rsidRPr="00DB2351">
        <w:rPr>
          <w:i/>
          <w:color w:val="000000" w:themeColor="text1"/>
          <w:sz w:val="28"/>
          <w:szCs w:val="28"/>
        </w:rPr>
        <w:t>khoản</w:t>
      </w:r>
      <w:proofErr w:type="spellEnd"/>
      <w:r w:rsidR="0099543F" w:rsidRPr="00DB2351">
        <w:rPr>
          <w:i/>
          <w:color w:val="000000" w:themeColor="text1"/>
          <w:sz w:val="28"/>
          <w:szCs w:val="28"/>
        </w:rPr>
        <w:t xml:space="preserve"> 1</w:t>
      </w:r>
      <w:r w:rsidR="00B41228" w:rsidRPr="00DB2351">
        <w:rPr>
          <w:i/>
          <w:color w:val="000000" w:themeColor="text1"/>
          <w:sz w:val="28"/>
          <w:szCs w:val="28"/>
        </w:rPr>
        <w:t xml:space="preserve"> </w:t>
      </w:r>
      <w:proofErr w:type="spellStart"/>
      <w:r w:rsidR="003D5D46" w:rsidRPr="00DB2351">
        <w:rPr>
          <w:i/>
          <w:color w:val="000000" w:themeColor="text1"/>
          <w:sz w:val="28"/>
          <w:szCs w:val="28"/>
        </w:rPr>
        <w:t>không</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quy</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định</w:t>
      </w:r>
      <w:proofErr w:type="spellEnd"/>
      <w:r w:rsidR="003D5D46" w:rsidRPr="00DB2351">
        <w:rPr>
          <w:i/>
          <w:color w:val="000000" w:themeColor="text1"/>
          <w:sz w:val="28"/>
          <w:szCs w:val="28"/>
        </w:rPr>
        <w:t xml:space="preserve"> </w:t>
      </w:r>
      <w:proofErr w:type="spellStart"/>
      <w:r w:rsidR="0099543F" w:rsidRPr="00DB2351">
        <w:rPr>
          <w:i/>
          <w:color w:val="000000" w:themeColor="text1"/>
          <w:sz w:val="28"/>
          <w:szCs w:val="28"/>
        </w:rPr>
        <w:t>cụ</w:t>
      </w:r>
      <w:proofErr w:type="spellEnd"/>
      <w:r w:rsidR="0099543F" w:rsidRPr="00DB2351">
        <w:rPr>
          <w:i/>
          <w:color w:val="000000" w:themeColor="text1"/>
          <w:sz w:val="28"/>
          <w:szCs w:val="28"/>
        </w:rPr>
        <w:t xml:space="preserve"> </w:t>
      </w:r>
      <w:proofErr w:type="spellStart"/>
      <w:r w:rsidR="0099543F" w:rsidRPr="00DB2351">
        <w:rPr>
          <w:i/>
          <w:color w:val="000000" w:themeColor="text1"/>
          <w:sz w:val="28"/>
          <w:szCs w:val="28"/>
        </w:rPr>
        <w:t>thể</w:t>
      </w:r>
      <w:proofErr w:type="spellEnd"/>
      <w:r w:rsidR="0099543F" w:rsidRPr="00DB2351">
        <w:rPr>
          <w:i/>
          <w:color w:val="000000" w:themeColor="text1"/>
          <w:sz w:val="28"/>
          <w:szCs w:val="28"/>
        </w:rPr>
        <w:t xml:space="preserve"> </w:t>
      </w:r>
      <w:proofErr w:type="spellStart"/>
      <w:r w:rsidR="003D5D46" w:rsidRPr="00DB2351">
        <w:rPr>
          <w:i/>
          <w:color w:val="000000" w:themeColor="text1"/>
          <w:sz w:val="28"/>
          <w:szCs w:val="28"/>
        </w:rPr>
        <w:t>các</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nội</w:t>
      </w:r>
      <w:proofErr w:type="spellEnd"/>
      <w:r w:rsidR="003D5D46" w:rsidRPr="00DB2351">
        <w:rPr>
          <w:i/>
          <w:color w:val="000000" w:themeColor="text1"/>
          <w:sz w:val="28"/>
          <w:szCs w:val="28"/>
        </w:rPr>
        <w:t xml:space="preserve"> dung </w:t>
      </w:r>
      <w:proofErr w:type="spellStart"/>
      <w:r w:rsidR="003D5D46" w:rsidRPr="00DB2351">
        <w:rPr>
          <w:i/>
          <w:color w:val="000000" w:themeColor="text1"/>
          <w:sz w:val="28"/>
          <w:szCs w:val="28"/>
        </w:rPr>
        <w:t>bí</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mật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nhà</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nước</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bị</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cấm</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tiết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lộ</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mà</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quy</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định</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ngắn</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gọn</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khái</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quát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về</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việc</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cấm</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tiết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lộ</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bí</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mật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nhà</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nước</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liên</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quan</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đến</w:t>
      </w:r>
      <w:proofErr w:type="spellEnd"/>
      <w:r w:rsidR="003D5D46" w:rsidRPr="00DB2351">
        <w:rPr>
          <w:i/>
          <w:color w:val="000000" w:themeColor="text1"/>
          <w:sz w:val="28"/>
          <w:szCs w:val="28"/>
        </w:rPr>
        <w:t xml:space="preserve"> CNQP, AN </w:t>
      </w:r>
      <w:proofErr w:type="spellStart"/>
      <w:r w:rsidR="003D5D46" w:rsidRPr="00DB2351">
        <w:rPr>
          <w:i/>
          <w:color w:val="000000" w:themeColor="text1"/>
          <w:sz w:val="28"/>
          <w:szCs w:val="28"/>
        </w:rPr>
        <w:t>và</w:t>
      </w:r>
      <w:proofErr w:type="spellEnd"/>
      <w:r w:rsidR="003D5D46" w:rsidRPr="00DB2351">
        <w:rPr>
          <w:i/>
          <w:color w:val="000000" w:themeColor="text1"/>
          <w:sz w:val="28"/>
          <w:szCs w:val="28"/>
        </w:rPr>
        <w:t xml:space="preserve"> ĐVCN; </w:t>
      </w:r>
      <w:proofErr w:type="spellStart"/>
      <w:r w:rsidR="003D5D46" w:rsidRPr="00DB2351">
        <w:rPr>
          <w:i/>
          <w:color w:val="000000" w:themeColor="text1"/>
          <w:sz w:val="28"/>
          <w:szCs w:val="28"/>
        </w:rPr>
        <w:t>bổ</w:t>
      </w:r>
      <w:proofErr w:type="spellEnd"/>
      <w:r w:rsidR="003D5D46" w:rsidRPr="00DB2351">
        <w:rPr>
          <w:i/>
          <w:color w:val="000000" w:themeColor="text1"/>
          <w:sz w:val="28"/>
          <w:szCs w:val="28"/>
        </w:rPr>
        <w:t xml:space="preserve"> sung </w:t>
      </w:r>
      <w:proofErr w:type="spellStart"/>
      <w:r w:rsidR="003D5D46" w:rsidRPr="00DB2351">
        <w:rPr>
          <w:i/>
          <w:color w:val="000000" w:themeColor="text1"/>
          <w:sz w:val="28"/>
          <w:szCs w:val="28"/>
        </w:rPr>
        <w:t>quy</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định</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cấm</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phân</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biệt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đối</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xử</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về</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giới</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trong</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hoạt</w:t>
      </w:r>
      <w:proofErr w:type="spellEnd"/>
      <w:r w:rsidR="003D5D46" w:rsidRPr="00DB2351">
        <w:rPr>
          <w:i/>
          <w:color w:val="000000" w:themeColor="text1"/>
          <w:sz w:val="28"/>
          <w:szCs w:val="28"/>
        </w:rPr>
        <w:t xml:space="preserve"> </w:t>
      </w:r>
      <w:proofErr w:type="spellStart"/>
      <w:r w:rsidR="003D5D46" w:rsidRPr="00DB2351">
        <w:rPr>
          <w:i/>
          <w:color w:val="000000" w:themeColor="text1"/>
          <w:sz w:val="28"/>
          <w:szCs w:val="28"/>
        </w:rPr>
        <w:t>động</w:t>
      </w:r>
      <w:proofErr w:type="spellEnd"/>
      <w:r w:rsidR="003D5D46" w:rsidRPr="00DB2351">
        <w:rPr>
          <w:i/>
          <w:color w:val="000000" w:themeColor="text1"/>
          <w:sz w:val="28"/>
          <w:szCs w:val="28"/>
        </w:rPr>
        <w:t xml:space="preserve"> CNQP, AN </w:t>
      </w:r>
      <w:proofErr w:type="spellStart"/>
      <w:r w:rsidR="003D5D46" w:rsidRPr="00DB2351">
        <w:rPr>
          <w:i/>
          <w:color w:val="000000" w:themeColor="text1"/>
          <w:sz w:val="28"/>
          <w:szCs w:val="28"/>
        </w:rPr>
        <w:t>và</w:t>
      </w:r>
      <w:proofErr w:type="spellEnd"/>
      <w:r w:rsidR="003D5D46" w:rsidRPr="00DB2351">
        <w:rPr>
          <w:i/>
          <w:color w:val="000000" w:themeColor="text1"/>
          <w:sz w:val="28"/>
          <w:szCs w:val="28"/>
        </w:rPr>
        <w:t xml:space="preserve"> ĐVCN. </w:t>
      </w:r>
    </w:p>
    <w:p w14:paraId="68F36D6D" w14:textId="16976855" w:rsidR="00D451AC" w:rsidRPr="00DB2351" w:rsidRDefault="003D5D46" w:rsidP="00144229">
      <w:pPr>
        <w:spacing w:before="100" w:after="100"/>
        <w:ind w:firstLine="567"/>
        <w:jc w:val="both"/>
        <w:rPr>
          <w:b/>
          <w:color w:val="000000" w:themeColor="text1"/>
          <w:spacing w:val="-4"/>
          <w:sz w:val="28"/>
          <w:szCs w:val="28"/>
          <w:u w:val="single"/>
        </w:rPr>
      </w:pP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xin</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báo</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cáo</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như</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sau</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Nếu</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không</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quy</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định</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cụ</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thể</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về</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các</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nội</w:t>
      </w:r>
      <w:proofErr w:type="spellEnd"/>
      <w:r w:rsidRPr="00DB2351">
        <w:rPr>
          <w:bCs/>
          <w:color w:val="000000" w:themeColor="text1"/>
          <w:spacing w:val="-4"/>
          <w:sz w:val="28"/>
          <w:szCs w:val="28"/>
        </w:rPr>
        <w:t xml:space="preserve"> dung </w:t>
      </w:r>
      <w:proofErr w:type="spellStart"/>
      <w:r w:rsidRPr="00DB2351">
        <w:rPr>
          <w:bCs/>
          <w:color w:val="000000" w:themeColor="text1"/>
          <w:spacing w:val="-4"/>
          <w:sz w:val="28"/>
          <w:szCs w:val="28"/>
        </w:rPr>
        <w:t>bí</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mật</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nhà</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nước</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cấm</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tiết</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lộ</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thì</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sẽ</w:t>
      </w:r>
      <w:proofErr w:type="spellEnd"/>
      <w:r w:rsidRPr="00DB2351">
        <w:rPr>
          <w:bCs/>
          <w:color w:val="000000" w:themeColor="text1"/>
          <w:spacing w:val="-4"/>
          <w:sz w:val="28"/>
          <w:szCs w:val="28"/>
        </w:rPr>
        <w:t xml:space="preserve"> </w:t>
      </w:r>
      <w:proofErr w:type="spellStart"/>
      <w:r w:rsidRPr="00DB2351">
        <w:rPr>
          <w:bCs/>
          <w:color w:val="000000" w:themeColor="text1"/>
          <w:spacing w:val="-4"/>
          <w:sz w:val="28"/>
          <w:szCs w:val="28"/>
        </w:rPr>
        <w:t>khó</w:t>
      </w:r>
      <w:proofErr w:type="spellEnd"/>
      <w:r w:rsidRPr="00DB2351">
        <w:rPr>
          <w:bCs/>
          <w:color w:val="000000" w:themeColor="text1"/>
          <w:spacing w:val="-4"/>
          <w:sz w:val="28"/>
          <w:szCs w:val="28"/>
        </w:rPr>
        <w:t xml:space="preserve"> </w:t>
      </w:r>
      <w:proofErr w:type="spellStart"/>
      <w:r w:rsidR="0099543F" w:rsidRPr="00DB2351">
        <w:rPr>
          <w:bCs/>
          <w:color w:val="000000" w:themeColor="text1"/>
          <w:spacing w:val="-4"/>
          <w:sz w:val="28"/>
          <w:szCs w:val="28"/>
        </w:rPr>
        <w:t>thực</w:t>
      </w:r>
      <w:proofErr w:type="spellEnd"/>
      <w:r w:rsidR="0099543F" w:rsidRPr="00DB2351">
        <w:rPr>
          <w:bCs/>
          <w:color w:val="000000" w:themeColor="text1"/>
          <w:spacing w:val="-4"/>
          <w:sz w:val="28"/>
          <w:szCs w:val="28"/>
        </w:rPr>
        <w:t xml:space="preserve"> </w:t>
      </w:r>
      <w:proofErr w:type="spellStart"/>
      <w:r w:rsidR="0099543F" w:rsidRPr="00DB2351">
        <w:rPr>
          <w:bCs/>
          <w:color w:val="000000" w:themeColor="text1"/>
          <w:spacing w:val="-4"/>
          <w:sz w:val="28"/>
          <w:szCs w:val="28"/>
        </w:rPr>
        <w:t>hiện</w:t>
      </w:r>
      <w:proofErr w:type="spellEnd"/>
      <w:r w:rsidRPr="00DB2351">
        <w:rPr>
          <w:bCs/>
          <w:color w:val="000000" w:themeColor="text1"/>
          <w:spacing w:val="-4"/>
          <w:sz w:val="28"/>
          <w:szCs w:val="28"/>
        </w:rPr>
        <w:t>.</w:t>
      </w:r>
      <w:r w:rsidR="00D27055" w:rsidRPr="00DB2351">
        <w:rPr>
          <w:bCs/>
          <w:color w:val="000000" w:themeColor="text1"/>
          <w:spacing w:val="-4"/>
          <w:sz w:val="28"/>
          <w:szCs w:val="28"/>
        </w:rPr>
        <w:t xml:space="preserve"> Do </w:t>
      </w:r>
      <w:proofErr w:type="spellStart"/>
      <w:r w:rsidR="00D27055" w:rsidRPr="00DB2351">
        <w:rPr>
          <w:bCs/>
          <w:color w:val="000000" w:themeColor="text1"/>
          <w:spacing w:val="-4"/>
          <w:sz w:val="28"/>
          <w:szCs w:val="28"/>
        </w:rPr>
        <w:t>đó</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Chính</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phủ</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đề</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nghị</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giữ</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nguyên</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như</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dự</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thảo</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nội</w:t>
      </w:r>
      <w:proofErr w:type="spellEnd"/>
      <w:r w:rsidR="00D27055" w:rsidRPr="00DB2351">
        <w:rPr>
          <w:bCs/>
          <w:color w:val="000000" w:themeColor="text1"/>
          <w:spacing w:val="-4"/>
          <w:sz w:val="28"/>
          <w:szCs w:val="28"/>
        </w:rPr>
        <w:t xml:space="preserve"> dung </w:t>
      </w:r>
      <w:proofErr w:type="spellStart"/>
      <w:r w:rsidR="00D27055" w:rsidRPr="00DB2351">
        <w:rPr>
          <w:bCs/>
          <w:color w:val="000000" w:themeColor="text1"/>
          <w:spacing w:val="-4"/>
          <w:sz w:val="28"/>
          <w:szCs w:val="28"/>
        </w:rPr>
        <w:t>điểm</w:t>
      </w:r>
      <w:proofErr w:type="spellEnd"/>
      <w:r w:rsidR="002B4E2E" w:rsidRPr="00DB2351">
        <w:rPr>
          <w:bCs/>
          <w:color w:val="000000" w:themeColor="text1"/>
          <w:spacing w:val="-4"/>
          <w:sz w:val="28"/>
          <w:szCs w:val="28"/>
        </w:rPr>
        <w:t xml:space="preserve"> a</w:t>
      </w:r>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khoản</w:t>
      </w:r>
      <w:proofErr w:type="spellEnd"/>
      <w:r w:rsidR="00D27055" w:rsidRPr="00DB2351">
        <w:rPr>
          <w:bCs/>
          <w:color w:val="000000" w:themeColor="text1"/>
          <w:spacing w:val="-4"/>
          <w:sz w:val="28"/>
          <w:szCs w:val="28"/>
        </w:rPr>
        <w:t xml:space="preserve"> 1. </w:t>
      </w:r>
      <w:proofErr w:type="spellStart"/>
      <w:r w:rsidR="00D27055" w:rsidRPr="00DB2351">
        <w:rPr>
          <w:bCs/>
          <w:color w:val="000000" w:themeColor="text1"/>
          <w:spacing w:val="-4"/>
          <w:sz w:val="28"/>
          <w:szCs w:val="28"/>
        </w:rPr>
        <w:t>Bên</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cạnh</w:t>
      </w:r>
      <w:proofErr w:type="spellEnd"/>
      <w:r w:rsidR="00D27055"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đó</w:t>
      </w:r>
      <w:proofErr w:type="spellEnd"/>
      <w:r w:rsidR="00D27055" w:rsidRPr="00DB2351">
        <w:rPr>
          <w:bCs/>
          <w:color w:val="000000" w:themeColor="text1"/>
          <w:spacing w:val="-4"/>
          <w:sz w:val="28"/>
          <w:szCs w:val="28"/>
        </w:rPr>
        <w:t>,</w:t>
      </w:r>
      <w:r w:rsidR="00040D5F" w:rsidRPr="00DB2351">
        <w:rPr>
          <w:bCs/>
          <w:color w:val="000000" w:themeColor="text1"/>
          <w:spacing w:val="-4"/>
          <w:sz w:val="28"/>
          <w:szCs w:val="28"/>
        </w:rPr>
        <w:t xml:space="preserve"> </w:t>
      </w:r>
      <w:proofErr w:type="spellStart"/>
      <w:r w:rsidR="00D27055" w:rsidRPr="00DB2351">
        <w:rPr>
          <w:bCs/>
          <w:color w:val="000000" w:themeColor="text1"/>
          <w:spacing w:val="-4"/>
          <w:sz w:val="28"/>
          <w:szCs w:val="28"/>
        </w:rPr>
        <w:t>t</w:t>
      </w:r>
      <w:r w:rsidR="007F39AD" w:rsidRPr="00DB2351">
        <w:rPr>
          <w:bCs/>
          <w:color w:val="000000" w:themeColor="text1"/>
          <w:spacing w:val="-4"/>
          <w:sz w:val="28"/>
          <w:szCs w:val="28"/>
        </w:rPr>
        <w:t>iếp</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thu</w:t>
      </w:r>
      <w:proofErr w:type="spellEnd"/>
      <w:r w:rsidR="007F39AD" w:rsidRPr="00DB2351">
        <w:rPr>
          <w:bCs/>
          <w:color w:val="000000" w:themeColor="text1"/>
          <w:spacing w:val="-4"/>
          <w:sz w:val="28"/>
          <w:szCs w:val="28"/>
        </w:rPr>
        <w:t xml:space="preserve"> ý </w:t>
      </w:r>
      <w:proofErr w:type="spellStart"/>
      <w:r w:rsidR="007F39AD" w:rsidRPr="00DB2351">
        <w:rPr>
          <w:bCs/>
          <w:color w:val="000000" w:themeColor="text1"/>
          <w:spacing w:val="-4"/>
          <w:sz w:val="28"/>
          <w:szCs w:val="28"/>
        </w:rPr>
        <w:t>kiến</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Chính</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phủ</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đề</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nghị</w:t>
      </w:r>
      <w:proofErr w:type="spellEnd"/>
      <w:r w:rsidR="007F39AD" w:rsidRPr="00DB2351">
        <w:rPr>
          <w:bCs/>
          <w:color w:val="000000" w:themeColor="text1"/>
          <w:spacing w:val="-4"/>
          <w:sz w:val="28"/>
          <w:szCs w:val="28"/>
        </w:rPr>
        <w:t xml:space="preserve"> </w:t>
      </w:r>
      <w:proofErr w:type="spellStart"/>
      <w:r w:rsidR="007F39AD" w:rsidRPr="00DB2351">
        <w:rPr>
          <w:bCs/>
          <w:color w:val="000000" w:themeColor="text1"/>
          <w:spacing w:val="-4"/>
          <w:sz w:val="28"/>
          <w:szCs w:val="28"/>
        </w:rPr>
        <w:t>bổ</w:t>
      </w:r>
      <w:proofErr w:type="spellEnd"/>
      <w:r w:rsidR="007F39AD" w:rsidRPr="00DB2351">
        <w:rPr>
          <w:bCs/>
          <w:color w:val="000000" w:themeColor="text1"/>
          <w:spacing w:val="-4"/>
          <w:sz w:val="28"/>
          <w:szCs w:val="28"/>
        </w:rPr>
        <w:t xml:space="preserve"> sung </w:t>
      </w:r>
      <w:proofErr w:type="spellStart"/>
      <w:r w:rsidR="007F39AD" w:rsidRPr="00DB2351">
        <w:rPr>
          <w:bCs/>
          <w:color w:val="000000" w:themeColor="text1"/>
          <w:spacing w:val="-4"/>
          <w:sz w:val="28"/>
          <w:szCs w:val="28"/>
        </w:rPr>
        <w:t>hành</w:t>
      </w:r>
      <w:proofErr w:type="spellEnd"/>
      <w:r w:rsidR="007F39AD" w:rsidRPr="00DB2351">
        <w:rPr>
          <w:bCs/>
          <w:color w:val="000000" w:themeColor="text1"/>
          <w:spacing w:val="-4"/>
          <w:sz w:val="28"/>
          <w:szCs w:val="28"/>
        </w:rPr>
        <w:t xml:space="preserve"> vi </w:t>
      </w:r>
      <w:proofErr w:type="spellStart"/>
      <w:r w:rsidR="007F39AD" w:rsidRPr="00DB2351">
        <w:rPr>
          <w:bCs/>
          <w:color w:val="000000" w:themeColor="text1"/>
          <w:spacing w:val="-4"/>
          <w:sz w:val="28"/>
          <w:szCs w:val="28"/>
        </w:rPr>
        <w:t>cấm</w:t>
      </w:r>
      <w:proofErr w:type="spellEnd"/>
      <w:r w:rsidR="007F39AD" w:rsidRPr="00DB2351">
        <w:rPr>
          <w:bCs/>
          <w:color w:val="000000" w:themeColor="text1"/>
          <w:spacing w:val="-4"/>
          <w:sz w:val="28"/>
          <w:szCs w:val="28"/>
        </w:rPr>
        <w:t xml:space="preserve"> “</w:t>
      </w:r>
      <w:proofErr w:type="spellStart"/>
      <w:r w:rsidR="007F39AD" w:rsidRPr="00DB2351">
        <w:rPr>
          <w:b/>
          <w:bCs/>
          <w:i/>
          <w:color w:val="000000" w:themeColor="text1"/>
          <w:spacing w:val="-4"/>
          <w:sz w:val="28"/>
          <w:szCs w:val="28"/>
        </w:rPr>
        <w:t>phân</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biệt</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đối</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xử</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về</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giới</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trong</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hoạt</w:t>
      </w:r>
      <w:proofErr w:type="spellEnd"/>
      <w:r w:rsidR="007F39AD" w:rsidRPr="00DB2351">
        <w:rPr>
          <w:b/>
          <w:bCs/>
          <w:i/>
          <w:color w:val="000000" w:themeColor="text1"/>
          <w:spacing w:val="-4"/>
          <w:sz w:val="28"/>
          <w:szCs w:val="28"/>
        </w:rPr>
        <w:t xml:space="preserve"> </w:t>
      </w:r>
      <w:proofErr w:type="spellStart"/>
      <w:r w:rsidR="007F39AD" w:rsidRPr="00DB2351">
        <w:rPr>
          <w:b/>
          <w:bCs/>
          <w:i/>
          <w:color w:val="000000" w:themeColor="text1"/>
          <w:spacing w:val="-4"/>
          <w:sz w:val="28"/>
          <w:szCs w:val="28"/>
        </w:rPr>
        <w:t>động</w:t>
      </w:r>
      <w:proofErr w:type="spellEnd"/>
      <w:r w:rsidR="007F39AD"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công</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nghiệp</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quốc</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phòng</w:t>
      </w:r>
      <w:proofErr w:type="spellEnd"/>
      <w:r w:rsidR="00E63703" w:rsidRPr="00DB2351">
        <w:rPr>
          <w:b/>
          <w:bCs/>
          <w:i/>
          <w:color w:val="000000" w:themeColor="text1"/>
          <w:spacing w:val="-4"/>
          <w:sz w:val="28"/>
          <w:szCs w:val="28"/>
        </w:rPr>
        <w:t xml:space="preserve">, </w:t>
      </w:r>
      <w:proofErr w:type="gramStart"/>
      <w:r w:rsidR="00E63703" w:rsidRPr="00DB2351">
        <w:rPr>
          <w:b/>
          <w:bCs/>
          <w:i/>
          <w:color w:val="000000" w:themeColor="text1"/>
          <w:spacing w:val="-4"/>
          <w:sz w:val="28"/>
          <w:szCs w:val="28"/>
        </w:rPr>
        <w:t>an</w:t>
      </w:r>
      <w:proofErr w:type="gram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ninh</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và</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động</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viên</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công</w:t>
      </w:r>
      <w:proofErr w:type="spellEnd"/>
      <w:r w:rsidR="00E63703" w:rsidRPr="00DB2351">
        <w:rPr>
          <w:b/>
          <w:bCs/>
          <w:i/>
          <w:color w:val="000000" w:themeColor="text1"/>
          <w:spacing w:val="-4"/>
          <w:sz w:val="28"/>
          <w:szCs w:val="28"/>
        </w:rPr>
        <w:t xml:space="preserve"> </w:t>
      </w:r>
      <w:proofErr w:type="spellStart"/>
      <w:r w:rsidR="00E63703" w:rsidRPr="00DB2351">
        <w:rPr>
          <w:b/>
          <w:bCs/>
          <w:i/>
          <w:color w:val="000000" w:themeColor="text1"/>
          <w:spacing w:val="-4"/>
          <w:sz w:val="28"/>
          <w:szCs w:val="28"/>
        </w:rPr>
        <w:t>nghiệp</w:t>
      </w:r>
      <w:proofErr w:type="spellEnd"/>
      <w:r w:rsidR="007F39AD" w:rsidRPr="00DB2351">
        <w:rPr>
          <w:color w:val="000000" w:themeColor="text1"/>
          <w:spacing w:val="-4"/>
          <w:sz w:val="28"/>
          <w:szCs w:val="28"/>
        </w:rPr>
        <w:t xml:space="preserve">” </w:t>
      </w:r>
      <w:proofErr w:type="spellStart"/>
      <w:r w:rsidR="007F39AD" w:rsidRPr="00DB2351">
        <w:rPr>
          <w:color w:val="000000" w:themeColor="text1"/>
          <w:spacing w:val="-4"/>
          <w:sz w:val="28"/>
          <w:szCs w:val="28"/>
        </w:rPr>
        <w:t>tại</w:t>
      </w:r>
      <w:proofErr w:type="spellEnd"/>
      <w:r w:rsidR="007F39AD" w:rsidRPr="00DB2351">
        <w:rPr>
          <w:color w:val="000000" w:themeColor="text1"/>
          <w:spacing w:val="-4"/>
          <w:sz w:val="28"/>
          <w:szCs w:val="28"/>
        </w:rPr>
        <w:t xml:space="preserve"> </w:t>
      </w:r>
      <w:proofErr w:type="spellStart"/>
      <w:r w:rsidR="007F39AD" w:rsidRPr="00DB2351">
        <w:rPr>
          <w:color w:val="000000" w:themeColor="text1"/>
          <w:spacing w:val="-4"/>
          <w:sz w:val="28"/>
          <w:szCs w:val="28"/>
        </w:rPr>
        <w:t>Điều</w:t>
      </w:r>
      <w:proofErr w:type="spellEnd"/>
      <w:r w:rsidR="007F39AD" w:rsidRPr="00DB2351">
        <w:rPr>
          <w:color w:val="000000" w:themeColor="text1"/>
          <w:spacing w:val="-4"/>
          <w:sz w:val="28"/>
          <w:szCs w:val="28"/>
        </w:rPr>
        <w:t xml:space="preserve"> 5.</w:t>
      </w:r>
    </w:p>
    <w:p w14:paraId="019787AA" w14:textId="1EAE916C" w:rsidR="001606AC" w:rsidRPr="00DB2351" w:rsidRDefault="00EB40C9" w:rsidP="00144229">
      <w:pPr>
        <w:pStyle w:val="Heading1"/>
        <w:spacing w:before="100" w:after="100"/>
        <w:rPr>
          <w:color w:val="000000" w:themeColor="text1"/>
          <w:szCs w:val="28"/>
        </w:rPr>
      </w:pPr>
      <w:r w:rsidRPr="00DB2351">
        <w:rPr>
          <w:color w:val="000000" w:themeColor="text1"/>
          <w:szCs w:val="28"/>
        </w:rPr>
        <w:t>6</w:t>
      </w:r>
      <w:r w:rsidR="001606AC" w:rsidRPr="00DB2351">
        <w:rPr>
          <w:color w:val="000000" w:themeColor="text1"/>
          <w:szCs w:val="28"/>
        </w:rPr>
        <w:t xml:space="preserve">. </w:t>
      </w:r>
      <w:proofErr w:type="spellStart"/>
      <w:r w:rsidR="001606AC" w:rsidRPr="00DB2351">
        <w:rPr>
          <w:color w:val="000000" w:themeColor="text1"/>
          <w:szCs w:val="28"/>
        </w:rPr>
        <w:t>Về</w:t>
      </w:r>
      <w:proofErr w:type="spellEnd"/>
      <w:r w:rsidR="001606AC" w:rsidRPr="00DB2351">
        <w:rPr>
          <w:color w:val="000000" w:themeColor="text1"/>
          <w:szCs w:val="28"/>
        </w:rPr>
        <w:t xml:space="preserve"> </w:t>
      </w:r>
      <w:proofErr w:type="spellStart"/>
      <w:r w:rsidR="001606AC" w:rsidRPr="00DB2351">
        <w:rPr>
          <w:color w:val="000000" w:themeColor="text1"/>
          <w:szCs w:val="28"/>
        </w:rPr>
        <w:t>quản</w:t>
      </w:r>
      <w:proofErr w:type="spellEnd"/>
      <w:r w:rsidR="001606AC" w:rsidRPr="00DB2351">
        <w:rPr>
          <w:color w:val="000000" w:themeColor="text1"/>
          <w:szCs w:val="28"/>
        </w:rPr>
        <w:t xml:space="preserve"> </w:t>
      </w:r>
      <w:proofErr w:type="spellStart"/>
      <w:r w:rsidR="001606AC" w:rsidRPr="00DB2351">
        <w:rPr>
          <w:color w:val="000000" w:themeColor="text1"/>
          <w:szCs w:val="28"/>
        </w:rPr>
        <w:t>lý</w:t>
      </w:r>
      <w:proofErr w:type="spellEnd"/>
      <w:r w:rsidR="001606AC" w:rsidRPr="00DB2351">
        <w:rPr>
          <w:color w:val="000000" w:themeColor="text1"/>
          <w:szCs w:val="28"/>
        </w:rPr>
        <w:t xml:space="preserve"> </w:t>
      </w:r>
      <w:proofErr w:type="spellStart"/>
      <w:r w:rsidR="001606AC" w:rsidRPr="00DB2351">
        <w:rPr>
          <w:color w:val="000000" w:themeColor="text1"/>
          <w:szCs w:val="28"/>
        </w:rPr>
        <w:t>sản</w:t>
      </w:r>
      <w:proofErr w:type="spellEnd"/>
      <w:r w:rsidR="001606AC" w:rsidRPr="00DB2351">
        <w:rPr>
          <w:color w:val="000000" w:themeColor="text1"/>
          <w:szCs w:val="28"/>
        </w:rPr>
        <w:t xml:space="preserve"> </w:t>
      </w:r>
      <w:proofErr w:type="spellStart"/>
      <w:r w:rsidR="001606AC" w:rsidRPr="00DB2351">
        <w:rPr>
          <w:color w:val="000000" w:themeColor="text1"/>
          <w:szCs w:val="28"/>
        </w:rPr>
        <w:t>xuất</w:t>
      </w:r>
      <w:proofErr w:type="spellEnd"/>
      <w:r w:rsidR="001606AC" w:rsidRPr="00DB2351">
        <w:rPr>
          <w:color w:val="000000" w:themeColor="text1"/>
          <w:szCs w:val="28"/>
        </w:rPr>
        <w:t xml:space="preserve"> </w:t>
      </w:r>
      <w:proofErr w:type="spellStart"/>
      <w:r w:rsidR="001606AC" w:rsidRPr="00DB2351">
        <w:rPr>
          <w:color w:val="000000" w:themeColor="text1"/>
          <w:szCs w:val="28"/>
        </w:rPr>
        <w:t>quốc</w:t>
      </w:r>
      <w:proofErr w:type="spellEnd"/>
      <w:r w:rsidR="001606AC" w:rsidRPr="00DB2351">
        <w:rPr>
          <w:color w:val="000000" w:themeColor="text1"/>
          <w:szCs w:val="28"/>
        </w:rPr>
        <w:t xml:space="preserve"> </w:t>
      </w:r>
      <w:proofErr w:type="spellStart"/>
      <w:r w:rsidR="001606AC" w:rsidRPr="00DB2351">
        <w:rPr>
          <w:color w:val="000000" w:themeColor="text1"/>
          <w:szCs w:val="28"/>
        </w:rPr>
        <w:t>phòng</w:t>
      </w:r>
      <w:proofErr w:type="spellEnd"/>
      <w:r w:rsidR="001606AC" w:rsidRPr="00DB2351">
        <w:rPr>
          <w:color w:val="000000" w:themeColor="text1"/>
          <w:szCs w:val="28"/>
        </w:rPr>
        <w:t xml:space="preserve">, </w:t>
      </w:r>
      <w:proofErr w:type="gramStart"/>
      <w:r w:rsidR="001606AC" w:rsidRPr="00DB2351">
        <w:rPr>
          <w:color w:val="000000" w:themeColor="text1"/>
          <w:szCs w:val="28"/>
        </w:rPr>
        <w:t>an</w:t>
      </w:r>
      <w:proofErr w:type="gramEnd"/>
      <w:r w:rsidR="001606AC" w:rsidRPr="00DB2351">
        <w:rPr>
          <w:color w:val="000000" w:themeColor="text1"/>
          <w:szCs w:val="28"/>
        </w:rPr>
        <w:t xml:space="preserve"> </w:t>
      </w:r>
      <w:proofErr w:type="spellStart"/>
      <w:r w:rsidR="001606AC" w:rsidRPr="00DB2351">
        <w:rPr>
          <w:color w:val="000000" w:themeColor="text1"/>
          <w:szCs w:val="28"/>
        </w:rPr>
        <w:t>ninh</w:t>
      </w:r>
      <w:proofErr w:type="spellEnd"/>
      <w:r w:rsidR="001606AC" w:rsidRPr="00DB2351">
        <w:rPr>
          <w:color w:val="000000" w:themeColor="text1"/>
          <w:szCs w:val="28"/>
        </w:rPr>
        <w:t xml:space="preserve"> (</w:t>
      </w:r>
      <w:proofErr w:type="spellStart"/>
      <w:r w:rsidR="001606AC" w:rsidRPr="00DB2351">
        <w:rPr>
          <w:color w:val="000000" w:themeColor="text1"/>
          <w:szCs w:val="28"/>
        </w:rPr>
        <w:t>Mục</w:t>
      </w:r>
      <w:proofErr w:type="spellEnd"/>
      <w:r w:rsidR="001606AC" w:rsidRPr="00DB2351">
        <w:rPr>
          <w:color w:val="000000" w:themeColor="text1"/>
          <w:szCs w:val="28"/>
        </w:rPr>
        <w:t xml:space="preserve"> 2 </w:t>
      </w:r>
      <w:proofErr w:type="spellStart"/>
      <w:r w:rsidR="001606AC" w:rsidRPr="00DB2351">
        <w:rPr>
          <w:color w:val="000000" w:themeColor="text1"/>
          <w:szCs w:val="28"/>
        </w:rPr>
        <w:t>Chương</w:t>
      </w:r>
      <w:proofErr w:type="spellEnd"/>
      <w:r w:rsidR="001606AC" w:rsidRPr="00DB2351">
        <w:rPr>
          <w:color w:val="000000" w:themeColor="text1"/>
          <w:szCs w:val="28"/>
        </w:rPr>
        <w:t xml:space="preserve"> II)</w:t>
      </w:r>
    </w:p>
    <w:p w14:paraId="2D3C30E4" w14:textId="1867440F" w:rsidR="001606AC" w:rsidRPr="00DB2351" w:rsidRDefault="00EB40C9" w:rsidP="00DB2351">
      <w:pPr>
        <w:pStyle w:val="Heading2"/>
        <w:spacing w:line="252" w:lineRule="auto"/>
        <w:rPr>
          <w:color w:val="000000" w:themeColor="text1"/>
          <w:spacing w:val="-2"/>
        </w:rPr>
      </w:pPr>
      <w:r w:rsidRPr="00DB2351">
        <w:rPr>
          <w:b/>
          <w:iCs/>
          <w:color w:val="000000" w:themeColor="text1"/>
          <w:spacing w:val="-2"/>
          <w:lang w:val="en-US"/>
        </w:rPr>
        <w:t>6</w:t>
      </w:r>
      <w:r w:rsidR="001606AC" w:rsidRPr="00DB2351">
        <w:rPr>
          <w:b/>
          <w:iCs/>
          <w:color w:val="000000" w:themeColor="text1"/>
          <w:spacing w:val="-2"/>
        </w:rPr>
        <w:t>.1.</w:t>
      </w:r>
      <w:r w:rsidR="001606AC" w:rsidRPr="00DB2351">
        <w:rPr>
          <w:i w:val="0"/>
          <w:color w:val="000000" w:themeColor="text1"/>
          <w:spacing w:val="-2"/>
        </w:rPr>
        <w:t xml:space="preserve"> </w:t>
      </w:r>
      <w:r w:rsidRPr="00DB2351">
        <w:rPr>
          <w:i w:val="0"/>
          <w:iCs/>
          <w:color w:val="000000" w:themeColor="text1"/>
          <w:lang w:val="en-US"/>
        </w:rPr>
        <w:t>UBQPAN</w:t>
      </w:r>
      <w:r w:rsidRPr="00DB2351">
        <w:rPr>
          <w:i w:val="0"/>
          <w:iCs/>
          <w:color w:val="000000" w:themeColor="text1"/>
          <w:spacing w:val="-2"/>
        </w:rPr>
        <w:t xml:space="preserve"> </w:t>
      </w:r>
      <w:proofErr w:type="spellStart"/>
      <w:r w:rsidR="001606AC" w:rsidRPr="00DB2351">
        <w:rPr>
          <w:i w:val="0"/>
          <w:iCs/>
          <w:color w:val="000000" w:themeColor="text1"/>
          <w:spacing w:val="-2"/>
        </w:rPr>
        <w:t>có</w:t>
      </w:r>
      <w:proofErr w:type="spellEnd"/>
      <w:r w:rsidR="001606AC" w:rsidRPr="00DB2351">
        <w:rPr>
          <w:i w:val="0"/>
          <w:iCs/>
          <w:color w:val="000000" w:themeColor="text1"/>
          <w:spacing w:val="-2"/>
        </w:rPr>
        <w:t xml:space="preserve"> ý </w:t>
      </w:r>
      <w:proofErr w:type="spellStart"/>
      <w:r w:rsidR="001606AC" w:rsidRPr="00DB2351">
        <w:rPr>
          <w:i w:val="0"/>
          <w:iCs/>
          <w:color w:val="000000" w:themeColor="text1"/>
          <w:spacing w:val="-2"/>
        </w:rPr>
        <w:t>kiến</w:t>
      </w:r>
      <w:proofErr w:type="spellEnd"/>
      <w:r w:rsidR="001606AC" w:rsidRPr="00DB2351">
        <w:rPr>
          <w:i w:val="0"/>
          <w:iCs/>
          <w:color w:val="000000" w:themeColor="text1"/>
          <w:spacing w:val="-2"/>
        </w:rPr>
        <w:t>:</w:t>
      </w:r>
      <w:r w:rsidR="001606AC" w:rsidRPr="00DB2351">
        <w:rPr>
          <w:color w:val="000000" w:themeColor="text1"/>
          <w:spacing w:val="-2"/>
        </w:rPr>
        <w:t xml:space="preserve"> </w:t>
      </w:r>
      <w:proofErr w:type="spellStart"/>
      <w:r w:rsidR="001606AC" w:rsidRPr="00DB2351">
        <w:rPr>
          <w:color w:val="000000" w:themeColor="text1"/>
          <w:spacing w:val="-2"/>
        </w:rPr>
        <w:t>Các</w:t>
      </w:r>
      <w:proofErr w:type="spellEnd"/>
      <w:r w:rsidR="001606AC" w:rsidRPr="00DB2351">
        <w:rPr>
          <w:color w:val="000000" w:themeColor="text1"/>
          <w:spacing w:val="-2"/>
        </w:rPr>
        <w:t xml:space="preserve"> </w:t>
      </w:r>
      <w:proofErr w:type="spellStart"/>
      <w:r w:rsidR="001606AC" w:rsidRPr="00DB2351">
        <w:rPr>
          <w:color w:val="000000" w:themeColor="text1"/>
          <w:spacing w:val="-2"/>
        </w:rPr>
        <w:t>quy</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tại</w:t>
      </w:r>
      <w:proofErr w:type="spellEnd"/>
      <w:r w:rsidR="001606AC" w:rsidRPr="00DB2351">
        <w:rPr>
          <w:color w:val="000000" w:themeColor="text1"/>
          <w:spacing w:val="-2"/>
        </w:rPr>
        <w:t xml:space="preserve"> </w:t>
      </w:r>
      <w:proofErr w:type="spellStart"/>
      <w:r w:rsidR="001606AC" w:rsidRPr="00DB2351">
        <w:rPr>
          <w:color w:val="000000" w:themeColor="text1"/>
          <w:spacing w:val="-2"/>
        </w:rPr>
        <w:t>Mục</w:t>
      </w:r>
      <w:proofErr w:type="spellEnd"/>
      <w:r w:rsidR="001606AC" w:rsidRPr="00DB2351">
        <w:rPr>
          <w:color w:val="000000" w:themeColor="text1"/>
          <w:spacing w:val="-2"/>
        </w:rPr>
        <w:t xml:space="preserve"> </w:t>
      </w:r>
      <w:proofErr w:type="spellStart"/>
      <w:r w:rsidR="001606AC" w:rsidRPr="00DB2351">
        <w:rPr>
          <w:color w:val="000000" w:themeColor="text1"/>
          <w:spacing w:val="-2"/>
        </w:rPr>
        <w:t>này</w:t>
      </w:r>
      <w:proofErr w:type="spellEnd"/>
      <w:r w:rsidR="001606AC" w:rsidRPr="00DB2351">
        <w:rPr>
          <w:color w:val="000000" w:themeColor="text1"/>
          <w:spacing w:val="-2"/>
        </w:rPr>
        <w:t xml:space="preserve"> </w:t>
      </w:r>
      <w:proofErr w:type="spellStart"/>
      <w:r w:rsidR="001606AC" w:rsidRPr="00DB2351">
        <w:rPr>
          <w:color w:val="000000" w:themeColor="text1"/>
          <w:spacing w:val="-2"/>
        </w:rPr>
        <w:t>cần</w:t>
      </w:r>
      <w:proofErr w:type="spellEnd"/>
      <w:r w:rsidR="001606AC" w:rsidRPr="00DB2351">
        <w:rPr>
          <w:color w:val="000000" w:themeColor="text1"/>
          <w:spacing w:val="-2"/>
        </w:rPr>
        <w:t xml:space="preserve"> </w:t>
      </w:r>
      <w:proofErr w:type="spellStart"/>
      <w:r w:rsidR="001606AC" w:rsidRPr="00DB2351">
        <w:rPr>
          <w:color w:val="000000" w:themeColor="text1"/>
          <w:spacing w:val="-2"/>
        </w:rPr>
        <w:t>bám</w:t>
      </w:r>
      <w:proofErr w:type="spellEnd"/>
      <w:r w:rsidR="001606AC" w:rsidRPr="00DB2351">
        <w:rPr>
          <w:color w:val="000000" w:themeColor="text1"/>
          <w:spacing w:val="-2"/>
        </w:rPr>
        <w:t xml:space="preserve"> </w:t>
      </w:r>
      <w:proofErr w:type="spellStart"/>
      <w:r w:rsidR="001606AC" w:rsidRPr="00DB2351">
        <w:rPr>
          <w:color w:val="000000" w:themeColor="text1"/>
          <w:spacing w:val="-2"/>
        </w:rPr>
        <w:t>sát</w:t>
      </w:r>
      <w:proofErr w:type="spellEnd"/>
      <w:r w:rsidR="001606AC" w:rsidRPr="00DB2351">
        <w:rPr>
          <w:color w:val="000000" w:themeColor="text1"/>
          <w:spacing w:val="-2"/>
        </w:rPr>
        <w:t xml:space="preserve"> </w:t>
      </w:r>
      <w:proofErr w:type="spellStart"/>
      <w:r w:rsidR="001606AC" w:rsidRPr="00DB2351">
        <w:rPr>
          <w:color w:val="000000" w:themeColor="text1"/>
          <w:spacing w:val="-2"/>
        </w:rPr>
        <w:t>nội</w:t>
      </w:r>
      <w:proofErr w:type="spellEnd"/>
      <w:r w:rsidR="001606AC" w:rsidRPr="00DB2351">
        <w:rPr>
          <w:color w:val="000000" w:themeColor="text1"/>
          <w:spacing w:val="-2"/>
        </w:rPr>
        <w:t xml:space="preserve"> dung </w:t>
      </w:r>
      <w:proofErr w:type="spellStart"/>
      <w:r w:rsidR="001606AC" w:rsidRPr="00DB2351">
        <w:rPr>
          <w:color w:val="000000" w:themeColor="text1"/>
          <w:spacing w:val="-2"/>
        </w:rPr>
        <w:t>được</w:t>
      </w:r>
      <w:proofErr w:type="spellEnd"/>
      <w:r w:rsidR="001606AC" w:rsidRPr="00DB2351">
        <w:rPr>
          <w:color w:val="000000" w:themeColor="text1"/>
          <w:spacing w:val="-2"/>
        </w:rPr>
        <w:t xml:space="preserve"> </w:t>
      </w:r>
      <w:proofErr w:type="spellStart"/>
      <w:r w:rsidR="001606AC" w:rsidRPr="00DB2351">
        <w:rPr>
          <w:color w:val="000000" w:themeColor="text1"/>
          <w:spacing w:val="-2"/>
        </w:rPr>
        <w:t>giải</w:t>
      </w:r>
      <w:proofErr w:type="spellEnd"/>
      <w:r w:rsidR="001606AC" w:rsidRPr="00DB2351">
        <w:rPr>
          <w:color w:val="000000" w:themeColor="text1"/>
          <w:spacing w:val="-2"/>
        </w:rPr>
        <w:t xml:space="preserve"> </w:t>
      </w:r>
      <w:proofErr w:type="spellStart"/>
      <w:r w:rsidR="001606AC" w:rsidRPr="00DB2351">
        <w:rPr>
          <w:color w:val="000000" w:themeColor="text1"/>
          <w:spacing w:val="-2"/>
        </w:rPr>
        <w:t>thích</w:t>
      </w:r>
      <w:proofErr w:type="spellEnd"/>
      <w:r w:rsidR="001606AC" w:rsidRPr="00DB2351">
        <w:rPr>
          <w:color w:val="000000" w:themeColor="text1"/>
          <w:spacing w:val="-2"/>
        </w:rPr>
        <w:t xml:space="preserve"> ở </w:t>
      </w:r>
      <w:proofErr w:type="spellStart"/>
      <w:r w:rsidR="001606AC" w:rsidRPr="00DB2351">
        <w:rPr>
          <w:color w:val="000000" w:themeColor="text1"/>
          <w:spacing w:val="-2"/>
        </w:rPr>
        <w:t>Điều</w:t>
      </w:r>
      <w:proofErr w:type="spellEnd"/>
      <w:r w:rsidR="001606AC" w:rsidRPr="00DB2351">
        <w:rPr>
          <w:color w:val="000000" w:themeColor="text1"/>
          <w:spacing w:val="-2"/>
        </w:rPr>
        <w:t xml:space="preserve"> 2 </w:t>
      </w:r>
      <w:proofErr w:type="spellStart"/>
      <w:r w:rsidR="001606AC" w:rsidRPr="00DB2351">
        <w:rPr>
          <w:color w:val="000000" w:themeColor="text1"/>
          <w:spacing w:val="-2"/>
        </w:rPr>
        <w:t>về</w:t>
      </w:r>
      <w:proofErr w:type="spellEnd"/>
      <w:r w:rsidR="001606AC" w:rsidRPr="00DB2351">
        <w:rPr>
          <w:color w:val="000000" w:themeColor="text1"/>
          <w:spacing w:val="-2"/>
        </w:rPr>
        <w:t xml:space="preserve"> </w:t>
      </w:r>
      <w:proofErr w:type="spellStart"/>
      <w:r w:rsidR="001606AC" w:rsidRPr="00DB2351">
        <w:rPr>
          <w:color w:val="000000" w:themeColor="text1"/>
          <w:spacing w:val="-2"/>
        </w:rPr>
        <w:t>khái</w:t>
      </w:r>
      <w:proofErr w:type="spellEnd"/>
      <w:r w:rsidR="001606AC" w:rsidRPr="00DB2351">
        <w:rPr>
          <w:color w:val="000000" w:themeColor="text1"/>
          <w:spacing w:val="-2"/>
        </w:rPr>
        <w:t xml:space="preserve"> </w:t>
      </w:r>
      <w:proofErr w:type="spellStart"/>
      <w:r w:rsidR="001606AC" w:rsidRPr="00DB2351">
        <w:rPr>
          <w:color w:val="000000" w:themeColor="text1"/>
          <w:spacing w:val="-2"/>
        </w:rPr>
        <w:t>niệm</w:t>
      </w:r>
      <w:proofErr w:type="spellEnd"/>
      <w:r w:rsidR="001606AC" w:rsidRPr="00DB2351">
        <w:rPr>
          <w:color w:val="000000" w:themeColor="text1"/>
          <w:spacing w:val="-2"/>
        </w:rPr>
        <w:t xml:space="preserve"> “</w:t>
      </w:r>
      <w:proofErr w:type="spellStart"/>
      <w:r w:rsidR="001606AC" w:rsidRPr="00DB2351">
        <w:rPr>
          <w:color w:val="000000" w:themeColor="text1"/>
          <w:spacing w:val="-2"/>
        </w:rPr>
        <w:t>Sản</w:t>
      </w:r>
      <w:proofErr w:type="spellEnd"/>
      <w:r w:rsidR="001606AC" w:rsidRPr="00DB2351">
        <w:rPr>
          <w:color w:val="000000" w:themeColor="text1"/>
          <w:spacing w:val="-2"/>
        </w:rPr>
        <w:t xml:space="preserve"> </w:t>
      </w:r>
      <w:proofErr w:type="spellStart"/>
      <w:r w:rsidR="001606AC" w:rsidRPr="00DB2351">
        <w:rPr>
          <w:color w:val="000000" w:themeColor="text1"/>
          <w:spacing w:val="-2"/>
        </w:rPr>
        <w:t>xuất</w:t>
      </w:r>
      <w:proofErr w:type="spellEnd"/>
      <w:r w:rsidR="001606AC" w:rsidRPr="00DB2351">
        <w:rPr>
          <w:color w:val="000000" w:themeColor="text1"/>
          <w:spacing w:val="-2"/>
        </w:rPr>
        <w:t xml:space="preserve"> </w:t>
      </w:r>
      <w:proofErr w:type="spellStart"/>
      <w:r w:rsidR="001606AC" w:rsidRPr="00DB2351">
        <w:rPr>
          <w:color w:val="000000" w:themeColor="text1"/>
          <w:spacing w:val="-2"/>
        </w:rPr>
        <w:t>quốc</w:t>
      </w:r>
      <w:proofErr w:type="spellEnd"/>
      <w:r w:rsidR="001606AC" w:rsidRPr="00DB2351">
        <w:rPr>
          <w:color w:val="000000" w:themeColor="text1"/>
          <w:spacing w:val="-2"/>
        </w:rPr>
        <w:t xml:space="preserve"> </w:t>
      </w:r>
      <w:proofErr w:type="spellStart"/>
      <w:r w:rsidR="001606AC" w:rsidRPr="00DB2351">
        <w:rPr>
          <w:color w:val="000000" w:themeColor="text1"/>
          <w:spacing w:val="-2"/>
        </w:rPr>
        <w:t>phòng</w:t>
      </w:r>
      <w:proofErr w:type="spellEnd"/>
      <w:r w:rsidR="001606AC" w:rsidRPr="00DB2351">
        <w:rPr>
          <w:color w:val="000000" w:themeColor="text1"/>
          <w:spacing w:val="-2"/>
        </w:rPr>
        <w:t xml:space="preserve">, </w:t>
      </w:r>
      <w:proofErr w:type="gramStart"/>
      <w:r w:rsidR="001606AC" w:rsidRPr="00DB2351">
        <w:rPr>
          <w:color w:val="000000" w:themeColor="text1"/>
          <w:spacing w:val="-2"/>
        </w:rPr>
        <w:t>an</w:t>
      </w:r>
      <w:proofErr w:type="gramEnd"/>
      <w:r w:rsidR="001606AC" w:rsidRPr="00DB2351">
        <w:rPr>
          <w:color w:val="000000" w:themeColor="text1"/>
          <w:spacing w:val="-2"/>
        </w:rPr>
        <w:t xml:space="preserve"> </w:t>
      </w:r>
      <w:proofErr w:type="spellStart"/>
      <w:r w:rsidR="001606AC" w:rsidRPr="00DB2351">
        <w:rPr>
          <w:color w:val="000000" w:themeColor="text1"/>
          <w:spacing w:val="-2"/>
        </w:rPr>
        <w:t>ninh</w:t>
      </w:r>
      <w:proofErr w:type="spellEnd"/>
      <w:r w:rsidR="001606AC" w:rsidRPr="00DB2351">
        <w:rPr>
          <w:color w:val="000000" w:themeColor="text1"/>
          <w:spacing w:val="-2"/>
        </w:rPr>
        <w:t xml:space="preserve">”. Theo </w:t>
      </w:r>
      <w:proofErr w:type="spellStart"/>
      <w:r w:rsidR="001606AC" w:rsidRPr="00DB2351">
        <w:rPr>
          <w:color w:val="000000" w:themeColor="text1"/>
          <w:spacing w:val="-2"/>
        </w:rPr>
        <w:t>đó</w:t>
      </w:r>
      <w:proofErr w:type="spellEnd"/>
      <w:r w:rsidR="001606AC" w:rsidRPr="00DB2351">
        <w:rPr>
          <w:color w:val="000000" w:themeColor="text1"/>
          <w:spacing w:val="-2"/>
        </w:rPr>
        <w:t xml:space="preserve">, </w:t>
      </w:r>
      <w:proofErr w:type="spellStart"/>
      <w:r w:rsidR="001606AC" w:rsidRPr="00DB2351">
        <w:rPr>
          <w:color w:val="000000" w:themeColor="text1"/>
          <w:spacing w:val="-2"/>
        </w:rPr>
        <w:t>khi</w:t>
      </w:r>
      <w:proofErr w:type="spellEnd"/>
      <w:r w:rsidR="001606AC" w:rsidRPr="00DB2351">
        <w:rPr>
          <w:color w:val="000000" w:themeColor="text1"/>
          <w:spacing w:val="-2"/>
        </w:rPr>
        <w:t xml:space="preserve"> </w:t>
      </w:r>
      <w:proofErr w:type="spellStart"/>
      <w:r w:rsidR="001606AC" w:rsidRPr="00DB2351">
        <w:rPr>
          <w:color w:val="000000" w:themeColor="text1"/>
          <w:spacing w:val="-2"/>
        </w:rPr>
        <w:t>đặt</w:t>
      </w:r>
      <w:proofErr w:type="spellEnd"/>
      <w:r w:rsidR="001606AC" w:rsidRPr="00DB2351">
        <w:rPr>
          <w:color w:val="000000" w:themeColor="text1"/>
          <w:spacing w:val="-2"/>
        </w:rPr>
        <w:t xml:space="preserve"> ra </w:t>
      </w:r>
      <w:proofErr w:type="spellStart"/>
      <w:r w:rsidR="001606AC" w:rsidRPr="00DB2351">
        <w:rPr>
          <w:color w:val="000000" w:themeColor="text1"/>
          <w:spacing w:val="-2"/>
        </w:rPr>
        <w:t>nhiệm</w:t>
      </w:r>
      <w:proofErr w:type="spellEnd"/>
      <w:r w:rsidR="001606AC" w:rsidRPr="00DB2351">
        <w:rPr>
          <w:color w:val="000000" w:themeColor="text1"/>
          <w:spacing w:val="-2"/>
        </w:rPr>
        <w:t xml:space="preserve"> </w:t>
      </w:r>
      <w:proofErr w:type="spellStart"/>
      <w:r w:rsidR="001606AC" w:rsidRPr="00DB2351">
        <w:rPr>
          <w:color w:val="000000" w:themeColor="text1"/>
          <w:spacing w:val="-2"/>
        </w:rPr>
        <w:t>vụ</w:t>
      </w:r>
      <w:proofErr w:type="spellEnd"/>
      <w:r w:rsidR="001606AC" w:rsidRPr="00DB2351">
        <w:rPr>
          <w:color w:val="000000" w:themeColor="text1"/>
          <w:spacing w:val="-2"/>
        </w:rPr>
        <w:t xml:space="preserve"> </w:t>
      </w:r>
      <w:proofErr w:type="spellStart"/>
      <w:r w:rsidR="001606AC" w:rsidRPr="00DB2351">
        <w:rPr>
          <w:color w:val="000000" w:themeColor="text1"/>
          <w:spacing w:val="-2"/>
        </w:rPr>
        <w:t>quản</w:t>
      </w:r>
      <w:proofErr w:type="spellEnd"/>
      <w:r w:rsidR="001606AC" w:rsidRPr="00DB2351">
        <w:rPr>
          <w:color w:val="000000" w:themeColor="text1"/>
          <w:spacing w:val="-2"/>
        </w:rPr>
        <w:t xml:space="preserve"> </w:t>
      </w:r>
      <w:proofErr w:type="spellStart"/>
      <w:r w:rsidR="001606AC" w:rsidRPr="00DB2351">
        <w:rPr>
          <w:color w:val="000000" w:themeColor="text1"/>
          <w:spacing w:val="-2"/>
        </w:rPr>
        <w:t>lý</w:t>
      </w:r>
      <w:proofErr w:type="spellEnd"/>
      <w:r w:rsidR="001606AC" w:rsidRPr="00DB2351">
        <w:rPr>
          <w:color w:val="000000" w:themeColor="text1"/>
          <w:spacing w:val="-2"/>
        </w:rPr>
        <w:t xml:space="preserve"> </w:t>
      </w:r>
      <w:proofErr w:type="spellStart"/>
      <w:r w:rsidR="001606AC" w:rsidRPr="00DB2351">
        <w:rPr>
          <w:color w:val="000000" w:themeColor="text1"/>
          <w:spacing w:val="-2"/>
        </w:rPr>
        <w:t>sản</w:t>
      </w:r>
      <w:proofErr w:type="spellEnd"/>
      <w:r w:rsidR="001606AC" w:rsidRPr="00DB2351">
        <w:rPr>
          <w:color w:val="000000" w:themeColor="text1"/>
          <w:spacing w:val="-2"/>
        </w:rPr>
        <w:t xml:space="preserve"> </w:t>
      </w:r>
      <w:proofErr w:type="spellStart"/>
      <w:r w:rsidR="001606AC" w:rsidRPr="00DB2351">
        <w:rPr>
          <w:color w:val="000000" w:themeColor="text1"/>
          <w:spacing w:val="-2"/>
        </w:rPr>
        <w:t>xuất</w:t>
      </w:r>
      <w:proofErr w:type="spellEnd"/>
      <w:r w:rsidR="001606AC" w:rsidRPr="00DB2351">
        <w:rPr>
          <w:color w:val="000000" w:themeColor="text1"/>
          <w:spacing w:val="-2"/>
        </w:rPr>
        <w:t xml:space="preserve"> </w:t>
      </w:r>
      <w:proofErr w:type="spellStart"/>
      <w:r w:rsidR="001606AC" w:rsidRPr="00DB2351">
        <w:rPr>
          <w:color w:val="000000" w:themeColor="text1"/>
          <w:spacing w:val="-2"/>
        </w:rPr>
        <w:t>quốc</w:t>
      </w:r>
      <w:proofErr w:type="spellEnd"/>
      <w:r w:rsidR="001606AC" w:rsidRPr="00DB2351">
        <w:rPr>
          <w:color w:val="000000" w:themeColor="text1"/>
          <w:spacing w:val="-2"/>
        </w:rPr>
        <w:t xml:space="preserve"> </w:t>
      </w:r>
      <w:proofErr w:type="spellStart"/>
      <w:r w:rsidR="001606AC" w:rsidRPr="00DB2351">
        <w:rPr>
          <w:color w:val="000000" w:themeColor="text1"/>
          <w:spacing w:val="-2"/>
        </w:rPr>
        <w:t>phòng</w:t>
      </w:r>
      <w:proofErr w:type="spellEnd"/>
      <w:r w:rsidR="001606AC" w:rsidRPr="00DB2351">
        <w:rPr>
          <w:color w:val="000000" w:themeColor="text1"/>
          <w:spacing w:val="-2"/>
        </w:rPr>
        <w:t xml:space="preserve">, an </w:t>
      </w:r>
      <w:proofErr w:type="spellStart"/>
      <w:r w:rsidR="001606AC" w:rsidRPr="00DB2351">
        <w:rPr>
          <w:color w:val="000000" w:themeColor="text1"/>
          <w:spacing w:val="-2"/>
        </w:rPr>
        <w:t>ninh</w:t>
      </w:r>
      <w:proofErr w:type="spellEnd"/>
      <w:r w:rsidR="001606AC" w:rsidRPr="00DB2351">
        <w:rPr>
          <w:color w:val="000000" w:themeColor="text1"/>
          <w:spacing w:val="-2"/>
        </w:rPr>
        <w:t xml:space="preserve"> </w:t>
      </w:r>
      <w:proofErr w:type="spellStart"/>
      <w:r w:rsidR="001606AC" w:rsidRPr="00DB2351">
        <w:rPr>
          <w:color w:val="000000" w:themeColor="text1"/>
          <w:spacing w:val="-2"/>
        </w:rPr>
        <w:t>chính</w:t>
      </w:r>
      <w:proofErr w:type="spellEnd"/>
      <w:r w:rsidR="001606AC" w:rsidRPr="00DB2351">
        <w:rPr>
          <w:color w:val="000000" w:themeColor="text1"/>
          <w:spacing w:val="-2"/>
        </w:rPr>
        <w:t xml:space="preserve"> </w:t>
      </w:r>
      <w:proofErr w:type="spellStart"/>
      <w:r w:rsidR="001606AC" w:rsidRPr="00DB2351">
        <w:rPr>
          <w:color w:val="000000" w:themeColor="text1"/>
          <w:spacing w:val="-2"/>
        </w:rPr>
        <w:t>là</w:t>
      </w:r>
      <w:proofErr w:type="spellEnd"/>
      <w:r w:rsidR="001606AC" w:rsidRPr="00DB2351">
        <w:rPr>
          <w:color w:val="000000" w:themeColor="text1"/>
          <w:spacing w:val="-2"/>
        </w:rPr>
        <w:t xml:space="preserve"> </w:t>
      </w:r>
      <w:proofErr w:type="spellStart"/>
      <w:r w:rsidR="001606AC" w:rsidRPr="00DB2351">
        <w:rPr>
          <w:color w:val="000000" w:themeColor="text1"/>
          <w:spacing w:val="-2"/>
        </w:rPr>
        <w:t>việc</w:t>
      </w:r>
      <w:proofErr w:type="spellEnd"/>
      <w:r w:rsidR="001606AC" w:rsidRPr="00DB2351">
        <w:rPr>
          <w:color w:val="000000" w:themeColor="text1"/>
          <w:spacing w:val="-2"/>
        </w:rPr>
        <w:t xml:space="preserve"> </w:t>
      </w:r>
      <w:proofErr w:type="spellStart"/>
      <w:r w:rsidR="001606AC" w:rsidRPr="00DB2351">
        <w:rPr>
          <w:color w:val="000000" w:themeColor="text1"/>
          <w:spacing w:val="-2"/>
        </w:rPr>
        <w:t>quản</w:t>
      </w:r>
      <w:proofErr w:type="spellEnd"/>
      <w:r w:rsidR="001606AC" w:rsidRPr="00DB2351">
        <w:rPr>
          <w:color w:val="000000" w:themeColor="text1"/>
          <w:spacing w:val="-2"/>
        </w:rPr>
        <w:t xml:space="preserve"> </w:t>
      </w:r>
      <w:proofErr w:type="spellStart"/>
      <w:r w:rsidR="001606AC" w:rsidRPr="00DB2351">
        <w:rPr>
          <w:color w:val="000000" w:themeColor="text1"/>
          <w:spacing w:val="-2"/>
        </w:rPr>
        <w:t>lý</w:t>
      </w:r>
      <w:proofErr w:type="spellEnd"/>
      <w:r w:rsidR="001606AC" w:rsidRPr="00DB2351">
        <w:rPr>
          <w:color w:val="000000" w:themeColor="text1"/>
          <w:spacing w:val="-2"/>
        </w:rPr>
        <w:t xml:space="preserve"> </w:t>
      </w:r>
      <w:proofErr w:type="spellStart"/>
      <w:r w:rsidR="001606AC" w:rsidRPr="00DB2351">
        <w:rPr>
          <w:color w:val="000000" w:themeColor="text1"/>
          <w:spacing w:val="-2"/>
        </w:rPr>
        <w:t>các</w:t>
      </w:r>
      <w:proofErr w:type="spellEnd"/>
      <w:r w:rsidR="001606AC" w:rsidRPr="00DB2351">
        <w:rPr>
          <w:color w:val="000000" w:themeColor="text1"/>
          <w:spacing w:val="-2"/>
        </w:rPr>
        <w:t xml:space="preserve"> </w:t>
      </w:r>
      <w:proofErr w:type="spellStart"/>
      <w:r w:rsidR="001606AC" w:rsidRPr="00DB2351">
        <w:rPr>
          <w:color w:val="000000" w:themeColor="text1"/>
          <w:spacing w:val="-2"/>
        </w:rPr>
        <w:t>hoạt</w:t>
      </w:r>
      <w:proofErr w:type="spellEnd"/>
      <w:r w:rsidR="001606AC" w:rsidRPr="00DB2351">
        <w:rPr>
          <w:color w:val="000000" w:themeColor="text1"/>
          <w:spacing w:val="-2"/>
        </w:rPr>
        <w:t xml:space="preserve"> </w:t>
      </w:r>
      <w:proofErr w:type="spellStart"/>
      <w:r w:rsidR="001606AC" w:rsidRPr="00DB2351">
        <w:rPr>
          <w:color w:val="000000" w:themeColor="text1"/>
          <w:spacing w:val="-2"/>
        </w:rPr>
        <w:lastRenderedPageBreak/>
        <w:t>động</w:t>
      </w:r>
      <w:proofErr w:type="spellEnd"/>
      <w:r w:rsidR="001606AC" w:rsidRPr="00DB2351">
        <w:rPr>
          <w:color w:val="000000" w:themeColor="text1"/>
          <w:spacing w:val="-2"/>
        </w:rPr>
        <w:t xml:space="preserve"> </w:t>
      </w:r>
      <w:proofErr w:type="spellStart"/>
      <w:r w:rsidR="001606AC" w:rsidRPr="00DB2351">
        <w:rPr>
          <w:color w:val="000000" w:themeColor="text1"/>
          <w:spacing w:val="-2"/>
        </w:rPr>
        <w:t>nêu</w:t>
      </w:r>
      <w:proofErr w:type="spellEnd"/>
      <w:r w:rsidR="001606AC" w:rsidRPr="00DB2351">
        <w:rPr>
          <w:color w:val="000000" w:themeColor="text1"/>
          <w:spacing w:val="-2"/>
        </w:rPr>
        <w:t xml:space="preserve"> </w:t>
      </w:r>
      <w:proofErr w:type="spellStart"/>
      <w:r w:rsidR="001606AC" w:rsidRPr="00DB2351">
        <w:rPr>
          <w:color w:val="000000" w:themeColor="text1"/>
          <w:spacing w:val="-2"/>
        </w:rPr>
        <w:t>trên</w:t>
      </w:r>
      <w:proofErr w:type="spellEnd"/>
      <w:r w:rsidR="001606AC" w:rsidRPr="00DB2351">
        <w:rPr>
          <w:color w:val="000000" w:themeColor="text1"/>
          <w:spacing w:val="-2"/>
        </w:rPr>
        <w:t xml:space="preserve">. </w:t>
      </w:r>
      <w:proofErr w:type="spellStart"/>
      <w:r w:rsidR="001606AC" w:rsidRPr="00DB2351">
        <w:rPr>
          <w:color w:val="000000" w:themeColor="text1"/>
          <w:spacing w:val="-2"/>
        </w:rPr>
        <w:t>Điều</w:t>
      </w:r>
      <w:proofErr w:type="spellEnd"/>
      <w:r w:rsidR="001606AC" w:rsidRPr="00DB2351">
        <w:rPr>
          <w:color w:val="000000" w:themeColor="text1"/>
          <w:spacing w:val="-2"/>
        </w:rPr>
        <w:t xml:space="preserve"> 11 </w:t>
      </w:r>
      <w:proofErr w:type="spellStart"/>
      <w:r w:rsidR="001606AC" w:rsidRPr="00DB2351">
        <w:rPr>
          <w:color w:val="000000" w:themeColor="text1"/>
          <w:spacing w:val="-2"/>
        </w:rPr>
        <w:t>quy</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về</w:t>
      </w:r>
      <w:proofErr w:type="spellEnd"/>
      <w:r w:rsidR="001606AC" w:rsidRPr="00DB2351">
        <w:rPr>
          <w:color w:val="000000" w:themeColor="text1"/>
          <w:spacing w:val="-2"/>
        </w:rPr>
        <w:t xml:space="preserve"> 06 </w:t>
      </w:r>
      <w:proofErr w:type="spellStart"/>
      <w:r w:rsidR="001606AC" w:rsidRPr="00DB2351">
        <w:rPr>
          <w:color w:val="000000" w:themeColor="text1"/>
          <w:spacing w:val="-2"/>
        </w:rPr>
        <w:t>nội</w:t>
      </w:r>
      <w:proofErr w:type="spellEnd"/>
      <w:r w:rsidR="001606AC" w:rsidRPr="00DB2351">
        <w:rPr>
          <w:color w:val="000000" w:themeColor="text1"/>
          <w:spacing w:val="-2"/>
        </w:rPr>
        <w:t xml:space="preserve"> dung </w:t>
      </w:r>
      <w:proofErr w:type="spellStart"/>
      <w:r w:rsidR="001606AC" w:rsidRPr="00DB2351">
        <w:rPr>
          <w:color w:val="000000" w:themeColor="text1"/>
          <w:spacing w:val="-2"/>
        </w:rPr>
        <w:t>quản</w:t>
      </w:r>
      <w:proofErr w:type="spellEnd"/>
      <w:r w:rsidR="001606AC" w:rsidRPr="00DB2351">
        <w:rPr>
          <w:color w:val="000000" w:themeColor="text1"/>
          <w:spacing w:val="-2"/>
        </w:rPr>
        <w:t xml:space="preserve"> </w:t>
      </w:r>
      <w:proofErr w:type="spellStart"/>
      <w:r w:rsidR="001606AC" w:rsidRPr="00DB2351">
        <w:rPr>
          <w:color w:val="000000" w:themeColor="text1"/>
          <w:spacing w:val="-2"/>
        </w:rPr>
        <w:t>lý</w:t>
      </w:r>
      <w:proofErr w:type="spellEnd"/>
      <w:r w:rsidR="001606AC" w:rsidRPr="00DB2351">
        <w:rPr>
          <w:color w:val="000000" w:themeColor="text1"/>
          <w:spacing w:val="-2"/>
        </w:rPr>
        <w:t xml:space="preserve"> </w:t>
      </w:r>
      <w:proofErr w:type="spellStart"/>
      <w:r w:rsidR="001606AC" w:rsidRPr="00DB2351">
        <w:rPr>
          <w:color w:val="000000" w:themeColor="text1"/>
          <w:spacing w:val="-2"/>
        </w:rPr>
        <w:t>sản</w:t>
      </w:r>
      <w:proofErr w:type="spellEnd"/>
      <w:r w:rsidR="001606AC" w:rsidRPr="00DB2351">
        <w:rPr>
          <w:color w:val="000000" w:themeColor="text1"/>
          <w:spacing w:val="-2"/>
        </w:rPr>
        <w:t xml:space="preserve"> </w:t>
      </w:r>
      <w:proofErr w:type="spellStart"/>
      <w:r w:rsidR="001606AC" w:rsidRPr="00DB2351">
        <w:rPr>
          <w:color w:val="000000" w:themeColor="text1"/>
          <w:spacing w:val="-2"/>
        </w:rPr>
        <w:t>xuất</w:t>
      </w:r>
      <w:proofErr w:type="spellEnd"/>
      <w:r w:rsidR="001606AC" w:rsidRPr="00DB2351">
        <w:rPr>
          <w:color w:val="000000" w:themeColor="text1"/>
          <w:spacing w:val="-2"/>
        </w:rPr>
        <w:t xml:space="preserve"> </w:t>
      </w:r>
      <w:proofErr w:type="spellStart"/>
      <w:r w:rsidR="001606AC" w:rsidRPr="00DB2351">
        <w:rPr>
          <w:color w:val="000000" w:themeColor="text1"/>
          <w:spacing w:val="-2"/>
        </w:rPr>
        <w:t>quốc</w:t>
      </w:r>
      <w:proofErr w:type="spellEnd"/>
      <w:r w:rsidR="001606AC" w:rsidRPr="00DB2351">
        <w:rPr>
          <w:color w:val="000000" w:themeColor="text1"/>
          <w:spacing w:val="-2"/>
        </w:rPr>
        <w:t xml:space="preserve"> </w:t>
      </w:r>
      <w:proofErr w:type="spellStart"/>
      <w:r w:rsidR="001606AC" w:rsidRPr="00DB2351">
        <w:rPr>
          <w:color w:val="000000" w:themeColor="text1"/>
          <w:spacing w:val="-2"/>
        </w:rPr>
        <w:t>phòng</w:t>
      </w:r>
      <w:proofErr w:type="spellEnd"/>
      <w:r w:rsidR="001606AC" w:rsidRPr="00DB2351">
        <w:rPr>
          <w:color w:val="000000" w:themeColor="text1"/>
          <w:spacing w:val="-2"/>
        </w:rPr>
        <w:t xml:space="preserve">, an </w:t>
      </w:r>
      <w:proofErr w:type="spellStart"/>
      <w:r w:rsidR="001606AC" w:rsidRPr="00DB2351">
        <w:rPr>
          <w:color w:val="000000" w:themeColor="text1"/>
          <w:spacing w:val="-2"/>
        </w:rPr>
        <w:t>ninh</w:t>
      </w:r>
      <w:proofErr w:type="spellEnd"/>
      <w:r w:rsidR="001606AC" w:rsidRPr="00DB2351">
        <w:rPr>
          <w:color w:val="000000" w:themeColor="text1"/>
          <w:spacing w:val="-2"/>
        </w:rPr>
        <w:t xml:space="preserve">, </w:t>
      </w:r>
      <w:proofErr w:type="spellStart"/>
      <w:r w:rsidR="001606AC" w:rsidRPr="00DB2351">
        <w:rPr>
          <w:color w:val="000000" w:themeColor="text1"/>
          <w:spacing w:val="-2"/>
        </w:rPr>
        <w:t>tuy</w:t>
      </w:r>
      <w:proofErr w:type="spellEnd"/>
      <w:r w:rsidR="001606AC" w:rsidRPr="00DB2351">
        <w:rPr>
          <w:color w:val="000000" w:themeColor="text1"/>
          <w:spacing w:val="-2"/>
        </w:rPr>
        <w:t xml:space="preserve"> </w:t>
      </w:r>
      <w:proofErr w:type="spellStart"/>
      <w:r w:rsidR="001606AC" w:rsidRPr="00DB2351">
        <w:rPr>
          <w:color w:val="000000" w:themeColor="text1"/>
          <w:spacing w:val="-2"/>
        </w:rPr>
        <w:t>nhiên</w:t>
      </w:r>
      <w:proofErr w:type="spellEnd"/>
      <w:r w:rsidR="001606AC" w:rsidRPr="00DB2351">
        <w:rPr>
          <w:color w:val="000000" w:themeColor="text1"/>
          <w:spacing w:val="-2"/>
        </w:rPr>
        <w:t xml:space="preserve"> </w:t>
      </w:r>
      <w:proofErr w:type="spellStart"/>
      <w:r w:rsidR="001606AC" w:rsidRPr="00DB2351">
        <w:rPr>
          <w:color w:val="000000" w:themeColor="text1"/>
          <w:spacing w:val="-2"/>
        </w:rPr>
        <w:t>chủ</w:t>
      </w:r>
      <w:proofErr w:type="spellEnd"/>
      <w:r w:rsidR="001606AC" w:rsidRPr="00DB2351">
        <w:rPr>
          <w:color w:val="000000" w:themeColor="text1"/>
          <w:spacing w:val="-2"/>
        </w:rPr>
        <w:t xml:space="preserve"> </w:t>
      </w:r>
      <w:proofErr w:type="spellStart"/>
      <w:r w:rsidR="001606AC" w:rsidRPr="00DB2351">
        <w:rPr>
          <w:color w:val="000000" w:themeColor="text1"/>
          <w:spacing w:val="-2"/>
        </w:rPr>
        <w:t>yếu</w:t>
      </w:r>
      <w:proofErr w:type="spellEnd"/>
      <w:r w:rsidR="001606AC" w:rsidRPr="00DB2351">
        <w:rPr>
          <w:color w:val="000000" w:themeColor="text1"/>
          <w:spacing w:val="-2"/>
        </w:rPr>
        <w:t xml:space="preserve"> </w:t>
      </w:r>
      <w:proofErr w:type="spellStart"/>
      <w:r w:rsidR="001606AC" w:rsidRPr="00DB2351">
        <w:rPr>
          <w:color w:val="000000" w:themeColor="text1"/>
          <w:spacing w:val="-2"/>
        </w:rPr>
        <w:t>các</w:t>
      </w:r>
      <w:proofErr w:type="spellEnd"/>
      <w:r w:rsidR="001606AC" w:rsidRPr="00DB2351">
        <w:rPr>
          <w:color w:val="000000" w:themeColor="text1"/>
          <w:spacing w:val="-2"/>
        </w:rPr>
        <w:t xml:space="preserve"> </w:t>
      </w:r>
      <w:proofErr w:type="spellStart"/>
      <w:r w:rsidR="001606AC" w:rsidRPr="00DB2351">
        <w:rPr>
          <w:color w:val="000000" w:themeColor="text1"/>
          <w:spacing w:val="-2"/>
        </w:rPr>
        <w:t>quy</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của</w:t>
      </w:r>
      <w:proofErr w:type="spellEnd"/>
      <w:r w:rsidR="001606AC" w:rsidRPr="00DB2351">
        <w:rPr>
          <w:color w:val="000000" w:themeColor="text1"/>
          <w:spacing w:val="-2"/>
        </w:rPr>
        <w:t xml:space="preserve"> </w:t>
      </w:r>
      <w:proofErr w:type="spellStart"/>
      <w:r w:rsidR="001606AC" w:rsidRPr="00DB2351">
        <w:rPr>
          <w:color w:val="000000" w:themeColor="text1"/>
          <w:spacing w:val="-2"/>
        </w:rPr>
        <w:t>Mục</w:t>
      </w:r>
      <w:proofErr w:type="spellEnd"/>
      <w:r w:rsidR="001606AC" w:rsidRPr="00DB2351">
        <w:rPr>
          <w:color w:val="000000" w:themeColor="text1"/>
          <w:spacing w:val="-2"/>
        </w:rPr>
        <w:t xml:space="preserve"> </w:t>
      </w:r>
      <w:proofErr w:type="spellStart"/>
      <w:r w:rsidR="001606AC" w:rsidRPr="00DB2351">
        <w:rPr>
          <w:color w:val="000000" w:themeColor="text1"/>
          <w:spacing w:val="-2"/>
        </w:rPr>
        <w:t>này</w:t>
      </w:r>
      <w:proofErr w:type="spellEnd"/>
      <w:r w:rsidR="001606AC" w:rsidRPr="00DB2351">
        <w:rPr>
          <w:color w:val="000000" w:themeColor="text1"/>
          <w:spacing w:val="-2"/>
        </w:rPr>
        <w:t xml:space="preserve"> </w:t>
      </w:r>
      <w:proofErr w:type="spellStart"/>
      <w:r w:rsidR="001606AC" w:rsidRPr="00DB2351">
        <w:rPr>
          <w:color w:val="000000" w:themeColor="text1"/>
          <w:spacing w:val="-2"/>
        </w:rPr>
        <w:t>chỉ</w:t>
      </w:r>
      <w:proofErr w:type="spellEnd"/>
      <w:r w:rsidR="001606AC" w:rsidRPr="00DB2351">
        <w:rPr>
          <w:color w:val="000000" w:themeColor="text1"/>
          <w:spacing w:val="-2"/>
        </w:rPr>
        <w:t xml:space="preserve"> </w:t>
      </w:r>
      <w:proofErr w:type="spellStart"/>
      <w:r w:rsidR="001606AC" w:rsidRPr="00DB2351">
        <w:rPr>
          <w:color w:val="000000" w:themeColor="text1"/>
          <w:spacing w:val="-2"/>
        </w:rPr>
        <w:t>tập</w:t>
      </w:r>
      <w:proofErr w:type="spellEnd"/>
      <w:r w:rsidR="001606AC" w:rsidRPr="00DB2351">
        <w:rPr>
          <w:color w:val="000000" w:themeColor="text1"/>
          <w:spacing w:val="-2"/>
        </w:rPr>
        <w:t xml:space="preserve"> </w:t>
      </w:r>
      <w:proofErr w:type="spellStart"/>
      <w:r w:rsidR="001606AC" w:rsidRPr="00DB2351">
        <w:rPr>
          <w:color w:val="000000" w:themeColor="text1"/>
          <w:spacing w:val="-2"/>
        </w:rPr>
        <w:t>trung</w:t>
      </w:r>
      <w:proofErr w:type="spellEnd"/>
      <w:r w:rsidR="001606AC" w:rsidRPr="00DB2351">
        <w:rPr>
          <w:color w:val="000000" w:themeColor="text1"/>
          <w:spacing w:val="-2"/>
        </w:rPr>
        <w:t xml:space="preserve"> </w:t>
      </w:r>
      <w:proofErr w:type="spellStart"/>
      <w:r w:rsidR="001606AC" w:rsidRPr="00DB2351">
        <w:rPr>
          <w:color w:val="000000" w:themeColor="text1"/>
          <w:spacing w:val="-2"/>
        </w:rPr>
        <w:t>vào</w:t>
      </w:r>
      <w:proofErr w:type="spellEnd"/>
      <w:r w:rsidR="001606AC" w:rsidRPr="00DB2351">
        <w:rPr>
          <w:color w:val="000000" w:themeColor="text1"/>
          <w:spacing w:val="-2"/>
        </w:rPr>
        <w:t xml:space="preserve"> </w:t>
      </w:r>
      <w:proofErr w:type="spellStart"/>
      <w:r w:rsidR="001606AC" w:rsidRPr="00DB2351">
        <w:rPr>
          <w:color w:val="000000" w:themeColor="text1"/>
          <w:spacing w:val="-2"/>
        </w:rPr>
        <w:t>việc</w:t>
      </w:r>
      <w:proofErr w:type="spellEnd"/>
      <w:r w:rsidR="001606AC" w:rsidRPr="00DB2351">
        <w:rPr>
          <w:color w:val="000000" w:themeColor="text1"/>
          <w:spacing w:val="-2"/>
        </w:rPr>
        <w:t xml:space="preserve"> </w:t>
      </w:r>
      <w:proofErr w:type="spellStart"/>
      <w:r w:rsidR="001606AC" w:rsidRPr="00DB2351">
        <w:rPr>
          <w:color w:val="000000" w:themeColor="text1"/>
          <w:spacing w:val="-2"/>
        </w:rPr>
        <w:t>xác</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cơ</w:t>
      </w:r>
      <w:proofErr w:type="spellEnd"/>
      <w:r w:rsidR="001606AC" w:rsidRPr="00DB2351">
        <w:rPr>
          <w:color w:val="000000" w:themeColor="text1"/>
          <w:spacing w:val="-2"/>
        </w:rPr>
        <w:t xml:space="preserve"> </w:t>
      </w:r>
      <w:proofErr w:type="spellStart"/>
      <w:r w:rsidR="001606AC" w:rsidRPr="00DB2351">
        <w:rPr>
          <w:color w:val="000000" w:themeColor="text1"/>
          <w:spacing w:val="-2"/>
        </w:rPr>
        <w:t>chế</w:t>
      </w:r>
      <w:proofErr w:type="spellEnd"/>
      <w:r w:rsidR="001606AC" w:rsidRPr="00DB2351">
        <w:rPr>
          <w:color w:val="000000" w:themeColor="text1"/>
          <w:spacing w:val="-2"/>
        </w:rPr>
        <w:t xml:space="preserve"> </w:t>
      </w:r>
      <w:proofErr w:type="spellStart"/>
      <w:r w:rsidR="001606AC" w:rsidRPr="00DB2351">
        <w:rPr>
          <w:bCs/>
          <w:color w:val="000000" w:themeColor="text1"/>
          <w:spacing w:val="-2"/>
        </w:rPr>
        <w:t>giao</w:t>
      </w:r>
      <w:proofErr w:type="spellEnd"/>
      <w:r w:rsidR="001606AC" w:rsidRPr="00DB2351">
        <w:rPr>
          <w:b/>
          <w:bCs/>
          <w:color w:val="000000" w:themeColor="text1"/>
          <w:spacing w:val="-2"/>
        </w:rPr>
        <w:t xml:space="preserve"> </w:t>
      </w:r>
      <w:proofErr w:type="spellStart"/>
      <w:r w:rsidR="001606AC" w:rsidRPr="00DB2351">
        <w:rPr>
          <w:bCs/>
          <w:color w:val="000000" w:themeColor="text1"/>
          <w:spacing w:val="-2"/>
        </w:rPr>
        <w:t>nhiệm</w:t>
      </w:r>
      <w:proofErr w:type="spellEnd"/>
      <w:r w:rsidR="001606AC" w:rsidRPr="00DB2351">
        <w:rPr>
          <w:bCs/>
          <w:color w:val="000000" w:themeColor="text1"/>
          <w:spacing w:val="-2"/>
        </w:rPr>
        <w:t xml:space="preserve"> </w:t>
      </w:r>
      <w:proofErr w:type="spellStart"/>
      <w:r w:rsidR="001606AC" w:rsidRPr="00DB2351">
        <w:rPr>
          <w:bCs/>
          <w:color w:val="000000" w:themeColor="text1"/>
          <w:spacing w:val="-2"/>
        </w:rPr>
        <w:t>vụ</w:t>
      </w:r>
      <w:proofErr w:type="spellEnd"/>
      <w:r w:rsidR="001606AC" w:rsidRPr="00DB2351">
        <w:rPr>
          <w:bCs/>
          <w:color w:val="000000" w:themeColor="text1"/>
          <w:spacing w:val="-2"/>
        </w:rPr>
        <w:t xml:space="preserve">, </w:t>
      </w:r>
      <w:proofErr w:type="spellStart"/>
      <w:r w:rsidR="001606AC" w:rsidRPr="00DB2351">
        <w:rPr>
          <w:bCs/>
          <w:color w:val="000000" w:themeColor="text1"/>
          <w:spacing w:val="-2"/>
        </w:rPr>
        <w:t>đặt</w:t>
      </w:r>
      <w:proofErr w:type="spellEnd"/>
      <w:r w:rsidR="001606AC" w:rsidRPr="00DB2351">
        <w:rPr>
          <w:bCs/>
          <w:color w:val="000000" w:themeColor="text1"/>
          <w:spacing w:val="-2"/>
        </w:rPr>
        <w:t xml:space="preserve"> </w:t>
      </w:r>
      <w:proofErr w:type="spellStart"/>
      <w:r w:rsidR="001606AC" w:rsidRPr="00DB2351">
        <w:rPr>
          <w:bCs/>
          <w:color w:val="000000" w:themeColor="text1"/>
          <w:spacing w:val="-2"/>
        </w:rPr>
        <w:t>hàng</w:t>
      </w:r>
      <w:proofErr w:type="spellEnd"/>
      <w:r w:rsidR="001606AC" w:rsidRPr="00DB2351">
        <w:rPr>
          <w:bCs/>
          <w:color w:val="000000" w:themeColor="text1"/>
          <w:spacing w:val="-2"/>
        </w:rPr>
        <w:t xml:space="preserve">, </w:t>
      </w:r>
      <w:proofErr w:type="spellStart"/>
      <w:r w:rsidR="001606AC" w:rsidRPr="00DB2351">
        <w:rPr>
          <w:bCs/>
          <w:color w:val="000000" w:themeColor="text1"/>
          <w:spacing w:val="-2"/>
        </w:rPr>
        <w:t>đấu</w:t>
      </w:r>
      <w:proofErr w:type="spellEnd"/>
      <w:r w:rsidR="001606AC" w:rsidRPr="00DB2351">
        <w:rPr>
          <w:bCs/>
          <w:color w:val="000000" w:themeColor="text1"/>
          <w:spacing w:val="-2"/>
        </w:rPr>
        <w:t xml:space="preserve"> </w:t>
      </w:r>
      <w:proofErr w:type="spellStart"/>
      <w:r w:rsidR="001606AC" w:rsidRPr="00DB2351">
        <w:rPr>
          <w:bCs/>
          <w:color w:val="000000" w:themeColor="text1"/>
          <w:spacing w:val="-2"/>
        </w:rPr>
        <w:t>thầu</w:t>
      </w:r>
      <w:proofErr w:type="spellEnd"/>
      <w:r w:rsidR="001606AC" w:rsidRPr="00DB2351">
        <w:rPr>
          <w:color w:val="000000" w:themeColor="text1"/>
          <w:spacing w:val="-2"/>
        </w:rPr>
        <w:t xml:space="preserve"> </w:t>
      </w:r>
      <w:proofErr w:type="spellStart"/>
      <w:r w:rsidR="001606AC" w:rsidRPr="00DB2351">
        <w:rPr>
          <w:color w:val="000000" w:themeColor="text1"/>
          <w:spacing w:val="-2"/>
        </w:rPr>
        <w:t>đối</w:t>
      </w:r>
      <w:proofErr w:type="spellEnd"/>
      <w:r w:rsidR="001606AC" w:rsidRPr="00DB2351">
        <w:rPr>
          <w:color w:val="000000" w:themeColor="text1"/>
          <w:spacing w:val="-2"/>
        </w:rPr>
        <w:t xml:space="preserve"> </w:t>
      </w:r>
      <w:proofErr w:type="spellStart"/>
      <w:r w:rsidR="001606AC" w:rsidRPr="00DB2351">
        <w:rPr>
          <w:color w:val="000000" w:themeColor="text1"/>
          <w:spacing w:val="-2"/>
        </w:rPr>
        <w:t>với</w:t>
      </w:r>
      <w:proofErr w:type="spellEnd"/>
      <w:r w:rsidR="001606AC" w:rsidRPr="00DB2351">
        <w:rPr>
          <w:color w:val="000000" w:themeColor="text1"/>
          <w:spacing w:val="-2"/>
        </w:rPr>
        <w:t xml:space="preserve"> </w:t>
      </w:r>
      <w:proofErr w:type="spellStart"/>
      <w:r w:rsidR="001606AC" w:rsidRPr="00DB2351">
        <w:rPr>
          <w:color w:val="000000" w:themeColor="text1"/>
          <w:spacing w:val="-2"/>
        </w:rPr>
        <w:t>cơ</w:t>
      </w:r>
      <w:proofErr w:type="spellEnd"/>
      <w:r w:rsidR="001606AC" w:rsidRPr="00DB2351">
        <w:rPr>
          <w:color w:val="000000" w:themeColor="text1"/>
          <w:spacing w:val="-2"/>
        </w:rPr>
        <w:t xml:space="preserve"> </w:t>
      </w:r>
      <w:proofErr w:type="spellStart"/>
      <w:r w:rsidR="001606AC" w:rsidRPr="00DB2351">
        <w:rPr>
          <w:color w:val="000000" w:themeColor="text1"/>
          <w:spacing w:val="-2"/>
        </w:rPr>
        <w:t>sở</w:t>
      </w:r>
      <w:proofErr w:type="spellEnd"/>
      <w:r w:rsidR="001606AC" w:rsidRPr="00DB2351">
        <w:rPr>
          <w:color w:val="000000" w:themeColor="text1"/>
          <w:spacing w:val="-2"/>
        </w:rPr>
        <w:t xml:space="preserve"> CNQP </w:t>
      </w:r>
      <w:proofErr w:type="spellStart"/>
      <w:r w:rsidR="001606AC" w:rsidRPr="00DB2351">
        <w:rPr>
          <w:color w:val="000000" w:themeColor="text1"/>
          <w:spacing w:val="-2"/>
        </w:rPr>
        <w:t>nòng</w:t>
      </w:r>
      <w:proofErr w:type="spellEnd"/>
      <w:r w:rsidR="001606AC" w:rsidRPr="00DB2351">
        <w:rPr>
          <w:color w:val="000000" w:themeColor="text1"/>
          <w:spacing w:val="-2"/>
        </w:rPr>
        <w:t xml:space="preserve"> </w:t>
      </w:r>
      <w:proofErr w:type="spellStart"/>
      <w:r w:rsidR="001606AC" w:rsidRPr="00DB2351">
        <w:rPr>
          <w:color w:val="000000" w:themeColor="text1"/>
          <w:spacing w:val="-2"/>
        </w:rPr>
        <w:t>cốt</w:t>
      </w:r>
      <w:proofErr w:type="spellEnd"/>
      <w:r w:rsidR="001606AC" w:rsidRPr="00DB2351">
        <w:rPr>
          <w:color w:val="000000" w:themeColor="text1"/>
          <w:spacing w:val="-2"/>
        </w:rPr>
        <w:t xml:space="preserve">, </w:t>
      </w:r>
      <w:proofErr w:type="spellStart"/>
      <w:r w:rsidR="001606AC" w:rsidRPr="00DB2351">
        <w:rPr>
          <w:color w:val="000000" w:themeColor="text1"/>
          <w:spacing w:val="-2"/>
        </w:rPr>
        <w:t>cơ</w:t>
      </w:r>
      <w:proofErr w:type="spellEnd"/>
      <w:r w:rsidR="001606AC" w:rsidRPr="00DB2351">
        <w:rPr>
          <w:color w:val="000000" w:themeColor="text1"/>
          <w:spacing w:val="-2"/>
        </w:rPr>
        <w:t xml:space="preserve"> </w:t>
      </w:r>
      <w:proofErr w:type="spellStart"/>
      <w:r w:rsidR="001606AC" w:rsidRPr="00DB2351">
        <w:rPr>
          <w:color w:val="000000" w:themeColor="text1"/>
          <w:spacing w:val="-2"/>
        </w:rPr>
        <w:t>sở</w:t>
      </w:r>
      <w:proofErr w:type="spellEnd"/>
      <w:r w:rsidR="001606AC" w:rsidRPr="00DB2351">
        <w:rPr>
          <w:color w:val="000000" w:themeColor="text1"/>
          <w:spacing w:val="-2"/>
        </w:rPr>
        <w:t xml:space="preserve"> CNAN, </w:t>
      </w:r>
      <w:proofErr w:type="spellStart"/>
      <w:r w:rsidR="001606AC" w:rsidRPr="00DB2351">
        <w:rPr>
          <w:color w:val="000000" w:themeColor="text1"/>
          <w:spacing w:val="-2"/>
        </w:rPr>
        <w:t>cơ</w:t>
      </w:r>
      <w:proofErr w:type="spellEnd"/>
      <w:r w:rsidR="001606AC" w:rsidRPr="00DB2351">
        <w:rPr>
          <w:color w:val="000000" w:themeColor="text1"/>
          <w:spacing w:val="-2"/>
        </w:rPr>
        <w:t xml:space="preserve"> </w:t>
      </w:r>
      <w:proofErr w:type="spellStart"/>
      <w:r w:rsidR="001606AC" w:rsidRPr="00DB2351">
        <w:rPr>
          <w:color w:val="000000" w:themeColor="text1"/>
          <w:spacing w:val="-2"/>
        </w:rPr>
        <w:t>sở</w:t>
      </w:r>
      <w:proofErr w:type="spellEnd"/>
      <w:r w:rsidR="001606AC" w:rsidRPr="00DB2351">
        <w:rPr>
          <w:color w:val="000000" w:themeColor="text1"/>
          <w:spacing w:val="-2"/>
        </w:rPr>
        <w:t xml:space="preserve"> ĐVCN, do </w:t>
      </w:r>
      <w:proofErr w:type="spellStart"/>
      <w:r w:rsidR="001606AC" w:rsidRPr="00DB2351">
        <w:rPr>
          <w:color w:val="000000" w:themeColor="text1"/>
          <w:spacing w:val="-2"/>
        </w:rPr>
        <w:t>đó</w:t>
      </w:r>
      <w:proofErr w:type="spellEnd"/>
      <w:r w:rsidR="001606AC" w:rsidRPr="00DB2351">
        <w:rPr>
          <w:color w:val="000000" w:themeColor="text1"/>
          <w:spacing w:val="-2"/>
        </w:rPr>
        <w:t xml:space="preserve">, </w:t>
      </w:r>
      <w:proofErr w:type="spellStart"/>
      <w:r w:rsidR="001606AC" w:rsidRPr="00DB2351">
        <w:rPr>
          <w:color w:val="000000" w:themeColor="text1"/>
          <w:spacing w:val="-2"/>
        </w:rPr>
        <w:t>đề</w:t>
      </w:r>
      <w:proofErr w:type="spellEnd"/>
      <w:r w:rsidR="001606AC" w:rsidRPr="00DB2351">
        <w:rPr>
          <w:color w:val="000000" w:themeColor="text1"/>
          <w:spacing w:val="-2"/>
        </w:rPr>
        <w:t xml:space="preserve"> </w:t>
      </w:r>
      <w:proofErr w:type="spellStart"/>
      <w:r w:rsidR="001606AC" w:rsidRPr="00DB2351">
        <w:rPr>
          <w:color w:val="000000" w:themeColor="text1"/>
          <w:spacing w:val="-2"/>
        </w:rPr>
        <w:t>nghị</w:t>
      </w:r>
      <w:proofErr w:type="spellEnd"/>
      <w:r w:rsidR="001606AC" w:rsidRPr="00DB2351">
        <w:rPr>
          <w:color w:val="000000" w:themeColor="text1"/>
          <w:spacing w:val="-2"/>
        </w:rPr>
        <w:t xml:space="preserve"> </w:t>
      </w:r>
      <w:proofErr w:type="spellStart"/>
      <w:r w:rsidR="001606AC" w:rsidRPr="00DB2351">
        <w:rPr>
          <w:color w:val="000000" w:themeColor="text1"/>
          <w:spacing w:val="-2"/>
        </w:rPr>
        <w:t>xác</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lại</w:t>
      </w:r>
      <w:proofErr w:type="spellEnd"/>
      <w:r w:rsidR="001606AC" w:rsidRPr="00DB2351">
        <w:rPr>
          <w:color w:val="000000" w:themeColor="text1"/>
          <w:spacing w:val="-2"/>
        </w:rPr>
        <w:t xml:space="preserve"> </w:t>
      </w:r>
      <w:proofErr w:type="spellStart"/>
      <w:r w:rsidR="001606AC" w:rsidRPr="00DB2351">
        <w:rPr>
          <w:color w:val="000000" w:themeColor="text1"/>
          <w:spacing w:val="-2"/>
        </w:rPr>
        <w:t>nội</w:t>
      </w:r>
      <w:proofErr w:type="spellEnd"/>
      <w:r w:rsidR="001606AC" w:rsidRPr="00DB2351">
        <w:rPr>
          <w:color w:val="000000" w:themeColor="text1"/>
          <w:spacing w:val="-2"/>
        </w:rPr>
        <w:t xml:space="preserve"> dung, </w:t>
      </w:r>
      <w:proofErr w:type="spellStart"/>
      <w:r w:rsidR="001606AC" w:rsidRPr="00DB2351">
        <w:rPr>
          <w:color w:val="000000" w:themeColor="text1"/>
          <w:spacing w:val="-2"/>
        </w:rPr>
        <w:t>phạm</w:t>
      </w:r>
      <w:proofErr w:type="spellEnd"/>
      <w:r w:rsidR="001606AC" w:rsidRPr="00DB2351">
        <w:rPr>
          <w:color w:val="000000" w:themeColor="text1"/>
          <w:spacing w:val="-2"/>
        </w:rPr>
        <w:t xml:space="preserve"> vi </w:t>
      </w:r>
      <w:proofErr w:type="spellStart"/>
      <w:r w:rsidR="001606AC" w:rsidRPr="00DB2351">
        <w:rPr>
          <w:color w:val="000000" w:themeColor="text1"/>
          <w:spacing w:val="-2"/>
        </w:rPr>
        <w:t>quy</w:t>
      </w:r>
      <w:proofErr w:type="spellEnd"/>
      <w:r w:rsidR="001606AC" w:rsidRPr="00DB2351">
        <w:rPr>
          <w:color w:val="000000" w:themeColor="text1"/>
          <w:spacing w:val="-2"/>
        </w:rPr>
        <w:t xml:space="preserve"> </w:t>
      </w:r>
      <w:proofErr w:type="spellStart"/>
      <w:r w:rsidR="001606AC" w:rsidRPr="00DB2351">
        <w:rPr>
          <w:color w:val="000000" w:themeColor="text1"/>
          <w:spacing w:val="-2"/>
        </w:rPr>
        <w:t>định</w:t>
      </w:r>
      <w:proofErr w:type="spellEnd"/>
      <w:r w:rsidR="001606AC" w:rsidRPr="00DB2351">
        <w:rPr>
          <w:color w:val="000000" w:themeColor="text1"/>
          <w:spacing w:val="-2"/>
        </w:rPr>
        <w:t xml:space="preserve"> </w:t>
      </w:r>
      <w:proofErr w:type="spellStart"/>
      <w:r w:rsidR="001606AC" w:rsidRPr="00DB2351">
        <w:rPr>
          <w:color w:val="000000" w:themeColor="text1"/>
          <w:spacing w:val="-2"/>
        </w:rPr>
        <w:t>của</w:t>
      </w:r>
      <w:proofErr w:type="spellEnd"/>
      <w:r w:rsidR="001606AC" w:rsidRPr="00DB2351">
        <w:rPr>
          <w:color w:val="000000" w:themeColor="text1"/>
          <w:spacing w:val="-2"/>
        </w:rPr>
        <w:t xml:space="preserve"> </w:t>
      </w:r>
      <w:proofErr w:type="spellStart"/>
      <w:r w:rsidR="001606AC" w:rsidRPr="00DB2351">
        <w:rPr>
          <w:color w:val="000000" w:themeColor="text1"/>
          <w:spacing w:val="-2"/>
        </w:rPr>
        <w:t>Mục</w:t>
      </w:r>
      <w:proofErr w:type="spellEnd"/>
      <w:r w:rsidR="001606AC" w:rsidRPr="00DB2351">
        <w:rPr>
          <w:color w:val="000000" w:themeColor="text1"/>
          <w:spacing w:val="-2"/>
        </w:rPr>
        <w:t xml:space="preserve"> </w:t>
      </w:r>
      <w:proofErr w:type="spellStart"/>
      <w:r w:rsidR="001606AC" w:rsidRPr="00DB2351">
        <w:rPr>
          <w:color w:val="000000" w:themeColor="text1"/>
          <w:spacing w:val="-2"/>
        </w:rPr>
        <w:t>này</w:t>
      </w:r>
      <w:proofErr w:type="spellEnd"/>
      <w:r w:rsidR="001606AC" w:rsidRPr="00DB2351">
        <w:rPr>
          <w:color w:val="000000" w:themeColor="text1"/>
          <w:spacing w:val="-2"/>
        </w:rPr>
        <w:t>.</w:t>
      </w:r>
    </w:p>
    <w:p w14:paraId="14D5F5A6" w14:textId="5224BDEC" w:rsidR="00192EEE" w:rsidRPr="00DB2351" w:rsidRDefault="001606AC" w:rsidP="00DB2351">
      <w:pPr>
        <w:spacing w:before="120" w:after="120" w:line="252" w:lineRule="auto"/>
        <w:ind w:firstLine="567"/>
        <w:jc w:val="both"/>
        <w:rPr>
          <w:color w:val="000000" w:themeColor="text1"/>
          <w:spacing w:val="-2"/>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E521C9" w:rsidRPr="00DB2351">
        <w:rPr>
          <w:color w:val="000000" w:themeColor="text1"/>
          <w:sz w:val="28"/>
          <w:szCs w:val="28"/>
        </w:rPr>
        <w:t>xin</w:t>
      </w:r>
      <w:proofErr w:type="spellEnd"/>
      <w:r w:rsidR="00E521C9"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w:t>
      </w:r>
      <w:proofErr w:type="spellStart"/>
      <w:r w:rsidRPr="00DB2351">
        <w:rPr>
          <w:color w:val="000000" w:themeColor="text1"/>
          <w:sz w:val="28"/>
          <w:szCs w:val="28"/>
        </w:rPr>
        <w:t>hàm</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Mục</w:t>
      </w:r>
      <w:proofErr w:type="spellEnd"/>
      <w:r w:rsidRPr="00DB2351">
        <w:rPr>
          <w:color w:val="000000" w:themeColor="text1"/>
          <w:sz w:val="28"/>
          <w:szCs w:val="28"/>
        </w:rPr>
        <w:t xml:space="preserve"> 2 </w:t>
      </w:r>
      <w:proofErr w:type="spellStart"/>
      <w:r w:rsidRPr="00DB2351">
        <w:rPr>
          <w:color w:val="000000" w:themeColor="text1"/>
          <w:sz w:val="28"/>
          <w:szCs w:val="28"/>
        </w:rPr>
        <w:t>Chương</w:t>
      </w:r>
      <w:proofErr w:type="spellEnd"/>
      <w:r w:rsidRPr="00DB2351">
        <w:rPr>
          <w:color w:val="000000" w:themeColor="text1"/>
          <w:sz w:val="28"/>
          <w:szCs w:val="28"/>
        </w:rPr>
        <w:t xml:space="preserve"> II </w:t>
      </w:r>
      <w:proofErr w:type="spellStart"/>
      <w:r w:rsidRPr="00DB2351">
        <w:rPr>
          <w:color w:val="000000" w:themeColor="text1"/>
          <w:sz w:val="28"/>
          <w:szCs w:val="28"/>
        </w:rPr>
        <w:t>tập</w:t>
      </w:r>
      <w:proofErr w:type="spellEnd"/>
      <w:r w:rsidRPr="00DB2351">
        <w:rPr>
          <w:color w:val="000000" w:themeColor="text1"/>
          <w:sz w:val="28"/>
          <w:szCs w:val="28"/>
        </w:rPr>
        <w:t xml:space="preserve"> </w:t>
      </w:r>
      <w:proofErr w:type="spellStart"/>
      <w:r w:rsidRPr="00DB2351">
        <w:rPr>
          <w:color w:val="000000" w:themeColor="text1"/>
          <w:sz w:val="28"/>
          <w:szCs w:val="28"/>
        </w:rPr>
        <w:t>trung</w:t>
      </w:r>
      <w:proofErr w:type="spellEnd"/>
      <w:r w:rsidRPr="00DB2351">
        <w:rPr>
          <w:color w:val="000000" w:themeColor="text1"/>
          <w:sz w:val="28"/>
          <w:szCs w:val="28"/>
        </w:rPr>
        <w:t xml:space="preserve"> </w:t>
      </w:r>
      <w:proofErr w:type="spellStart"/>
      <w:r w:rsidRPr="00DB2351">
        <w:rPr>
          <w:color w:val="000000" w:themeColor="text1"/>
          <w:sz w:val="28"/>
          <w:szCs w:val="28"/>
        </w:rPr>
        <w:t>làm</w:t>
      </w:r>
      <w:proofErr w:type="spellEnd"/>
      <w:r w:rsidRPr="00DB2351">
        <w:rPr>
          <w:color w:val="000000" w:themeColor="text1"/>
          <w:sz w:val="28"/>
          <w:szCs w:val="28"/>
        </w:rPr>
        <w:t xml:space="preserve"> </w:t>
      </w:r>
      <w:proofErr w:type="spellStart"/>
      <w:r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phương</w:t>
      </w:r>
      <w:proofErr w:type="spellEnd"/>
      <w:r w:rsidRPr="00DB2351">
        <w:rPr>
          <w:color w:val="000000" w:themeColor="text1"/>
          <w:sz w:val="28"/>
          <w:szCs w:val="28"/>
        </w:rPr>
        <w:t xml:space="preserve"> </w:t>
      </w:r>
      <w:proofErr w:type="spellStart"/>
      <w:r w:rsidRPr="00DB2351">
        <w:rPr>
          <w:color w:val="000000" w:themeColor="text1"/>
          <w:sz w:val="28"/>
          <w:szCs w:val="28"/>
        </w:rPr>
        <w:t>thức</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gramStart"/>
      <w:r w:rsidRPr="00DB2351">
        <w:rPr>
          <w:color w:val="000000" w:themeColor="text1"/>
          <w:sz w:val="28"/>
          <w:szCs w:val="28"/>
        </w:rPr>
        <w:t>an</w:t>
      </w:r>
      <w:proofErr w:type="gramEnd"/>
      <w:r w:rsidRPr="00DB2351">
        <w:rPr>
          <w:color w:val="000000" w:themeColor="text1"/>
          <w:sz w:val="28"/>
          <w:szCs w:val="28"/>
        </w:rPr>
        <w:t xml:space="preserve">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003813BA">
        <w:rPr>
          <w:color w:val="000000" w:themeColor="text1"/>
          <w:sz w:val="28"/>
          <w:szCs w:val="28"/>
        </w:rPr>
        <w:t>g</w:t>
      </w:r>
      <w:r w:rsidR="003813BA" w:rsidRPr="00DB2351">
        <w:rPr>
          <w:color w:val="000000" w:themeColor="text1"/>
          <w:sz w:val="28"/>
          <w:szCs w:val="28"/>
        </w:rPr>
        <w:t>iao</w:t>
      </w:r>
      <w:proofErr w:type="spellEnd"/>
      <w:r w:rsidR="003813BA"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đặt</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 xml:space="preserve">) </w:t>
      </w:r>
      <w:proofErr w:type="spellStart"/>
      <w:r w:rsidRPr="00DB2351">
        <w:rPr>
          <w:color w:val="000000" w:themeColor="text1"/>
          <w:sz w:val="28"/>
          <w:szCs w:val="28"/>
        </w:rPr>
        <w:t>làm</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tiễn</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dung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gramStart"/>
      <w:r w:rsidRPr="00DB2351">
        <w:rPr>
          <w:color w:val="000000" w:themeColor="text1"/>
          <w:sz w:val="28"/>
          <w:szCs w:val="28"/>
        </w:rPr>
        <w:t>an</w:t>
      </w:r>
      <w:proofErr w:type="gramEnd"/>
      <w:r w:rsidRPr="00DB2351">
        <w:rPr>
          <w:color w:val="000000" w:themeColor="text1"/>
          <w:sz w:val="28"/>
          <w:szCs w:val="28"/>
        </w:rPr>
        <w:t xml:space="preserve">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00192EEE" w:rsidRPr="00DB2351">
        <w:rPr>
          <w:color w:val="000000" w:themeColor="text1"/>
          <w:sz w:val="28"/>
          <w:szCs w:val="28"/>
        </w:rPr>
        <w:t>giao</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trưởng</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trưởng</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an</w:t>
      </w:r>
      <w:r w:rsidR="00192EEE" w:rsidRPr="00DB2351">
        <w:rPr>
          <w:color w:val="000000" w:themeColor="text1"/>
          <w:sz w:val="28"/>
          <w:szCs w:val="28"/>
        </w:rPr>
        <w:t xml:space="preserve"> </w:t>
      </w:r>
      <w:proofErr w:type="spellStart"/>
      <w:r w:rsidR="00192EEE" w:rsidRPr="00DB2351">
        <w:rPr>
          <w:color w:val="000000" w:themeColor="text1"/>
          <w:sz w:val="28"/>
          <w:szCs w:val="28"/>
        </w:rPr>
        <w:t>quy</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định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theo</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thẩm</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quyền</w:t>
      </w:r>
      <w:proofErr w:type="spellEnd"/>
      <w:r w:rsidR="00192EEE" w:rsidRPr="00DB2351">
        <w:rPr>
          <w:color w:val="000000" w:themeColor="text1"/>
          <w:sz w:val="28"/>
          <w:szCs w:val="28"/>
        </w:rPr>
        <w:t xml:space="preserve"> </w:t>
      </w:r>
      <w:r w:rsidR="00D27055" w:rsidRPr="00DB2351">
        <w:rPr>
          <w:color w:val="000000" w:themeColor="text1"/>
          <w:sz w:val="28"/>
          <w:szCs w:val="28"/>
        </w:rPr>
        <w:t>(</w:t>
      </w:r>
      <w:proofErr w:type="spellStart"/>
      <w:r w:rsidRPr="00DB2351">
        <w:rPr>
          <w:color w:val="000000" w:themeColor="text1"/>
          <w:sz w:val="28"/>
          <w:szCs w:val="28"/>
        </w:rPr>
        <w:t>khoản</w:t>
      </w:r>
      <w:proofErr w:type="spellEnd"/>
      <w:r w:rsidRPr="00DB2351">
        <w:rPr>
          <w:color w:val="000000" w:themeColor="text1"/>
          <w:sz w:val="28"/>
          <w:szCs w:val="28"/>
        </w:rPr>
        <w:t xml:space="preserve"> 2 </w:t>
      </w:r>
      <w:proofErr w:type="spellStart"/>
      <w:r w:rsidRPr="00DB2351">
        <w:rPr>
          <w:color w:val="000000" w:themeColor="text1"/>
          <w:sz w:val="28"/>
          <w:szCs w:val="28"/>
        </w:rPr>
        <w:t>Điều</w:t>
      </w:r>
      <w:proofErr w:type="spellEnd"/>
      <w:r w:rsidRPr="00DB2351">
        <w:rPr>
          <w:color w:val="000000" w:themeColor="text1"/>
          <w:sz w:val="28"/>
          <w:szCs w:val="28"/>
        </w:rPr>
        <w:t xml:space="preserve"> 11</w:t>
      </w:r>
      <w:r w:rsidR="00D27055"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linh</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chủ</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mật</w:t>
      </w:r>
      <w:proofErr w:type="spellEnd"/>
      <w:r w:rsidRPr="00DB2351">
        <w:rPr>
          <w:color w:val="000000" w:themeColor="text1"/>
          <w:sz w:val="28"/>
          <w:szCs w:val="28"/>
        </w:rPr>
        <w:t xml:space="preserve">. </w:t>
      </w:r>
      <w:proofErr w:type="spellStart"/>
      <w:r w:rsidR="00192EEE" w:rsidRPr="00DB2351">
        <w:rPr>
          <w:color w:val="000000" w:themeColor="text1"/>
          <w:sz w:val="28"/>
          <w:szCs w:val="28"/>
        </w:rPr>
        <w:t>Tiếp</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thu</w:t>
      </w:r>
      <w:proofErr w:type="spellEnd"/>
      <w:r w:rsidR="00192EEE" w:rsidRPr="00DB2351">
        <w:rPr>
          <w:color w:val="000000" w:themeColor="text1"/>
          <w:sz w:val="28"/>
          <w:szCs w:val="28"/>
        </w:rPr>
        <w:t xml:space="preserve"> ý </w:t>
      </w:r>
      <w:proofErr w:type="spellStart"/>
      <w:r w:rsidR="00192EEE" w:rsidRPr="00DB2351">
        <w:rPr>
          <w:color w:val="000000" w:themeColor="text1"/>
          <w:sz w:val="28"/>
          <w:szCs w:val="28"/>
        </w:rPr>
        <w:t>kiến</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trên</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Chính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phủ</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đề</w:t>
      </w:r>
      <w:proofErr w:type="spellEnd"/>
      <w:r w:rsidR="00192EEE" w:rsidRPr="00DB2351">
        <w:rPr>
          <w:color w:val="000000" w:themeColor="text1"/>
          <w:sz w:val="28"/>
          <w:szCs w:val="28"/>
        </w:rPr>
        <w:t xml:space="preserve"> </w:t>
      </w:r>
      <w:proofErr w:type="spellStart"/>
      <w:r w:rsidR="00612D1C" w:rsidRPr="00DB2351">
        <w:rPr>
          <w:color w:val="000000" w:themeColor="text1"/>
          <w:sz w:val="28"/>
          <w:szCs w:val="28"/>
        </w:rPr>
        <w:t>xuất</w:t>
      </w:r>
      <w:proofErr w:type="spellEnd"/>
      <w:r w:rsidR="00612D1C" w:rsidRPr="00DB2351">
        <w:rPr>
          <w:color w:val="000000" w:themeColor="text1"/>
          <w:sz w:val="28"/>
          <w:szCs w:val="28"/>
        </w:rPr>
        <w:t xml:space="preserve"> </w:t>
      </w:r>
      <w:proofErr w:type="spellStart"/>
      <w:r w:rsidR="00612D1C" w:rsidRPr="00DB2351">
        <w:rPr>
          <w:color w:val="000000" w:themeColor="text1"/>
          <w:sz w:val="28"/>
          <w:szCs w:val="28"/>
        </w:rPr>
        <w:t>phương</w:t>
      </w:r>
      <w:proofErr w:type="spellEnd"/>
      <w:r w:rsidR="00612D1C" w:rsidRPr="00DB2351">
        <w:rPr>
          <w:color w:val="000000" w:themeColor="text1"/>
          <w:sz w:val="28"/>
          <w:szCs w:val="28"/>
        </w:rPr>
        <w:t xml:space="preserve"> </w:t>
      </w:r>
      <w:proofErr w:type="spellStart"/>
      <w:r w:rsidR="00612D1C" w:rsidRPr="00DB2351">
        <w:rPr>
          <w:color w:val="000000" w:themeColor="text1"/>
          <w:sz w:val="28"/>
          <w:szCs w:val="28"/>
        </w:rPr>
        <w:t>án</w:t>
      </w:r>
      <w:proofErr w:type="spellEnd"/>
      <w:r w:rsidR="00612D1C" w:rsidRPr="00DB2351">
        <w:rPr>
          <w:color w:val="000000" w:themeColor="text1"/>
          <w:sz w:val="28"/>
          <w:szCs w:val="28"/>
        </w:rPr>
        <w:t xml:space="preserve"> </w:t>
      </w:r>
      <w:proofErr w:type="spellStart"/>
      <w:r w:rsidR="00192EEE" w:rsidRPr="00DB2351">
        <w:rPr>
          <w:color w:val="000000" w:themeColor="text1"/>
          <w:sz w:val="28"/>
          <w:szCs w:val="28"/>
        </w:rPr>
        <w:t>sửa</w:t>
      </w:r>
      <w:proofErr w:type="spellEnd"/>
      <w:r w:rsidR="00192EEE" w:rsidRPr="00DB2351">
        <w:rPr>
          <w:color w:val="000000" w:themeColor="text1"/>
          <w:sz w:val="28"/>
          <w:szCs w:val="28"/>
        </w:rPr>
        <w:t xml:space="preserve"> </w:t>
      </w:r>
      <w:proofErr w:type="spellStart"/>
      <w:r w:rsidR="00192EEE" w:rsidRPr="00DB2351">
        <w:rPr>
          <w:color w:val="000000" w:themeColor="text1"/>
          <w:spacing w:val="-2"/>
          <w:sz w:val="28"/>
          <w:szCs w:val="28"/>
        </w:rPr>
        <w:t>tên</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Mục</w:t>
      </w:r>
      <w:proofErr w:type="spellEnd"/>
      <w:r w:rsidR="00192EEE" w:rsidRPr="00DB2351">
        <w:rPr>
          <w:color w:val="000000" w:themeColor="text1"/>
          <w:spacing w:val="-2"/>
          <w:sz w:val="28"/>
          <w:szCs w:val="28"/>
        </w:rPr>
        <w:t xml:space="preserve"> 2</w:t>
      </w:r>
      <w:r w:rsidRPr="00DB2351">
        <w:rPr>
          <w:color w:val="000000" w:themeColor="text1"/>
          <w:spacing w:val="-2"/>
          <w:sz w:val="28"/>
          <w:szCs w:val="28"/>
        </w:rPr>
        <w:t xml:space="preserve"> </w:t>
      </w:r>
      <w:proofErr w:type="spellStart"/>
      <w:r w:rsidR="00192EEE" w:rsidRPr="00DB2351">
        <w:rPr>
          <w:color w:val="000000" w:themeColor="text1"/>
          <w:spacing w:val="-2"/>
          <w:sz w:val="28"/>
          <w:szCs w:val="28"/>
        </w:rPr>
        <w:t>theo</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hướng</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dựa</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trên</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nội</w:t>
      </w:r>
      <w:proofErr w:type="spellEnd"/>
      <w:r w:rsidR="00192EEE" w:rsidRPr="00DB2351">
        <w:rPr>
          <w:color w:val="000000" w:themeColor="text1"/>
          <w:spacing w:val="-2"/>
          <w:sz w:val="28"/>
          <w:szCs w:val="28"/>
        </w:rPr>
        <w:t xml:space="preserve"> dung </w:t>
      </w:r>
      <w:proofErr w:type="spellStart"/>
      <w:r w:rsidR="00192EEE" w:rsidRPr="00DB2351">
        <w:rPr>
          <w:color w:val="000000" w:themeColor="text1"/>
          <w:spacing w:val="-2"/>
          <w:sz w:val="28"/>
          <w:szCs w:val="28"/>
        </w:rPr>
        <w:t>được</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đề</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cập</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nhiều</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nhất</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trong</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mục</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này</w:t>
      </w:r>
      <w:proofErr w:type="spellEnd"/>
      <w:r w:rsidR="00192EEE" w:rsidRPr="00DB2351">
        <w:rPr>
          <w:color w:val="000000" w:themeColor="text1"/>
          <w:spacing w:val="-2"/>
          <w:sz w:val="28"/>
          <w:szCs w:val="28"/>
        </w:rPr>
        <w:t xml:space="preserve"> </w:t>
      </w:r>
      <w:proofErr w:type="spellStart"/>
      <w:r w:rsidR="00192EEE" w:rsidRPr="00DB2351">
        <w:rPr>
          <w:color w:val="000000" w:themeColor="text1"/>
          <w:spacing w:val="-2"/>
          <w:sz w:val="28"/>
          <w:szCs w:val="28"/>
        </w:rPr>
        <w:t>như</w:t>
      </w:r>
      <w:proofErr w:type="spellEnd"/>
      <w:r w:rsidR="00192EEE" w:rsidRPr="00DB2351">
        <w:rPr>
          <w:color w:val="000000" w:themeColor="text1"/>
          <w:spacing w:val="-2"/>
          <w:sz w:val="28"/>
          <w:szCs w:val="28"/>
        </w:rPr>
        <w:t xml:space="preserve"> “</w:t>
      </w:r>
      <w:r w:rsidR="00192EEE" w:rsidRPr="00DB2351">
        <w:rPr>
          <w:i/>
          <w:color w:val="000000" w:themeColor="text1"/>
          <w:spacing w:val="-2"/>
          <w:sz w:val="28"/>
          <w:szCs w:val="28"/>
        </w:rPr>
        <w:t xml:space="preserve">Giao </w:t>
      </w:r>
      <w:proofErr w:type="spellStart"/>
      <w:r w:rsidR="00192EEE" w:rsidRPr="00DB2351">
        <w:rPr>
          <w:i/>
          <w:color w:val="000000" w:themeColor="text1"/>
          <w:spacing w:val="-2"/>
          <w:sz w:val="28"/>
          <w:szCs w:val="28"/>
        </w:rPr>
        <w:t>nhiệm</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vụ</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đặt</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hàng</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đấu</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thầu</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trong</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sản</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xuất</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quốc</w:t>
      </w:r>
      <w:proofErr w:type="spell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phòng</w:t>
      </w:r>
      <w:proofErr w:type="spellEnd"/>
      <w:r w:rsidR="00192EEE" w:rsidRPr="00DB2351">
        <w:rPr>
          <w:i/>
          <w:color w:val="000000" w:themeColor="text1"/>
          <w:spacing w:val="-2"/>
          <w:sz w:val="28"/>
          <w:szCs w:val="28"/>
        </w:rPr>
        <w:t xml:space="preserve">, </w:t>
      </w:r>
      <w:proofErr w:type="gramStart"/>
      <w:r w:rsidR="00192EEE" w:rsidRPr="00DB2351">
        <w:rPr>
          <w:i/>
          <w:color w:val="000000" w:themeColor="text1"/>
          <w:spacing w:val="-2"/>
          <w:sz w:val="28"/>
          <w:szCs w:val="28"/>
        </w:rPr>
        <w:t>an</w:t>
      </w:r>
      <w:proofErr w:type="gramEnd"/>
      <w:r w:rsidR="00192EEE" w:rsidRPr="00DB2351">
        <w:rPr>
          <w:i/>
          <w:color w:val="000000" w:themeColor="text1"/>
          <w:spacing w:val="-2"/>
          <w:sz w:val="28"/>
          <w:szCs w:val="28"/>
        </w:rPr>
        <w:t xml:space="preserve"> </w:t>
      </w:r>
      <w:proofErr w:type="spellStart"/>
      <w:r w:rsidR="00192EEE" w:rsidRPr="00DB2351">
        <w:rPr>
          <w:i/>
          <w:color w:val="000000" w:themeColor="text1"/>
          <w:spacing w:val="-2"/>
          <w:sz w:val="28"/>
          <w:szCs w:val="28"/>
        </w:rPr>
        <w:t>ninh</w:t>
      </w:r>
      <w:proofErr w:type="spellEnd"/>
      <w:r w:rsidR="00192EEE" w:rsidRPr="00DB2351">
        <w:rPr>
          <w:color w:val="000000" w:themeColor="text1"/>
          <w:spacing w:val="-2"/>
          <w:sz w:val="28"/>
          <w:szCs w:val="28"/>
        </w:rPr>
        <w:t>”.</w:t>
      </w:r>
    </w:p>
    <w:p w14:paraId="39708233" w14:textId="6696DC73" w:rsidR="001606AC" w:rsidRPr="00DB2351" w:rsidRDefault="000C42BB" w:rsidP="00DB2351">
      <w:pPr>
        <w:pStyle w:val="Heading2"/>
        <w:spacing w:line="252" w:lineRule="auto"/>
        <w:rPr>
          <w:color w:val="000000" w:themeColor="text1"/>
        </w:rPr>
      </w:pPr>
      <w:r w:rsidRPr="00DB2351">
        <w:rPr>
          <w:b/>
          <w:iCs/>
          <w:color w:val="000000" w:themeColor="text1"/>
          <w:lang w:val="en-US"/>
        </w:rPr>
        <w:t>6</w:t>
      </w:r>
      <w:r w:rsidR="001606AC" w:rsidRPr="00DB2351">
        <w:rPr>
          <w:b/>
          <w:iCs/>
          <w:color w:val="000000" w:themeColor="text1"/>
        </w:rPr>
        <w:t>.2.</w:t>
      </w:r>
      <w:r w:rsidR="001606AC" w:rsidRPr="00DB2351">
        <w:rPr>
          <w:b/>
          <w:bCs/>
          <w:iCs/>
          <w:color w:val="000000" w:themeColor="text1"/>
        </w:rPr>
        <w:t xml:space="preserve"> </w:t>
      </w:r>
      <w:r w:rsidRPr="00DB2351">
        <w:rPr>
          <w:i w:val="0"/>
          <w:iCs/>
          <w:color w:val="000000" w:themeColor="text1"/>
          <w:lang w:val="en-US"/>
        </w:rPr>
        <w:t>UBQPAN</w:t>
      </w:r>
      <w:r w:rsidRPr="00DB2351">
        <w:rPr>
          <w:i w:val="0"/>
          <w:iCs/>
          <w:color w:val="000000" w:themeColor="text1"/>
          <w:spacing w:val="-4"/>
        </w:rPr>
        <w:t xml:space="preserve"> </w:t>
      </w:r>
      <w:proofErr w:type="spellStart"/>
      <w:r w:rsidR="001606AC" w:rsidRPr="00DB2351">
        <w:rPr>
          <w:i w:val="0"/>
          <w:iCs/>
          <w:color w:val="000000" w:themeColor="text1"/>
          <w:spacing w:val="-4"/>
        </w:rPr>
        <w:t>có</w:t>
      </w:r>
      <w:proofErr w:type="spellEnd"/>
      <w:r w:rsidR="001606AC" w:rsidRPr="00DB2351">
        <w:rPr>
          <w:i w:val="0"/>
          <w:iCs/>
          <w:color w:val="000000" w:themeColor="text1"/>
          <w:spacing w:val="-4"/>
        </w:rPr>
        <w:t xml:space="preserve"> ý </w:t>
      </w:r>
      <w:proofErr w:type="spellStart"/>
      <w:r w:rsidR="001606AC" w:rsidRPr="00DB2351">
        <w:rPr>
          <w:i w:val="0"/>
          <w:iCs/>
          <w:color w:val="000000" w:themeColor="text1"/>
          <w:spacing w:val="-4"/>
        </w:rPr>
        <w:t>kiến</w:t>
      </w:r>
      <w:proofErr w:type="spellEnd"/>
      <w:r w:rsidR="001606AC" w:rsidRPr="00DB2351">
        <w:rPr>
          <w:i w:val="0"/>
          <w:iCs/>
          <w:color w:val="000000" w:themeColor="text1"/>
          <w:spacing w:val="-4"/>
        </w:rPr>
        <w:t>:</w:t>
      </w:r>
      <w:r w:rsidR="001606AC" w:rsidRPr="00DB2351">
        <w:rPr>
          <w:i w:val="0"/>
          <w:iCs/>
          <w:color w:val="000000" w:themeColor="text1"/>
        </w:rPr>
        <w:t xml:space="preserve"> </w:t>
      </w:r>
      <w:proofErr w:type="spellStart"/>
      <w:r w:rsidR="001606AC" w:rsidRPr="00DB2351">
        <w:rPr>
          <w:color w:val="000000" w:themeColor="text1"/>
        </w:rPr>
        <w:t>Hoạt</w:t>
      </w:r>
      <w:proofErr w:type="spellEnd"/>
      <w:r w:rsidR="001606AC" w:rsidRPr="00DB2351">
        <w:rPr>
          <w:color w:val="000000" w:themeColor="text1"/>
        </w:rPr>
        <w:t xml:space="preserve"> </w:t>
      </w:r>
      <w:proofErr w:type="spellStart"/>
      <w:r w:rsidR="001606AC" w:rsidRPr="00DB2351">
        <w:rPr>
          <w:color w:val="000000" w:themeColor="text1"/>
        </w:rPr>
        <w:t>động</w:t>
      </w:r>
      <w:proofErr w:type="spellEnd"/>
      <w:r w:rsidR="001606AC" w:rsidRPr="00DB2351">
        <w:rPr>
          <w:color w:val="000000" w:themeColor="text1"/>
        </w:rPr>
        <w:t xml:space="preserve"> </w:t>
      </w:r>
      <w:proofErr w:type="spellStart"/>
      <w:r w:rsidR="001606AC" w:rsidRPr="00DB2351">
        <w:rPr>
          <w:color w:val="000000" w:themeColor="text1"/>
        </w:rPr>
        <w:t>đấu</w:t>
      </w:r>
      <w:proofErr w:type="spellEnd"/>
      <w:r w:rsidR="001606AC" w:rsidRPr="00DB2351">
        <w:rPr>
          <w:color w:val="000000" w:themeColor="text1"/>
        </w:rPr>
        <w:t xml:space="preserve"> </w:t>
      </w:r>
      <w:proofErr w:type="spellStart"/>
      <w:r w:rsidR="001606AC" w:rsidRPr="00DB2351">
        <w:rPr>
          <w:color w:val="000000" w:themeColor="text1"/>
        </w:rPr>
        <w:t>thầu</w:t>
      </w:r>
      <w:proofErr w:type="spellEnd"/>
      <w:r w:rsidR="001606AC" w:rsidRPr="00DB2351">
        <w:rPr>
          <w:color w:val="000000" w:themeColor="text1"/>
        </w:rPr>
        <w:t xml:space="preserve"> </w:t>
      </w:r>
      <w:proofErr w:type="spellStart"/>
      <w:r w:rsidR="001606AC" w:rsidRPr="00DB2351">
        <w:rPr>
          <w:color w:val="000000" w:themeColor="text1"/>
        </w:rPr>
        <w:t>trong</w:t>
      </w:r>
      <w:proofErr w:type="spellEnd"/>
      <w:r w:rsidR="001606AC" w:rsidRPr="00DB2351">
        <w:rPr>
          <w:color w:val="000000" w:themeColor="text1"/>
        </w:rPr>
        <w:t xml:space="preserve"> CNQP, AN </w:t>
      </w:r>
      <w:proofErr w:type="spellStart"/>
      <w:r w:rsidR="001606AC" w:rsidRPr="00DB2351">
        <w:rPr>
          <w:color w:val="000000" w:themeColor="text1"/>
        </w:rPr>
        <w:t>và</w:t>
      </w:r>
      <w:proofErr w:type="spellEnd"/>
      <w:r w:rsidR="001606AC" w:rsidRPr="00DB2351">
        <w:rPr>
          <w:color w:val="000000" w:themeColor="text1"/>
        </w:rPr>
        <w:t xml:space="preserve"> ĐVCN </w:t>
      </w:r>
      <w:proofErr w:type="spellStart"/>
      <w:r w:rsidR="001606AC" w:rsidRPr="00DB2351">
        <w:rPr>
          <w:color w:val="000000" w:themeColor="text1"/>
        </w:rPr>
        <w:t>có</w:t>
      </w:r>
      <w:proofErr w:type="spellEnd"/>
      <w:r w:rsidR="001606AC" w:rsidRPr="00DB2351">
        <w:rPr>
          <w:color w:val="000000" w:themeColor="text1"/>
        </w:rPr>
        <w:t xml:space="preserve"> </w:t>
      </w:r>
      <w:proofErr w:type="spellStart"/>
      <w:r w:rsidR="001606AC" w:rsidRPr="00DB2351">
        <w:rPr>
          <w:color w:val="000000" w:themeColor="text1"/>
        </w:rPr>
        <w:t>tính</w:t>
      </w:r>
      <w:proofErr w:type="spellEnd"/>
      <w:r w:rsidR="001606AC" w:rsidRPr="00DB2351">
        <w:rPr>
          <w:color w:val="000000" w:themeColor="text1"/>
        </w:rPr>
        <w:t xml:space="preserve"> </w:t>
      </w:r>
      <w:proofErr w:type="spellStart"/>
      <w:r w:rsidR="001606AC" w:rsidRPr="00DB2351">
        <w:rPr>
          <w:color w:val="000000" w:themeColor="text1"/>
        </w:rPr>
        <w:t>đặc</w:t>
      </w:r>
      <w:proofErr w:type="spellEnd"/>
      <w:r w:rsidR="001606AC" w:rsidRPr="00DB2351">
        <w:rPr>
          <w:color w:val="000000" w:themeColor="text1"/>
        </w:rPr>
        <w:t xml:space="preserve"> </w:t>
      </w:r>
      <w:proofErr w:type="spellStart"/>
      <w:r w:rsidR="001606AC" w:rsidRPr="00DB2351">
        <w:rPr>
          <w:color w:val="000000" w:themeColor="text1"/>
        </w:rPr>
        <w:t>thù</w:t>
      </w:r>
      <w:proofErr w:type="spellEnd"/>
      <w:r w:rsidR="001606AC" w:rsidRPr="00DB2351">
        <w:rPr>
          <w:color w:val="000000" w:themeColor="text1"/>
        </w:rPr>
        <w:t xml:space="preserve"> </w:t>
      </w:r>
      <w:proofErr w:type="spellStart"/>
      <w:r w:rsidR="001606AC" w:rsidRPr="00DB2351">
        <w:rPr>
          <w:color w:val="000000" w:themeColor="text1"/>
        </w:rPr>
        <w:t>cao</w:t>
      </w:r>
      <w:proofErr w:type="spellEnd"/>
      <w:r w:rsidR="001606AC" w:rsidRPr="00DB2351">
        <w:rPr>
          <w:color w:val="000000" w:themeColor="text1"/>
        </w:rPr>
        <w:t xml:space="preserve">, do </w:t>
      </w:r>
      <w:proofErr w:type="spellStart"/>
      <w:r w:rsidR="001606AC" w:rsidRPr="00DB2351">
        <w:rPr>
          <w:color w:val="000000" w:themeColor="text1"/>
        </w:rPr>
        <w:t>đó</w:t>
      </w:r>
      <w:proofErr w:type="spellEnd"/>
      <w:r w:rsidR="001606AC" w:rsidRPr="00DB2351">
        <w:rPr>
          <w:color w:val="000000" w:themeColor="text1"/>
        </w:rPr>
        <w:t xml:space="preserve"> </w:t>
      </w:r>
      <w:proofErr w:type="spellStart"/>
      <w:r w:rsidR="001606AC" w:rsidRPr="00DB2351">
        <w:rPr>
          <w:color w:val="000000" w:themeColor="text1"/>
        </w:rPr>
        <w:t>không</w:t>
      </w:r>
      <w:proofErr w:type="spellEnd"/>
      <w:r w:rsidR="001606AC" w:rsidRPr="00DB2351">
        <w:rPr>
          <w:color w:val="000000" w:themeColor="text1"/>
        </w:rPr>
        <w:t xml:space="preserve"> </w:t>
      </w:r>
      <w:proofErr w:type="spellStart"/>
      <w:r w:rsidR="001606AC" w:rsidRPr="00DB2351">
        <w:rPr>
          <w:color w:val="000000" w:themeColor="text1"/>
        </w:rPr>
        <w:t>chỉ</w:t>
      </w:r>
      <w:proofErr w:type="spellEnd"/>
      <w:r w:rsidR="001606AC" w:rsidRPr="00DB2351">
        <w:rPr>
          <w:color w:val="000000" w:themeColor="text1"/>
        </w:rPr>
        <w:t xml:space="preserve"> </w:t>
      </w:r>
      <w:proofErr w:type="spellStart"/>
      <w:r w:rsidR="001606AC" w:rsidRPr="00DB2351">
        <w:rPr>
          <w:color w:val="000000" w:themeColor="text1"/>
        </w:rPr>
        <w:t>tuân</w:t>
      </w:r>
      <w:proofErr w:type="spellEnd"/>
      <w:r w:rsidR="001606AC" w:rsidRPr="00DB2351">
        <w:rPr>
          <w:color w:val="000000" w:themeColor="text1"/>
        </w:rPr>
        <w:t xml:space="preserve"> </w:t>
      </w:r>
      <w:proofErr w:type="spellStart"/>
      <w:r w:rsidR="001606AC" w:rsidRPr="00DB2351">
        <w:rPr>
          <w:color w:val="000000" w:themeColor="text1"/>
        </w:rPr>
        <w:t>thủ</w:t>
      </w:r>
      <w:proofErr w:type="spellEnd"/>
      <w:r w:rsidR="001606AC" w:rsidRPr="00DB2351">
        <w:rPr>
          <w:color w:val="000000" w:themeColor="text1"/>
        </w:rPr>
        <w:t xml:space="preserve"> </w:t>
      </w:r>
      <w:proofErr w:type="spellStart"/>
      <w:r w:rsidR="001606AC" w:rsidRPr="00DB2351">
        <w:rPr>
          <w:color w:val="000000" w:themeColor="text1"/>
        </w:rPr>
        <w:t>các</w:t>
      </w:r>
      <w:proofErr w:type="spellEnd"/>
      <w:r w:rsidR="001606AC" w:rsidRPr="00DB2351">
        <w:rPr>
          <w:color w:val="000000" w:themeColor="text1"/>
        </w:rPr>
        <w:t xml:space="preserve"> </w:t>
      </w:r>
      <w:proofErr w:type="spellStart"/>
      <w:r w:rsidR="001606AC" w:rsidRPr="00DB2351">
        <w:rPr>
          <w:color w:val="000000" w:themeColor="text1"/>
        </w:rPr>
        <w:t>quy</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của</w:t>
      </w:r>
      <w:proofErr w:type="spellEnd"/>
      <w:r w:rsidR="001606AC" w:rsidRPr="00DB2351">
        <w:rPr>
          <w:color w:val="000000" w:themeColor="text1"/>
        </w:rPr>
        <w:t xml:space="preserve"> </w:t>
      </w:r>
      <w:proofErr w:type="spellStart"/>
      <w:r w:rsidR="001606AC" w:rsidRPr="00DB2351">
        <w:rPr>
          <w:color w:val="000000" w:themeColor="text1"/>
        </w:rPr>
        <w:t>Luật</w:t>
      </w:r>
      <w:proofErr w:type="spellEnd"/>
      <w:r w:rsidR="001606AC" w:rsidRPr="00DB2351">
        <w:rPr>
          <w:color w:val="000000" w:themeColor="text1"/>
        </w:rPr>
        <w:t xml:space="preserve"> </w:t>
      </w:r>
      <w:proofErr w:type="spellStart"/>
      <w:r w:rsidR="001606AC" w:rsidRPr="00DB2351">
        <w:rPr>
          <w:color w:val="000000" w:themeColor="text1"/>
        </w:rPr>
        <w:t>Đấu</w:t>
      </w:r>
      <w:proofErr w:type="spellEnd"/>
      <w:r w:rsidR="001606AC" w:rsidRPr="00DB2351">
        <w:rPr>
          <w:color w:val="000000" w:themeColor="text1"/>
        </w:rPr>
        <w:t xml:space="preserve"> </w:t>
      </w:r>
      <w:proofErr w:type="spellStart"/>
      <w:r w:rsidR="001606AC" w:rsidRPr="00DB2351">
        <w:rPr>
          <w:color w:val="000000" w:themeColor="text1"/>
        </w:rPr>
        <w:t>thầu</w:t>
      </w:r>
      <w:proofErr w:type="spellEnd"/>
      <w:r w:rsidR="001606AC" w:rsidRPr="00DB2351">
        <w:rPr>
          <w:color w:val="000000" w:themeColor="text1"/>
        </w:rPr>
        <w:t xml:space="preserve"> </w:t>
      </w:r>
      <w:proofErr w:type="spellStart"/>
      <w:r w:rsidR="001606AC" w:rsidRPr="00DB2351">
        <w:rPr>
          <w:color w:val="000000" w:themeColor="text1"/>
        </w:rPr>
        <w:t>mà</w:t>
      </w:r>
      <w:proofErr w:type="spellEnd"/>
      <w:r w:rsidR="001606AC" w:rsidRPr="00DB2351">
        <w:rPr>
          <w:color w:val="000000" w:themeColor="text1"/>
        </w:rPr>
        <w:t xml:space="preserve"> </w:t>
      </w:r>
      <w:proofErr w:type="spellStart"/>
      <w:r w:rsidR="001606AC" w:rsidRPr="00DB2351">
        <w:rPr>
          <w:color w:val="000000" w:themeColor="text1"/>
        </w:rPr>
        <w:t>cần</w:t>
      </w:r>
      <w:proofErr w:type="spellEnd"/>
      <w:r w:rsidR="001606AC" w:rsidRPr="00DB2351">
        <w:rPr>
          <w:color w:val="000000" w:themeColor="text1"/>
        </w:rPr>
        <w:t xml:space="preserve"> </w:t>
      </w:r>
      <w:proofErr w:type="spellStart"/>
      <w:r w:rsidR="001606AC" w:rsidRPr="00DB2351">
        <w:rPr>
          <w:color w:val="000000" w:themeColor="text1"/>
        </w:rPr>
        <w:t>có</w:t>
      </w:r>
      <w:proofErr w:type="spellEnd"/>
      <w:r w:rsidR="001606AC" w:rsidRPr="00DB2351">
        <w:rPr>
          <w:color w:val="000000" w:themeColor="text1"/>
        </w:rPr>
        <w:t xml:space="preserve"> </w:t>
      </w:r>
      <w:proofErr w:type="spellStart"/>
      <w:r w:rsidR="001606AC" w:rsidRPr="00DB2351">
        <w:rPr>
          <w:color w:val="000000" w:themeColor="text1"/>
        </w:rPr>
        <w:t>các</w:t>
      </w:r>
      <w:proofErr w:type="spellEnd"/>
      <w:r w:rsidR="001606AC" w:rsidRPr="00DB2351">
        <w:rPr>
          <w:color w:val="000000" w:themeColor="text1"/>
        </w:rPr>
        <w:t xml:space="preserve"> </w:t>
      </w:r>
      <w:proofErr w:type="spellStart"/>
      <w:r w:rsidR="001606AC" w:rsidRPr="00DB2351">
        <w:rPr>
          <w:color w:val="000000" w:themeColor="text1"/>
        </w:rPr>
        <w:t>quy</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riêng</w:t>
      </w:r>
      <w:proofErr w:type="spellEnd"/>
      <w:r w:rsidR="001606AC" w:rsidRPr="00DB2351">
        <w:rPr>
          <w:color w:val="000000" w:themeColor="text1"/>
        </w:rPr>
        <w:t xml:space="preserve"> </w:t>
      </w:r>
      <w:proofErr w:type="spellStart"/>
      <w:r w:rsidR="001606AC" w:rsidRPr="00DB2351">
        <w:rPr>
          <w:color w:val="000000" w:themeColor="text1"/>
        </w:rPr>
        <w:t>về</w:t>
      </w:r>
      <w:proofErr w:type="spellEnd"/>
      <w:r w:rsidR="0088305B" w:rsidRPr="00DB2351">
        <w:rPr>
          <w:color w:val="000000" w:themeColor="text1"/>
        </w:rPr>
        <w:t xml:space="preserve"> </w:t>
      </w:r>
      <w:proofErr w:type="spellStart"/>
      <w:r w:rsidR="0088305B" w:rsidRPr="00DB2351">
        <w:rPr>
          <w:color w:val="000000" w:themeColor="text1"/>
        </w:rPr>
        <w:t>đấu</w:t>
      </w:r>
      <w:proofErr w:type="spellEnd"/>
      <w:r w:rsidR="0088305B" w:rsidRPr="00DB2351">
        <w:rPr>
          <w:color w:val="000000" w:themeColor="text1"/>
        </w:rPr>
        <w:t xml:space="preserve"> </w:t>
      </w:r>
      <w:proofErr w:type="spellStart"/>
      <w:r w:rsidR="0088305B" w:rsidRPr="00DB2351">
        <w:rPr>
          <w:color w:val="000000" w:themeColor="text1"/>
        </w:rPr>
        <w:t>thầu</w:t>
      </w:r>
      <w:proofErr w:type="spellEnd"/>
      <w:r w:rsidR="0088305B" w:rsidRPr="00DB2351">
        <w:rPr>
          <w:color w:val="000000" w:themeColor="text1"/>
        </w:rPr>
        <w:t xml:space="preserve"> </w:t>
      </w:r>
      <w:proofErr w:type="spellStart"/>
      <w:r w:rsidR="0088305B" w:rsidRPr="00DB2351">
        <w:rPr>
          <w:color w:val="000000" w:themeColor="text1"/>
        </w:rPr>
        <w:t>với</w:t>
      </w:r>
      <w:proofErr w:type="spellEnd"/>
      <w:r w:rsidR="0088305B" w:rsidRPr="00DB2351">
        <w:rPr>
          <w:color w:val="000000" w:themeColor="text1"/>
        </w:rPr>
        <w:t xml:space="preserve"> </w:t>
      </w:r>
      <w:proofErr w:type="spellStart"/>
      <w:r w:rsidR="0088305B" w:rsidRPr="00DB2351">
        <w:rPr>
          <w:color w:val="000000" w:themeColor="text1"/>
        </w:rPr>
        <w:t>mặt</w:t>
      </w:r>
      <w:proofErr w:type="spellEnd"/>
      <w:r w:rsidR="0088305B" w:rsidRPr="00DB2351">
        <w:rPr>
          <w:color w:val="000000" w:themeColor="text1"/>
        </w:rPr>
        <w:t xml:space="preserve"> </w:t>
      </w:r>
      <w:proofErr w:type="spellStart"/>
      <w:r w:rsidR="0088305B" w:rsidRPr="00DB2351">
        <w:rPr>
          <w:color w:val="000000" w:themeColor="text1"/>
        </w:rPr>
        <w:t>hàng</w:t>
      </w:r>
      <w:proofErr w:type="spellEnd"/>
      <w:r w:rsidR="0088305B" w:rsidRPr="00DB2351">
        <w:rPr>
          <w:color w:val="000000" w:themeColor="text1"/>
        </w:rPr>
        <w:t xml:space="preserve"> CNQP, AN,</w:t>
      </w:r>
      <w:r w:rsidR="001606AC" w:rsidRPr="00DB2351">
        <w:rPr>
          <w:color w:val="000000" w:themeColor="text1"/>
        </w:rPr>
        <w:t xml:space="preserve"> </w:t>
      </w:r>
      <w:proofErr w:type="spellStart"/>
      <w:r w:rsidR="001606AC" w:rsidRPr="00DB2351">
        <w:rPr>
          <w:color w:val="000000" w:themeColor="text1"/>
        </w:rPr>
        <w:t>đồng</w:t>
      </w:r>
      <w:proofErr w:type="spellEnd"/>
      <w:r w:rsidR="001606AC" w:rsidRPr="00DB2351">
        <w:rPr>
          <w:color w:val="000000" w:themeColor="text1"/>
        </w:rPr>
        <w:t xml:space="preserve"> </w:t>
      </w:r>
      <w:proofErr w:type="spellStart"/>
      <w:r w:rsidR="001606AC" w:rsidRPr="00DB2351">
        <w:rPr>
          <w:color w:val="000000" w:themeColor="text1"/>
        </w:rPr>
        <w:t>thời</w:t>
      </w:r>
      <w:proofErr w:type="spellEnd"/>
      <w:r w:rsidR="001606AC" w:rsidRPr="00DB2351">
        <w:rPr>
          <w:color w:val="000000" w:themeColor="text1"/>
        </w:rPr>
        <w:t xml:space="preserve"> </w:t>
      </w:r>
      <w:proofErr w:type="spellStart"/>
      <w:r w:rsidR="001606AC" w:rsidRPr="00DB2351">
        <w:rPr>
          <w:color w:val="000000" w:themeColor="text1"/>
        </w:rPr>
        <w:t>đề</w:t>
      </w:r>
      <w:proofErr w:type="spellEnd"/>
      <w:r w:rsidR="001606AC" w:rsidRPr="00DB2351">
        <w:rPr>
          <w:color w:val="000000" w:themeColor="text1"/>
        </w:rPr>
        <w:t xml:space="preserve"> </w:t>
      </w:r>
      <w:proofErr w:type="spellStart"/>
      <w:r w:rsidR="001606AC" w:rsidRPr="00DB2351">
        <w:rPr>
          <w:color w:val="000000" w:themeColor="text1"/>
        </w:rPr>
        <w:t>nghị</w:t>
      </w:r>
      <w:proofErr w:type="spellEnd"/>
      <w:r w:rsidR="001606AC" w:rsidRPr="00DB2351">
        <w:rPr>
          <w:color w:val="000000" w:themeColor="text1"/>
        </w:rPr>
        <w:t xml:space="preserve"> </w:t>
      </w:r>
      <w:proofErr w:type="spellStart"/>
      <w:r w:rsidR="001606AC" w:rsidRPr="00DB2351">
        <w:rPr>
          <w:color w:val="000000" w:themeColor="text1"/>
        </w:rPr>
        <w:t>rà</w:t>
      </w:r>
      <w:proofErr w:type="spellEnd"/>
      <w:r w:rsidR="001606AC" w:rsidRPr="00DB2351">
        <w:rPr>
          <w:color w:val="000000" w:themeColor="text1"/>
        </w:rPr>
        <w:t xml:space="preserve"> </w:t>
      </w:r>
      <w:proofErr w:type="spellStart"/>
      <w:r w:rsidR="001606AC" w:rsidRPr="00DB2351">
        <w:rPr>
          <w:color w:val="000000" w:themeColor="text1"/>
        </w:rPr>
        <w:t>soát</w:t>
      </w:r>
      <w:proofErr w:type="spellEnd"/>
      <w:r w:rsidR="001606AC" w:rsidRPr="00DB2351">
        <w:rPr>
          <w:color w:val="000000" w:themeColor="text1"/>
        </w:rPr>
        <w:t xml:space="preserve"> </w:t>
      </w:r>
      <w:proofErr w:type="spellStart"/>
      <w:r w:rsidR="001606AC" w:rsidRPr="00DB2351">
        <w:rPr>
          <w:color w:val="000000" w:themeColor="text1"/>
        </w:rPr>
        <w:t>kỹ</w:t>
      </w:r>
      <w:proofErr w:type="spellEnd"/>
      <w:r w:rsidR="001606AC" w:rsidRPr="00DB2351">
        <w:rPr>
          <w:color w:val="000000" w:themeColor="text1"/>
        </w:rPr>
        <w:t xml:space="preserve"> </w:t>
      </w:r>
      <w:proofErr w:type="spellStart"/>
      <w:r w:rsidR="001606AC" w:rsidRPr="00DB2351">
        <w:rPr>
          <w:color w:val="000000" w:themeColor="text1"/>
        </w:rPr>
        <w:t>dự</w:t>
      </w:r>
      <w:proofErr w:type="spellEnd"/>
      <w:r w:rsidR="001606AC" w:rsidRPr="00DB2351">
        <w:rPr>
          <w:color w:val="000000" w:themeColor="text1"/>
        </w:rPr>
        <w:t xml:space="preserve"> </w:t>
      </w:r>
      <w:proofErr w:type="spellStart"/>
      <w:r w:rsidR="001606AC" w:rsidRPr="00DB2351">
        <w:rPr>
          <w:color w:val="000000" w:themeColor="text1"/>
        </w:rPr>
        <w:t>thảo</w:t>
      </w:r>
      <w:proofErr w:type="spellEnd"/>
      <w:r w:rsidR="001606AC" w:rsidRPr="00DB2351">
        <w:rPr>
          <w:color w:val="000000" w:themeColor="text1"/>
        </w:rPr>
        <w:t xml:space="preserve"> </w:t>
      </w:r>
      <w:proofErr w:type="spellStart"/>
      <w:r w:rsidR="001606AC" w:rsidRPr="00DB2351">
        <w:rPr>
          <w:color w:val="000000" w:themeColor="text1"/>
        </w:rPr>
        <w:t>Luật</w:t>
      </w:r>
      <w:proofErr w:type="spellEnd"/>
      <w:r w:rsidR="001606AC" w:rsidRPr="00DB2351">
        <w:rPr>
          <w:color w:val="000000" w:themeColor="text1"/>
        </w:rPr>
        <w:t xml:space="preserve"> </w:t>
      </w:r>
      <w:proofErr w:type="spellStart"/>
      <w:r w:rsidR="001606AC" w:rsidRPr="00DB2351">
        <w:rPr>
          <w:color w:val="000000" w:themeColor="text1"/>
        </w:rPr>
        <w:t>để</w:t>
      </w:r>
      <w:proofErr w:type="spellEnd"/>
      <w:r w:rsidR="001606AC" w:rsidRPr="00DB2351">
        <w:rPr>
          <w:color w:val="000000" w:themeColor="text1"/>
        </w:rPr>
        <w:t xml:space="preserve"> </w:t>
      </w:r>
      <w:proofErr w:type="spellStart"/>
      <w:r w:rsidR="001606AC" w:rsidRPr="00DB2351">
        <w:rPr>
          <w:color w:val="000000" w:themeColor="text1"/>
        </w:rPr>
        <w:t>phù</w:t>
      </w:r>
      <w:proofErr w:type="spellEnd"/>
      <w:r w:rsidR="001606AC" w:rsidRPr="00DB2351">
        <w:rPr>
          <w:color w:val="000000" w:themeColor="text1"/>
        </w:rPr>
        <w:t xml:space="preserve"> </w:t>
      </w:r>
      <w:proofErr w:type="spellStart"/>
      <w:r w:rsidR="001606AC" w:rsidRPr="00DB2351">
        <w:rPr>
          <w:color w:val="000000" w:themeColor="text1"/>
        </w:rPr>
        <w:t>hợp</w:t>
      </w:r>
      <w:proofErr w:type="spellEnd"/>
      <w:r w:rsidR="001606AC" w:rsidRPr="00DB2351">
        <w:rPr>
          <w:color w:val="000000" w:themeColor="text1"/>
        </w:rPr>
        <w:t xml:space="preserve"> </w:t>
      </w:r>
      <w:proofErr w:type="spellStart"/>
      <w:r w:rsidR="001606AC" w:rsidRPr="00DB2351">
        <w:rPr>
          <w:color w:val="000000" w:themeColor="text1"/>
        </w:rPr>
        <w:t>với</w:t>
      </w:r>
      <w:proofErr w:type="spellEnd"/>
      <w:r w:rsidR="001606AC" w:rsidRPr="00DB2351">
        <w:rPr>
          <w:color w:val="000000" w:themeColor="text1"/>
        </w:rPr>
        <w:t xml:space="preserve"> </w:t>
      </w:r>
      <w:proofErr w:type="spellStart"/>
      <w:r w:rsidR="001606AC" w:rsidRPr="00DB2351">
        <w:rPr>
          <w:color w:val="000000" w:themeColor="text1"/>
        </w:rPr>
        <w:t>Luật</w:t>
      </w:r>
      <w:proofErr w:type="spellEnd"/>
      <w:r w:rsidR="001606AC" w:rsidRPr="00DB2351">
        <w:rPr>
          <w:color w:val="000000" w:themeColor="text1"/>
        </w:rPr>
        <w:t xml:space="preserve"> </w:t>
      </w:r>
      <w:proofErr w:type="spellStart"/>
      <w:r w:rsidR="001606AC" w:rsidRPr="00DB2351">
        <w:rPr>
          <w:color w:val="000000" w:themeColor="text1"/>
        </w:rPr>
        <w:t>Đấu</w:t>
      </w:r>
      <w:proofErr w:type="spellEnd"/>
      <w:r w:rsidR="001606AC" w:rsidRPr="00DB2351">
        <w:rPr>
          <w:color w:val="000000" w:themeColor="text1"/>
        </w:rPr>
        <w:t xml:space="preserve"> </w:t>
      </w:r>
      <w:proofErr w:type="spellStart"/>
      <w:r w:rsidR="001606AC" w:rsidRPr="00DB2351">
        <w:rPr>
          <w:color w:val="000000" w:themeColor="text1"/>
        </w:rPr>
        <w:t>thầu</w:t>
      </w:r>
      <w:proofErr w:type="spellEnd"/>
      <w:r w:rsidR="001606AC" w:rsidRPr="00DB2351">
        <w:rPr>
          <w:color w:val="000000" w:themeColor="text1"/>
        </w:rPr>
        <w:t>.</w:t>
      </w:r>
    </w:p>
    <w:p w14:paraId="2C3FBD2A" w14:textId="01A3A74F" w:rsidR="001606AC" w:rsidRPr="00DB2351" w:rsidRDefault="001606AC" w:rsidP="00DB2351">
      <w:pPr>
        <w:spacing w:before="120" w:after="120" w:line="252" w:lineRule="auto"/>
        <w:ind w:firstLine="567"/>
        <w:jc w:val="both"/>
        <w:rPr>
          <w:b/>
          <w:i/>
          <w:iCs/>
          <w:color w:val="000000" w:themeColor="text1"/>
          <w:spacing w:val="-6"/>
          <w:sz w:val="28"/>
          <w:szCs w:val="28"/>
          <w:lang w:eastAsia="x-none"/>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192EEE" w:rsidRPr="00DB2351">
        <w:rPr>
          <w:color w:val="000000" w:themeColor="text1"/>
          <w:sz w:val="28"/>
          <w:szCs w:val="28"/>
        </w:rPr>
        <w:t>xin</w:t>
      </w:r>
      <w:proofErr w:type="spellEnd"/>
      <w:r w:rsidR="00192EEE"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C</w:t>
      </w:r>
      <w:r w:rsidR="00192EEE" w:rsidRPr="00DB2351">
        <w:rPr>
          <w:color w:val="000000" w:themeColor="text1"/>
          <w:sz w:val="28"/>
          <w:szCs w:val="28"/>
        </w:rPr>
        <w:t>ác</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quy</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định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tại</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Điều</w:t>
      </w:r>
      <w:proofErr w:type="spellEnd"/>
      <w:r w:rsidR="00192EEE" w:rsidRPr="00DB2351">
        <w:rPr>
          <w:color w:val="000000" w:themeColor="text1"/>
          <w:sz w:val="28"/>
          <w:szCs w:val="28"/>
        </w:rPr>
        <w:t xml:space="preserve"> 12 </w:t>
      </w:r>
      <w:proofErr w:type="spellStart"/>
      <w:r w:rsidR="00192EEE" w:rsidRPr="00DB2351">
        <w:rPr>
          <w:color w:val="000000" w:themeColor="text1"/>
          <w:sz w:val="28"/>
          <w:szCs w:val="28"/>
        </w:rPr>
        <w:t>và</w:t>
      </w:r>
      <w:proofErr w:type="spellEnd"/>
      <w:r w:rsidR="00192EEE" w:rsidRPr="00DB2351">
        <w:rPr>
          <w:color w:val="000000" w:themeColor="text1"/>
          <w:sz w:val="28"/>
          <w:szCs w:val="28"/>
        </w:rPr>
        <w:t xml:space="preserve"> </w:t>
      </w:r>
      <w:proofErr w:type="spellStart"/>
      <w:r w:rsidR="000C42BB" w:rsidRPr="00DB2351">
        <w:rPr>
          <w:color w:val="000000" w:themeColor="text1"/>
          <w:sz w:val="28"/>
          <w:szCs w:val="28"/>
        </w:rPr>
        <w:t>Điều</w:t>
      </w:r>
      <w:proofErr w:type="spellEnd"/>
      <w:r w:rsidR="000C42BB" w:rsidRPr="00DB2351">
        <w:rPr>
          <w:color w:val="000000" w:themeColor="text1"/>
          <w:sz w:val="28"/>
          <w:szCs w:val="28"/>
        </w:rPr>
        <w:t xml:space="preserve"> </w:t>
      </w:r>
      <w:r w:rsidR="00192EEE" w:rsidRPr="00DB2351">
        <w:rPr>
          <w:color w:val="000000" w:themeColor="text1"/>
          <w:sz w:val="28"/>
          <w:szCs w:val="28"/>
        </w:rPr>
        <w:t>13</w:t>
      </w:r>
      <w:r w:rsidR="00794BD9" w:rsidRPr="00DB2351">
        <w:rPr>
          <w:color w:val="000000" w:themeColor="text1"/>
          <w:sz w:val="28"/>
          <w:szCs w:val="28"/>
        </w:rPr>
        <w:t xml:space="preserve"> </w:t>
      </w:r>
      <w:proofErr w:type="spellStart"/>
      <w:r w:rsidR="00794BD9" w:rsidRPr="00DB2351">
        <w:rPr>
          <w:color w:val="000000" w:themeColor="text1"/>
          <w:sz w:val="28"/>
          <w:szCs w:val="28"/>
        </w:rPr>
        <w:t>dự</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thảo</w:t>
      </w:r>
      <w:proofErr w:type="spellEnd"/>
      <w:r w:rsidR="00794BD9" w:rsidRPr="00DB2351">
        <w:rPr>
          <w:color w:val="000000" w:themeColor="text1"/>
          <w:sz w:val="28"/>
          <w:szCs w:val="28"/>
        </w:rPr>
        <w:t xml:space="preserve"> </w:t>
      </w:r>
      <w:proofErr w:type="spellStart"/>
      <w:r w:rsidR="00794BD9"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thiết</w:t>
      </w:r>
      <w:proofErr w:type="spellEnd"/>
      <w:r w:rsidRPr="00DB2351">
        <w:rPr>
          <w:color w:val="000000" w:themeColor="text1"/>
          <w:sz w:val="28"/>
          <w:szCs w:val="28"/>
        </w:rPr>
        <w:t xml:space="preserve"> </w:t>
      </w:r>
      <w:proofErr w:type="spellStart"/>
      <w:r w:rsidRPr="00DB2351">
        <w:rPr>
          <w:color w:val="000000" w:themeColor="text1"/>
          <w:sz w:val="28"/>
          <w:szCs w:val="28"/>
        </w:rPr>
        <w:t>kế</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mua</w:t>
      </w:r>
      <w:proofErr w:type="spellEnd"/>
      <w:r w:rsidRPr="00DB2351">
        <w:rPr>
          <w:color w:val="000000" w:themeColor="text1"/>
          <w:sz w:val="28"/>
          <w:szCs w:val="28"/>
        </w:rPr>
        <w:t xml:space="preserve"> </w:t>
      </w:r>
      <w:proofErr w:type="spellStart"/>
      <w:r w:rsidRPr="00DB2351">
        <w:rPr>
          <w:color w:val="000000" w:themeColor="text1"/>
          <w:sz w:val="28"/>
          <w:szCs w:val="28"/>
        </w:rPr>
        <w:t>sắm</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phẩm</w:t>
      </w:r>
      <w:proofErr w:type="spellEnd"/>
      <w:r w:rsidRPr="00DB2351">
        <w:rPr>
          <w:color w:val="000000" w:themeColor="text1"/>
          <w:sz w:val="28"/>
          <w:szCs w:val="28"/>
        </w:rPr>
        <w:t xml:space="preserve"> </w:t>
      </w:r>
      <w:r w:rsidR="00192EEE" w:rsidRPr="00DB2351">
        <w:rPr>
          <w:color w:val="000000" w:themeColor="text1"/>
          <w:sz w:val="28"/>
          <w:szCs w:val="28"/>
        </w:rPr>
        <w:t>QPAN</w:t>
      </w:r>
      <w:r w:rsidRPr="00DB2351">
        <w:rPr>
          <w:color w:val="000000" w:themeColor="text1"/>
          <w:sz w:val="28"/>
          <w:szCs w:val="28"/>
        </w:rPr>
        <w:t xml:space="preserve"> do CNQP, CNAN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cụ</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02 </w:t>
      </w:r>
      <w:proofErr w:type="spellStart"/>
      <w:r w:rsidRPr="00DB2351">
        <w:rPr>
          <w:color w:val="000000" w:themeColor="text1"/>
          <w:sz w:val="28"/>
          <w:szCs w:val="28"/>
        </w:rPr>
        <w:t>hình</w:t>
      </w:r>
      <w:proofErr w:type="spellEnd"/>
      <w:r w:rsidRPr="00DB2351">
        <w:rPr>
          <w:color w:val="000000" w:themeColor="text1"/>
          <w:sz w:val="28"/>
          <w:szCs w:val="28"/>
        </w:rPr>
        <w:t xml:space="preserve"> </w:t>
      </w:r>
      <w:proofErr w:type="spellStart"/>
      <w:r w:rsidRPr="00DB2351">
        <w:rPr>
          <w:color w:val="000000" w:themeColor="text1"/>
          <w:sz w:val="28"/>
          <w:szCs w:val="28"/>
        </w:rPr>
        <w:t>thức</w:t>
      </w:r>
      <w:proofErr w:type="spellEnd"/>
      <w:r w:rsidRPr="00DB2351">
        <w:rPr>
          <w:color w:val="000000" w:themeColor="text1"/>
          <w:sz w:val="28"/>
          <w:szCs w:val="28"/>
        </w:rPr>
        <w:t xml:space="preserve">: (1) </w:t>
      </w:r>
      <w:r w:rsidR="003C3A3F">
        <w:rPr>
          <w:color w:val="000000" w:themeColor="text1"/>
          <w:sz w:val="28"/>
          <w:szCs w:val="28"/>
        </w:rPr>
        <w:t>G</w:t>
      </w:r>
      <w:r w:rsidRPr="00DB2351">
        <w:rPr>
          <w:color w:val="000000" w:themeColor="text1"/>
          <w:sz w:val="28"/>
          <w:szCs w:val="28"/>
        </w:rPr>
        <w:t xml:space="preserve">iao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đặt</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phẩm</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000F69DB" w:rsidRPr="00DB2351">
        <w:rPr>
          <w:color w:val="000000" w:themeColor="text1"/>
          <w:sz w:val="28"/>
          <w:szCs w:val="28"/>
        </w:rPr>
        <w:t xml:space="preserve">, an </w:t>
      </w:r>
      <w:proofErr w:type="spellStart"/>
      <w:r w:rsidR="000F69DB"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mang</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r w:rsidR="00BC6F06" w:rsidRPr="00DB2351">
        <w:rPr>
          <w:color w:val="000000" w:themeColor="text1"/>
          <w:sz w:val="28"/>
          <w:szCs w:val="28"/>
          <w:lang w:val="vi-VN"/>
        </w:rPr>
        <w:t>V</w:t>
      </w:r>
      <w:r w:rsidRPr="00DB2351">
        <w:rPr>
          <w:color w:val="000000" w:themeColor="text1"/>
          <w:sz w:val="28"/>
          <w:szCs w:val="28"/>
        </w:rPr>
        <w:t xml:space="preserve">ũ </w:t>
      </w:r>
      <w:proofErr w:type="spellStart"/>
      <w:r w:rsidRPr="00DB2351">
        <w:rPr>
          <w:color w:val="000000" w:themeColor="text1"/>
          <w:sz w:val="28"/>
          <w:szCs w:val="28"/>
        </w:rPr>
        <w:t>khí</w:t>
      </w:r>
      <w:proofErr w:type="spellEnd"/>
      <w:r w:rsidRPr="00DB2351">
        <w:rPr>
          <w:color w:val="000000" w:themeColor="text1"/>
          <w:sz w:val="28"/>
          <w:szCs w:val="28"/>
        </w:rPr>
        <w:t xml:space="preserve"> </w:t>
      </w:r>
      <w:proofErr w:type="spellStart"/>
      <w:r w:rsidRPr="00DB2351">
        <w:rPr>
          <w:color w:val="000000" w:themeColor="text1"/>
          <w:sz w:val="28"/>
          <w:szCs w:val="28"/>
        </w:rPr>
        <w:t>trang</w:t>
      </w:r>
      <w:proofErr w:type="spellEnd"/>
      <w:r w:rsidRPr="00DB2351">
        <w:rPr>
          <w:color w:val="000000" w:themeColor="text1"/>
          <w:sz w:val="28"/>
          <w:szCs w:val="28"/>
        </w:rPr>
        <w:t xml:space="preserve"> </w:t>
      </w:r>
      <w:proofErr w:type="spellStart"/>
      <w:r w:rsidRPr="00DB2351">
        <w:rPr>
          <w:color w:val="000000" w:themeColor="text1"/>
          <w:sz w:val="28"/>
          <w:szCs w:val="28"/>
        </w:rPr>
        <w:t>bị</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chiến</w:t>
      </w:r>
      <w:proofErr w:type="spellEnd"/>
      <w:r w:rsidRPr="00DB2351">
        <w:rPr>
          <w:color w:val="000000" w:themeColor="text1"/>
          <w:sz w:val="28"/>
          <w:szCs w:val="28"/>
        </w:rPr>
        <w:t xml:space="preserve"> </w:t>
      </w:r>
      <w:proofErr w:type="spellStart"/>
      <w:r w:rsidRPr="00DB2351">
        <w:rPr>
          <w:color w:val="000000" w:themeColor="text1"/>
          <w:sz w:val="28"/>
          <w:szCs w:val="28"/>
        </w:rPr>
        <w:t>lược</w:t>
      </w:r>
      <w:proofErr w:type="spellEnd"/>
      <w:r w:rsidRPr="00DB2351">
        <w:rPr>
          <w:color w:val="000000" w:themeColor="text1"/>
          <w:sz w:val="28"/>
          <w:szCs w:val="28"/>
        </w:rPr>
        <w:t xml:space="preserve">, </w:t>
      </w:r>
      <w:proofErr w:type="spellStart"/>
      <w:r w:rsidRPr="00DB2351">
        <w:rPr>
          <w:color w:val="000000" w:themeColor="text1"/>
          <w:sz w:val="28"/>
          <w:szCs w:val="28"/>
        </w:rPr>
        <w:t>phương</w:t>
      </w:r>
      <w:proofErr w:type="spellEnd"/>
      <w:r w:rsidRPr="00DB2351">
        <w:rPr>
          <w:color w:val="000000" w:themeColor="text1"/>
          <w:sz w:val="28"/>
          <w:szCs w:val="28"/>
        </w:rPr>
        <w:t xml:space="preserve"> </w:t>
      </w:r>
      <w:proofErr w:type="spellStart"/>
      <w:r w:rsidRPr="00DB2351">
        <w:rPr>
          <w:color w:val="000000" w:themeColor="text1"/>
          <w:sz w:val="28"/>
          <w:szCs w:val="28"/>
        </w:rPr>
        <w:t>tiện</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biệt</w:t>
      </w:r>
      <w:proofErr w:type="spellEnd"/>
      <w:r w:rsidRPr="00DB2351">
        <w:rPr>
          <w:color w:val="000000" w:themeColor="text1"/>
          <w:sz w:val="28"/>
          <w:szCs w:val="28"/>
        </w:rPr>
        <w:t xml:space="preserve">...; (2) </w:t>
      </w:r>
      <w:proofErr w:type="spellStart"/>
      <w:r w:rsidR="003C3A3F">
        <w:rPr>
          <w:color w:val="000000" w:themeColor="text1"/>
          <w:sz w:val="28"/>
          <w:szCs w:val="28"/>
        </w:rPr>
        <w:t>Đ</w:t>
      </w:r>
      <w:r w:rsidRPr="00DB2351">
        <w:rPr>
          <w:color w:val="000000" w:themeColor="text1"/>
          <w:sz w:val="28"/>
          <w:szCs w:val="28"/>
        </w:rPr>
        <w:t>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w:t>
      </w:r>
      <w:r w:rsidR="00192EEE" w:rsidRPr="00DB2351">
        <w:rPr>
          <w:color w:val="000000" w:themeColor="text1"/>
          <w:sz w:val="28"/>
          <w:szCs w:val="28"/>
        </w:rPr>
        <w:t>ầu</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đối</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với</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các</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sản</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phẩm</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còn</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lại</w:t>
      </w:r>
      <w:proofErr w:type="spellEnd"/>
      <w:r w:rsidR="00192EEE" w:rsidRPr="00DB2351">
        <w:rPr>
          <w:color w:val="000000" w:themeColor="text1"/>
          <w:sz w:val="28"/>
          <w:szCs w:val="28"/>
        </w:rPr>
        <w:t xml:space="preserve">. Qua </w:t>
      </w:r>
      <w:proofErr w:type="spellStart"/>
      <w:r w:rsidR="00192EEE" w:rsidRPr="00DB2351">
        <w:rPr>
          <w:color w:val="000000" w:themeColor="text1"/>
          <w:sz w:val="28"/>
          <w:szCs w:val="28"/>
        </w:rPr>
        <w:t>rà</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soát</w:t>
      </w:r>
      <w:proofErr w:type="spellEnd"/>
      <w:r w:rsidRPr="00DB2351">
        <w:rPr>
          <w:color w:val="000000" w:themeColor="text1"/>
          <w:sz w:val="28"/>
          <w:szCs w:val="28"/>
        </w:rPr>
        <w:t xml:space="preserve"> </w:t>
      </w:r>
      <w:proofErr w:type="spellStart"/>
      <w:r w:rsidR="00192EEE"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thấy</w:t>
      </w:r>
      <w:proofErr w:type="spellEnd"/>
      <w:r w:rsidR="00192EEE"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00192EEE" w:rsidRPr="00DB2351">
        <w:rPr>
          <w:color w:val="000000" w:themeColor="text1"/>
          <w:sz w:val="28"/>
          <w:szCs w:val="28"/>
        </w:rPr>
        <w:t>này</w:t>
      </w:r>
      <w:proofErr w:type="spellEnd"/>
      <w:r w:rsidR="00192EEE" w:rsidRPr="00DB2351">
        <w:rPr>
          <w:color w:val="000000" w:themeColor="text1"/>
          <w:sz w:val="28"/>
          <w:szCs w:val="28"/>
        </w:rPr>
        <w:t xml:space="preserve"> </w:t>
      </w:r>
      <w:proofErr w:type="spellStart"/>
      <w:r w:rsidRPr="00DB2351">
        <w:rPr>
          <w:color w:val="000000" w:themeColor="text1"/>
          <w:sz w:val="28"/>
          <w:szCs w:val="28"/>
        </w:rPr>
        <w:t>phù</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00192EEE" w:rsidRPr="00DB2351">
        <w:rPr>
          <w:color w:val="000000" w:themeColor="text1"/>
          <w:sz w:val="28"/>
          <w:szCs w:val="28"/>
        </w:rPr>
        <w:t>định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riêng</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về</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trình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tự</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thủ</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tục</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hình</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thức</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đấu</w:t>
      </w:r>
      <w:proofErr w:type="spellEnd"/>
      <w:r w:rsidR="00192EEE" w:rsidRPr="00DB2351">
        <w:rPr>
          <w:color w:val="000000" w:themeColor="text1"/>
          <w:sz w:val="28"/>
          <w:szCs w:val="28"/>
        </w:rPr>
        <w:t xml:space="preserve"> </w:t>
      </w:r>
      <w:proofErr w:type="spellStart"/>
      <w:r w:rsidR="00192EEE" w:rsidRPr="00DB2351">
        <w:rPr>
          <w:color w:val="000000" w:themeColor="text1"/>
          <w:sz w:val="28"/>
          <w:szCs w:val="28"/>
        </w:rPr>
        <w:t>thầu</w:t>
      </w:r>
      <w:proofErr w:type="spellEnd"/>
      <w:r w:rsidR="00192EEE" w:rsidRPr="00DB2351">
        <w:rPr>
          <w:color w:val="000000" w:themeColor="text1"/>
          <w:sz w:val="28"/>
          <w:szCs w:val="28"/>
        </w:rPr>
        <w:t xml:space="preserve"> </w:t>
      </w:r>
      <w:proofErr w:type="spellStart"/>
      <w:r w:rsidRPr="00DB2351">
        <w:rPr>
          <w:color w:val="000000" w:themeColor="text1"/>
          <w:sz w:val="28"/>
          <w:szCs w:val="28"/>
        </w:rPr>
        <w:t>mà</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w:t>
      </w:r>
      <w:r w:rsidR="0088305B" w:rsidRPr="00DB2351">
        <w:rPr>
          <w:color w:val="000000" w:themeColor="text1"/>
          <w:sz w:val="28"/>
          <w:szCs w:val="28"/>
        </w:rPr>
        <w:t xml:space="preserve">, </w:t>
      </w:r>
      <w:proofErr w:type="spellStart"/>
      <w:r w:rsidR="0088305B" w:rsidRPr="00DB2351">
        <w:rPr>
          <w:color w:val="000000" w:themeColor="text1"/>
          <w:sz w:val="28"/>
          <w:szCs w:val="28"/>
        </w:rPr>
        <w:t>đảm</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bảo</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tính</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thống</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nhất</w:t>
      </w:r>
      <w:proofErr w:type="spellEnd"/>
      <w:r w:rsidR="0088305B" w:rsidRPr="00DB2351">
        <w:rPr>
          <w:color w:val="000000" w:themeColor="text1"/>
          <w:sz w:val="28"/>
          <w:szCs w:val="28"/>
        </w:rPr>
        <w:t xml:space="preserve"> c</w:t>
      </w:r>
      <w:r w:rsidR="00BC6F06" w:rsidRPr="00DB2351">
        <w:rPr>
          <w:color w:val="000000" w:themeColor="text1"/>
          <w:sz w:val="28"/>
          <w:szCs w:val="28"/>
          <w:lang w:val="vi-VN"/>
        </w:rPr>
        <w:t>ủa</w:t>
      </w:r>
      <w:r w:rsidR="0088305B" w:rsidRPr="00DB2351">
        <w:rPr>
          <w:color w:val="000000" w:themeColor="text1"/>
          <w:sz w:val="28"/>
          <w:szCs w:val="28"/>
        </w:rPr>
        <w:t xml:space="preserve"> </w:t>
      </w:r>
      <w:proofErr w:type="spellStart"/>
      <w:r w:rsidR="0088305B" w:rsidRPr="00DB2351">
        <w:rPr>
          <w:color w:val="000000" w:themeColor="text1"/>
          <w:sz w:val="28"/>
          <w:szCs w:val="28"/>
        </w:rPr>
        <w:t>hệ</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thống</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pháp</w:t>
      </w:r>
      <w:proofErr w:type="spellEnd"/>
      <w:r w:rsidR="0088305B" w:rsidRPr="00DB2351">
        <w:rPr>
          <w:color w:val="000000" w:themeColor="text1"/>
          <w:sz w:val="28"/>
          <w:szCs w:val="28"/>
        </w:rPr>
        <w:t xml:space="preserve"> </w:t>
      </w:r>
      <w:proofErr w:type="spellStart"/>
      <w:r w:rsidR="0088305B" w:rsidRPr="00DB2351">
        <w:rPr>
          <w:color w:val="000000" w:themeColor="text1"/>
          <w:sz w:val="28"/>
          <w:szCs w:val="28"/>
        </w:rPr>
        <w:t>luật</w:t>
      </w:r>
      <w:proofErr w:type="spellEnd"/>
      <w:r w:rsidRPr="00DB2351">
        <w:rPr>
          <w:color w:val="000000" w:themeColor="text1"/>
          <w:sz w:val="28"/>
          <w:szCs w:val="28"/>
        </w:rPr>
        <w:t xml:space="preserve">. </w:t>
      </w:r>
      <w:r w:rsidRPr="00DB2351">
        <w:rPr>
          <w:b/>
          <w:i/>
          <w:iCs/>
          <w:color w:val="000000" w:themeColor="text1"/>
          <w:spacing w:val="-6"/>
          <w:sz w:val="28"/>
          <w:szCs w:val="28"/>
          <w:lang w:eastAsia="x-none"/>
        </w:rPr>
        <w:t xml:space="preserve"> </w:t>
      </w:r>
    </w:p>
    <w:p w14:paraId="2448B78C" w14:textId="11A91A1B" w:rsidR="001606AC" w:rsidRPr="00DB2351" w:rsidRDefault="000C42BB" w:rsidP="00DB2351">
      <w:pPr>
        <w:pStyle w:val="Heading2"/>
        <w:spacing w:line="252" w:lineRule="auto"/>
        <w:rPr>
          <w:color w:val="000000" w:themeColor="text1"/>
        </w:rPr>
      </w:pPr>
      <w:r w:rsidRPr="00DB2351">
        <w:rPr>
          <w:b/>
          <w:iCs/>
          <w:color w:val="000000" w:themeColor="text1"/>
          <w:lang w:val="en-US"/>
        </w:rPr>
        <w:t>6</w:t>
      </w:r>
      <w:r w:rsidR="001606AC" w:rsidRPr="00DB2351">
        <w:rPr>
          <w:b/>
          <w:iCs/>
          <w:color w:val="000000" w:themeColor="text1"/>
        </w:rPr>
        <w:t>.3.</w:t>
      </w:r>
      <w:r w:rsidR="001606AC" w:rsidRPr="00DB2351">
        <w:rPr>
          <w:color w:val="000000" w:themeColor="text1"/>
        </w:rPr>
        <w:t xml:space="preserve"> </w:t>
      </w:r>
      <w:r w:rsidRPr="00DB2351">
        <w:rPr>
          <w:i w:val="0"/>
          <w:iCs/>
          <w:color w:val="000000" w:themeColor="text1"/>
          <w:lang w:val="en-US"/>
        </w:rPr>
        <w:t>UBQPAN</w:t>
      </w:r>
      <w:r w:rsidRPr="00DB2351">
        <w:rPr>
          <w:i w:val="0"/>
          <w:iCs/>
          <w:color w:val="000000" w:themeColor="text1"/>
        </w:rPr>
        <w:t xml:space="preserve"> </w:t>
      </w:r>
      <w:proofErr w:type="spellStart"/>
      <w:r w:rsidR="001606AC" w:rsidRPr="00DB2351">
        <w:rPr>
          <w:i w:val="0"/>
          <w:iCs/>
          <w:color w:val="000000" w:themeColor="text1"/>
        </w:rPr>
        <w:t>có</w:t>
      </w:r>
      <w:proofErr w:type="spellEnd"/>
      <w:r w:rsidR="001606AC" w:rsidRPr="00DB2351">
        <w:rPr>
          <w:i w:val="0"/>
          <w:iCs/>
          <w:color w:val="000000" w:themeColor="text1"/>
        </w:rPr>
        <w:t xml:space="preserve"> ý </w:t>
      </w:r>
      <w:proofErr w:type="spellStart"/>
      <w:r w:rsidR="001606AC" w:rsidRPr="00DB2351">
        <w:rPr>
          <w:i w:val="0"/>
          <w:iCs/>
          <w:color w:val="000000" w:themeColor="text1"/>
        </w:rPr>
        <w:t>kiến</w:t>
      </w:r>
      <w:proofErr w:type="spellEnd"/>
      <w:r w:rsidR="001606AC" w:rsidRPr="00DB2351">
        <w:rPr>
          <w:i w:val="0"/>
          <w:iCs/>
          <w:color w:val="000000" w:themeColor="text1"/>
        </w:rPr>
        <w:t>:</w:t>
      </w:r>
      <w:r w:rsidR="001606AC" w:rsidRPr="00DB2351">
        <w:rPr>
          <w:color w:val="000000" w:themeColor="text1"/>
        </w:rPr>
        <w:t xml:space="preserve"> </w:t>
      </w:r>
      <w:proofErr w:type="spellStart"/>
      <w:r w:rsidR="001606AC" w:rsidRPr="00DB2351">
        <w:rPr>
          <w:color w:val="000000" w:themeColor="text1"/>
        </w:rPr>
        <w:t>Khoản</w:t>
      </w:r>
      <w:proofErr w:type="spellEnd"/>
      <w:r w:rsidR="001606AC" w:rsidRPr="00DB2351">
        <w:rPr>
          <w:color w:val="000000" w:themeColor="text1"/>
        </w:rPr>
        <w:t xml:space="preserve"> 6 </w:t>
      </w:r>
      <w:proofErr w:type="spellStart"/>
      <w:r w:rsidR="001606AC" w:rsidRPr="00DB2351">
        <w:rPr>
          <w:color w:val="000000" w:themeColor="text1"/>
        </w:rPr>
        <w:t>Điều</w:t>
      </w:r>
      <w:proofErr w:type="spellEnd"/>
      <w:r w:rsidR="001606AC" w:rsidRPr="00DB2351">
        <w:rPr>
          <w:color w:val="000000" w:themeColor="text1"/>
        </w:rPr>
        <w:t xml:space="preserve"> 4 </w:t>
      </w:r>
      <w:proofErr w:type="spellStart"/>
      <w:r w:rsidR="001606AC" w:rsidRPr="00DB2351">
        <w:rPr>
          <w:color w:val="000000" w:themeColor="text1"/>
        </w:rPr>
        <w:t>quy</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tránh</w:t>
      </w:r>
      <w:proofErr w:type="spellEnd"/>
      <w:r w:rsidR="001606AC" w:rsidRPr="00DB2351">
        <w:rPr>
          <w:color w:val="000000" w:themeColor="text1"/>
        </w:rPr>
        <w:t xml:space="preserve"> </w:t>
      </w:r>
      <w:proofErr w:type="spellStart"/>
      <w:r w:rsidR="001606AC" w:rsidRPr="00DB2351">
        <w:rPr>
          <w:color w:val="000000" w:themeColor="text1"/>
        </w:rPr>
        <w:t>đầu</w:t>
      </w:r>
      <w:proofErr w:type="spellEnd"/>
      <w:r w:rsidR="001606AC" w:rsidRPr="00DB2351">
        <w:rPr>
          <w:color w:val="000000" w:themeColor="text1"/>
        </w:rPr>
        <w:t xml:space="preserve"> </w:t>
      </w:r>
      <w:proofErr w:type="spellStart"/>
      <w:r w:rsidR="001606AC" w:rsidRPr="00DB2351">
        <w:rPr>
          <w:color w:val="000000" w:themeColor="text1"/>
        </w:rPr>
        <w:t>tư</w:t>
      </w:r>
      <w:proofErr w:type="spellEnd"/>
      <w:r w:rsidR="001606AC" w:rsidRPr="00DB2351">
        <w:rPr>
          <w:color w:val="000000" w:themeColor="text1"/>
        </w:rPr>
        <w:t xml:space="preserve"> </w:t>
      </w:r>
      <w:proofErr w:type="spellStart"/>
      <w:r w:rsidR="001606AC" w:rsidRPr="00DB2351">
        <w:rPr>
          <w:color w:val="000000" w:themeColor="text1"/>
        </w:rPr>
        <w:t>trùng</w:t>
      </w:r>
      <w:proofErr w:type="spellEnd"/>
      <w:r w:rsidR="001606AC" w:rsidRPr="00DB2351">
        <w:rPr>
          <w:color w:val="000000" w:themeColor="text1"/>
        </w:rPr>
        <w:t xml:space="preserve"> </w:t>
      </w:r>
      <w:proofErr w:type="spellStart"/>
      <w:r w:rsidR="001606AC" w:rsidRPr="00DB2351">
        <w:rPr>
          <w:color w:val="000000" w:themeColor="text1"/>
        </w:rPr>
        <w:t>lặp</w:t>
      </w:r>
      <w:proofErr w:type="spellEnd"/>
      <w:r w:rsidR="001606AC" w:rsidRPr="00DB2351">
        <w:rPr>
          <w:color w:val="000000" w:themeColor="text1"/>
        </w:rPr>
        <w:t xml:space="preserve">, </w:t>
      </w:r>
      <w:proofErr w:type="spellStart"/>
      <w:r w:rsidR="001606AC" w:rsidRPr="00DB2351">
        <w:rPr>
          <w:color w:val="000000" w:themeColor="text1"/>
        </w:rPr>
        <w:t>những</w:t>
      </w:r>
      <w:proofErr w:type="spellEnd"/>
      <w:r w:rsidR="001606AC" w:rsidRPr="00DB2351">
        <w:rPr>
          <w:color w:val="000000" w:themeColor="text1"/>
        </w:rPr>
        <w:t xml:space="preserve"> </w:t>
      </w:r>
      <w:proofErr w:type="spellStart"/>
      <w:r w:rsidR="001606AC" w:rsidRPr="00DB2351">
        <w:rPr>
          <w:color w:val="000000" w:themeColor="text1"/>
        </w:rPr>
        <w:t>gì</w:t>
      </w:r>
      <w:proofErr w:type="spellEnd"/>
      <w:r w:rsidR="001606AC" w:rsidRPr="00DB2351">
        <w:rPr>
          <w:color w:val="000000" w:themeColor="text1"/>
        </w:rPr>
        <w:t xml:space="preserve"> CNQP </w:t>
      </w:r>
      <w:proofErr w:type="spellStart"/>
      <w:r w:rsidR="001606AC" w:rsidRPr="00DB2351">
        <w:rPr>
          <w:color w:val="000000" w:themeColor="text1"/>
        </w:rPr>
        <w:t>làm</w:t>
      </w:r>
      <w:proofErr w:type="spellEnd"/>
      <w:r w:rsidR="001606AC" w:rsidRPr="00DB2351">
        <w:rPr>
          <w:color w:val="000000" w:themeColor="text1"/>
        </w:rPr>
        <w:t xml:space="preserve"> </w:t>
      </w:r>
      <w:proofErr w:type="spellStart"/>
      <w:r w:rsidR="001606AC" w:rsidRPr="00DB2351">
        <w:rPr>
          <w:color w:val="000000" w:themeColor="text1"/>
        </w:rPr>
        <w:t>được</w:t>
      </w:r>
      <w:proofErr w:type="spellEnd"/>
      <w:r w:rsidR="001606AC" w:rsidRPr="00DB2351">
        <w:rPr>
          <w:color w:val="000000" w:themeColor="text1"/>
        </w:rPr>
        <w:t xml:space="preserve"> </w:t>
      </w:r>
      <w:proofErr w:type="spellStart"/>
      <w:r w:rsidR="001606AC" w:rsidRPr="00DB2351">
        <w:rPr>
          <w:color w:val="000000" w:themeColor="text1"/>
        </w:rPr>
        <w:t>thì</w:t>
      </w:r>
      <w:proofErr w:type="spellEnd"/>
      <w:r w:rsidR="001606AC" w:rsidRPr="00DB2351">
        <w:rPr>
          <w:color w:val="000000" w:themeColor="text1"/>
        </w:rPr>
        <w:t xml:space="preserve"> CNAN </w:t>
      </w:r>
      <w:proofErr w:type="spellStart"/>
      <w:r w:rsidR="001606AC" w:rsidRPr="00DB2351">
        <w:rPr>
          <w:color w:val="000000" w:themeColor="text1"/>
        </w:rPr>
        <w:t>không</w:t>
      </w:r>
      <w:proofErr w:type="spellEnd"/>
      <w:r w:rsidR="001606AC" w:rsidRPr="00DB2351">
        <w:rPr>
          <w:color w:val="000000" w:themeColor="text1"/>
        </w:rPr>
        <w:t xml:space="preserve"> </w:t>
      </w:r>
      <w:proofErr w:type="spellStart"/>
      <w:r w:rsidR="001606AC" w:rsidRPr="00DB2351">
        <w:rPr>
          <w:color w:val="000000" w:themeColor="text1"/>
        </w:rPr>
        <w:t>đầu</w:t>
      </w:r>
      <w:proofErr w:type="spellEnd"/>
      <w:r w:rsidR="001606AC" w:rsidRPr="00DB2351">
        <w:rPr>
          <w:color w:val="000000" w:themeColor="text1"/>
        </w:rPr>
        <w:t xml:space="preserve"> </w:t>
      </w:r>
      <w:proofErr w:type="spellStart"/>
      <w:r w:rsidR="001606AC" w:rsidRPr="00DB2351">
        <w:rPr>
          <w:color w:val="000000" w:themeColor="text1"/>
        </w:rPr>
        <w:t>tư</w:t>
      </w:r>
      <w:proofErr w:type="spellEnd"/>
      <w:r w:rsidR="001606AC" w:rsidRPr="00DB2351">
        <w:rPr>
          <w:color w:val="000000" w:themeColor="text1"/>
        </w:rPr>
        <w:t xml:space="preserve"> </w:t>
      </w:r>
      <w:proofErr w:type="spellStart"/>
      <w:r w:rsidR="001606AC" w:rsidRPr="00DB2351">
        <w:rPr>
          <w:color w:val="000000" w:themeColor="text1"/>
        </w:rPr>
        <w:t>và</w:t>
      </w:r>
      <w:proofErr w:type="spellEnd"/>
      <w:r w:rsidR="001606AC" w:rsidRPr="00DB2351">
        <w:rPr>
          <w:color w:val="000000" w:themeColor="text1"/>
        </w:rPr>
        <w:t xml:space="preserve"> </w:t>
      </w:r>
      <w:proofErr w:type="spellStart"/>
      <w:r w:rsidR="001606AC" w:rsidRPr="00DB2351">
        <w:rPr>
          <w:color w:val="000000" w:themeColor="text1"/>
        </w:rPr>
        <w:t>ngược</w:t>
      </w:r>
      <w:proofErr w:type="spellEnd"/>
      <w:r w:rsidR="001606AC" w:rsidRPr="00DB2351">
        <w:rPr>
          <w:color w:val="000000" w:themeColor="text1"/>
        </w:rPr>
        <w:t xml:space="preserve"> </w:t>
      </w:r>
      <w:proofErr w:type="spellStart"/>
      <w:r w:rsidR="001606AC" w:rsidRPr="00DB2351">
        <w:rPr>
          <w:color w:val="000000" w:themeColor="text1"/>
        </w:rPr>
        <w:t>lại</w:t>
      </w:r>
      <w:proofErr w:type="spellEnd"/>
      <w:r w:rsidR="001606AC" w:rsidRPr="00DB2351">
        <w:rPr>
          <w:color w:val="000000" w:themeColor="text1"/>
        </w:rPr>
        <w:t xml:space="preserve">”, </w:t>
      </w:r>
      <w:proofErr w:type="spellStart"/>
      <w:r w:rsidRPr="00DB2351">
        <w:rPr>
          <w:color w:val="000000" w:themeColor="text1"/>
          <w:lang w:val="en-US"/>
        </w:rPr>
        <w:t>nên</w:t>
      </w:r>
      <w:proofErr w:type="spellEnd"/>
      <w:r w:rsidR="001606AC" w:rsidRPr="00DB2351">
        <w:rPr>
          <w:color w:val="000000" w:themeColor="text1"/>
        </w:rPr>
        <w:t xml:space="preserve"> </w:t>
      </w:r>
      <w:proofErr w:type="spellStart"/>
      <w:r w:rsidR="001606AC" w:rsidRPr="00DB2351">
        <w:rPr>
          <w:color w:val="000000" w:themeColor="text1"/>
        </w:rPr>
        <w:t>đề</w:t>
      </w:r>
      <w:proofErr w:type="spellEnd"/>
      <w:r w:rsidR="001606AC" w:rsidRPr="00DB2351">
        <w:rPr>
          <w:color w:val="000000" w:themeColor="text1"/>
        </w:rPr>
        <w:t xml:space="preserve"> </w:t>
      </w:r>
      <w:proofErr w:type="spellStart"/>
      <w:r w:rsidR="001606AC" w:rsidRPr="00DB2351">
        <w:rPr>
          <w:color w:val="000000" w:themeColor="text1"/>
        </w:rPr>
        <w:t>nghị</w:t>
      </w:r>
      <w:proofErr w:type="spellEnd"/>
      <w:r w:rsidR="001606AC" w:rsidRPr="00DB2351">
        <w:rPr>
          <w:color w:val="000000" w:themeColor="text1"/>
        </w:rPr>
        <w:t xml:space="preserve"> </w:t>
      </w:r>
      <w:proofErr w:type="spellStart"/>
      <w:r w:rsidR="001606AC" w:rsidRPr="00DB2351">
        <w:rPr>
          <w:color w:val="000000" w:themeColor="text1"/>
        </w:rPr>
        <w:t>rà</w:t>
      </w:r>
      <w:proofErr w:type="spellEnd"/>
      <w:r w:rsidR="001606AC" w:rsidRPr="00DB2351">
        <w:rPr>
          <w:color w:val="000000" w:themeColor="text1"/>
        </w:rPr>
        <w:t xml:space="preserve"> </w:t>
      </w:r>
      <w:proofErr w:type="spellStart"/>
      <w:r w:rsidR="001606AC" w:rsidRPr="00DB2351">
        <w:rPr>
          <w:color w:val="000000" w:themeColor="text1"/>
        </w:rPr>
        <w:t>soát</w:t>
      </w:r>
      <w:proofErr w:type="spellEnd"/>
      <w:r w:rsidR="001606AC" w:rsidRPr="00DB2351">
        <w:rPr>
          <w:color w:val="000000" w:themeColor="text1"/>
        </w:rPr>
        <w:t xml:space="preserve"> </w:t>
      </w:r>
      <w:proofErr w:type="spellStart"/>
      <w:r w:rsidR="001606AC" w:rsidRPr="00DB2351">
        <w:rPr>
          <w:color w:val="000000" w:themeColor="text1"/>
        </w:rPr>
        <w:t>danh</w:t>
      </w:r>
      <w:proofErr w:type="spellEnd"/>
      <w:r w:rsidR="001606AC" w:rsidRPr="00DB2351">
        <w:rPr>
          <w:color w:val="000000" w:themeColor="text1"/>
        </w:rPr>
        <w:t xml:space="preserve"> </w:t>
      </w:r>
      <w:proofErr w:type="spellStart"/>
      <w:r w:rsidR="001606AC" w:rsidRPr="00DB2351">
        <w:rPr>
          <w:color w:val="000000" w:themeColor="text1"/>
        </w:rPr>
        <w:t>mục</w:t>
      </w:r>
      <w:proofErr w:type="spellEnd"/>
      <w:r w:rsidR="001606AC" w:rsidRPr="00DB2351">
        <w:rPr>
          <w:color w:val="000000" w:themeColor="text1"/>
        </w:rPr>
        <w:t xml:space="preserve"> </w:t>
      </w:r>
      <w:proofErr w:type="spellStart"/>
      <w:r w:rsidR="001606AC" w:rsidRPr="00DB2351">
        <w:rPr>
          <w:color w:val="000000" w:themeColor="text1"/>
        </w:rPr>
        <w:t>sản</w:t>
      </w:r>
      <w:proofErr w:type="spellEnd"/>
      <w:r w:rsidR="001606AC" w:rsidRPr="00DB2351">
        <w:rPr>
          <w:color w:val="000000" w:themeColor="text1"/>
        </w:rPr>
        <w:t xml:space="preserve"> </w:t>
      </w:r>
      <w:proofErr w:type="spellStart"/>
      <w:r w:rsidR="001606AC" w:rsidRPr="00DB2351">
        <w:rPr>
          <w:color w:val="000000" w:themeColor="text1"/>
        </w:rPr>
        <w:t>phẩm</w:t>
      </w:r>
      <w:proofErr w:type="spellEnd"/>
      <w:r w:rsidR="001606AC" w:rsidRPr="00DB2351">
        <w:rPr>
          <w:color w:val="000000" w:themeColor="text1"/>
        </w:rPr>
        <w:t xml:space="preserve"> </w:t>
      </w:r>
      <w:proofErr w:type="spellStart"/>
      <w:r w:rsidR="001606AC" w:rsidRPr="00DB2351">
        <w:rPr>
          <w:color w:val="000000" w:themeColor="text1"/>
        </w:rPr>
        <w:t>dịch</w:t>
      </w:r>
      <w:proofErr w:type="spellEnd"/>
      <w:r w:rsidR="001606AC" w:rsidRPr="00DB2351">
        <w:rPr>
          <w:color w:val="000000" w:themeColor="text1"/>
        </w:rPr>
        <w:t xml:space="preserve"> </w:t>
      </w:r>
      <w:proofErr w:type="spellStart"/>
      <w:r w:rsidR="001606AC" w:rsidRPr="00DB2351">
        <w:rPr>
          <w:color w:val="000000" w:themeColor="text1"/>
        </w:rPr>
        <w:t>vụ</w:t>
      </w:r>
      <w:proofErr w:type="spellEnd"/>
      <w:r w:rsidR="001606AC" w:rsidRPr="00DB2351">
        <w:rPr>
          <w:color w:val="000000" w:themeColor="text1"/>
        </w:rPr>
        <w:t xml:space="preserve"> </w:t>
      </w:r>
      <w:proofErr w:type="spellStart"/>
      <w:r w:rsidR="001606AC" w:rsidRPr="00DB2351">
        <w:rPr>
          <w:color w:val="000000" w:themeColor="text1"/>
        </w:rPr>
        <w:t>tại</w:t>
      </w:r>
      <w:proofErr w:type="spellEnd"/>
      <w:r w:rsidR="001606AC" w:rsidRPr="00DB2351">
        <w:rPr>
          <w:color w:val="000000" w:themeColor="text1"/>
        </w:rPr>
        <w:t xml:space="preserve"> </w:t>
      </w:r>
      <w:proofErr w:type="spellStart"/>
      <w:r w:rsidR="001606AC" w:rsidRPr="00DB2351">
        <w:rPr>
          <w:color w:val="000000" w:themeColor="text1"/>
        </w:rPr>
        <w:t>khoản</w:t>
      </w:r>
      <w:proofErr w:type="spellEnd"/>
      <w:r w:rsidR="001606AC" w:rsidRPr="00DB2351">
        <w:rPr>
          <w:color w:val="000000" w:themeColor="text1"/>
        </w:rPr>
        <w:t xml:space="preserve"> 4 </w:t>
      </w:r>
      <w:proofErr w:type="spellStart"/>
      <w:r w:rsidR="001606AC" w:rsidRPr="00DB2351">
        <w:rPr>
          <w:color w:val="000000" w:themeColor="text1"/>
        </w:rPr>
        <w:t>Điều</w:t>
      </w:r>
      <w:proofErr w:type="spellEnd"/>
      <w:r w:rsidR="001606AC" w:rsidRPr="00DB2351">
        <w:rPr>
          <w:color w:val="000000" w:themeColor="text1"/>
        </w:rPr>
        <w:t xml:space="preserve"> 12 </w:t>
      </w:r>
      <w:proofErr w:type="spellStart"/>
      <w:r w:rsidR="001606AC" w:rsidRPr="00DB2351">
        <w:rPr>
          <w:color w:val="000000" w:themeColor="text1"/>
        </w:rPr>
        <w:t>và</w:t>
      </w:r>
      <w:proofErr w:type="spellEnd"/>
      <w:r w:rsidR="001606AC" w:rsidRPr="00DB2351">
        <w:rPr>
          <w:color w:val="000000" w:themeColor="text1"/>
        </w:rPr>
        <w:t xml:space="preserve"> </w:t>
      </w:r>
      <w:proofErr w:type="spellStart"/>
      <w:r w:rsidR="001606AC" w:rsidRPr="00DB2351">
        <w:rPr>
          <w:color w:val="000000" w:themeColor="text1"/>
        </w:rPr>
        <w:t>khoản</w:t>
      </w:r>
      <w:proofErr w:type="spellEnd"/>
      <w:r w:rsidR="001606AC" w:rsidRPr="00DB2351">
        <w:rPr>
          <w:color w:val="000000" w:themeColor="text1"/>
        </w:rPr>
        <w:t xml:space="preserve"> 4 </w:t>
      </w:r>
      <w:proofErr w:type="spellStart"/>
      <w:r w:rsidR="001606AC" w:rsidRPr="00DB2351">
        <w:rPr>
          <w:color w:val="000000" w:themeColor="text1"/>
        </w:rPr>
        <w:t>Điều</w:t>
      </w:r>
      <w:proofErr w:type="spellEnd"/>
      <w:r w:rsidR="001606AC" w:rsidRPr="00DB2351">
        <w:rPr>
          <w:color w:val="000000" w:themeColor="text1"/>
        </w:rPr>
        <w:t xml:space="preserve"> 13 </w:t>
      </w:r>
      <w:proofErr w:type="spellStart"/>
      <w:r w:rsidR="001606AC" w:rsidRPr="00DB2351">
        <w:rPr>
          <w:color w:val="000000" w:themeColor="text1"/>
        </w:rPr>
        <w:t>để</w:t>
      </w:r>
      <w:proofErr w:type="spellEnd"/>
      <w:r w:rsidR="001606AC" w:rsidRPr="00DB2351">
        <w:rPr>
          <w:color w:val="000000" w:themeColor="text1"/>
        </w:rPr>
        <w:t xml:space="preserve"> </w:t>
      </w:r>
      <w:proofErr w:type="spellStart"/>
      <w:r w:rsidR="001606AC" w:rsidRPr="00DB2351">
        <w:rPr>
          <w:color w:val="000000" w:themeColor="text1"/>
        </w:rPr>
        <w:t>tránh</w:t>
      </w:r>
      <w:proofErr w:type="spellEnd"/>
      <w:r w:rsidR="001606AC" w:rsidRPr="00DB2351">
        <w:rPr>
          <w:color w:val="000000" w:themeColor="text1"/>
        </w:rPr>
        <w:t xml:space="preserve"> </w:t>
      </w:r>
      <w:proofErr w:type="spellStart"/>
      <w:r w:rsidR="001606AC" w:rsidRPr="00DB2351">
        <w:rPr>
          <w:color w:val="000000" w:themeColor="text1"/>
        </w:rPr>
        <w:t>trùng</w:t>
      </w:r>
      <w:proofErr w:type="spellEnd"/>
      <w:r w:rsidR="001606AC" w:rsidRPr="00DB2351">
        <w:rPr>
          <w:color w:val="000000" w:themeColor="text1"/>
        </w:rPr>
        <w:t xml:space="preserve"> </w:t>
      </w:r>
      <w:proofErr w:type="spellStart"/>
      <w:r w:rsidR="001606AC" w:rsidRPr="00DB2351">
        <w:rPr>
          <w:color w:val="000000" w:themeColor="text1"/>
        </w:rPr>
        <w:t>lặp</w:t>
      </w:r>
      <w:proofErr w:type="spellEnd"/>
      <w:r w:rsidR="001606AC" w:rsidRPr="00DB2351">
        <w:rPr>
          <w:color w:val="000000" w:themeColor="text1"/>
        </w:rPr>
        <w:t>.</w:t>
      </w:r>
    </w:p>
    <w:p w14:paraId="14B62DAF" w14:textId="205E45BB" w:rsidR="001606AC" w:rsidRPr="00DB2351" w:rsidRDefault="0088305B" w:rsidP="00DB2351">
      <w:pPr>
        <w:widowControl w:val="0"/>
        <w:spacing w:before="120" w:after="120" w:line="252" w:lineRule="auto"/>
        <w:ind w:firstLine="567"/>
        <w:jc w:val="both"/>
        <w:rPr>
          <w:color w:val="000000" w:themeColor="text1"/>
          <w:spacing w:val="-6"/>
          <w:sz w:val="28"/>
          <w:szCs w:val="28"/>
        </w:rPr>
      </w:pP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001606AC" w:rsidRPr="00DB2351">
        <w:rPr>
          <w:color w:val="000000" w:themeColor="text1"/>
          <w:sz w:val="28"/>
          <w:szCs w:val="28"/>
        </w:rPr>
        <w:t>Chính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đạo</w:t>
      </w:r>
      <w:proofErr w:type="spellEnd"/>
      <w:r w:rsidRPr="00DB2351">
        <w:rPr>
          <w:color w:val="000000" w:themeColor="text1"/>
          <w:sz w:val="28"/>
          <w:szCs w:val="28"/>
        </w:rPr>
        <w:t xml:space="preserve"> </w:t>
      </w:r>
      <w:proofErr w:type="spellStart"/>
      <w:r w:rsidR="00B05EA4" w:rsidRPr="00DB2351">
        <w:rPr>
          <w:color w:val="000000" w:themeColor="text1"/>
          <w:sz w:val="28"/>
          <w:szCs w:val="28"/>
        </w:rPr>
        <w:t>C</w:t>
      </w:r>
      <w:r w:rsidRPr="00DB2351">
        <w:rPr>
          <w:color w:val="000000" w:themeColor="text1"/>
          <w:sz w:val="28"/>
          <w:szCs w:val="28"/>
        </w:rPr>
        <w:t>ơ</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soạn</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rà</w:t>
      </w:r>
      <w:proofErr w:type="spellEnd"/>
      <w:r w:rsidRPr="00DB2351">
        <w:rPr>
          <w:color w:val="000000" w:themeColor="text1"/>
          <w:sz w:val="28"/>
          <w:szCs w:val="28"/>
        </w:rPr>
        <w:t xml:space="preserve"> </w:t>
      </w:r>
      <w:proofErr w:type="spellStart"/>
      <w:r w:rsidRPr="00DB2351">
        <w:rPr>
          <w:color w:val="000000" w:themeColor="text1"/>
          <w:sz w:val="28"/>
          <w:szCs w:val="28"/>
        </w:rPr>
        <w:t>soát</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xin</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như</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sau</w:t>
      </w:r>
      <w:proofErr w:type="spellEnd"/>
      <w:r w:rsidR="001606AC" w:rsidRPr="00DB2351">
        <w:rPr>
          <w:color w:val="000000" w:themeColor="text1"/>
          <w:sz w:val="28"/>
          <w:szCs w:val="28"/>
        </w:rPr>
        <w:t xml:space="preserve">: </w:t>
      </w:r>
      <w:proofErr w:type="spellStart"/>
      <w:r w:rsidR="006F7463" w:rsidRPr="00DB2351">
        <w:rPr>
          <w:color w:val="000000" w:themeColor="text1"/>
          <w:sz w:val="28"/>
          <w:szCs w:val="28"/>
        </w:rPr>
        <w:t>D</w:t>
      </w:r>
      <w:r w:rsidR="001606AC" w:rsidRPr="00DB2351">
        <w:rPr>
          <w:color w:val="000000" w:themeColor="text1"/>
          <w:sz w:val="28"/>
          <w:szCs w:val="28"/>
        </w:rPr>
        <w:t>anh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mục</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sản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phẩm</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dịch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vụ</w:t>
      </w:r>
      <w:proofErr w:type="spellEnd"/>
      <w:r w:rsidR="001606AC" w:rsidRPr="00DB2351">
        <w:rPr>
          <w:color w:val="000000" w:themeColor="text1"/>
          <w:sz w:val="28"/>
          <w:szCs w:val="28"/>
        </w:rPr>
        <w:t xml:space="preserve"> do CNQP, CNAN </w:t>
      </w:r>
      <w:proofErr w:type="spellStart"/>
      <w:r w:rsidR="001606AC" w:rsidRPr="00DB2351">
        <w:rPr>
          <w:color w:val="000000" w:themeColor="text1"/>
          <w:sz w:val="28"/>
          <w:szCs w:val="28"/>
        </w:rPr>
        <w:t>sản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xuất</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cung</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ứng</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tại</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khoản</w:t>
      </w:r>
      <w:proofErr w:type="spellEnd"/>
      <w:r w:rsidR="001606AC" w:rsidRPr="00DB2351">
        <w:rPr>
          <w:color w:val="000000" w:themeColor="text1"/>
          <w:sz w:val="28"/>
          <w:szCs w:val="28"/>
        </w:rPr>
        <w:t xml:space="preserve"> 4 </w:t>
      </w:r>
      <w:proofErr w:type="spellStart"/>
      <w:r w:rsidR="001606AC" w:rsidRPr="00DB2351">
        <w:rPr>
          <w:color w:val="000000" w:themeColor="text1"/>
          <w:sz w:val="28"/>
          <w:szCs w:val="28"/>
        </w:rPr>
        <w:t>Điều</w:t>
      </w:r>
      <w:proofErr w:type="spellEnd"/>
      <w:r w:rsidR="001606AC" w:rsidRPr="00DB2351">
        <w:rPr>
          <w:color w:val="000000" w:themeColor="text1"/>
          <w:sz w:val="28"/>
          <w:szCs w:val="28"/>
        </w:rPr>
        <w:t xml:space="preserve"> 12 </w:t>
      </w:r>
      <w:proofErr w:type="spellStart"/>
      <w:r w:rsidR="001606AC" w:rsidRPr="00DB2351">
        <w:rPr>
          <w:color w:val="000000" w:themeColor="text1"/>
          <w:sz w:val="28"/>
          <w:szCs w:val="28"/>
        </w:rPr>
        <w:t>và</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khoản</w:t>
      </w:r>
      <w:proofErr w:type="spellEnd"/>
      <w:r w:rsidR="001606AC" w:rsidRPr="00DB2351">
        <w:rPr>
          <w:color w:val="000000" w:themeColor="text1"/>
          <w:sz w:val="28"/>
          <w:szCs w:val="28"/>
        </w:rPr>
        <w:t xml:space="preserve"> 4 </w:t>
      </w:r>
      <w:proofErr w:type="spellStart"/>
      <w:r w:rsidR="001606AC" w:rsidRPr="00DB2351">
        <w:rPr>
          <w:color w:val="000000" w:themeColor="text1"/>
          <w:sz w:val="28"/>
          <w:szCs w:val="28"/>
        </w:rPr>
        <w:t>Điều</w:t>
      </w:r>
      <w:proofErr w:type="spellEnd"/>
      <w:r w:rsidR="001606AC" w:rsidRPr="00DB2351">
        <w:rPr>
          <w:color w:val="000000" w:themeColor="text1"/>
          <w:sz w:val="28"/>
          <w:szCs w:val="28"/>
        </w:rPr>
        <w:t xml:space="preserve"> 13 </w:t>
      </w:r>
      <w:proofErr w:type="spellStart"/>
      <w:r w:rsidR="001606AC" w:rsidRPr="00DB2351">
        <w:rPr>
          <w:color w:val="000000" w:themeColor="text1"/>
          <w:sz w:val="28"/>
          <w:szCs w:val="28"/>
        </w:rPr>
        <w:t>đảm</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bảo</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tuân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thủ</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nguyên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tắc</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quy</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định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tại</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khoản</w:t>
      </w:r>
      <w:proofErr w:type="spellEnd"/>
      <w:r w:rsidR="001606AC" w:rsidRPr="00DB2351">
        <w:rPr>
          <w:color w:val="000000" w:themeColor="text1"/>
          <w:sz w:val="28"/>
          <w:szCs w:val="28"/>
        </w:rPr>
        <w:t xml:space="preserve"> 6 </w:t>
      </w:r>
      <w:proofErr w:type="spellStart"/>
      <w:r w:rsidR="001606AC" w:rsidRPr="00DB2351">
        <w:rPr>
          <w:color w:val="000000" w:themeColor="text1"/>
          <w:sz w:val="28"/>
          <w:szCs w:val="28"/>
        </w:rPr>
        <w:t>Điều</w:t>
      </w:r>
      <w:proofErr w:type="spellEnd"/>
      <w:r w:rsidR="001606AC" w:rsidRPr="00DB2351">
        <w:rPr>
          <w:color w:val="000000" w:themeColor="text1"/>
          <w:sz w:val="28"/>
          <w:szCs w:val="28"/>
        </w:rPr>
        <w:t xml:space="preserve"> 4</w:t>
      </w:r>
      <w:r w:rsidR="001606AC" w:rsidRPr="00DB2351">
        <w:rPr>
          <w:color w:val="000000" w:themeColor="text1"/>
          <w:spacing w:val="-6"/>
          <w:sz w:val="28"/>
          <w:szCs w:val="28"/>
        </w:rPr>
        <w:t xml:space="preserve">. </w:t>
      </w:r>
      <w:proofErr w:type="spellStart"/>
      <w:r w:rsidR="00FE426E" w:rsidRPr="00DB2351">
        <w:rPr>
          <w:color w:val="000000" w:themeColor="text1"/>
          <w:spacing w:val="-6"/>
          <w:sz w:val="28"/>
          <w:szCs w:val="28"/>
        </w:rPr>
        <w:t>Đồng</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thời</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để</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đảm</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bảo</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tránh</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trùng</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lặp</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sản</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phẩm</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tại</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khoản</w:t>
      </w:r>
      <w:proofErr w:type="spellEnd"/>
      <w:r w:rsidR="00FE426E" w:rsidRPr="00DB2351">
        <w:rPr>
          <w:color w:val="000000" w:themeColor="text1"/>
          <w:spacing w:val="-6"/>
          <w:sz w:val="28"/>
          <w:szCs w:val="28"/>
        </w:rPr>
        <w:t xml:space="preserve"> 8 </w:t>
      </w:r>
      <w:proofErr w:type="spellStart"/>
      <w:r w:rsidR="00FE426E" w:rsidRPr="00DB2351">
        <w:rPr>
          <w:color w:val="000000" w:themeColor="text1"/>
          <w:spacing w:val="-6"/>
          <w:sz w:val="28"/>
          <w:szCs w:val="28"/>
        </w:rPr>
        <w:t>Điều</w:t>
      </w:r>
      <w:proofErr w:type="spellEnd"/>
      <w:r w:rsidR="00FE426E" w:rsidRPr="00DB2351">
        <w:rPr>
          <w:color w:val="000000" w:themeColor="text1"/>
          <w:spacing w:val="-6"/>
          <w:sz w:val="28"/>
          <w:szCs w:val="28"/>
        </w:rPr>
        <w:t xml:space="preserve"> 62 </w:t>
      </w:r>
      <w:proofErr w:type="spellStart"/>
      <w:r w:rsidR="00FE426E" w:rsidRPr="00DB2351">
        <w:rPr>
          <w:color w:val="000000" w:themeColor="text1"/>
          <w:spacing w:val="-6"/>
          <w:sz w:val="28"/>
          <w:szCs w:val="28"/>
        </w:rPr>
        <w:t>và</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khoản</w:t>
      </w:r>
      <w:proofErr w:type="spellEnd"/>
      <w:r w:rsidR="00FE426E" w:rsidRPr="00DB2351">
        <w:rPr>
          <w:color w:val="000000" w:themeColor="text1"/>
          <w:spacing w:val="-6"/>
          <w:sz w:val="28"/>
          <w:szCs w:val="28"/>
        </w:rPr>
        <w:t xml:space="preserve"> 8 </w:t>
      </w:r>
      <w:proofErr w:type="spellStart"/>
      <w:r w:rsidR="00FE426E" w:rsidRPr="00DB2351">
        <w:rPr>
          <w:color w:val="000000" w:themeColor="text1"/>
          <w:spacing w:val="-6"/>
          <w:sz w:val="28"/>
          <w:szCs w:val="28"/>
        </w:rPr>
        <w:t>Điều</w:t>
      </w:r>
      <w:proofErr w:type="spellEnd"/>
      <w:r w:rsidR="00FE426E" w:rsidRPr="00DB2351">
        <w:rPr>
          <w:color w:val="000000" w:themeColor="text1"/>
          <w:spacing w:val="-6"/>
          <w:sz w:val="28"/>
          <w:szCs w:val="28"/>
        </w:rPr>
        <w:t xml:space="preserve"> 63 </w:t>
      </w:r>
      <w:proofErr w:type="spellStart"/>
      <w:r w:rsidR="00FE426E" w:rsidRPr="00DB2351">
        <w:rPr>
          <w:color w:val="000000" w:themeColor="text1"/>
          <w:spacing w:val="-6"/>
          <w:sz w:val="28"/>
          <w:szCs w:val="28"/>
        </w:rPr>
        <w:t>của</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dự</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thảo</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Luật</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đã</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giao</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Thủ</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tướng</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Chính</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phủ</w:t>
      </w:r>
      <w:proofErr w:type="spellEnd"/>
      <w:r w:rsidR="00FE426E" w:rsidRPr="00DB2351">
        <w:rPr>
          <w:color w:val="000000" w:themeColor="text1"/>
          <w:spacing w:val="-6"/>
          <w:sz w:val="28"/>
          <w:szCs w:val="28"/>
        </w:rPr>
        <w:t xml:space="preserve"> ban </w:t>
      </w:r>
      <w:proofErr w:type="spellStart"/>
      <w:r w:rsidR="00FE426E" w:rsidRPr="00DB2351">
        <w:rPr>
          <w:color w:val="000000" w:themeColor="text1"/>
          <w:spacing w:val="-6"/>
          <w:sz w:val="28"/>
          <w:szCs w:val="28"/>
        </w:rPr>
        <w:t>hành</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danh</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mục</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sản</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phẩm</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quốc</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phòng</w:t>
      </w:r>
      <w:proofErr w:type="spellEnd"/>
      <w:r w:rsidR="00FE426E" w:rsidRPr="00DB2351">
        <w:rPr>
          <w:color w:val="000000" w:themeColor="text1"/>
          <w:spacing w:val="-6"/>
          <w:sz w:val="28"/>
          <w:szCs w:val="28"/>
        </w:rPr>
        <w:t xml:space="preserve">, </w:t>
      </w:r>
      <w:proofErr w:type="gramStart"/>
      <w:r w:rsidR="00FE426E" w:rsidRPr="00DB2351">
        <w:rPr>
          <w:color w:val="000000" w:themeColor="text1"/>
          <w:spacing w:val="-6"/>
          <w:sz w:val="28"/>
          <w:szCs w:val="28"/>
        </w:rPr>
        <w:t>an</w:t>
      </w:r>
      <w:proofErr w:type="gram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ninh</w:t>
      </w:r>
      <w:proofErr w:type="spellEnd"/>
      <w:r w:rsidR="00FE426E" w:rsidRPr="00DB2351">
        <w:rPr>
          <w:color w:val="000000" w:themeColor="text1"/>
          <w:spacing w:val="-6"/>
          <w:sz w:val="28"/>
          <w:szCs w:val="28"/>
        </w:rPr>
        <w:t xml:space="preserve"> do </w:t>
      </w:r>
      <w:proofErr w:type="spellStart"/>
      <w:r w:rsidR="00FE426E" w:rsidRPr="00DB2351">
        <w:rPr>
          <w:color w:val="000000" w:themeColor="text1"/>
          <w:spacing w:val="-6"/>
          <w:sz w:val="28"/>
          <w:szCs w:val="28"/>
        </w:rPr>
        <w:t>cơ</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sở</w:t>
      </w:r>
      <w:proofErr w:type="spellEnd"/>
      <w:r w:rsidR="00FE426E" w:rsidRPr="00DB2351">
        <w:rPr>
          <w:color w:val="000000" w:themeColor="text1"/>
          <w:spacing w:val="-6"/>
          <w:sz w:val="28"/>
          <w:szCs w:val="28"/>
        </w:rPr>
        <w:t xml:space="preserve"> CNQP </w:t>
      </w:r>
      <w:proofErr w:type="spellStart"/>
      <w:r w:rsidR="00FE426E" w:rsidRPr="00DB2351">
        <w:rPr>
          <w:color w:val="000000" w:themeColor="text1"/>
          <w:spacing w:val="-6"/>
          <w:sz w:val="28"/>
          <w:szCs w:val="28"/>
        </w:rPr>
        <w:t>sản</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xuất</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phục</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vụ</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lực</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lượng</w:t>
      </w:r>
      <w:proofErr w:type="spellEnd"/>
      <w:r w:rsidR="00FE426E" w:rsidRPr="00DB2351">
        <w:rPr>
          <w:color w:val="000000" w:themeColor="text1"/>
          <w:spacing w:val="-6"/>
          <w:sz w:val="28"/>
          <w:szCs w:val="28"/>
        </w:rPr>
        <w:t xml:space="preserve"> </w:t>
      </w:r>
      <w:proofErr w:type="spellStart"/>
      <w:r w:rsidR="00FE426E" w:rsidRPr="00DB2351">
        <w:rPr>
          <w:color w:val="000000" w:themeColor="text1"/>
          <w:spacing w:val="-6"/>
          <w:sz w:val="28"/>
          <w:szCs w:val="28"/>
        </w:rPr>
        <w:t>công</w:t>
      </w:r>
      <w:proofErr w:type="spellEnd"/>
      <w:r w:rsidR="00FE426E" w:rsidRPr="00DB2351">
        <w:rPr>
          <w:color w:val="000000" w:themeColor="text1"/>
          <w:spacing w:val="-6"/>
          <w:sz w:val="28"/>
          <w:szCs w:val="28"/>
        </w:rPr>
        <w:t xml:space="preserve"> an. </w:t>
      </w:r>
    </w:p>
    <w:p w14:paraId="2C03526A" w14:textId="7C41D83D" w:rsidR="001606AC" w:rsidRPr="00DB2351" w:rsidRDefault="00FD4831" w:rsidP="00DB2351">
      <w:pPr>
        <w:pStyle w:val="Heading2"/>
        <w:spacing w:line="252" w:lineRule="auto"/>
        <w:rPr>
          <w:color w:val="000000" w:themeColor="text1"/>
        </w:rPr>
      </w:pPr>
      <w:r w:rsidRPr="00DB2351">
        <w:rPr>
          <w:b/>
          <w:iCs/>
          <w:color w:val="000000" w:themeColor="text1"/>
          <w:lang w:val="en-US"/>
        </w:rPr>
        <w:t>6.</w:t>
      </w:r>
      <w:r w:rsidR="001606AC" w:rsidRPr="00DB2351">
        <w:rPr>
          <w:b/>
          <w:iCs/>
          <w:color w:val="000000" w:themeColor="text1"/>
        </w:rPr>
        <w:t>4.</w:t>
      </w:r>
      <w:r w:rsidR="001606AC" w:rsidRPr="00DB2351">
        <w:rPr>
          <w:i w:val="0"/>
          <w:color w:val="000000" w:themeColor="text1"/>
        </w:rPr>
        <w:t xml:space="preserve"> </w:t>
      </w:r>
      <w:r w:rsidRPr="00DB2351">
        <w:rPr>
          <w:i w:val="0"/>
          <w:iCs/>
          <w:color w:val="000000" w:themeColor="text1"/>
          <w:lang w:val="en-US"/>
        </w:rPr>
        <w:t>UBQPAN</w:t>
      </w:r>
      <w:r w:rsidRPr="00DB2351">
        <w:rPr>
          <w:i w:val="0"/>
          <w:iCs/>
          <w:color w:val="000000" w:themeColor="text1"/>
        </w:rPr>
        <w:t xml:space="preserve"> </w:t>
      </w:r>
      <w:proofErr w:type="spellStart"/>
      <w:r w:rsidR="001606AC" w:rsidRPr="00DB2351">
        <w:rPr>
          <w:i w:val="0"/>
          <w:iCs/>
          <w:color w:val="000000" w:themeColor="text1"/>
          <w:spacing w:val="-4"/>
        </w:rPr>
        <w:t>có</w:t>
      </w:r>
      <w:proofErr w:type="spellEnd"/>
      <w:r w:rsidR="001606AC" w:rsidRPr="00DB2351">
        <w:rPr>
          <w:i w:val="0"/>
          <w:iCs/>
          <w:color w:val="000000" w:themeColor="text1"/>
          <w:spacing w:val="-4"/>
        </w:rPr>
        <w:t xml:space="preserve"> ý </w:t>
      </w:r>
      <w:proofErr w:type="spellStart"/>
      <w:r w:rsidR="001606AC" w:rsidRPr="00DB2351">
        <w:rPr>
          <w:i w:val="0"/>
          <w:iCs/>
          <w:color w:val="000000" w:themeColor="text1"/>
          <w:spacing w:val="-4"/>
        </w:rPr>
        <w:t>kiến</w:t>
      </w:r>
      <w:proofErr w:type="spellEnd"/>
      <w:r w:rsidR="001606AC" w:rsidRPr="00DB2351">
        <w:rPr>
          <w:i w:val="0"/>
          <w:iCs/>
          <w:color w:val="000000" w:themeColor="text1"/>
          <w:spacing w:val="-4"/>
        </w:rPr>
        <w:t>:</w:t>
      </w:r>
      <w:r w:rsidR="001606AC" w:rsidRPr="00DB2351">
        <w:rPr>
          <w:b/>
          <w:bCs/>
          <w:color w:val="000000" w:themeColor="text1"/>
        </w:rPr>
        <w:t xml:space="preserve"> </w:t>
      </w:r>
      <w:proofErr w:type="spellStart"/>
      <w:r w:rsidR="001606AC" w:rsidRPr="00DB2351">
        <w:rPr>
          <w:color w:val="000000" w:themeColor="text1"/>
        </w:rPr>
        <w:t>Điều</w:t>
      </w:r>
      <w:proofErr w:type="spellEnd"/>
      <w:r w:rsidR="001606AC" w:rsidRPr="00DB2351">
        <w:rPr>
          <w:color w:val="000000" w:themeColor="text1"/>
        </w:rPr>
        <w:t xml:space="preserve"> 15 </w:t>
      </w:r>
      <w:proofErr w:type="spellStart"/>
      <w:r w:rsidR="001606AC" w:rsidRPr="00DB2351">
        <w:rPr>
          <w:color w:val="000000" w:themeColor="text1"/>
        </w:rPr>
        <w:t>chưa</w:t>
      </w:r>
      <w:proofErr w:type="spellEnd"/>
      <w:r w:rsidR="001606AC" w:rsidRPr="00DB2351">
        <w:rPr>
          <w:color w:val="000000" w:themeColor="text1"/>
        </w:rPr>
        <w:t xml:space="preserve"> </w:t>
      </w:r>
      <w:proofErr w:type="spellStart"/>
      <w:r w:rsidR="001606AC" w:rsidRPr="00DB2351">
        <w:rPr>
          <w:color w:val="000000" w:themeColor="text1"/>
        </w:rPr>
        <w:t>phân</w:t>
      </w:r>
      <w:proofErr w:type="spellEnd"/>
      <w:r w:rsidR="001606AC" w:rsidRPr="00DB2351">
        <w:rPr>
          <w:color w:val="000000" w:themeColor="text1"/>
        </w:rPr>
        <w:t xml:space="preserve"> </w:t>
      </w:r>
      <w:proofErr w:type="spellStart"/>
      <w:r w:rsidR="001606AC" w:rsidRPr="00DB2351">
        <w:rPr>
          <w:color w:val="000000" w:themeColor="text1"/>
        </w:rPr>
        <w:t>biệt</w:t>
      </w:r>
      <w:proofErr w:type="spellEnd"/>
      <w:r w:rsidR="001606AC" w:rsidRPr="00DB2351">
        <w:rPr>
          <w:color w:val="000000" w:themeColor="text1"/>
        </w:rPr>
        <w:t xml:space="preserve"> </w:t>
      </w:r>
      <w:proofErr w:type="spellStart"/>
      <w:r w:rsidR="001606AC" w:rsidRPr="00DB2351">
        <w:rPr>
          <w:color w:val="000000" w:themeColor="text1"/>
        </w:rPr>
        <w:t>rõ</w:t>
      </w:r>
      <w:proofErr w:type="spellEnd"/>
      <w:r w:rsidR="001606AC" w:rsidRPr="00DB2351">
        <w:rPr>
          <w:color w:val="000000" w:themeColor="text1"/>
        </w:rPr>
        <w:t xml:space="preserve"> </w:t>
      </w:r>
      <w:proofErr w:type="spellStart"/>
      <w:r w:rsidR="001606AC" w:rsidRPr="00DB2351">
        <w:rPr>
          <w:color w:val="000000" w:themeColor="text1"/>
        </w:rPr>
        <w:t>trường</w:t>
      </w:r>
      <w:proofErr w:type="spellEnd"/>
      <w:r w:rsidR="001606AC" w:rsidRPr="00DB2351">
        <w:rPr>
          <w:color w:val="000000" w:themeColor="text1"/>
        </w:rPr>
        <w:t xml:space="preserve"> </w:t>
      </w:r>
      <w:proofErr w:type="spellStart"/>
      <w:r w:rsidR="001606AC" w:rsidRPr="00DB2351">
        <w:rPr>
          <w:color w:val="000000" w:themeColor="text1"/>
        </w:rPr>
        <w:t>hợp</w:t>
      </w:r>
      <w:proofErr w:type="spellEnd"/>
      <w:r w:rsidR="001606AC" w:rsidRPr="00DB2351">
        <w:rPr>
          <w:color w:val="000000" w:themeColor="text1"/>
        </w:rPr>
        <w:t xml:space="preserve">, </w:t>
      </w:r>
      <w:proofErr w:type="spellStart"/>
      <w:r w:rsidR="001606AC" w:rsidRPr="00DB2351">
        <w:rPr>
          <w:color w:val="000000" w:themeColor="text1"/>
        </w:rPr>
        <w:t>điều</w:t>
      </w:r>
      <w:proofErr w:type="spellEnd"/>
      <w:r w:rsidR="001606AC" w:rsidRPr="00DB2351">
        <w:rPr>
          <w:color w:val="000000" w:themeColor="text1"/>
        </w:rPr>
        <w:t xml:space="preserve"> </w:t>
      </w:r>
      <w:proofErr w:type="spellStart"/>
      <w:r w:rsidR="001606AC" w:rsidRPr="00DB2351">
        <w:rPr>
          <w:color w:val="000000" w:themeColor="text1"/>
        </w:rPr>
        <w:t>kiện</w:t>
      </w:r>
      <w:proofErr w:type="spellEnd"/>
      <w:r w:rsidR="001606AC" w:rsidRPr="00DB2351">
        <w:rPr>
          <w:color w:val="000000" w:themeColor="text1"/>
        </w:rPr>
        <w:t xml:space="preserve">, </w:t>
      </w:r>
      <w:proofErr w:type="spellStart"/>
      <w:r w:rsidR="001606AC" w:rsidRPr="00DB2351">
        <w:rPr>
          <w:color w:val="000000" w:themeColor="text1"/>
        </w:rPr>
        <w:t>thẩm</w:t>
      </w:r>
      <w:proofErr w:type="spellEnd"/>
      <w:r w:rsidR="001606AC" w:rsidRPr="00DB2351">
        <w:rPr>
          <w:color w:val="000000" w:themeColor="text1"/>
        </w:rPr>
        <w:t xml:space="preserve"> </w:t>
      </w:r>
      <w:proofErr w:type="spellStart"/>
      <w:r w:rsidR="001606AC" w:rsidRPr="00DB2351">
        <w:rPr>
          <w:color w:val="000000" w:themeColor="text1"/>
        </w:rPr>
        <w:t>quyền</w:t>
      </w:r>
      <w:proofErr w:type="spellEnd"/>
      <w:r w:rsidR="001606AC" w:rsidRPr="00DB2351">
        <w:rPr>
          <w:color w:val="000000" w:themeColor="text1"/>
        </w:rPr>
        <w:t xml:space="preserve"> </w:t>
      </w:r>
      <w:proofErr w:type="spellStart"/>
      <w:r w:rsidR="001606AC" w:rsidRPr="00DB2351">
        <w:rPr>
          <w:color w:val="000000" w:themeColor="text1"/>
        </w:rPr>
        <w:t>cụ</w:t>
      </w:r>
      <w:proofErr w:type="spellEnd"/>
      <w:r w:rsidR="001606AC" w:rsidRPr="00DB2351">
        <w:rPr>
          <w:color w:val="000000" w:themeColor="text1"/>
        </w:rPr>
        <w:t xml:space="preserve"> </w:t>
      </w:r>
      <w:proofErr w:type="spellStart"/>
      <w:r w:rsidR="001606AC" w:rsidRPr="00DB2351">
        <w:rPr>
          <w:color w:val="000000" w:themeColor="text1"/>
        </w:rPr>
        <w:t>thể</w:t>
      </w:r>
      <w:proofErr w:type="spellEnd"/>
      <w:r w:rsidR="001606AC" w:rsidRPr="00DB2351">
        <w:rPr>
          <w:color w:val="000000" w:themeColor="text1"/>
        </w:rPr>
        <w:t xml:space="preserve"> </w:t>
      </w:r>
      <w:proofErr w:type="spellStart"/>
      <w:r w:rsidR="001606AC" w:rsidRPr="00DB2351">
        <w:rPr>
          <w:color w:val="000000" w:themeColor="text1"/>
        </w:rPr>
        <w:t>quyết</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sản</w:t>
      </w:r>
      <w:proofErr w:type="spellEnd"/>
      <w:r w:rsidR="001606AC" w:rsidRPr="00DB2351">
        <w:rPr>
          <w:color w:val="000000" w:themeColor="text1"/>
        </w:rPr>
        <w:t xml:space="preserve"> </w:t>
      </w:r>
      <w:proofErr w:type="spellStart"/>
      <w:r w:rsidR="001606AC" w:rsidRPr="00DB2351">
        <w:rPr>
          <w:color w:val="000000" w:themeColor="text1"/>
        </w:rPr>
        <w:t>phẩm</w:t>
      </w:r>
      <w:proofErr w:type="spellEnd"/>
      <w:r w:rsidR="001606AC" w:rsidRPr="00DB2351">
        <w:rPr>
          <w:color w:val="000000" w:themeColor="text1"/>
        </w:rPr>
        <w:t xml:space="preserve">, </w:t>
      </w:r>
      <w:proofErr w:type="spellStart"/>
      <w:r w:rsidR="001606AC" w:rsidRPr="00DB2351">
        <w:rPr>
          <w:color w:val="000000" w:themeColor="text1"/>
        </w:rPr>
        <w:t>dịch</w:t>
      </w:r>
      <w:proofErr w:type="spellEnd"/>
      <w:r w:rsidR="001606AC" w:rsidRPr="00DB2351">
        <w:rPr>
          <w:color w:val="000000" w:themeColor="text1"/>
        </w:rPr>
        <w:t xml:space="preserve"> </w:t>
      </w:r>
      <w:proofErr w:type="spellStart"/>
      <w:r w:rsidR="001606AC" w:rsidRPr="00DB2351">
        <w:rPr>
          <w:color w:val="000000" w:themeColor="text1"/>
        </w:rPr>
        <w:t>vụ</w:t>
      </w:r>
      <w:proofErr w:type="spellEnd"/>
      <w:r w:rsidR="001606AC" w:rsidRPr="00DB2351">
        <w:rPr>
          <w:color w:val="000000" w:themeColor="text1"/>
        </w:rPr>
        <w:t xml:space="preserve"> </w:t>
      </w:r>
      <w:proofErr w:type="spellStart"/>
      <w:r w:rsidR="001606AC" w:rsidRPr="00DB2351">
        <w:rPr>
          <w:color w:val="000000" w:themeColor="text1"/>
        </w:rPr>
        <w:t>thực</w:t>
      </w:r>
      <w:proofErr w:type="spellEnd"/>
      <w:r w:rsidR="001606AC" w:rsidRPr="00DB2351">
        <w:rPr>
          <w:color w:val="000000" w:themeColor="text1"/>
        </w:rPr>
        <w:t xml:space="preserve"> </w:t>
      </w:r>
      <w:proofErr w:type="spellStart"/>
      <w:r w:rsidR="001606AC" w:rsidRPr="00DB2351">
        <w:rPr>
          <w:color w:val="000000" w:themeColor="text1"/>
        </w:rPr>
        <w:t>hiện</w:t>
      </w:r>
      <w:proofErr w:type="spellEnd"/>
      <w:r w:rsidR="001606AC" w:rsidRPr="00DB2351">
        <w:rPr>
          <w:color w:val="000000" w:themeColor="text1"/>
        </w:rPr>
        <w:t xml:space="preserve"> </w:t>
      </w:r>
      <w:proofErr w:type="spellStart"/>
      <w:r w:rsidR="001606AC" w:rsidRPr="00DB2351">
        <w:rPr>
          <w:color w:val="000000" w:themeColor="text1"/>
        </w:rPr>
        <w:t>theo</w:t>
      </w:r>
      <w:proofErr w:type="spellEnd"/>
      <w:r w:rsidR="001606AC" w:rsidRPr="00DB2351">
        <w:rPr>
          <w:color w:val="000000" w:themeColor="text1"/>
        </w:rPr>
        <w:t xml:space="preserve"> </w:t>
      </w:r>
      <w:proofErr w:type="spellStart"/>
      <w:r w:rsidR="001606AC" w:rsidRPr="00DB2351">
        <w:rPr>
          <w:color w:val="000000" w:themeColor="text1"/>
        </w:rPr>
        <w:t>phương</w:t>
      </w:r>
      <w:proofErr w:type="spellEnd"/>
      <w:r w:rsidR="001606AC" w:rsidRPr="00DB2351">
        <w:rPr>
          <w:color w:val="000000" w:themeColor="text1"/>
        </w:rPr>
        <w:t xml:space="preserve"> </w:t>
      </w:r>
      <w:proofErr w:type="spellStart"/>
      <w:r w:rsidR="001606AC" w:rsidRPr="00DB2351">
        <w:rPr>
          <w:color w:val="000000" w:themeColor="text1"/>
        </w:rPr>
        <w:t>thức</w:t>
      </w:r>
      <w:proofErr w:type="spellEnd"/>
      <w:r w:rsidR="001606AC" w:rsidRPr="00DB2351">
        <w:rPr>
          <w:color w:val="000000" w:themeColor="text1"/>
        </w:rPr>
        <w:t xml:space="preserve"> </w:t>
      </w:r>
      <w:proofErr w:type="spellStart"/>
      <w:r w:rsidR="001606AC" w:rsidRPr="00DB2351">
        <w:rPr>
          <w:color w:val="000000" w:themeColor="text1"/>
        </w:rPr>
        <w:t>đặt</w:t>
      </w:r>
      <w:proofErr w:type="spellEnd"/>
      <w:r w:rsidR="001606AC" w:rsidRPr="00DB2351">
        <w:rPr>
          <w:color w:val="000000" w:themeColor="text1"/>
        </w:rPr>
        <w:t xml:space="preserve"> </w:t>
      </w:r>
      <w:proofErr w:type="spellStart"/>
      <w:r w:rsidR="001606AC" w:rsidRPr="00DB2351">
        <w:rPr>
          <w:color w:val="000000" w:themeColor="text1"/>
        </w:rPr>
        <w:t>hàng</w:t>
      </w:r>
      <w:proofErr w:type="spellEnd"/>
      <w:r w:rsidR="001606AC" w:rsidRPr="00DB2351">
        <w:rPr>
          <w:color w:val="000000" w:themeColor="text1"/>
        </w:rPr>
        <w:t xml:space="preserve"> </w:t>
      </w:r>
      <w:proofErr w:type="spellStart"/>
      <w:r w:rsidR="001606AC" w:rsidRPr="00DB2351">
        <w:rPr>
          <w:color w:val="000000" w:themeColor="text1"/>
        </w:rPr>
        <w:t>với</w:t>
      </w:r>
      <w:proofErr w:type="spellEnd"/>
      <w:r w:rsidR="001606AC" w:rsidRPr="00DB2351">
        <w:rPr>
          <w:color w:val="000000" w:themeColor="text1"/>
        </w:rPr>
        <w:t xml:space="preserve"> </w:t>
      </w:r>
      <w:proofErr w:type="spellStart"/>
      <w:r w:rsidR="001606AC" w:rsidRPr="00DB2351">
        <w:rPr>
          <w:color w:val="000000" w:themeColor="text1"/>
        </w:rPr>
        <w:t>sản</w:t>
      </w:r>
      <w:proofErr w:type="spellEnd"/>
      <w:r w:rsidR="001606AC" w:rsidRPr="00DB2351">
        <w:rPr>
          <w:color w:val="000000" w:themeColor="text1"/>
        </w:rPr>
        <w:t xml:space="preserve"> </w:t>
      </w:r>
      <w:proofErr w:type="spellStart"/>
      <w:r w:rsidR="001606AC" w:rsidRPr="00DB2351">
        <w:rPr>
          <w:color w:val="000000" w:themeColor="text1"/>
        </w:rPr>
        <w:t>phẩm</w:t>
      </w:r>
      <w:proofErr w:type="spellEnd"/>
      <w:r w:rsidR="001606AC" w:rsidRPr="00DB2351">
        <w:rPr>
          <w:color w:val="000000" w:themeColor="text1"/>
        </w:rPr>
        <w:t xml:space="preserve">, </w:t>
      </w:r>
      <w:proofErr w:type="spellStart"/>
      <w:r w:rsidR="001606AC" w:rsidRPr="00DB2351">
        <w:rPr>
          <w:color w:val="000000" w:themeColor="text1"/>
        </w:rPr>
        <w:t>dịch</w:t>
      </w:r>
      <w:proofErr w:type="spellEnd"/>
      <w:r w:rsidR="001606AC" w:rsidRPr="00DB2351">
        <w:rPr>
          <w:color w:val="000000" w:themeColor="text1"/>
        </w:rPr>
        <w:t xml:space="preserve"> </w:t>
      </w:r>
      <w:proofErr w:type="spellStart"/>
      <w:r w:rsidR="001606AC" w:rsidRPr="00DB2351">
        <w:rPr>
          <w:color w:val="000000" w:themeColor="text1"/>
        </w:rPr>
        <w:t>vụ</w:t>
      </w:r>
      <w:proofErr w:type="spellEnd"/>
      <w:r w:rsidR="001606AC" w:rsidRPr="00DB2351">
        <w:rPr>
          <w:color w:val="000000" w:themeColor="text1"/>
        </w:rPr>
        <w:t xml:space="preserve"> </w:t>
      </w:r>
      <w:proofErr w:type="spellStart"/>
      <w:r w:rsidR="001606AC" w:rsidRPr="00DB2351">
        <w:rPr>
          <w:color w:val="000000" w:themeColor="text1"/>
        </w:rPr>
        <w:t>thực</w:t>
      </w:r>
      <w:proofErr w:type="spellEnd"/>
      <w:r w:rsidR="001606AC" w:rsidRPr="00DB2351">
        <w:rPr>
          <w:color w:val="000000" w:themeColor="text1"/>
        </w:rPr>
        <w:t xml:space="preserve"> </w:t>
      </w:r>
      <w:proofErr w:type="spellStart"/>
      <w:r w:rsidR="001606AC" w:rsidRPr="00DB2351">
        <w:rPr>
          <w:color w:val="000000" w:themeColor="text1"/>
        </w:rPr>
        <w:t>hiện</w:t>
      </w:r>
      <w:proofErr w:type="spellEnd"/>
      <w:r w:rsidR="001606AC" w:rsidRPr="00DB2351">
        <w:rPr>
          <w:color w:val="000000" w:themeColor="text1"/>
        </w:rPr>
        <w:t xml:space="preserve"> </w:t>
      </w:r>
      <w:proofErr w:type="spellStart"/>
      <w:r w:rsidR="001606AC" w:rsidRPr="00DB2351">
        <w:rPr>
          <w:color w:val="000000" w:themeColor="text1"/>
        </w:rPr>
        <w:t>theo</w:t>
      </w:r>
      <w:proofErr w:type="spellEnd"/>
      <w:r w:rsidR="001606AC" w:rsidRPr="00DB2351">
        <w:rPr>
          <w:color w:val="000000" w:themeColor="text1"/>
        </w:rPr>
        <w:t xml:space="preserve"> </w:t>
      </w:r>
      <w:proofErr w:type="spellStart"/>
      <w:r w:rsidR="001606AC" w:rsidRPr="00DB2351">
        <w:rPr>
          <w:color w:val="000000" w:themeColor="text1"/>
        </w:rPr>
        <w:t>phương</w:t>
      </w:r>
      <w:proofErr w:type="spellEnd"/>
      <w:r w:rsidR="001606AC" w:rsidRPr="00DB2351">
        <w:rPr>
          <w:color w:val="000000" w:themeColor="text1"/>
        </w:rPr>
        <w:t xml:space="preserve"> </w:t>
      </w:r>
      <w:proofErr w:type="spellStart"/>
      <w:r w:rsidR="001606AC" w:rsidRPr="00DB2351">
        <w:rPr>
          <w:color w:val="000000" w:themeColor="text1"/>
        </w:rPr>
        <w:t>thức</w:t>
      </w:r>
      <w:proofErr w:type="spellEnd"/>
      <w:r w:rsidR="001606AC" w:rsidRPr="00DB2351">
        <w:rPr>
          <w:color w:val="000000" w:themeColor="text1"/>
        </w:rPr>
        <w:t xml:space="preserve"> </w:t>
      </w:r>
      <w:proofErr w:type="spellStart"/>
      <w:r w:rsidR="001606AC" w:rsidRPr="00DB2351">
        <w:rPr>
          <w:color w:val="000000" w:themeColor="text1"/>
        </w:rPr>
        <w:t>đấu</w:t>
      </w:r>
      <w:proofErr w:type="spellEnd"/>
      <w:r w:rsidR="001606AC" w:rsidRPr="00DB2351">
        <w:rPr>
          <w:color w:val="000000" w:themeColor="text1"/>
        </w:rPr>
        <w:t xml:space="preserve"> </w:t>
      </w:r>
      <w:proofErr w:type="spellStart"/>
      <w:r w:rsidR="001606AC" w:rsidRPr="00DB2351">
        <w:rPr>
          <w:color w:val="000000" w:themeColor="text1"/>
        </w:rPr>
        <w:t>thầu</w:t>
      </w:r>
      <w:proofErr w:type="spellEnd"/>
      <w:r w:rsidR="001606AC" w:rsidRPr="00DB2351">
        <w:rPr>
          <w:color w:val="000000" w:themeColor="text1"/>
        </w:rPr>
        <w:t xml:space="preserve"> </w:t>
      </w:r>
      <w:proofErr w:type="spellStart"/>
      <w:r w:rsidR="001606AC" w:rsidRPr="00DB2351">
        <w:rPr>
          <w:color w:val="000000" w:themeColor="text1"/>
        </w:rPr>
        <w:t>đối</w:t>
      </w:r>
      <w:proofErr w:type="spellEnd"/>
      <w:r w:rsidR="001606AC" w:rsidRPr="00DB2351">
        <w:rPr>
          <w:color w:val="000000" w:themeColor="text1"/>
        </w:rPr>
        <w:t xml:space="preserve"> </w:t>
      </w:r>
      <w:proofErr w:type="spellStart"/>
      <w:r w:rsidR="001606AC" w:rsidRPr="00DB2351">
        <w:rPr>
          <w:color w:val="000000" w:themeColor="text1"/>
        </w:rPr>
        <w:t>với</w:t>
      </w:r>
      <w:proofErr w:type="spellEnd"/>
      <w:r w:rsidR="001606AC" w:rsidRPr="00DB2351">
        <w:rPr>
          <w:color w:val="000000" w:themeColor="text1"/>
        </w:rPr>
        <w:t xml:space="preserve"> </w:t>
      </w:r>
      <w:proofErr w:type="spellStart"/>
      <w:r w:rsidR="001606AC" w:rsidRPr="00DB2351">
        <w:rPr>
          <w:color w:val="000000" w:themeColor="text1"/>
        </w:rPr>
        <w:t>cơ</w:t>
      </w:r>
      <w:proofErr w:type="spellEnd"/>
      <w:r w:rsidR="001606AC" w:rsidRPr="00DB2351">
        <w:rPr>
          <w:color w:val="000000" w:themeColor="text1"/>
        </w:rPr>
        <w:t xml:space="preserve"> </w:t>
      </w:r>
      <w:proofErr w:type="spellStart"/>
      <w:r w:rsidR="001606AC" w:rsidRPr="00DB2351">
        <w:rPr>
          <w:color w:val="000000" w:themeColor="text1"/>
        </w:rPr>
        <w:t>sở</w:t>
      </w:r>
      <w:proofErr w:type="spellEnd"/>
      <w:r w:rsidR="001606AC" w:rsidRPr="00DB2351">
        <w:rPr>
          <w:color w:val="000000" w:themeColor="text1"/>
        </w:rPr>
        <w:t xml:space="preserve"> </w:t>
      </w:r>
      <w:proofErr w:type="spellStart"/>
      <w:r w:rsidR="001606AC" w:rsidRPr="00DB2351">
        <w:rPr>
          <w:color w:val="000000" w:themeColor="text1"/>
        </w:rPr>
        <w:t>dân</w:t>
      </w:r>
      <w:proofErr w:type="spellEnd"/>
      <w:r w:rsidR="001606AC" w:rsidRPr="00DB2351">
        <w:rPr>
          <w:color w:val="000000" w:themeColor="text1"/>
        </w:rPr>
        <w:t xml:space="preserve"> </w:t>
      </w:r>
      <w:proofErr w:type="spellStart"/>
      <w:r w:rsidR="001606AC" w:rsidRPr="00DB2351">
        <w:rPr>
          <w:color w:val="000000" w:themeColor="text1"/>
        </w:rPr>
        <w:t>sinh</w:t>
      </w:r>
      <w:proofErr w:type="spellEnd"/>
      <w:r w:rsidR="001606AC" w:rsidRPr="00DB2351">
        <w:rPr>
          <w:color w:val="000000" w:themeColor="text1"/>
        </w:rPr>
        <w:t xml:space="preserve">, do </w:t>
      </w:r>
      <w:proofErr w:type="spellStart"/>
      <w:r w:rsidR="001606AC" w:rsidRPr="00DB2351">
        <w:rPr>
          <w:color w:val="000000" w:themeColor="text1"/>
        </w:rPr>
        <w:t>đó</w:t>
      </w:r>
      <w:proofErr w:type="spellEnd"/>
      <w:r w:rsidR="001606AC" w:rsidRPr="00DB2351">
        <w:rPr>
          <w:color w:val="000000" w:themeColor="text1"/>
        </w:rPr>
        <w:t xml:space="preserve"> </w:t>
      </w:r>
      <w:proofErr w:type="spellStart"/>
      <w:r w:rsidR="001606AC" w:rsidRPr="00DB2351">
        <w:rPr>
          <w:color w:val="000000" w:themeColor="text1"/>
        </w:rPr>
        <w:t>đề</w:t>
      </w:r>
      <w:proofErr w:type="spellEnd"/>
      <w:r w:rsidR="001606AC" w:rsidRPr="00DB2351">
        <w:rPr>
          <w:color w:val="000000" w:themeColor="text1"/>
        </w:rPr>
        <w:t xml:space="preserve"> </w:t>
      </w:r>
      <w:proofErr w:type="spellStart"/>
      <w:r w:rsidR="001606AC" w:rsidRPr="00DB2351">
        <w:rPr>
          <w:color w:val="000000" w:themeColor="text1"/>
        </w:rPr>
        <w:t>nghị</w:t>
      </w:r>
      <w:proofErr w:type="spellEnd"/>
      <w:r w:rsidR="001606AC" w:rsidRPr="00DB2351">
        <w:rPr>
          <w:color w:val="000000" w:themeColor="text1"/>
        </w:rPr>
        <w:t xml:space="preserve"> </w:t>
      </w:r>
      <w:proofErr w:type="spellStart"/>
      <w:r w:rsidR="001606AC" w:rsidRPr="00DB2351">
        <w:rPr>
          <w:color w:val="000000" w:themeColor="text1"/>
        </w:rPr>
        <w:t>rà</w:t>
      </w:r>
      <w:proofErr w:type="spellEnd"/>
      <w:r w:rsidR="001606AC" w:rsidRPr="00DB2351">
        <w:rPr>
          <w:color w:val="000000" w:themeColor="text1"/>
        </w:rPr>
        <w:t xml:space="preserve"> </w:t>
      </w:r>
      <w:proofErr w:type="spellStart"/>
      <w:r w:rsidR="001606AC" w:rsidRPr="00DB2351">
        <w:rPr>
          <w:color w:val="000000" w:themeColor="text1"/>
        </w:rPr>
        <w:t>soát</w:t>
      </w:r>
      <w:proofErr w:type="spellEnd"/>
      <w:r w:rsidR="001606AC" w:rsidRPr="00DB2351">
        <w:rPr>
          <w:color w:val="000000" w:themeColor="text1"/>
        </w:rPr>
        <w:t xml:space="preserve">, </w:t>
      </w:r>
      <w:proofErr w:type="spellStart"/>
      <w:r w:rsidR="001606AC" w:rsidRPr="00DB2351">
        <w:rPr>
          <w:color w:val="000000" w:themeColor="text1"/>
        </w:rPr>
        <w:t>quy</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điều</w:t>
      </w:r>
      <w:proofErr w:type="spellEnd"/>
      <w:r w:rsidR="001606AC" w:rsidRPr="00DB2351">
        <w:rPr>
          <w:color w:val="000000" w:themeColor="text1"/>
        </w:rPr>
        <w:t xml:space="preserve"> </w:t>
      </w:r>
      <w:proofErr w:type="spellStart"/>
      <w:r w:rsidR="001606AC" w:rsidRPr="00DB2351">
        <w:rPr>
          <w:color w:val="000000" w:themeColor="text1"/>
        </w:rPr>
        <w:t>kiện</w:t>
      </w:r>
      <w:proofErr w:type="spellEnd"/>
      <w:r w:rsidR="001606AC" w:rsidRPr="00DB2351">
        <w:rPr>
          <w:color w:val="000000" w:themeColor="text1"/>
        </w:rPr>
        <w:t xml:space="preserve"> </w:t>
      </w:r>
      <w:proofErr w:type="spellStart"/>
      <w:r w:rsidR="001606AC" w:rsidRPr="00DB2351">
        <w:rPr>
          <w:color w:val="000000" w:themeColor="text1"/>
        </w:rPr>
        <w:t>để</w:t>
      </w:r>
      <w:proofErr w:type="spellEnd"/>
      <w:r w:rsidR="001606AC" w:rsidRPr="00DB2351">
        <w:rPr>
          <w:color w:val="000000" w:themeColor="text1"/>
        </w:rPr>
        <w:t xml:space="preserve"> </w:t>
      </w:r>
      <w:proofErr w:type="spellStart"/>
      <w:r w:rsidR="001606AC" w:rsidRPr="00DB2351">
        <w:rPr>
          <w:color w:val="000000" w:themeColor="text1"/>
        </w:rPr>
        <w:t>làm</w:t>
      </w:r>
      <w:proofErr w:type="spellEnd"/>
      <w:r w:rsidR="001606AC" w:rsidRPr="00DB2351">
        <w:rPr>
          <w:color w:val="000000" w:themeColor="text1"/>
        </w:rPr>
        <w:t xml:space="preserve"> </w:t>
      </w:r>
      <w:proofErr w:type="spellStart"/>
      <w:r w:rsidR="001606AC" w:rsidRPr="00DB2351">
        <w:rPr>
          <w:color w:val="000000" w:themeColor="text1"/>
        </w:rPr>
        <w:t>cơ</w:t>
      </w:r>
      <w:proofErr w:type="spellEnd"/>
      <w:r w:rsidR="001606AC" w:rsidRPr="00DB2351">
        <w:rPr>
          <w:color w:val="000000" w:themeColor="text1"/>
        </w:rPr>
        <w:t xml:space="preserve"> </w:t>
      </w:r>
      <w:proofErr w:type="spellStart"/>
      <w:r w:rsidR="001606AC" w:rsidRPr="00DB2351">
        <w:rPr>
          <w:color w:val="000000" w:themeColor="text1"/>
        </w:rPr>
        <w:t>sở</w:t>
      </w:r>
      <w:proofErr w:type="spellEnd"/>
      <w:r w:rsidR="001606AC" w:rsidRPr="00DB2351">
        <w:rPr>
          <w:color w:val="000000" w:themeColor="text1"/>
        </w:rPr>
        <w:t xml:space="preserve"> </w:t>
      </w:r>
      <w:proofErr w:type="spellStart"/>
      <w:r w:rsidR="001606AC" w:rsidRPr="00DB2351">
        <w:rPr>
          <w:color w:val="000000" w:themeColor="text1"/>
        </w:rPr>
        <w:t>xác</w:t>
      </w:r>
      <w:proofErr w:type="spellEnd"/>
      <w:r w:rsidR="001606AC" w:rsidRPr="00DB2351">
        <w:rPr>
          <w:color w:val="000000" w:themeColor="text1"/>
        </w:rPr>
        <w:t xml:space="preserve"> </w:t>
      </w:r>
      <w:proofErr w:type="spellStart"/>
      <w:r w:rsidR="001606AC" w:rsidRPr="00DB2351">
        <w:rPr>
          <w:color w:val="000000" w:themeColor="text1"/>
        </w:rPr>
        <w:t>định</w:t>
      </w:r>
      <w:proofErr w:type="spellEnd"/>
      <w:r w:rsidR="001606AC" w:rsidRPr="00DB2351">
        <w:rPr>
          <w:color w:val="000000" w:themeColor="text1"/>
        </w:rPr>
        <w:t xml:space="preserve"> </w:t>
      </w:r>
      <w:proofErr w:type="spellStart"/>
      <w:r w:rsidR="001606AC" w:rsidRPr="00DB2351">
        <w:rPr>
          <w:color w:val="000000" w:themeColor="text1"/>
        </w:rPr>
        <w:t>Danh</w:t>
      </w:r>
      <w:proofErr w:type="spellEnd"/>
      <w:r w:rsidR="001606AC" w:rsidRPr="00DB2351">
        <w:rPr>
          <w:color w:val="000000" w:themeColor="text1"/>
        </w:rPr>
        <w:t xml:space="preserve"> </w:t>
      </w:r>
      <w:proofErr w:type="spellStart"/>
      <w:r w:rsidR="001606AC" w:rsidRPr="00DB2351">
        <w:rPr>
          <w:color w:val="000000" w:themeColor="text1"/>
        </w:rPr>
        <w:t>mục</w:t>
      </w:r>
      <w:proofErr w:type="spellEnd"/>
      <w:r w:rsidR="001606AC" w:rsidRPr="00DB2351">
        <w:rPr>
          <w:color w:val="000000" w:themeColor="text1"/>
        </w:rPr>
        <w:t xml:space="preserve"> </w:t>
      </w:r>
      <w:proofErr w:type="spellStart"/>
      <w:r w:rsidR="001606AC" w:rsidRPr="00DB2351">
        <w:rPr>
          <w:color w:val="000000" w:themeColor="text1"/>
        </w:rPr>
        <w:t>loại</w:t>
      </w:r>
      <w:proofErr w:type="spellEnd"/>
      <w:r w:rsidR="001606AC" w:rsidRPr="00DB2351">
        <w:rPr>
          <w:color w:val="000000" w:themeColor="text1"/>
        </w:rPr>
        <w:t xml:space="preserve"> </w:t>
      </w:r>
      <w:proofErr w:type="spellStart"/>
      <w:r w:rsidR="001606AC" w:rsidRPr="00DB2351">
        <w:rPr>
          <w:color w:val="000000" w:themeColor="text1"/>
        </w:rPr>
        <w:t>đặt</w:t>
      </w:r>
      <w:proofErr w:type="spellEnd"/>
      <w:r w:rsidR="001606AC" w:rsidRPr="00DB2351">
        <w:rPr>
          <w:color w:val="000000" w:themeColor="text1"/>
        </w:rPr>
        <w:t xml:space="preserve"> </w:t>
      </w:r>
      <w:proofErr w:type="spellStart"/>
      <w:r w:rsidR="001606AC" w:rsidRPr="00DB2351">
        <w:rPr>
          <w:color w:val="000000" w:themeColor="text1"/>
        </w:rPr>
        <w:t>hàng</w:t>
      </w:r>
      <w:proofErr w:type="spellEnd"/>
      <w:r w:rsidR="001606AC" w:rsidRPr="00DB2351">
        <w:rPr>
          <w:color w:val="000000" w:themeColor="text1"/>
        </w:rPr>
        <w:t xml:space="preserve">, </w:t>
      </w:r>
      <w:proofErr w:type="spellStart"/>
      <w:r w:rsidR="001606AC" w:rsidRPr="00DB2351">
        <w:rPr>
          <w:color w:val="000000" w:themeColor="text1"/>
        </w:rPr>
        <w:t>loại</w:t>
      </w:r>
      <w:proofErr w:type="spellEnd"/>
      <w:r w:rsidR="001606AC" w:rsidRPr="00DB2351">
        <w:rPr>
          <w:color w:val="000000" w:themeColor="text1"/>
        </w:rPr>
        <w:t xml:space="preserve"> </w:t>
      </w:r>
      <w:proofErr w:type="spellStart"/>
      <w:r w:rsidR="001606AC" w:rsidRPr="00DB2351">
        <w:rPr>
          <w:color w:val="000000" w:themeColor="text1"/>
        </w:rPr>
        <w:t>đấu</w:t>
      </w:r>
      <w:proofErr w:type="spellEnd"/>
      <w:r w:rsidR="001606AC" w:rsidRPr="00DB2351">
        <w:rPr>
          <w:color w:val="000000" w:themeColor="text1"/>
        </w:rPr>
        <w:t xml:space="preserve"> </w:t>
      </w:r>
      <w:proofErr w:type="spellStart"/>
      <w:r w:rsidR="001606AC" w:rsidRPr="00DB2351">
        <w:rPr>
          <w:color w:val="000000" w:themeColor="text1"/>
        </w:rPr>
        <w:t>thầu</w:t>
      </w:r>
      <w:proofErr w:type="spellEnd"/>
      <w:r w:rsidR="001606AC" w:rsidRPr="00DB2351">
        <w:rPr>
          <w:color w:val="000000" w:themeColor="text1"/>
        </w:rPr>
        <w:t xml:space="preserve"> </w:t>
      </w:r>
      <w:proofErr w:type="spellStart"/>
      <w:r w:rsidR="001606AC" w:rsidRPr="00DB2351">
        <w:rPr>
          <w:color w:val="000000" w:themeColor="text1"/>
        </w:rPr>
        <w:t>để</w:t>
      </w:r>
      <w:proofErr w:type="spellEnd"/>
      <w:r w:rsidR="001606AC" w:rsidRPr="00DB2351">
        <w:rPr>
          <w:color w:val="000000" w:themeColor="text1"/>
        </w:rPr>
        <w:t xml:space="preserve"> </w:t>
      </w:r>
      <w:proofErr w:type="spellStart"/>
      <w:r w:rsidR="001606AC" w:rsidRPr="00DB2351">
        <w:rPr>
          <w:color w:val="000000" w:themeColor="text1"/>
        </w:rPr>
        <w:t>tránh</w:t>
      </w:r>
      <w:proofErr w:type="spellEnd"/>
      <w:r w:rsidR="001606AC" w:rsidRPr="00DB2351">
        <w:rPr>
          <w:color w:val="000000" w:themeColor="text1"/>
        </w:rPr>
        <w:t xml:space="preserve"> </w:t>
      </w:r>
      <w:proofErr w:type="spellStart"/>
      <w:r w:rsidR="001606AC" w:rsidRPr="00DB2351">
        <w:rPr>
          <w:color w:val="000000" w:themeColor="text1"/>
        </w:rPr>
        <w:t>gây</w:t>
      </w:r>
      <w:proofErr w:type="spellEnd"/>
      <w:r w:rsidR="001606AC" w:rsidRPr="00DB2351">
        <w:rPr>
          <w:color w:val="000000" w:themeColor="text1"/>
        </w:rPr>
        <w:t xml:space="preserve"> </w:t>
      </w:r>
      <w:proofErr w:type="spellStart"/>
      <w:r w:rsidR="001606AC" w:rsidRPr="00DB2351">
        <w:rPr>
          <w:color w:val="000000" w:themeColor="text1"/>
        </w:rPr>
        <w:t>khó</w:t>
      </w:r>
      <w:proofErr w:type="spellEnd"/>
      <w:r w:rsidR="00FB520A" w:rsidRPr="00DB2351">
        <w:rPr>
          <w:color w:val="000000" w:themeColor="text1"/>
        </w:rPr>
        <w:t xml:space="preserve"> </w:t>
      </w:r>
      <w:proofErr w:type="spellStart"/>
      <w:r w:rsidR="00FB520A" w:rsidRPr="00DB2351">
        <w:rPr>
          <w:color w:val="000000" w:themeColor="text1"/>
        </w:rPr>
        <w:t>khăn</w:t>
      </w:r>
      <w:proofErr w:type="spellEnd"/>
      <w:r w:rsidR="00FB520A" w:rsidRPr="00DB2351">
        <w:rPr>
          <w:color w:val="000000" w:themeColor="text1"/>
        </w:rPr>
        <w:t xml:space="preserve">, </w:t>
      </w:r>
      <w:proofErr w:type="spellStart"/>
      <w:r w:rsidR="00FB520A" w:rsidRPr="00DB2351">
        <w:rPr>
          <w:color w:val="000000" w:themeColor="text1"/>
        </w:rPr>
        <w:t>áp</w:t>
      </w:r>
      <w:proofErr w:type="spellEnd"/>
      <w:r w:rsidR="00FB520A" w:rsidRPr="00DB2351">
        <w:rPr>
          <w:color w:val="000000" w:themeColor="text1"/>
        </w:rPr>
        <w:t xml:space="preserve"> </w:t>
      </w:r>
      <w:proofErr w:type="spellStart"/>
      <w:r w:rsidR="00FB520A" w:rsidRPr="00DB2351">
        <w:rPr>
          <w:color w:val="000000" w:themeColor="text1"/>
        </w:rPr>
        <w:t>dụng</w:t>
      </w:r>
      <w:proofErr w:type="spellEnd"/>
      <w:r w:rsidR="00FB520A" w:rsidRPr="00DB2351">
        <w:rPr>
          <w:color w:val="000000" w:themeColor="text1"/>
        </w:rPr>
        <w:t xml:space="preserve"> </w:t>
      </w:r>
      <w:proofErr w:type="spellStart"/>
      <w:r w:rsidR="00FB520A" w:rsidRPr="00DB2351">
        <w:rPr>
          <w:color w:val="000000" w:themeColor="text1"/>
        </w:rPr>
        <w:t>không</w:t>
      </w:r>
      <w:proofErr w:type="spellEnd"/>
      <w:r w:rsidR="00FB520A" w:rsidRPr="00DB2351">
        <w:rPr>
          <w:color w:val="000000" w:themeColor="text1"/>
        </w:rPr>
        <w:t xml:space="preserve"> </w:t>
      </w:r>
      <w:proofErr w:type="spellStart"/>
      <w:r w:rsidR="00FB520A" w:rsidRPr="00DB2351">
        <w:rPr>
          <w:color w:val="000000" w:themeColor="text1"/>
        </w:rPr>
        <w:t>thống</w:t>
      </w:r>
      <w:proofErr w:type="spellEnd"/>
      <w:r w:rsidR="00FB520A" w:rsidRPr="00DB2351">
        <w:rPr>
          <w:color w:val="000000" w:themeColor="text1"/>
        </w:rPr>
        <w:t xml:space="preserve"> </w:t>
      </w:r>
      <w:proofErr w:type="spellStart"/>
      <w:r w:rsidR="00FB520A" w:rsidRPr="00DB2351">
        <w:rPr>
          <w:color w:val="000000" w:themeColor="text1"/>
        </w:rPr>
        <w:t>nhất</w:t>
      </w:r>
      <w:proofErr w:type="spellEnd"/>
      <w:r w:rsidR="00FB520A" w:rsidRPr="00DB2351">
        <w:rPr>
          <w:color w:val="000000" w:themeColor="text1"/>
        </w:rPr>
        <w:t>.</w:t>
      </w:r>
    </w:p>
    <w:p w14:paraId="167D7D0F" w14:textId="04530F8A" w:rsidR="001606AC" w:rsidRPr="00DB2351" w:rsidRDefault="00336E89" w:rsidP="00E409D5">
      <w:pPr>
        <w:widowControl w:val="0"/>
        <w:spacing w:before="120" w:after="120"/>
        <w:ind w:firstLine="567"/>
        <w:jc w:val="both"/>
        <w:rPr>
          <w:color w:val="000000" w:themeColor="text1"/>
          <w:sz w:val="28"/>
          <w:szCs w:val="28"/>
        </w:rPr>
      </w:pPr>
      <w:proofErr w:type="spellStart"/>
      <w:r w:rsidRPr="00DB2351">
        <w:rPr>
          <w:color w:val="000000" w:themeColor="text1"/>
          <w:sz w:val="28"/>
          <w:szCs w:val="28"/>
        </w:rPr>
        <w:lastRenderedPageBreak/>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001606AC" w:rsidRPr="00DB2351">
        <w:rPr>
          <w:color w:val="000000" w:themeColor="text1"/>
          <w:sz w:val="28"/>
          <w:szCs w:val="28"/>
        </w:rPr>
        <w:t>Chính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phủ</w:t>
      </w:r>
      <w:proofErr w:type="spellEnd"/>
      <w:r w:rsidR="001606AC" w:rsidRPr="00DB2351">
        <w:rPr>
          <w:color w:val="000000" w:themeColor="text1"/>
          <w:sz w:val="28"/>
          <w:szCs w:val="28"/>
        </w:rPr>
        <w:t xml:space="preserve"> </w:t>
      </w:r>
      <w:proofErr w:type="spellStart"/>
      <w:r w:rsidR="00D4094C" w:rsidRPr="00DB2351">
        <w:rPr>
          <w:color w:val="000000" w:themeColor="text1"/>
          <w:sz w:val="28"/>
          <w:szCs w:val="28"/>
        </w:rPr>
        <w:t>đề</w:t>
      </w:r>
      <w:proofErr w:type="spellEnd"/>
      <w:r w:rsidR="00D4094C" w:rsidRPr="00DB2351">
        <w:rPr>
          <w:color w:val="000000" w:themeColor="text1"/>
          <w:sz w:val="28"/>
          <w:szCs w:val="28"/>
        </w:rPr>
        <w:t xml:space="preserve"> </w:t>
      </w:r>
      <w:proofErr w:type="spellStart"/>
      <w:r w:rsidR="00D4094C" w:rsidRPr="00DB2351">
        <w:rPr>
          <w:color w:val="000000" w:themeColor="text1"/>
          <w:sz w:val="28"/>
          <w:szCs w:val="28"/>
        </w:rPr>
        <w:t>xuất</w:t>
      </w:r>
      <w:proofErr w:type="spellEnd"/>
      <w:r w:rsidR="00D4094C" w:rsidRPr="00DB2351">
        <w:rPr>
          <w:color w:val="000000" w:themeColor="text1"/>
          <w:sz w:val="28"/>
          <w:szCs w:val="28"/>
        </w:rPr>
        <w:t xml:space="preserve"> </w:t>
      </w:r>
      <w:proofErr w:type="spellStart"/>
      <w:r w:rsidR="00D4094C" w:rsidRPr="00DB2351">
        <w:rPr>
          <w:color w:val="000000" w:themeColor="text1"/>
          <w:sz w:val="28"/>
          <w:szCs w:val="28"/>
        </w:rPr>
        <w:t>phương</w:t>
      </w:r>
      <w:proofErr w:type="spellEnd"/>
      <w:r w:rsidR="00D4094C" w:rsidRPr="00DB2351">
        <w:rPr>
          <w:color w:val="000000" w:themeColor="text1"/>
          <w:sz w:val="28"/>
          <w:szCs w:val="28"/>
        </w:rPr>
        <w:t xml:space="preserve"> </w:t>
      </w:r>
      <w:proofErr w:type="spellStart"/>
      <w:r w:rsidR="00D4094C" w:rsidRPr="00DB2351">
        <w:rPr>
          <w:color w:val="000000" w:themeColor="text1"/>
          <w:sz w:val="28"/>
          <w:szCs w:val="28"/>
        </w:rPr>
        <w:t>án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chỉnh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lý</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Điều</w:t>
      </w:r>
      <w:proofErr w:type="spellEnd"/>
      <w:r w:rsidR="001606AC" w:rsidRPr="00DB2351">
        <w:rPr>
          <w:color w:val="000000" w:themeColor="text1"/>
          <w:sz w:val="28"/>
          <w:szCs w:val="28"/>
        </w:rPr>
        <w:t xml:space="preserve"> 15 </w:t>
      </w:r>
      <w:proofErr w:type="spellStart"/>
      <w:r w:rsidR="001606AC" w:rsidRPr="00DB2351">
        <w:rPr>
          <w:color w:val="000000" w:themeColor="text1"/>
          <w:sz w:val="28"/>
          <w:szCs w:val="28"/>
        </w:rPr>
        <w:t>để</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làm</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rõ</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trường</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hợp</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đặt</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hàng</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đấu</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thầu</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sản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phẩm</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dịch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vụ</w:t>
      </w:r>
      <w:proofErr w:type="spellEnd"/>
      <w:r w:rsidR="001606AC" w:rsidRPr="00DB2351">
        <w:rPr>
          <w:color w:val="000000" w:themeColor="text1"/>
          <w:sz w:val="28"/>
          <w:szCs w:val="28"/>
        </w:rPr>
        <w:t xml:space="preserve"> CNQP, AN do </w:t>
      </w:r>
      <w:proofErr w:type="spellStart"/>
      <w:r w:rsidR="001606AC" w:rsidRPr="00DB2351">
        <w:rPr>
          <w:color w:val="000000" w:themeColor="text1"/>
          <w:sz w:val="28"/>
          <w:szCs w:val="28"/>
        </w:rPr>
        <w:t>cơ</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sở</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dân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sinh</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thực</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hiện</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như</w:t>
      </w:r>
      <w:proofErr w:type="spellEnd"/>
      <w:r w:rsidR="001606AC" w:rsidRPr="00DB2351">
        <w:rPr>
          <w:color w:val="000000" w:themeColor="text1"/>
          <w:sz w:val="28"/>
          <w:szCs w:val="28"/>
        </w:rPr>
        <w:t xml:space="preserve"> </w:t>
      </w:r>
      <w:proofErr w:type="spellStart"/>
      <w:r w:rsidR="001606AC" w:rsidRPr="00DB2351">
        <w:rPr>
          <w:color w:val="000000" w:themeColor="text1"/>
          <w:sz w:val="28"/>
          <w:szCs w:val="28"/>
        </w:rPr>
        <w:t>sau</w:t>
      </w:r>
      <w:proofErr w:type="spellEnd"/>
      <w:r w:rsidR="001606AC" w:rsidRPr="00DB2351">
        <w:rPr>
          <w:color w:val="000000" w:themeColor="text1"/>
          <w:sz w:val="28"/>
          <w:szCs w:val="28"/>
        </w:rPr>
        <w:t>:</w:t>
      </w:r>
    </w:p>
    <w:p w14:paraId="6733AF58" w14:textId="77777777" w:rsidR="00C4798F" w:rsidRPr="00DB2351" w:rsidRDefault="00C4798F" w:rsidP="00E409D5">
      <w:pPr>
        <w:ind w:firstLine="567"/>
        <w:rPr>
          <w:bCs/>
          <w:i/>
          <w:iCs/>
          <w:color w:val="000000" w:themeColor="text1"/>
          <w:spacing w:val="2"/>
          <w:sz w:val="28"/>
          <w:szCs w:val="28"/>
        </w:rPr>
      </w:pPr>
      <w:r w:rsidRPr="00DB2351">
        <w:rPr>
          <w:i/>
          <w:color w:val="000000" w:themeColor="text1"/>
          <w:sz w:val="28"/>
          <w:szCs w:val="28"/>
        </w:rPr>
        <w:t>“</w:t>
      </w:r>
      <w:bookmarkStart w:id="6" w:name="_Hlk146613426"/>
      <w:proofErr w:type="spellStart"/>
      <w:r w:rsidRPr="00DB2351">
        <w:rPr>
          <w:i/>
          <w:color w:val="000000" w:themeColor="text1"/>
          <w:sz w:val="28"/>
          <w:szCs w:val="28"/>
        </w:rPr>
        <w:t>Điều</w:t>
      </w:r>
      <w:proofErr w:type="spellEnd"/>
      <w:r w:rsidRPr="00DB2351">
        <w:rPr>
          <w:i/>
          <w:color w:val="000000" w:themeColor="text1"/>
          <w:sz w:val="28"/>
          <w:szCs w:val="28"/>
        </w:rPr>
        <w:t xml:space="preserve"> 15. </w:t>
      </w:r>
      <w:proofErr w:type="spellStart"/>
      <w:r w:rsidRPr="00DB2351">
        <w:rPr>
          <w:i/>
          <w:color w:val="000000" w:themeColor="text1"/>
          <w:sz w:val="28"/>
          <w:szCs w:val="28"/>
        </w:rPr>
        <w:t>Đặt</w:t>
      </w:r>
      <w:proofErr w:type="spellEnd"/>
      <w:r w:rsidRPr="00DB2351">
        <w:rPr>
          <w:i/>
          <w:color w:val="000000" w:themeColor="text1"/>
          <w:sz w:val="28"/>
          <w:szCs w:val="28"/>
        </w:rPr>
        <w:t xml:space="preserve"> </w:t>
      </w:r>
      <w:proofErr w:type="spellStart"/>
      <w:r w:rsidRPr="00DB2351">
        <w:rPr>
          <w:i/>
          <w:color w:val="000000" w:themeColor="text1"/>
          <w:sz w:val="28"/>
          <w:szCs w:val="28"/>
        </w:rPr>
        <w:t>hàng</w:t>
      </w:r>
      <w:proofErr w:type="spellEnd"/>
      <w:r w:rsidRPr="00DB2351">
        <w:rPr>
          <w:i/>
          <w:color w:val="000000" w:themeColor="text1"/>
          <w:sz w:val="28"/>
          <w:szCs w:val="28"/>
        </w:rPr>
        <w:t xml:space="preserve">, </w:t>
      </w:r>
      <w:proofErr w:type="spellStart"/>
      <w:r w:rsidRPr="00DB2351">
        <w:rPr>
          <w:i/>
          <w:color w:val="000000" w:themeColor="text1"/>
          <w:sz w:val="28"/>
          <w:szCs w:val="28"/>
        </w:rPr>
        <w:t>đấu</w:t>
      </w:r>
      <w:proofErr w:type="spellEnd"/>
      <w:r w:rsidRPr="00DB2351">
        <w:rPr>
          <w:i/>
          <w:color w:val="000000" w:themeColor="text1"/>
          <w:sz w:val="28"/>
          <w:szCs w:val="28"/>
        </w:rPr>
        <w:t xml:space="preserve"> </w:t>
      </w:r>
      <w:proofErr w:type="spellStart"/>
      <w:r w:rsidRPr="00DB2351">
        <w:rPr>
          <w:i/>
          <w:color w:val="000000" w:themeColor="text1"/>
          <w:sz w:val="28"/>
          <w:szCs w:val="28"/>
        </w:rPr>
        <w:t>thầu</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sở</w:t>
      </w:r>
      <w:proofErr w:type="spellEnd"/>
      <w:r w:rsidRPr="00DB2351">
        <w:rPr>
          <w:i/>
          <w:color w:val="000000" w:themeColor="text1"/>
          <w:sz w:val="28"/>
          <w:szCs w:val="28"/>
        </w:rPr>
        <w:t xml:space="preserve"> </w:t>
      </w:r>
      <w:proofErr w:type="spellStart"/>
      <w:r w:rsidRPr="00DB2351">
        <w:rPr>
          <w:i/>
          <w:color w:val="000000" w:themeColor="text1"/>
          <w:sz w:val="28"/>
          <w:szCs w:val="28"/>
        </w:rPr>
        <w:t>dân</w:t>
      </w:r>
      <w:proofErr w:type="spellEnd"/>
      <w:r w:rsidRPr="00DB2351">
        <w:rPr>
          <w:i/>
          <w:color w:val="000000" w:themeColor="text1"/>
          <w:sz w:val="28"/>
          <w:szCs w:val="28"/>
        </w:rPr>
        <w:t xml:space="preserve"> </w:t>
      </w:r>
      <w:proofErr w:type="spellStart"/>
      <w:r w:rsidRPr="00DB2351">
        <w:rPr>
          <w:i/>
          <w:color w:val="000000" w:themeColor="text1"/>
          <w:sz w:val="28"/>
          <w:szCs w:val="28"/>
        </w:rPr>
        <w:t>sinh</w:t>
      </w:r>
      <w:proofErr w:type="spellEnd"/>
      <w:r w:rsidRPr="00DB2351">
        <w:rPr>
          <w:i/>
          <w:color w:val="000000" w:themeColor="text1"/>
          <w:sz w:val="28"/>
          <w:szCs w:val="28"/>
        </w:rPr>
        <w:t xml:space="preserve"> </w:t>
      </w:r>
      <w:r w:rsidRPr="00DB2351">
        <w:rPr>
          <w:bCs/>
          <w:i/>
          <w:iCs/>
          <w:color w:val="000000" w:themeColor="text1"/>
          <w:spacing w:val="2"/>
          <w:sz w:val="28"/>
          <w:szCs w:val="28"/>
        </w:rPr>
        <w:t xml:space="preserve"> </w:t>
      </w:r>
    </w:p>
    <w:p w14:paraId="44DAA6B3" w14:textId="77777777" w:rsidR="00C4798F" w:rsidRPr="00DB2351" w:rsidRDefault="00C4798F" w:rsidP="00E409D5">
      <w:pPr>
        <w:shd w:val="clear" w:color="auto" w:fill="FFFFFF"/>
        <w:spacing w:before="120" w:after="120"/>
        <w:ind w:firstLine="567"/>
        <w:jc w:val="both"/>
        <w:rPr>
          <w:bCs/>
          <w:i/>
          <w:iCs/>
          <w:color w:val="000000" w:themeColor="text1"/>
          <w:spacing w:val="2"/>
          <w:sz w:val="28"/>
          <w:szCs w:val="28"/>
        </w:rPr>
      </w:pPr>
      <w:r w:rsidRPr="00DB2351">
        <w:rPr>
          <w:bCs/>
          <w:i/>
          <w:iCs/>
          <w:color w:val="000000" w:themeColor="text1"/>
          <w:spacing w:val="2"/>
          <w:sz w:val="28"/>
          <w:szCs w:val="28"/>
        </w:rPr>
        <w:t xml:space="preserve">1. </w:t>
      </w:r>
      <w:proofErr w:type="spellStart"/>
      <w:r w:rsidRPr="00DB2351">
        <w:rPr>
          <w:bCs/>
          <w:i/>
          <w:iCs/>
          <w:color w:val="000000" w:themeColor="text1"/>
          <w:spacing w:val="-4"/>
          <w:sz w:val="28"/>
          <w:szCs w:val="28"/>
        </w:rPr>
        <w:t>Cơ</w:t>
      </w:r>
      <w:proofErr w:type="spellEnd"/>
      <w:r w:rsidRPr="00DB2351">
        <w:rPr>
          <w:bCs/>
          <w:i/>
          <w:iCs/>
          <w:color w:val="000000" w:themeColor="text1"/>
          <w:spacing w:val="-4"/>
          <w:sz w:val="28"/>
          <w:szCs w:val="28"/>
        </w:rPr>
        <w:t xml:space="preserve"> </w:t>
      </w:r>
      <w:proofErr w:type="spellStart"/>
      <w:r w:rsidRPr="00DB2351">
        <w:rPr>
          <w:bCs/>
          <w:i/>
          <w:iCs/>
          <w:color w:val="000000" w:themeColor="text1"/>
          <w:spacing w:val="-4"/>
          <w:sz w:val="28"/>
          <w:szCs w:val="28"/>
        </w:rPr>
        <w:t>sở</w:t>
      </w:r>
      <w:proofErr w:type="spellEnd"/>
      <w:r w:rsidRPr="00DB2351">
        <w:rPr>
          <w:bCs/>
          <w:i/>
          <w:iCs/>
          <w:color w:val="000000" w:themeColor="text1"/>
          <w:spacing w:val="-4"/>
          <w:sz w:val="28"/>
          <w:szCs w:val="28"/>
        </w:rPr>
        <w:t xml:space="preserve"> </w:t>
      </w:r>
      <w:proofErr w:type="spellStart"/>
      <w:r w:rsidRPr="00DB2351">
        <w:rPr>
          <w:bCs/>
          <w:i/>
          <w:iCs/>
          <w:color w:val="000000" w:themeColor="text1"/>
          <w:spacing w:val="-4"/>
          <w:sz w:val="28"/>
          <w:szCs w:val="28"/>
        </w:rPr>
        <w:t>dân</w:t>
      </w:r>
      <w:proofErr w:type="spellEnd"/>
      <w:r w:rsidRPr="00DB2351">
        <w:rPr>
          <w:bCs/>
          <w:i/>
          <w:iCs/>
          <w:color w:val="000000" w:themeColor="text1"/>
          <w:spacing w:val="-4"/>
          <w:sz w:val="28"/>
          <w:szCs w:val="28"/>
        </w:rPr>
        <w:t xml:space="preserve"> </w:t>
      </w:r>
      <w:proofErr w:type="spellStart"/>
      <w:r w:rsidRPr="00DB2351">
        <w:rPr>
          <w:bCs/>
          <w:i/>
          <w:iCs/>
          <w:color w:val="000000" w:themeColor="text1"/>
          <w:spacing w:val="-4"/>
          <w:sz w:val="28"/>
          <w:szCs w:val="28"/>
        </w:rPr>
        <w:t>sinh</w:t>
      </w:r>
      <w:proofErr w:type="spellEnd"/>
      <w:r w:rsidRPr="00DB2351">
        <w:rPr>
          <w:bCs/>
          <w:i/>
          <w:iCs/>
          <w:color w:val="000000" w:themeColor="text1"/>
          <w:spacing w:val="-4"/>
          <w:sz w:val="28"/>
          <w:szCs w:val="28"/>
        </w:rPr>
        <w:t xml:space="preserve"> </w:t>
      </w:r>
      <w:proofErr w:type="spellStart"/>
      <w:r w:rsidRPr="00DB2351">
        <w:rPr>
          <w:bCs/>
          <w:i/>
          <w:iCs/>
          <w:color w:val="000000" w:themeColor="text1"/>
          <w:spacing w:val="-4"/>
          <w:sz w:val="28"/>
          <w:szCs w:val="28"/>
        </w:rPr>
        <w:t>là</w:t>
      </w:r>
      <w:proofErr w:type="spellEnd"/>
      <w:r w:rsidRPr="00DB2351">
        <w:rPr>
          <w:bCs/>
          <w:i/>
          <w:iCs/>
          <w:color w:val="000000" w:themeColor="text1"/>
          <w:spacing w:val="-4"/>
          <w:sz w:val="28"/>
          <w:szCs w:val="28"/>
        </w:rPr>
        <w:t xml:space="preserve"> </w:t>
      </w:r>
      <w:proofErr w:type="spellStart"/>
      <w:r w:rsidRPr="00DB2351">
        <w:rPr>
          <w:bCs/>
          <w:i/>
          <w:iCs/>
          <w:color w:val="000000" w:themeColor="text1"/>
          <w:spacing w:val="2"/>
          <w:sz w:val="28"/>
          <w:szCs w:val="28"/>
        </w:rPr>
        <w:t>doanh</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nghiệp</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tổ</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chức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cá</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nhân</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đáp</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ứng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yêu</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cầu</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tại</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khoản</w:t>
      </w:r>
      <w:proofErr w:type="spellEnd"/>
      <w:r w:rsidRPr="00DB2351">
        <w:rPr>
          <w:bCs/>
          <w:i/>
          <w:iCs/>
          <w:color w:val="000000" w:themeColor="text1"/>
          <w:spacing w:val="2"/>
          <w:sz w:val="28"/>
          <w:szCs w:val="28"/>
        </w:rPr>
        <w:t xml:space="preserve"> </w:t>
      </w:r>
      <w:r w:rsidRPr="00DB2351">
        <w:rPr>
          <w:i/>
          <w:color w:val="000000" w:themeColor="text1"/>
          <w:sz w:val="28"/>
          <w:szCs w:val="28"/>
        </w:rPr>
        <w:t xml:space="preserve">1 </w:t>
      </w:r>
      <w:proofErr w:type="spellStart"/>
      <w:r w:rsidRPr="00DB2351">
        <w:rPr>
          <w:i/>
          <w:color w:val="000000" w:themeColor="text1"/>
          <w:sz w:val="28"/>
          <w:szCs w:val="28"/>
        </w:rPr>
        <w:t>Điều</w:t>
      </w:r>
      <w:proofErr w:type="spellEnd"/>
      <w:r w:rsidRPr="00DB2351">
        <w:rPr>
          <w:i/>
          <w:color w:val="000000" w:themeColor="text1"/>
          <w:sz w:val="28"/>
          <w:szCs w:val="28"/>
        </w:rPr>
        <w:t xml:space="preserve"> 24 </w:t>
      </w:r>
      <w:proofErr w:type="spellStart"/>
      <w:r w:rsidRPr="00DB2351">
        <w:rPr>
          <w:i/>
          <w:color w:val="000000" w:themeColor="text1"/>
          <w:sz w:val="28"/>
          <w:szCs w:val="28"/>
        </w:rPr>
        <w:t>Luật</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này</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thì</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được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tham</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gia</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hoạt</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động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công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nghiệp</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quốc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phòng</w:t>
      </w:r>
      <w:proofErr w:type="spellEnd"/>
      <w:r w:rsidRPr="00DB2351">
        <w:rPr>
          <w:bCs/>
          <w:i/>
          <w:iCs/>
          <w:color w:val="000000" w:themeColor="text1"/>
          <w:spacing w:val="2"/>
          <w:sz w:val="28"/>
          <w:szCs w:val="28"/>
        </w:rPr>
        <w:t xml:space="preserve">, </w:t>
      </w:r>
      <w:proofErr w:type="gramStart"/>
      <w:r w:rsidRPr="00DB2351">
        <w:rPr>
          <w:bCs/>
          <w:i/>
          <w:iCs/>
          <w:color w:val="000000" w:themeColor="text1"/>
          <w:spacing w:val="2"/>
          <w:sz w:val="28"/>
          <w:szCs w:val="28"/>
        </w:rPr>
        <w:t>an</w:t>
      </w:r>
      <w:proofErr w:type="gram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ninh</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theo</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phương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thức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đặt</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hàng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hoặc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đấu</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thầu</w:t>
      </w:r>
      <w:proofErr w:type="spellEnd"/>
      <w:r w:rsidRPr="00DB2351">
        <w:rPr>
          <w:bCs/>
          <w:i/>
          <w:iCs/>
          <w:color w:val="000000" w:themeColor="text1"/>
          <w:spacing w:val="2"/>
          <w:sz w:val="28"/>
          <w:szCs w:val="28"/>
        </w:rPr>
        <w:t>.</w:t>
      </w:r>
    </w:p>
    <w:p w14:paraId="1339F1CE" w14:textId="33367ACF" w:rsidR="00C4798F" w:rsidRPr="00DB2351" w:rsidRDefault="00C4798F" w:rsidP="00E409D5">
      <w:pPr>
        <w:shd w:val="clear" w:color="auto" w:fill="FFFFFF"/>
        <w:spacing w:before="120" w:after="120"/>
        <w:ind w:firstLine="567"/>
        <w:jc w:val="both"/>
        <w:rPr>
          <w:b/>
          <w:i/>
          <w:iCs/>
          <w:color w:val="000000" w:themeColor="text1"/>
          <w:spacing w:val="2"/>
          <w:sz w:val="28"/>
          <w:szCs w:val="28"/>
        </w:rPr>
      </w:pPr>
      <w:r w:rsidRPr="00DB2351">
        <w:rPr>
          <w:bCs/>
          <w:i/>
          <w:iCs/>
          <w:color w:val="000000" w:themeColor="text1"/>
          <w:spacing w:val="2"/>
          <w:sz w:val="28"/>
          <w:szCs w:val="28"/>
        </w:rPr>
        <w:t xml:space="preserve">2. </w:t>
      </w:r>
      <w:proofErr w:type="spellStart"/>
      <w:r w:rsidRPr="00DB2351">
        <w:rPr>
          <w:bCs/>
          <w:i/>
          <w:iCs/>
          <w:color w:val="000000" w:themeColor="text1"/>
          <w:spacing w:val="2"/>
          <w:sz w:val="28"/>
          <w:szCs w:val="28"/>
        </w:rPr>
        <w:t>Sản</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phẩm</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dịch</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vụ</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công</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nghiệp</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quốc</w:t>
      </w:r>
      <w:proofErr w:type="spell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phòng</w:t>
      </w:r>
      <w:proofErr w:type="spellEnd"/>
      <w:r w:rsidRPr="00DB2351">
        <w:rPr>
          <w:bCs/>
          <w:i/>
          <w:iCs/>
          <w:color w:val="000000" w:themeColor="text1"/>
          <w:spacing w:val="2"/>
          <w:sz w:val="28"/>
          <w:szCs w:val="28"/>
        </w:rPr>
        <w:t xml:space="preserve">, </w:t>
      </w:r>
      <w:proofErr w:type="gramStart"/>
      <w:r w:rsidRPr="00DB2351">
        <w:rPr>
          <w:bCs/>
          <w:i/>
          <w:iCs/>
          <w:color w:val="000000" w:themeColor="text1"/>
          <w:spacing w:val="2"/>
          <w:sz w:val="28"/>
          <w:szCs w:val="28"/>
        </w:rPr>
        <w:t>an</w:t>
      </w:r>
      <w:proofErr w:type="gramEnd"/>
      <w:r w:rsidRPr="00DB2351">
        <w:rPr>
          <w:bCs/>
          <w:i/>
          <w:iCs/>
          <w:color w:val="000000" w:themeColor="text1"/>
          <w:spacing w:val="2"/>
          <w:sz w:val="28"/>
          <w:szCs w:val="28"/>
        </w:rPr>
        <w:t xml:space="preserve"> </w:t>
      </w:r>
      <w:proofErr w:type="spellStart"/>
      <w:r w:rsidRPr="00DB2351">
        <w:rPr>
          <w:bCs/>
          <w:i/>
          <w:iCs/>
          <w:color w:val="000000" w:themeColor="text1"/>
          <w:spacing w:val="2"/>
          <w:sz w:val="28"/>
          <w:szCs w:val="28"/>
        </w:rPr>
        <w:t>ninh</w:t>
      </w:r>
      <w:proofErr w:type="spellEnd"/>
      <w:r w:rsidRPr="00DB2351">
        <w:rPr>
          <w:bCs/>
          <w:i/>
          <w:iCs/>
          <w:color w:val="000000" w:themeColor="text1"/>
          <w:spacing w:val="2"/>
          <w:sz w:val="28"/>
          <w:szCs w:val="28"/>
        </w:rPr>
        <w:t xml:space="preserve"> </w:t>
      </w:r>
      <w:proofErr w:type="spellStart"/>
      <w:r w:rsidRPr="00DB2351">
        <w:rPr>
          <w:b/>
          <w:i/>
          <w:iCs/>
          <w:color w:val="000000" w:themeColor="text1"/>
          <w:spacing w:val="2"/>
          <w:sz w:val="28"/>
          <w:szCs w:val="28"/>
        </w:rPr>
        <w:t>tại</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điểm</w:t>
      </w:r>
      <w:proofErr w:type="spellEnd"/>
      <w:r w:rsidRPr="00DB2351">
        <w:rPr>
          <w:b/>
          <w:i/>
          <w:iCs/>
          <w:color w:val="000000" w:themeColor="text1"/>
          <w:spacing w:val="2"/>
          <w:sz w:val="28"/>
          <w:szCs w:val="28"/>
        </w:rPr>
        <w:t xml:space="preserve"> a </w:t>
      </w:r>
      <w:proofErr w:type="spellStart"/>
      <w:r w:rsidRPr="00DB2351">
        <w:rPr>
          <w:b/>
          <w:i/>
          <w:iCs/>
          <w:color w:val="000000" w:themeColor="text1"/>
          <w:spacing w:val="2"/>
          <w:sz w:val="28"/>
          <w:szCs w:val="28"/>
        </w:rPr>
        <w:t>khoản</w:t>
      </w:r>
      <w:proofErr w:type="spellEnd"/>
      <w:r w:rsidRPr="00DB2351">
        <w:rPr>
          <w:b/>
          <w:i/>
          <w:iCs/>
          <w:color w:val="000000" w:themeColor="text1"/>
          <w:spacing w:val="2"/>
          <w:sz w:val="28"/>
          <w:szCs w:val="28"/>
        </w:rPr>
        <w:t xml:space="preserve"> 1 </w:t>
      </w:r>
      <w:proofErr w:type="spellStart"/>
      <w:r w:rsidRPr="00DB2351">
        <w:rPr>
          <w:b/>
          <w:i/>
          <w:iCs/>
          <w:color w:val="000000" w:themeColor="text1"/>
          <w:spacing w:val="2"/>
          <w:sz w:val="28"/>
          <w:szCs w:val="28"/>
        </w:rPr>
        <w:t>Điều</w:t>
      </w:r>
      <w:proofErr w:type="spellEnd"/>
      <w:r w:rsidRPr="00DB2351">
        <w:rPr>
          <w:b/>
          <w:i/>
          <w:iCs/>
          <w:color w:val="000000" w:themeColor="text1"/>
          <w:spacing w:val="2"/>
          <w:sz w:val="28"/>
          <w:szCs w:val="28"/>
        </w:rPr>
        <w:t xml:space="preserve"> 23 </w:t>
      </w:r>
      <w:proofErr w:type="spellStart"/>
      <w:r w:rsidRPr="00DB2351">
        <w:rPr>
          <w:b/>
          <w:i/>
          <w:iCs/>
          <w:color w:val="000000" w:themeColor="text1"/>
          <w:spacing w:val="2"/>
          <w:sz w:val="28"/>
          <w:szCs w:val="28"/>
        </w:rPr>
        <w:t>Luật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này</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thực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hiện</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theo</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phương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thức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đấu</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thầu</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Trường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hợp</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chỉ</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có</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một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nhà</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cung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cấp</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duy</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nhất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được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áp</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dụng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phương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thức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đặt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hàng</w:t>
      </w:r>
      <w:proofErr w:type="spellEnd"/>
      <w:r w:rsidR="00D924A9" w:rsidRPr="00DB2351">
        <w:rPr>
          <w:rStyle w:val="FootnoteReference"/>
          <w:bCs/>
          <w:i/>
          <w:iCs/>
          <w:color w:val="000000" w:themeColor="text1"/>
          <w:spacing w:val="2"/>
          <w:sz w:val="28"/>
          <w:szCs w:val="28"/>
        </w:rPr>
        <w:footnoteReference w:id="5"/>
      </w:r>
      <w:r w:rsidRPr="00DB2351">
        <w:rPr>
          <w:b/>
          <w:i/>
          <w:iCs/>
          <w:color w:val="000000" w:themeColor="text1"/>
          <w:spacing w:val="2"/>
          <w:sz w:val="28"/>
          <w:szCs w:val="28"/>
        </w:rPr>
        <w:t xml:space="preserve">. </w:t>
      </w:r>
    </w:p>
    <w:p w14:paraId="30FE17F8" w14:textId="77777777" w:rsidR="00C4798F" w:rsidRPr="00DB2351" w:rsidRDefault="00C4798F" w:rsidP="00E409D5">
      <w:pPr>
        <w:shd w:val="clear" w:color="auto" w:fill="FFFFFF"/>
        <w:spacing w:before="120" w:after="120"/>
        <w:ind w:firstLine="567"/>
        <w:jc w:val="both"/>
        <w:rPr>
          <w:b/>
          <w:i/>
          <w:iCs/>
          <w:color w:val="000000" w:themeColor="text1"/>
          <w:spacing w:val="2"/>
          <w:sz w:val="28"/>
          <w:szCs w:val="28"/>
        </w:rPr>
      </w:pPr>
      <w:r w:rsidRPr="00DB2351">
        <w:rPr>
          <w:b/>
          <w:i/>
          <w:iCs/>
          <w:color w:val="000000" w:themeColor="text1"/>
          <w:spacing w:val="2"/>
          <w:sz w:val="28"/>
          <w:szCs w:val="28"/>
        </w:rPr>
        <w:t xml:space="preserve">3. </w:t>
      </w:r>
      <w:proofErr w:type="spellStart"/>
      <w:r w:rsidRPr="00DB2351">
        <w:rPr>
          <w:b/>
          <w:i/>
          <w:iCs/>
          <w:color w:val="000000" w:themeColor="text1"/>
          <w:spacing w:val="2"/>
          <w:sz w:val="28"/>
          <w:szCs w:val="28"/>
        </w:rPr>
        <w:t>Sản</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phẩm</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dịch</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vụ</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công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nghiệp</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quốc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phòng</w:t>
      </w:r>
      <w:proofErr w:type="spellEnd"/>
      <w:r w:rsidRPr="00DB2351">
        <w:rPr>
          <w:b/>
          <w:i/>
          <w:iCs/>
          <w:color w:val="000000" w:themeColor="text1"/>
          <w:spacing w:val="2"/>
          <w:sz w:val="28"/>
          <w:szCs w:val="28"/>
        </w:rPr>
        <w:t xml:space="preserve">, </w:t>
      </w:r>
      <w:proofErr w:type="gramStart"/>
      <w:r w:rsidRPr="00DB2351">
        <w:rPr>
          <w:b/>
          <w:i/>
          <w:iCs/>
          <w:color w:val="000000" w:themeColor="text1"/>
          <w:spacing w:val="2"/>
          <w:sz w:val="28"/>
          <w:szCs w:val="28"/>
        </w:rPr>
        <w:t>an</w:t>
      </w:r>
      <w:proofErr w:type="gram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ninh</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tại</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điểm</w:t>
      </w:r>
      <w:proofErr w:type="spellEnd"/>
      <w:r w:rsidRPr="00DB2351">
        <w:rPr>
          <w:b/>
          <w:i/>
          <w:iCs/>
          <w:color w:val="000000" w:themeColor="text1"/>
          <w:spacing w:val="2"/>
          <w:sz w:val="28"/>
          <w:szCs w:val="28"/>
        </w:rPr>
        <w:t xml:space="preserve"> g </w:t>
      </w:r>
      <w:proofErr w:type="spellStart"/>
      <w:r w:rsidRPr="00DB2351">
        <w:rPr>
          <w:b/>
          <w:i/>
          <w:iCs/>
          <w:color w:val="000000" w:themeColor="text1"/>
          <w:spacing w:val="2"/>
          <w:sz w:val="28"/>
          <w:szCs w:val="28"/>
        </w:rPr>
        <w:t>khoản</w:t>
      </w:r>
      <w:proofErr w:type="spellEnd"/>
      <w:r w:rsidRPr="00DB2351">
        <w:rPr>
          <w:b/>
          <w:i/>
          <w:iCs/>
          <w:color w:val="000000" w:themeColor="text1"/>
          <w:spacing w:val="2"/>
          <w:sz w:val="28"/>
          <w:szCs w:val="28"/>
        </w:rPr>
        <w:t xml:space="preserve"> 1 </w:t>
      </w:r>
      <w:proofErr w:type="spellStart"/>
      <w:r w:rsidRPr="00DB2351">
        <w:rPr>
          <w:b/>
          <w:i/>
          <w:iCs/>
          <w:color w:val="000000" w:themeColor="text1"/>
          <w:spacing w:val="2"/>
          <w:sz w:val="28"/>
          <w:szCs w:val="28"/>
        </w:rPr>
        <w:t>Điều</w:t>
      </w:r>
      <w:proofErr w:type="spellEnd"/>
      <w:r w:rsidRPr="00DB2351">
        <w:rPr>
          <w:b/>
          <w:i/>
          <w:iCs/>
          <w:color w:val="000000" w:themeColor="text1"/>
          <w:spacing w:val="2"/>
          <w:sz w:val="28"/>
          <w:szCs w:val="28"/>
        </w:rPr>
        <w:t xml:space="preserve"> 23 </w:t>
      </w:r>
      <w:proofErr w:type="spellStart"/>
      <w:r w:rsidRPr="00DB2351">
        <w:rPr>
          <w:b/>
          <w:i/>
          <w:iCs/>
          <w:color w:val="000000" w:themeColor="text1"/>
          <w:spacing w:val="2"/>
          <w:sz w:val="28"/>
          <w:szCs w:val="28"/>
        </w:rPr>
        <w:t>Luật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này</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thực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hiện</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theo</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phương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thức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đặt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hàng</w:t>
      </w:r>
      <w:proofErr w:type="spellEnd"/>
      <w:r w:rsidRPr="00DB2351">
        <w:rPr>
          <w:b/>
          <w:i/>
          <w:iCs/>
          <w:color w:val="000000" w:themeColor="text1"/>
          <w:spacing w:val="2"/>
          <w:sz w:val="28"/>
          <w:szCs w:val="28"/>
        </w:rPr>
        <w:t>.</w:t>
      </w:r>
    </w:p>
    <w:p w14:paraId="1EEA5E69" w14:textId="7AB31C6B" w:rsidR="00C4798F" w:rsidRPr="00DB2351" w:rsidRDefault="00C4798F" w:rsidP="00E409D5">
      <w:pPr>
        <w:shd w:val="clear" w:color="auto" w:fill="FFFFFF"/>
        <w:spacing w:before="120" w:after="120"/>
        <w:ind w:firstLine="567"/>
        <w:jc w:val="both"/>
        <w:rPr>
          <w:b/>
          <w:bCs/>
          <w:i/>
          <w:iCs/>
          <w:color w:val="000000" w:themeColor="text1"/>
          <w:spacing w:val="2"/>
          <w:sz w:val="28"/>
          <w:szCs w:val="28"/>
        </w:rPr>
      </w:pPr>
      <w:r w:rsidRPr="00DB2351">
        <w:rPr>
          <w:b/>
          <w:i/>
          <w:iCs/>
          <w:color w:val="000000" w:themeColor="text1"/>
          <w:spacing w:val="2"/>
          <w:sz w:val="28"/>
          <w:szCs w:val="28"/>
        </w:rPr>
        <w:t xml:space="preserve">4. </w:t>
      </w:r>
      <w:proofErr w:type="spellStart"/>
      <w:r w:rsidRPr="00DB2351">
        <w:rPr>
          <w:b/>
          <w:i/>
          <w:iCs/>
          <w:color w:val="000000" w:themeColor="text1"/>
          <w:spacing w:val="2"/>
          <w:sz w:val="28"/>
          <w:szCs w:val="28"/>
        </w:rPr>
        <w:t>Sản</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phẩm</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dịch</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vụ</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công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nghiệp</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quốc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phòng</w:t>
      </w:r>
      <w:proofErr w:type="spellEnd"/>
      <w:r w:rsidRPr="00DB2351">
        <w:rPr>
          <w:b/>
          <w:i/>
          <w:iCs/>
          <w:color w:val="000000" w:themeColor="text1"/>
          <w:spacing w:val="2"/>
          <w:sz w:val="28"/>
          <w:szCs w:val="28"/>
        </w:rPr>
        <w:t xml:space="preserve">, </w:t>
      </w:r>
      <w:proofErr w:type="gramStart"/>
      <w:r w:rsidRPr="00DB2351">
        <w:rPr>
          <w:b/>
          <w:i/>
          <w:iCs/>
          <w:color w:val="000000" w:themeColor="text1"/>
          <w:spacing w:val="2"/>
          <w:sz w:val="28"/>
          <w:szCs w:val="28"/>
        </w:rPr>
        <w:t>an</w:t>
      </w:r>
      <w:proofErr w:type="gram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ninh</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tại</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điểm</w:t>
      </w:r>
      <w:proofErr w:type="spellEnd"/>
      <w:r w:rsidRPr="00DB2351">
        <w:rPr>
          <w:b/>
          <w:i/>
          <w:iCs/>
          <w:color w:val="000000" w:themeColor="text1"/>
          <w:spacing w:val="2"/>
          <w:sz w:val="28"/>
          <w:szCs w:val="28"/>
        </w:rPr>
        <w:t xml:space="preserve"> b, c, d, e </w:t>
      </w:r>
      <w:proofErr w:type="spellStart"/>
      <w:r w:rsidRPr="00DB2351">
        <w:rPr>
          <w:b/>
          <w:i/>
          <w:iCs/>
          <w:color w:val="000000" w:themeColor="text1"/>
          <w:spacing w:val="2"/>
          <w:sz w:val="28"/>
          <w:szCs w:val="28"/>
        </w:rPr>
        <w:t>khoản</w:t>
      </w:r>
      <w:proofErr w:type="spellEnd"/>
      <w:r w:rsidRPr="00DB2351">
        <w:rPr>
          <w:b/>
          <w:i/>
          <w:iCs/>
          <w:color w:val="000000" w:themeColor="text1"/>
          <w:spacing w:val="2"/>
          <w:sz w:val="28"/>
          <w:szCs w:val="28"/>
        </w:rPr>
        <w:t xml:space="preserve"> 1 </w:t>
      </w:r>
      <w:proofErr w:type="spellStart"/>
      <w:r w:rsidRPr="00DB2351">
        <w:rPr>
          <w:b/>
          <w:i/>
          <w:iCs/>
          <w:color w:val="000000" w:themeColor="text1"/>
          <w:spacing w:val="2"/>
          <w:sz w:val="28"/>
          <w:szCs w:val="28"/>
        </w:rPr>
        <w:t>Điều</w:t>
      </w:r>
      <w:proofErr w:type="spellEnd"/>
      <w:r w:rsidRPr="00DB2351">
        <w:rPr>
          <w:b/>
          <w:i/>
          <w:iCs/>
          <w:color w:val="000000" w:themeColor="text1"/>
          <w:spacing w:val="2"/>
          <w:sz w:val="28"/>
          <w:szCs w:val="28"/>
        </w:rPr>
        <w:t xml:space="preserve"> 23 </w:t>
      </w:r>
      <w:proofErr w:type="spellStart"/>
      <w:r w:rsidRPr="00DB2351">
        <w:rPr>
          <w:b/>
          <w:i/>
          <w:iCs/>
          <w:color w:val="000000" w:themeColor="text1"/>
          <w:spacing w:val="2"/>
          <w:sz w:val="28"/>
          <w:szCs w:val="28"/>
        </w:rPr>
        <w:t>Luật</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này</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thực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hiện</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theo</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phương</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thức</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đấu</w:t>
      </w:r>
      <w:proofErr w:type="spellEnd"/>
      <w:r w:rsidRPr="00DB2351">
        <w:rPr>
          <w:b/>
          <w:i/>
          <w:iCs/>
          <w:color w:val="000000" w:themeColor="text1"/>
          <w:spacing w:val="2"/>
          <w:sz w:val="28"/>
          <w:szCs w:val="28"/>
        </w:rPr>
        <w:t xml:space="preserve"> </w:t>
      </w:r>
      <w:proofErr w:type="spellStart"/>
      <w:r w:rsidRPr="00DB2351">
        <w:rPr>
          <w:b/>
          <w:i/>
          <w:iCs/>
          <w:color w:val="000000" w:themeColor="text1"/>
          <w:spacing w:val="2"/>
          <w:sz w:val="28"/>
          <w:szCs w:val="28"/>
        </w:rPr>
        <w:t>thầu</w:t>
      </w:r>
      <w:bookmarkEnd w:id="6"/>
      <w:proofErr w:type="spellEnd"/>
      <w:r w:rsidR="00FD54AB">
        <w:rPr>
          <w:b/>
          <w:i/>
          <w:iCs/>
          <w:color w:val="000000" w:themeColor="text1"/>
          <w:spacing w:val="2"/>
          <w:sz w:val="28"/>
          <w:szCs w:val="28"/>
        </w:rPr>
        <w:t>.</w:t>
      </w:r>
      <w:r w:rsidRPr="00DB2351">
        <w:rPr>
          <w:bCs/>
          <w:i/>
          <w:color w:val="000000" w:themeColor="text1"/>
          <w:spacing w:val="2"/>
          <w:sz w:val="28"/>
          <w:szCs w:val="28"/>
        </w:rPr>
        <w:t>”.</w:t>
      </w:r>
    </w:p>
    <w:p w14:paraId="6E7A2727" w14:textId="3D3C65A9" w:rsidR="00E572A0" w:rsidRPr="00DB2351" w:rsidRDefault="006D0A66" w:rsidP="00E409D5">
      <w:pPr>
        <w:pStyle w:val="Heading1"/>
        <w:spacing w:before="120" w:after="120"/>
        <w:rPr>
          <w:rStyle w:val="fontstyle01"/>
          <w:rFonts w:ascii="Times New Roman" w:eastAsia="MS Mincho" w:hAnsi="Times New Roman"/>
          <w:color w:val="000000" w:themeColor="text1"/>
          <w:sz w:val="28"/>
          <w:szCs w:val="28"/>
        </w:rPr>
      </w:pPr>
      <w:r w:rsidRPr="00DB2351">
        <w:rPr>
          <w:color w:val="000000" w:themeColor="text1"/>
          <w:szCs w:val="28"/>
        </w:rPr>
        <w:t>7</w:t>
      </w:r>
      <w:r w:rsidR="00E572A0" w:rsidRPr="00DB2351">
        <w:rPr>
          <w:color w:val="000000" w:themeColor="text1"/>
          <w:szCs w:val="28"/>
        </w:rPr>
        <w:t xml:space="preserve">. </w:t>
      </w:r>
      <w:proofErr w:type="spellStart"/>
      <w:r w:rsidR="00E572A0" w:rsidRPr="00DB2351">
        <w:rPr>
          <w:rStyle w:val="fontstyle01"/>
          <w:rFonts w:ascii="Times New Roman" w:eastAsia="MS Mincho" w:hAnsi="Times New Roman"/>
          <w:color w:val="000000" w:themeColor="text1"/>
          <w:sz w:val="28"/>
          <w:szCs w:val="28"/>
        </w:rPr>
        <w:t>Về</w:t>
      </w:r>
      <w:proofErr w:type="spellEnd"/>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bảo</w:t>
      </w:r>
      <w:proofErr w:type="spellEnd"/>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đảm</w:t>
      </w:r>
      <w:proofErr w:type="spellEnd"/>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nguồn</w:t>
      </w:r>
      <w:proofErr w:type="spellEnd"/>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lực</w:t>
      </w:r>
      <w:proofErr w:type="spellEnd"/>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cho</w:t>
      </w:r>
      <w:proofErr w:type="spellEnd"/>
      <w:r w:rsidR="00E572A0" w:rsidRPr="00DB2351">
        <w:rPr>
          <w:rStyle w:val="fontstyle01"/>
          <w:rFonts w:ascii="Times New Roman" w:eastAsia="MS Mincho" w:hAnsi="Times New Roman"/>
          <w:color w:val="000000" w:themeColor="text1"/>
          <w:sz w:val="28"/>
          <w:szCs w:val="28"/>
        </w:rPr>
        <w:t xml:space="preserve"> </w:t>
      </w:r>
      <w:r w:rsidR="00E572A0" w:rsidRPr="00DB2351">
        <w:rPr>
          <w:color w:val="000000" w:themeColor="text1"/>
          <w:szCs w:val="28"/>
        </w:rPr>
        <w:t>CNQP, AN</w:t>
      </w:r>
      <w:r w:rsidR="00E572A0" w:rsidRPr="00DB2351">
        <w:rPr>
          <w:rStyle w:val="fontstyle01"/>
          <w:rFonts w:ascii="Times New Roman" w:eastAsia="MS Mincho" w:hAnsi="Times New Roman"/>
          <w:color w:val="000000" w:themeColor="text1"/>
          <w:sz w:val="28"/>
          <w:szCs w:val="28"/>
        </w:rPr>
        <w:t xml:space="preserve"> (</w:t>
      </w:r>
      <w:proofErr w:type="spellStart"/>
      <w:r w:rsidR="00E572A0" w:rsidRPr="00DB2351">
        <w:rPr>
          <w:rStyle w:val="fontstyle01"/>
          <w:rFonts w:ascii="Times New Roman" w:eastAsia="MS Mincho" w:hAnsi="Times New Roman"/>
          <w:color w:val="000000" w:themeColor="text1"/>
          <w:sz w:val="28"/>
          <w:szCs w:val="28"/>
        </w:rPr>
        <w:t>Mục</w:t>
      </w:r>
      <w:proofErr w:type="spellEnd"/>
      <w:r w:rsidR="00E572A0" w:rsidRPr="00DB2351">
        <w:rPr>
          <w:rStyle w:val="fontstyle01"/>
          <w:rFonts w:ascii="Times New Roman" w:eastAsia="MS Mincho" w:hAnsi="Times New Roman"/>
          <w:color w:val="000000" w:themeColor="text1"/>
          <w:sz w:val="28"/>
          <w:szCs w:val="28"/>
        </w:rPr>
        <w:t xml:space="preserve"> 3 </w:t>
      </w:r>
      <w:proofErr w:type="spellStart"/>
      <w:r w:rsidR="00E572A0" w:rsidRPr="00DB2351">
        <w:rPr>
          <w:rStyle w:val="fontstyle01"/>
          <w:rFonts w:ascii="Times New Roman" w:eastAsia="MS Mincho" w:hAnsi="Times New Roman"/>
          <w:color w:val="000000" w:themeColor="text1"/>
          <w:sz w:val="28"/>
          <w:szCs w:val="28"/>
        </w:rPr>
        <w:t>Chương</w:t>
      </w:r>
      <w:proofErr w:type="spellEnd"/>
      <w:r w:rsidR="00E572A0" w:rsidRPr="00DB2351">
        <w:rPr>
          <w:rStyle w:val="fontstyle01"/>
          <w:rFonts w:ascii="Times New Roman" w:eastAsia="MS Mincho" w:hAnsi="Times New Roman"/>
          <w:color w:val="000000" w:themeColor="text1"/>
          <w:sz w:val="28"/>
          <w:szCs w:val="28"/>
        </w:rPr>
        <w:t xml:space="preserve"> II)</w:t>
      </w:r>
    </w:p>
    <w:p w14:paraId="5F3CF67B" w14:textId="276DC32E" w:rsidR="00E572A0" w:rsidRPr="00DB2351" w:rsidRDefault="006D0A66" w:rsidP="00E409D5">
      <w:pPr>
        <w:pStyle w:val="Heading2"/>
        <w:rPr>
          <w:rStyle w:val="fontstyle01"/>
          <w:rFonts w:ascii="Times New Roman" w:eastAsia="MS Mincho" w:hAnsi="Times New Roman"/>
          <w:color w:val="000000" w:themeColor="text1"/>
          <w:sz w:val="28"/>
          <w:szCs w:val="28"/>
          <w:lang w:val="en-US"/>
        </w:rPr>
      </w:pPr>
      <w:r w:rsidRPr="00DB2351">
        <w:rPr>
          <w:rStyle w:val="fontstyle01"/>
          <w:rFonts w:ascii="Times New Roman" w:eastAsia="MS Mincho" w:hAnsi="Times New Roman"/>
          <w:b/>
          <w:color w:val="000000" w:themeColor="text1"/>
          <w:sz w:val="28"/>
          <w:szCs w:val="28"/>
          <w:lang w:val="en-US"/>
        </w:rPr>
        <w:t>7</w:t>
      </w:r>
      <w:r w:rsidR="00E572A0" w:rsidRPr="00DB2351">
        <w:rPr>
          <w:rStyle w:val="fontstyle01"/>
          <w:rFonts w:ascii="Times New Roman" w:eastAsia="MS Mincho" w:hAnsi="Times New Roman"/>
          <w:b/>
          <w:color w:val="000000" w:themeColor="text1"/>
          <w:sz w:val="28"/>
          <w:szCs w:val="28"/>
          <w:lang w:val="en-US"/>
        </w:rPr>
        <w:t>.1.</w:t>
      </w:r>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Về</w:t>
      </w:r>
      <w:proofErr w:type="spellEnd"/>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nguồn</w:t>
      </w:r>
      <w:proofErr w:type="spellEnd"/>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vốn</w:t>
      </w:r>
      <w:proofErr w:type="spellEnd"/>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cho</w:t>
      </w:r>
      <w:proofErr w:type="spellEnd"/>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phát</w:t>
      </w:r>
      <w:proofErr w:type="spellEnd"/>
      <w:r w:rsidR="00E572A0" w:rsidRPr="00DB2351">
        <w:rPr>
          <w:rStyle w:val="fontstyle01"/>
          <w:rFonts w:ascii="Times New Roman" w:eastAsia="MS Mincho" w:hAnsi="Times New Roman"/>
          <w:color w:val="000000" w:themeColor="text1"/>
          <w:sz w:val="28"/>
          <w:szCs w:val="28"/>
          <w:lang w:val="en-US"/>
        </w:rPr>
        <w:t xml:space="preserve"> </w:t>
      </w:r>
      <w:proofErr w:type="spellStart"/>
      <w:r w:rsidR="00E572A0" w:rsidRPr="00DB2351">
        <w:rPr>
          <w:rStyle w:val="fontstyle01"/>
          <w:rFonts w:ascii="Times New Roman" w:eastAsia="MS Mincho" w:hAnsi="Times New Roman"/>
          <w:color w:val="000000" w:themeColor="text1"/>
          <w:sz w:val="28"/>
          <w:szCs w:val="28"/>
          <w:lang w:val="en-US"/>
        </w:rPr>
        <w:t>triển</w:t>
      </w:r>
      <w:proofErr w:type="spellEnd"/>
      <w:r w:rsidR="00E572A0" w:rsidRPr="00DB2351">
        <w:rPr>
          <w:rStyle w:val="fontstyle01"/>
          <w:rFonts w:ascii="Times New Roman" w:eastAsia="MS Mincho" w:hAnsi="Times New Roman"/>
          <w:color w:val="000000" w:themeColor="text1"/>
          <w:sz w:val="28"/>
          <w:szCs w:val="28"/>
          <w:lang w:val="en-US"/>
        </w:rPr>
        <w:t xml:space="preserve"> CNQP, AN (</w:t>
      </w:r>
      <w:proofErr w:type="spellStart"/>
      <w:r w:rsidR="00E572A0" w:rsidRPr="00DB2351">
        <w:rPr>
          <w:rStyle w:val="fontstyle01"/>
          <w:rFonts w:ascii="Times New Roman" w:eastAsia="MS Mincho" w:hAnsi="Times New Roman"/>
          <w:color w:val="000000" w:themeColor="text1"/>
          <w:sz w:val="28"/>
          <w:szCs w:val="28"/>
          <w:lang w:val="en-US"/>
        </w:rPr>
        <w:t>Điều</w:t>
      </w:r>
      <w:proofErr w:type="spellEnd"/>
      <w:r w:rsidR="00E572A0" w:rsidRPr="00DB2351">
        <w:rPr>
          <w:rStyle w:val="fontstyle01"/>
          <w:rFonts w:ascii="Times New Roman" w:eastAsia="MS Mincho" w:hAnsi="Times New Roman"/>
          <w:color w:val="000000" w:themeColor="text1"/>
          <w:sz w:val="28"/>
          <w:szCs w:val="28"/>
          <w:lang w:val="en-US"/>
        </w:rPr>
        <w:t xml:space="preserve"> 16)</w:t>
      </w:r>
    </w:p>
    <w:p w14:paraId="40C8BB81" w14:textId="5E80F8B5" w:rsidR="00E572A0" w:rsidRPr="00DB2351" w:rsidRDefault="00E572A0" w:rsidP="00E409D5">
      <w:pPr>
        <w:spacing w:before="120" w:after="120"/>
        <w:ind w:firstLine="567"/>
        <w:jc w:val="both"/>
        <w:rPr>
          <w:i/>
          <w:iCs/>
          <w:color w:val="000000" w:themeColor="text1"/>
          <w:spacing w:val="-4"/>
          <w:sz w:val="28"/>
          <w:szCs w:val="28"/>
        </w:rPr>
      </w:pPr>
      <w:bookmarkStart w:id="7" w:name="_Hlk146613765"/>
      <w:r w:rsidRPr="00DB2351">
        <w:rPr>
          <w:i/>
          <w:iCs/>
          <w:color w:val="000000" w:themeColor="text1"/>
          <w:spacing w:val="-4"/>
          <w:sz w:val="28"/>
          <w:szCs w:val="28"/>
        </w:rPr>
        <w:t>a)</w:t>
      </w:r>
      <w:r w:rsidRPr="00DB2351">
        <w:rPr>
          <w:color w:val="000000" w:themeColor="text1"/>
          <w:spacing w:val="-4"/>
          <w:sz w:val="28"/>
          <w:szCs w:val="28"/>
        </w:rPr>
        <w:t xml:space="preserve"> </w:t>
      </w:r>
      <w:r w:rsidR="006D0A66" w:rsidRPr="00DB2351">
        <w:rPr>
          <w:iCs/>
          <w:color w:val="000000" w:themeColor="text1"/>
          <w:sz w:val="28"/>
          <w:szCs w:val="28"/>
        </w:rPr>
        <w:t>UBQPAN</w:t>
      </w:r>
      <w:r w:rsidR="006D0A66"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i/>
          <w:iCs/>
          <w:color w:val="000000" w:themeColor="text1"/>
          <w:spacing w:val="-2"/>
          <w:sz w:val="28"/>
          <w:szCs w:val="28"/>
        </w:rPr>
        <w:t>:</w:t>
      </w:r>
      <w:r w:rsidRPr="00DB2351">
        <w:rPr>
          <w:i/>
          <w:iCs/>
          <w:color w:val="000000" w:themeColor="text1"/>
          <w:spacing w:val="-4"/>
          <w:sz w:val="28"/>
          <w:szCs w:val="28"/>
        </w:rPr>
        <w:t xml:space="preserve"> </w:t>
      </w:r>
      <w:proofErr w:type="spellStart"/>
      <w:r w:rsidRPr="00DB2351">
        <w:rPr>
          <w:i/>
          <w:iCs/>
          <w:color w:val="000000" w:themeColor="text1"/>
          <w:spacing w:val="-2"/>
          <w:sz w:val="28"/>
          <w:szCs w:val="28"/>
        </w:rPr>
        <w:t>Đề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nghị</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làm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rõ</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tính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khả</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trong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sử</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dụng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nguồn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từ</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các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việc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trích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lập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từ</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lợi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nhuận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sau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thuế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trong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sản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xuất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kinh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doanh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các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sở</w:t>
      </w:r>
      <w:proofErr w:type="spellEnd"/>
      <w:r w:rsidRPr="00DB2351">
        <w:rPr>
          <w:i/>
          <w:iCs/>
          <w:color w:val="000000" w:themeColor="text1"/>
          <w:spacing w:val="-2"/>
          <w:sz w:val="28"/>
          <w:szCs w:val="28"/>
        </w:rPr>
        <w:t xml:space="preserve"> CNQP </w:t>
      </w:r>
      <w:proofErr w:type="spellStart"/>
      <w:r w:rsidRPr="00DB2351">
        <w:rPr>
          <w:i/>
          <w:iCs/>
          <w:color w:val="000000" w:themeColor="text1"/>
          <w:spacing w:val="-2"/>
          <w:sz w:val="28"/>
          <w:szCs w:val="28"/>
        </w:rPr>
        <w:t>nòng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cốt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sở</w:t>
      </w:r>
      <w:proofErr w:type="spellEnd"/>
      <w:r w:rsidRPr="00DB2351">
        <w:rPr>
          <w:i/>
          <w:iCs/>
          <w:color w:val="000000" w:themeColor="text1"/>
          <w:spacing w:val="-2"/>
          <w:sz w:val="28"/>
          <w:szCs w:val="28"/>
        </w:rPr>
        <w:t xml:space="preserve"> CNAN. Theo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tại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khoản</w:t>
      </w:r>
      <w:proofErr w:type="spellEnd"/>
      <w:r w:rsidRPr="00DB2351">
        <w:rPr>
          <w:i/>
          <w:iCs/>
          <w:color w:val="000000" w:themeColor="text1"/>
          <w:spacing w:val="-2"/>
          <w:sz w:val="28"/>
          <w:szCs w:val="28"/>
        </w:rPr>
        <w:t xml:space="preserve"> 1, </w:t>
      </w:r>
      <w:proofErr w:type="spellStart"/>
      <w:r w:rsidRPr="00DB2351">
        <w:rPr>
          <w:i/>
          <w:iCs/>
          <w:color w:val="000000" w:themeColor="text1"/>
          <w:spacing w:val="-2"/>
          <w:sz w:val="28"/>
          <w:szCs w:val="28"/>
        </w:rPr>
        <w:t>có</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tới</w:t>
      </w:r>
      <w:proofErr w:type="spellEnd"/>
      <w:r w:rsidRPr="00DB2351">
        <w:rPr>
          <w:i/>
          <w:iCs/>
          <w:color w:val="000000" w:themeColor="text1"/>
          <w:spacing w:val="-2"/>
          <w:sz w:val="28"/>
          <w:szCs w:val="28"/>
        </w:rPr>
        <w:t xml:space="preserve"> 05 </w:t>
      </w:r>
      <w:proofErr w:type="spellStart"/>
      <w:r w:rsidRPr="00DB2351">
        <w:rPr>
          <w:i/>
          <w:iCs/>
          <w:color w:val="000000" w:themeColor="text1"/>
          <w:spacing w:val="-2"/>
          <w:sz w:val="28"/>
          <w:szCs w:val="28"/>
        </w:rPr>
        <w:t>loại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tham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gia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bảo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đảm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cho</w:t>
      </w:r>
      <w:proofErr w:type="spellEnd"/>
      <w:r w:rsidRPr="00DB2351">
        <w:rPr>
          <w:i/>
          <w:iCs/>
          <w:color w:val="000000" w:themeColor="text1"/>
          <w:spacing w:val="-2"/>
          <w:sz w:val="28"/>
          <w:szCs w:val="28"/>
        </w:rPr>
        <w:t xml:space="preserve"> CNQP, AN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ĐVCN </w:t>
      </w:r>
      <w:proofErr w:type="spellStart"/>
      <w:r w:rsidRPr="00DB2351">
        <w:rPr>
          <w:i/>
          <w:iCs/>
          <w:color w:val="000000" w:themeColor="text1"/>
          <w:spacing w:val="-2"/>
          <w:sz w:val="28"/>
          <w:szCs w:val="28"/>
        </w:rPr>
        <w:t>nhưng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nhiệm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vụ</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nội</w:t>
      </w:r>
      <w:proofErr w:type="spellEnd"/>
      <w:r w:rsidRPr="00DB2351">
        <w:rPr>
          <w:i/>
          <w:iCs/>
          <w:color w:val="000000" w:themeColor="text1"/>
          <w:spacing w:val="-2"/>
          <w:sz w:val="28"/>
          <w:szCs w:val="28"/>
        </w:rPr>
        <w:t xml:space="preserve"> dung chi </w:t>
      </w:r>
      <w:proofErr w:type="spellStart"/>
      <w:r w:rsidRPr="00DB2351">
        <w:rPr>
          <w:i/>
          <w:iCs/>
          <w:color w:val="000000" w:themeColor="text1"/>
          <w:spacing w:val="-2"/>
          <w:sz w:val="28"/>
          <w:szCs w:val="28"/>
        </w:rPr>
        <w:t>sẽ</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theo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tính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chất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từng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loại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Việc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trích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lợi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nhuận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sau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thuế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doanh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 xml:space="preserve"> CNQP, CNAN </w:t>
      </w:r>
      <w:proofErr w:type="spellStart"/>
      <w:r w:rsidRPr="00DB2351">
        <w:rPr>
          <w:i/>
          <w:iCs/>
          <w:color w:val="000000" w:themeColor="text1"/>
          <w:spacing w:val="-2"/>
          <w:sz w:val="28"/>
          <w:szCs w:val="28"/>
        </w:rPr>
        <w:t>hiện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mới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chỉ</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thực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hiện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đối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với</w:t>
      </w:r>
      <w:proofErr w:type="spellEnd"/>
      <w:r w:rsidRPr="00DB2351">
        <w:rPr>
          <w:i/>
          <w:iCs/>
          <w:color w:val="000000" w:themeColor="text1"/>
          <w:spacing w:val="-2"/>
          <w:sz w:val="28"/>
          <w:szCs w:val="28"/>
        </w:rPr>
        <w:t xml:space="preserve"> </w:t>
      </w:r>
      <w:proofErr w:type="spellStart"/>
      <w:r w:rsidR="000F69DB" w:rsidRPr="00DB2351">
        <w:rPr>
          <w:i/>
          <w:iCs/>
          <w:color w:val="000000" w:themeColor="text1"/>
          <w:spacing w:val="-2"/>
          <w:sz w:val="28"/>
          <w:szCs w:val="28"/>
        </w:rPr>
        <w:t>T</w:t>
      </w:r>
      <w:r w:rsidRPr="00DB2351">
        <w:rPr>
          <w:i/>
          <w:iCs/>
          <w:color w:val="000000" w:themeColor="text1"/>
          <w:spacing w:val="-2"/>
          <w:sz w:val="28"/>
          <w:szCs w:val="28"/>
        </w:rPr>
        <w:t>ập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đoàn</w:t>
      </w:r>
      <w:proofErr w:type="spellEnd"/>
      <w:r w:rsidRPr="00DB2351">
        <w:rPr>
          <w:i/>
          <w:iCs/>
          <w:color w:val="000000" w:themeColor="text1"/>
          <w:spacing w:val="-2"/>
          <w:sz w:val="28"/>
          <w:szCs w:val="28"/>
        </w:rPr>
        <w:t xml:space="preserve"> Viettel, </w:t>
      </w:r>
      <w:proofErr w:type="spellStart"/>
      <w:r w:rsidRPr="00DB2351">
        <w:rPr>
          <w:i/>
          <w:iCs/>
          <w:color w:val="000000" w:themeColor="text1"/>
          <w:spacing w:val="-2"/>
          <w:sz w:val="28"/>
          <w:szCs w:val="28"/>
        </w:rPr>
        <w:t>tuy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nhiên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phải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thông</w:t>
      </w:r>
      <w:proofErr w:type="spellEnd"/>
      <w:r w:rsidRPr="00DB2351">
        <w:rPr>
          <w:i/>
          <w:iCs/>
          <w:color w:val="000000" w:themeColor="text1"/>
          <w:spacing w:val="-2"/>
          <w:sz w:val="28"/>
          <w:szCs w:val="28"/>
        </w:rPr>
        <w:t xml:space="preserve"> qua </w:t>
      </w:r>
      <w:proofErr w:type="spellStart"/>
      <w:r w:rsidRPr="00DB2351">
        <w:rPr>
          <w:i/>
          <w:iCs/>
          <w:color w:val="000000" w:themeColor="text1"/>
          <w:spacing w:val="-2"/>
          <w:sz w:val="28"/>
          <w:szCs w:val="28"/>
        </w:rPr>
        <w:t>dự</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toán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nước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Đây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các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vấn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mới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cần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tiếp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tục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được</w:t>
      </w:r>
      <w:proofErr w:type="spellEnd"/>
      <w:r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nghiên</w:t>
      </w:r>
      <w:proofErr w:type="spellEnd"/>
      <w:r w:rsidR="00FB2F70"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cứu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tổng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kết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để</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luật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hóa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hợp</w:t>
      </w:r>
      <w:proofErr w:type="spellEnd"/>
      <w:r w:rsidR="00405BC7" w:rsidRPr="00DB2351">
        <w:rPr>
          <w:i/>
          <w:iCs/>
          <w:color w:val="000000" w:themeColor="text1"/>
          <w:spacing w:val="-2"/>
          <w:sz w:val="28"/>
          <w:szCs w:val="28"/>
        </w:rPr>
        <w:t>;</w:t>
      </w:r>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nhắc</w:t>
      </w:r>
      <w:proofErr w:type="spellEnd"/>
      <w:r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nghiên</w:t>
      </w:r>
      <w:proofErr w:type="spellEnd"/>
      <w:r w:rsidR="00FB2F70"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cứu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việc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hình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thành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chuyên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biệt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cho</w:t>
      </w:r>
      <w:proofErr w:type="spellEnd"/>
      <w:r w:rsidRPr="00DB2351">
        <w:rPr>
          <w:i/>
          <w:iCs/>
          <w:color w:val="000000" w:themeColor="text1"/>
          <w:spacing w:val="-2"/>
          <w:sz w:val="28"/>
          <w:szCs w:val="28"/>
        </w:rPr>
        <w:t xml:space="preserve"> CNQP, CNAN. </w:t>
      </w:r>
    </w:p>
    <w:bookmarkEnd w:id="7"/>
    <w:p w14:paraId="6FCE1023" w14:textId="61477FC0" w:rsidR="00E572A0" w:rsidRPr="00DB2351" w:rsidRDefault="00E572A0" w:rsidP="00E409D5">
      <w:pPr>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405BC7" w:rsidRPr="00DB2351">
        <w:rPr>
          <w:color w:val="000000" w:themeColor="text1"/>
          <w:spacing w:val="2"/>
          <w:sz w:val="28"/>
          <w:szCs w:val="28"/>
        </w:rPr>
        <w:t xml:space="preserve"> </w:t>
      </w:r>
      <w:proofErr w:type="spellStart"/>
      <w:r w:rsidR="00405BC7" w:rsidRPr="00DB2351">
        <w:rPr>
          <w:color w:val="000000" w:themeColor="text1"/>
          <w:spacing w:val="2"/>
          <w:sz w:val="28"/>
          <w:szCs w:val="28"/>
        </w:rPr>
        <w:t>xin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00405BC7" w:rsidRPr="00DB2351">
        <w:rPr>
          <w:color w:val="000000" w:themeColor="text1"/>
          <w:spacing w:val="2"/>
          <w:sz w:val="28"/>
          <w:szCs w:val="28"/>
        </w:rPr>
        <w:t>D</w:t>
      </w:r>
      <w:r w:rsidRPr="00DB2351">
        <w:rPr>
          <w:color w:val="000000" w:themeColor="text1"/>
          <w:spacing w:val="2"/>
          <w:sz w:val="28"/>
          <w:szCs w:val="28"/>
        </w:rPr>
        <w:t>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00405BC7" w:rsidRPr="00DB2351">
        <w:rPr>
          <w:color w:val="000000" w:themeColor="text1"/>
          <w:spacing w:val="2"/>
          <w:sz w:val="28"/>
          <w:szCs w:val="28"/>
        </w:rPr>
        <w:t>quy</w:t>
      </w:r>
      <w:proofErr w:type="spellEnd"/>
      <w:r w:rsidR="00405BC7" w:rsidRPr="00DB2351">
        <w:rPr>
          <w:color w:val="000000" w:themeColor="text1"/>
          <w:spacing w:val="2"/>
          <w:sz w:val="28"/>
          <w:szCs w:val="28"/>
        </w:rPr>
        <w:t xml:space="preserve"> </w:t>
      </w:r>
      <w:proofErr w:type="spellStart"/>
      <w:r w:rsidR="00405BC7" w:rsidRPr="00DB2351">
        <w:rPr>
          <w:color w:val="000000" w:themeColor="text1"/>
          <w:spacing w:val="2"/>
          <w:sz w:val="28"/>
          <w:szCs w:val="28"/>
        </w:rPr>
        <w:t>định</w:t>
      </w:r>
      <w:proofErr w:type="spellEnd"/>
      <w:r w:rsidRPr="00DB2351">
        <w:rPr>
          <w:color w:val="000000" w:themeColor="text1"/>
          <w:spacing w:val="2"/>
          <w:sz w:val="28"/>
          <w:szCs w:val="28"/>
        </w:rPr>
        <w:t xml:space="preserve"> 04 </w:t>
      </w:r>
      <w:proofErr w:type="spellStart"/>
      <w:r w:rsidRPr="00DB2351">
        <w:rPr>
          <w:color w:val="000000" w:themeColor="text1"/>
          <w:spacing w:val="2"/>
          <w:sz w:val="28"/>
          <w:szCs w:val="28"/>
        </w:rPr>
        <w:t>loại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00E97780">
        <w:rPr>
          <w:color w:val="000000" w:themeColor="text1"/>
          <w:spacing w:val="2"/>
          <w:sz w:val="28"/>
          <w:szCs w:val="28"/>
        </w:rPr>
        <w:t>P</w:t>
      </w:r>
      <w:r w:rsidRPr="00DB2351">
        <w:rPr>
          <w:color w:val="000000" w:themeColor="text1"/>
          <w:spacing w:val="2"/>
          <w:sz w:val="28"/>
          <w:szCs w:val="28"/>
        </w:rPr>
        <w:t>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đổi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hiểm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việc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động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dụng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trong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00813984">
        <w:rPr>
          <w:color w:val="000000" w:themeColor="text1"/>
          <w:spacing w:val="2"/>
          <w:sz w:val="28"/>
          <w:szCs w:val="28"/>
        </w:rPr>
        <w:t>L</w:t>
      </w:r>
      <w:r w:rsidR="00813984" w:rsidRPr="00DB2351">
        <w:rPr>
          <w:color w:val="000000" w:themeColor="text1"/>
          <w:spacing w:val="2"/>
          <w:sz w:val="28"/>
          <w:szCs w:val="28"/>
        </w:rPr>
        <w:t>uật</w:t>
      </w:r>
      <w:proofErr w:type="spellEnd"/>
      <w:r w:rsidR="00813984"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00405BC7" w:rsidRPr="00DB2351">
        <w:rPr>
          <w:color w:val="000000" w:themeColor="text1"/>
          <w:spacing w:val="2"/>
          <w:sz w:val="28"/>
          <w:szCs w:val="28"/>
        </w:rPr>
        <w:t>;</w:t>
      </w:r>
      <w:r w:rsidRPr="00DB2351">
        <w:rPr>
          <w:color w:val="000000" w:themeColor="text1"/>
          <w:spacing w:val="2"/>
          <w:sz w:val="28"/>
          <w:szCs w:val="28"/>
        </w:rPr>
        <w:t xml:space="preserve"> </w:t>
      </w:r>
      <w:proofErr w:type="spellStart"/>
      <w:r w:rsidR="000F69DB" w:rsidRPr="00DB2351">
        <w:rPr>
          <w:color w:val="000000" w:themeColor="text1"/>
          <w:spacing w:val="2"/>
          <w:sz w:val="28"/>
          <w:szCs w:val="28"/>
        </w:rPr>
        <w:t>c</w:t>
      </w:r>
      <w:r w:rsidRPr="00DB2351">
        <w:rPr>
          <w:color w:val="000000" w:themeColor="text1"/>
          <w:spacing w:val="2"/>
          <w:sz w:val="28"/>
          <w:szCs w:val="28"/>
        </w:rPr>
        <w:t>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Doanh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nghiệp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00E97780">
        <w:rPr>
          <w:color w:val="000000" w:themeColor="text1"/>
          <w:spacing w:val="2"/>
          <w:sz w:val="28"/>
          <w:szCs w:val="28"/>
        </w:rPr>
        <w:t>P</w:t>
      </w:r>
      <w:r w:rsidRPr="00DB2351">
        <w:rPr>
          <w:color w:val="000000" w:themeColor="text1"/>
          <w:spacing w:val="2"/>
          <w:sz w:val="28"/>
          <w:szCs w:val="28"/>
        </w:rPr>
        <w:t>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r w:rsidR="00E97780">
        <w:rPr>
          <w:color w:val="000000" w:themeColor="text1"/>
          <w:sz w:val="28"/>
          <w:szCs w:val="28"/>
        </w:rPr>
        <w:t>k</w:t>
      </w:r>
      <w:r w:rsidR="00AD2C86">
        <w:rPr>
          <w:color w:val="000000" w:themeColor="text1"/>
          <w:sz w:val="28"/>
          <w:szCs w:val="28"/>
        </w:rPr>
        <w:t xml:space="preserve">hoa </w:t>
      </w:r>
      <w:proofErr w:type="spellStart"/>
      <w:r w:rsidR="00AD2C86">
        <w:rPr>
          <w:color w:val="000000" w:themeColor="text1"/>
          <w:sz w:val="28"/>
          <w:szCs w:val="28"/>
        </w:rPr>
        <w:t>học</w:t>
      </w:r>
      <w:proofErr w:type="spellEnd"/>
      <w:r w:rsidR="00AD2C86">
        <w:rPr>
          <w:color w:val="000000" w:themeColor="text1"/>
          <w:sz w:val="28"/>
          <w:szCs w:val="28"/>
        </w:rPr>
        <w:t xml:space="preserve"> </w:t>
      </w:r>
      <w:proofErr w:type="spellStart"/>
      <w:r w:rsidR="00AD2C86">
        <w:rPr>
          <w:color w:val="000000" w:themeColor="text1"/>
          <w:sz w:val="28"/>
          <w:szCs w:val="28"/>
        </w:rPr>
        <w:t>và</w:t>
      </w:r>
      <w:proofErr w:type="spellEnd"/>
      <w:r w:rsidR="00AD2C86">
        <w:rPr>
          <w:color w:val="000000" w:themeColor="text1"/>
          <w:sz w:val="28"/>
          <w:szCs w:val="28"/>
        </w:rPr>
        <w:t xml:space="preserve"> </w:t>
      </w:r>
      <w:proofErr w:type="spellStart"/>
      <w:r w:rsidR="00AD2C86">
        <w:rPr>
          <w:color w:val="000000" w:themeColor="text1"/>
          <w:sz w:val="28"/>
          <w:szCs w:val="28"/>
        </w:rPr>
        <w:t>công</w:t>
      </w:r>
      <w:proofErr w:type="spellEnd"/>
      <w:r w:rsidR="00AD2C86">
        <w:rPr>
          <w:color w:val="000000" w:themeColor="text1"/>
          <w:sz w:val="28"/>
          <w:szCs w:val="28"/>
        </w:rPr>
        <w:t xml:space="preserve"> </w:t>
      </w:r>
      <w:proofErr w:type="spellStart"/>
      <w:r w:rsidR="00AD2C86">
        <w:rPr>
          <w:color w:val="000000" w:themeColor="text1"/>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Khoa </w:t>
      </w:r>
      <w:proofErr w:type="spellStart"/>
      <w:r w:rsidRPr="00DB2351">
        <w:rPr>
          <w:color w:val="000000" w:themeColor="text1"/>
          <w:spacing w:val="2"/>
          <w:sz w:val="28"/>
          <w:szCs w:val="28"/>
        </w:rPr>
        <w:t>học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đổi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Chuyển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hiểm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trích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nhuận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doanh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nghiệp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Tập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đoàn</w:t>
      </w:r>
      <w:proofErr w:type="spellEnd"/>
      <w:r w:rsidRPr="00DB2351">
        <w:rPr>
          <w:color w:val="000000" w:themeColor="text1"/>
          <w:spacing w:val="2"/>
          <w:sz w:val="28"/>
          <w:szCs w:val="28"/>
        </w:rPr>
        <w:t xml:space="preserve"> Viettel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tổng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việc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dụng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đoạn</w:t>
      </w:r>
      <w:proofErr w:type="spellEnd"/>
      <w:r w:rsidRPr="00DB2351">
        <w:rPr>
          <w:color w:val="000000" w:themeColor="text1"/>
          <w:spacing w:val="2"/>
          <w:sz w:val="28"/>
          <w:szCs w:val="28"/>
        </w:rPr>
        <w:t xml:space="preserve"> 2017-2022,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minh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chứng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hiệu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nguồn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lực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trọng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phép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Tập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đoàn</w:t>
      </w:r>
      <w:proofErr w:type="spellEnd"/>
      <w:r w:rsidRPr="00DB2351">
        <w:rPr>
          <w:color w:val="000000" w:themeColor="text1"/>
          <w:spacing w:val="2"/>
          <w:sz w:val="28"/>
          <w:szCs w:val="28"/>
        </w:rPr>
        <w:t xml:space="preserve"> Viettel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khai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những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án</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xuất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sản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phẩm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vũ</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trang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vũ</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trang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thống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w:t>
      </w:r>
      <w:r w:rsidR="00254B8E" w:rsidRPr="00DB2351">
        <w:rPr>
          <w:color w:val="000000" w:themeColor="text1"/>
          <w:spacing w:val="2"/>
          <w:sz w:val="28"/>
          <w:szCs w:val="28"/>
        </w:rPr>
        <w:t>iều</w:t>
      </w:r>
      <w:proofErr w:type="spellEnd"/>
      <w:r w:rsidR="00254B8E" w:rsidRPr="00DB2351">
        <w:rPr>
          <w:color w:val="000000" w:themeColor="text1"/>
          <w:spacing w:val="2"/>
          <w:sz w:val="28"/>
          <w:szCs w:val="28"/>
        </w:rPr>
        <w:t xml:space="preserve"> </w:t>
      </w:r>
      <w:proofErr w:type="spellStart"/>
      <w:r w:rsidR="00254B8E" w:rsidRPr="00DB2351">
        <w:rPr>
          <w:color w:val="000000" w:themeColor="text1"/>
          <w:spacing w:val="2"/>
          <w:sz w:val="28"/>
          <w:szCs w:val="28"/>
        </w:rPr>
        <w:t>khiển</w:t>
      </w:r>
      <w:proofErr w:type="spellEnd"/>
      <w:r w:rsidR="00254B8E" w:rsidRPr="00DB2351">
        <w:rPr>
          <w:color w:val="000000" w:themeColor="text1"/>
          <w:spacing w:val="2"/>
          <w:sz w:val="28"/>
          <w:szCs w:val="28"/>
        </w:rPr>
        <w:t xml:space="preserve"> C4IRS, </w:t>
      </w:r>
      <w:proofErr w:type="spellStart"/>
      <w:r w:rsidR="00254B8E" w:rsidRPr="00DB2351">
        <w:rPr>
          <w:color w:val="000000" w:themeColor="text1"/>
          <w:spacing w:val="2"/>
          <w:sz w:val="28"/>
          <w:szCs w:val="28"/>
        </w:rPr>
        <w:t>hệ</w:t>
      </w:r>
      <w:proofErr w:type="spellEnd"/>
      <w:r w:rsidR="00254B8E" w:rsidRPr="00DB2351">
        <w:rPr>
          <w:color w:val="000000" w:themeColor="text1"/>
          <w:spacing w:val="2"/>
          <w:sz w:val="28"/>
          <w:szCs w:val="28"/>
        </w:rPr>
        <w:t xml:space="preserve"> </w:t>
      </w:r>
      <w:proofErr w:type="spellStart"/>
      <w:r w:rsidR="00254B8E" w:rsidRPr="00DB2351">
        <w:rPr>
          <w:color w:val="000000" w:themeColor="text1"/>
          <w:spacing w:val="2"/>
          <w:sz w:val="28"/>
          <w:szCs w:val="28"/>
        </w:rPr>
        <w:t>thống</w:t>
      </w:r>
      <w:proofErr w:type="spellEnd"/>
      <w:r w:rsidR="00254B8E" w:rsidRPr="00DB2351">
        <w:rPr>
          <w:color w:val="000000" w:themeColor="text1"/>
          <w:spacing w:val="2"/>
          <w:sz w:val="28"/>
          <w:szCs w:val="28"/>
        </w:rPr>
        <w:t xml:space="preserve"> </w:t>
      </w:r>
      <w:proofErr w:type="spellStart"/>
      <w:proofErr w:type="gramStart"/>
      <w:r w:rsidR="00254B8E" w:rsidRPr="00DB2351">
        <w:rPr>
          <w:color w:val="000000" w:themeColor="text1"/>
          <w:spacing w:val="2"/>
          <w:sz w:val="28"/>
          <w:szCs w:val="28"/>
        </w:rPr>
        <w:t>rađa</w:t>
      </w:r>
      <w:proofErr w:type="spellEnd"/>
      <w:r w:rsidR="00254B8E" w:rsidRPr="00DB2351">
        <w:rPr>
          <w:color w:val="000000" w:themeColor="text1"/>
          <w:spacing w:val="2"/>
          <w:sz w:val="28"/>
          <w:szCs w:val="28"/>
        </w:rPr>
        <w:t>,</w:t>
      </w:r>
      <w:r w:rsidRPr="00DB2351">
        <w:rPr>
          <w:color w:val="000000" w:themeColor="text1"/>
          <w:spacing w:val="2"/>
          <w:sz w:val="28"/>
          <w:szCs w:val="28"/>
        </w:rPr>
        <w:t>...</w:t>
      </w:r>
      <w:proofErr w:type="gramEnd"/>
      <w:r w:rsidR="00F46723">
        <w:rPr>
          <w:color w:val="000000" w:themeColor="text1"/>
          <w:spacing w:val="2"/>
          <w:sz w:val="28"/>
          <w:szCs w:val="28"/>
        </w:rPr>
        <w:t xml:space="preserve">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lõi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nâng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lực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lastRenderedPageBreak/>
        <w:t>cường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việc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nguồn</w:t>
      </w:r>
      <w:proofErr w:type="spellEnd"/>
      <w:r w:rsidRPr="00DB2351">
        <w:rPr>
          <w:color w:val="000000" w:themeColor="text1"/>
          <w:spacing w:val="2"/>
          <w:sz w:val="28"/>
          <w:szCs w:val="28"/>
        </w:rPr>
        <w:t xml:space="preserve"> </w:t>
      </w:r>
      <w:proofErr w:type="spellStart"/>
      <w:r w:rsidRPr="00DB2351">
        <w:rPr>
          <w:bCs/>
          <w:color w:val="000000" w:themeColor="text1"/>
          <w:spacing w:val="2"/>
          <w:sz w:val="28"/>
          <w:szCs w:val="28"/>
        </w:rPr>
        <w:t>vốn</w:t>
      </w:r>
      <w:proofErr w:type="spellEnd"/>
      <w:r w:rsidRPr="00DB2351">
        <w:rPr>
          <w:bCs/>
          <w:color w:val="000000" w:themeColor="text1"/>
          <w:spacing w:val="2"/>
          <w:sz w:val="28"/>
          <w:szCs w:val="28"/>
        </w:rPr>
        <w:t xml:space="preserve"> </w:t>
      </w:r>
      <w:proofErr w:type="spellStart"/>
      <w:r w:rsidRPr="00DB2351">
        <w:rPr>
          <w:bCs/>
          <w:color w:val="000000" w:themeColor="text1"/>
          <w:spacing w:val="2"/>
          <w:sz w:val="28"/>
          <w:szCs w:val="28"/>
        </w:rPr>
        <w:t>chuyên</w:t>
      </w:r>
      <w:proofErr w:type="spellEnd"/>
      <w:r w:rsidRPr="00DB2351">
        <w:rPr>
          <w:bCs/>
          <w:color w:val="000000" w:themeColor="text1"/>
          <w:spacing w:val="2"/>
          <w:sz w:val="28"/>
          <w:szCs w:val="28"/>
        </w:rPr>
        <w:t xml:space="preserve"> </w:t>
      </w:r>
      <w:proofErr w:type="spellStart"/>
      <w:r w:rsidRPr="00DB2351">
        <w:rPr>
          <w:bCs/>
          <w:color w:val="000000" w:themeColor="text1"/>
          <w:spacing w:val="2"/>
          <w:sz w:val="28"/>
          <w:szCs w:val="28"/>
        </w:rPr>
        <w:t>biệt</w:t>
      </w:r>
      <w:proofErr w:type="spellEnd"/>
      <w:r w:rsidRPr="00DB2351">
        <w:rPr>
          <w:b/>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CNQP, CNAN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00D4094C" w:rsidRPr="00DB2351">
        <w:rPr>
          <w:color w:val="000000" w:themeColor="text1"/>
          <w:spacing w:val="2"/>
          <w:sz w:val="28"/>
          <w:szCs w:val="28"/>
        </w:rPr>
        <w:t xml:space="preserve"> </w:t>
      </w:r>
      <w:proofErr w:type="spellStart"/>
      <w:r w:rsidR="00D4094C" w:rsidRPr="00DB2351">
        <w:rPr>
          <w:color w:val="000000" w:themeColor="text1"/>
          <w:spacing w:val="2"/>
          <w:sz w:val="28"/>
          <w:szCs w:val="28"/>
        </w:rPr>
        <w:t>kỹ</w:t>
      </w:r>
      <w:proofErr w:type="spellEnd"/>
      <w:r w:rsidR="00D4094C" w:rsidRPr="00DB2351">
        <w:rPr>
          <w:color w:val="000000" w:themeColor="text1"/>
          <w:spacing w:val="2"/>
          <w:sz w:val="28"/>
          <w:szCs w:val="28"/>
        </w:rPr>
        <w:t xml:space="preserve"> </w:t>
      </w:r>
      <w:proofErr w:type="spellStart"/>
      <w:r w:rsidR="00D4094C" w:rsidRPr="00DB2351">
        <w:rPr>
          <w:color w:val="000000" w:themeColor="text1"/>
          <w:spacing w:val="2"/>
          <w:sz w:val="28"/>
          <w:szCs w:val="28"/>
        </w:rPr>
        <w:t>nhằm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đáp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ứng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vốn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nhiệm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cấp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bách</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vũ</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trang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tiện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kỹ</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nghiệp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đặc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biệt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cần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thiết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nguồn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vốn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thống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trong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xin</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đặc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biệt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Tài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hoạch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w:t>
      </w:r>
      <w:proofErr w:type="spellEnd"/>
      <w:r w:rsidRPr="00DB2351">
        <w:rPr>
          <w:color w:val="000000" w:themeColor="text1"/>
          <w:spacing w:val="2"/>
          <w:sz w:val="28"/>
          <w:szCs w:val="28"/>
        </w:rPr>
        <w:t>.</w:t>
      </w:r>
      <w:r w:rsidR="00A16FEF" w:rsidRPr="00DB2351">
        <w:rPr>
          <w:color w:val="000000" w:themeColor="text1"/>
          <w:spacing w:val="2"/>
          <w:sz w:val="28"/>
          <w:szCs w:val="28"/>
        </w:rPr>
        <w:t xml:space="preserve"> </w:t>
      </w:r>
      <w:proofErr w:type="spellStart"/>
      <w:r w:rsidR="001764B0" w:rsidRPr="00DB2351">
        <w:rPr>
          <w:color w:val="000000" w:themeColor="text1"/>
          <w:spacing w:val="2"/>
          <w:sz w:val="28"/>
          <w:szCs w:val="28"/>
        </w:rPr>
        <w:t>Đồng</w:t>
      </w:r>
      <w:proofErr w:type="spellEnd"/>
      <w:r w:rsidR="001764B0" w:rsidRPr="00DB2351">
        <w:rPr>
          <w:color w:val="000000" w:themeColor="text1"/>
          <w:spacing w:val="2"/>
          <w:sz w:val="28"/>
          <w:szCs w:val="28"/>
        </w:rPr>
        <w:t xml:space="preserve"> </w:t>
      </w:r>
      <w:proofErr w:type="spellStart"/>
      <w:r w:rsidR="001764B0" w:rsidRPr="00DB2351">
        <w:rPr>
          <w:color w:val="000000" w:themeColor="text1"/>
          <w:spacing w:val="2"/>
          <w:sz w:val="28"/>
          <w:szCs w:val="28"/>
        </w:rPr>
        <w:t>thời</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tiếp</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thu</w:t>
      </w:r>
      <w:proofErr w:type="spellEnd"/>
      <w:r w:rsidR="00A16FEF" w:rsidRPr="00DB2351">
        <w:rPr>
          <w:color w:val="000000" w:themeColor="text1"/>
          <w:spacing w:val="2"/>
          <w:sz w:val="28"/>
          <w:szCs w:val="28"/>
        </w:rPr>
        <w:t xml:space="preserve"> ý </w:t>
      </w:r>
      <w:proofErr w:type="spellStart"/>
      <w:r w:rsidR="00A16FEF" w:rsidRPr="00DB2351">
        <w:rPr>
          <w:color w:val="000000" w:themeColor="text1"/>
          <w:spacing w:val="2"/>
          <w:sz w:val="28"/>
          <w:szCs w:val="28"/>
        </w:rPr>
        <w:t>kiến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cho</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rằng</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Luật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Ngân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sách</w:t>
      </w:r>
      <w:proofErr w:type="spellEnd"/>
      <w:r w:rsidR="003446EF" w:rsidRPr="00DB2351">
        <w:rPr>
          <w:color w:val="000000" w:themeColor="text1"/>
          <w:spacing w:val="2"/>
          <w:sz w:val="28"/>
          <w:szCs w:val="28"/>
        </w:rPr>
        <w:t xml:space="preserve"> </w:t>
      </w:r>
      <w:proofErr w:type="spellStart"/>
      <w:r w:rsidR="003446EF" w:rsidRPr="00DB2351">
        <w:rPr>
          <w:color w:val="000000" w:themeColor="text1"/>
          <w:spacing w:val="2"/>
          <w:sz w:val="28"/>
          <w:szCs w:val="28"/>
        </w:rPr>
        <w:t>Nhà</w:t>
      </w:r>
      <w:proofErr w:type="spellEnd"/>
      <w:r w:rsidR="003446EF" w:rsidRPr="00DB2351">
        <w:rPr>
          <w:color w:val="000000" w:themeColor="text1"/>
          <w:spacing w:val="2"/>
          <w:sz w:val="28"/>
          <w:szCs w:val="28"/>
        </w:rPr>
        <w:t xml:space="preserve"> </w:t>
      </w:r>
      <w:proofErr w:type="spellStart"/>
      <w:r w:rsidR="003446EF" w:rsidRPr="00DB2351">
        <w:rPr>
          <w:color w:val="000000" w:themeColor="text1"/>
          <w:spacing w:val="2"/>
          <w:sz w:val="28"/>
          <w:szCs w:val="28"/>
        </w:rPr>
        <w:t>nước</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không</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có</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cụm</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từ</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nguồn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vốn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chuyên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biệt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nên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Chính</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phủ</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đề</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nghị</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giữ</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nguyên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nội</w:t>
      </w:r>
      <w:proofErr w:type="spellEnd"/>
      <w:r w:rsidR="00A16FEF" w:rsidRPr="00DB2351">
        <w:rPr>
          <w:color w:val="000000" w:themeColor="text1"/>
          <w:spacing w:val="2"/>
          <w:sz w:val="28"/>
          <w:szCs w:val="28"/>
        </w:rPr>
        <w:t xml:space="preserve"> dung </w:t>
      </w:r>
      <w:proofErr w:type="spellStart"/>
      <w:r w:rsidR="00A16FEF" w:rsidRPr="00DB2351">
        <w:rPr>
          <w:color w:val="000000" w:themeColor="text1"/>
          <w:spacing w:val="2"/>
          <w:sz w:val="28"/>
          <w:szCs w:val="28"/>
        </w:rPr>
        <w:t>quy</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định</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về</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nguồn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vốn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này</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trong</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dự</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thảo</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Luật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và</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chỉnh</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lý</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thành</w:t>
      </w:r>
      <w:proofErr w:type="spellEnd"/>
      <w:r w:rsidR="00A16FEF" w:rsidRPr="00DB2351">
        <w:rPr>
          <w:color w:val="000000" w:themeColor="text1"/>
          <w:spacing w:val="2"/>
          <w:sz w:val="28"/>
          <w:szCs w:val="28"/>
        </w:rPr>
        <w:t xml:space="preserve"> “</w:t>
      </w:r>
      <w:proofErr w:type="spellStart"/>
      <w:r w:rsidR="00A16FEF" w:rsidRPr="00DB2351">
        <w:rPr>
          <w:b/>
          <w:bCs/>
          <w:i/>
          <w:color w:val="000000" w:themeColor="text1"/>
          <w:spacing w:val="2"/>
          <w:sz w:val="28"/>
          <w:szCs w:val="28"/>
        </w:rPr>
        <w:t>nguồn</w:t>
      </w:r>
      <w:proofErr w:type="spellEnd"/>
      <w:r w:rsidR="00A16FEF" w:rsidRPr="00DB2351">
        <w:rPr>
          <w:b/>
          <w:bCs/>
          <w:i/>
          <w:color w:val="000000" w:themeColor="text1"/>
          <w:spacing w:val="2"/>
          <w:sz w:val="28"/>
          <w:szCs w:val="28"/>
        </w:rPr>
        <w:t xml:space="preserve"> </w:t>
      </w:r>
      <w:proofErr w:type="spellStart"/>
      <w:r w:rsidR="00A16FEF" w:rsidRPr="00DB2351">
        <w:rPr>
          <w:b/>
          <w:bCs/>
          <w:i/>
          <w:color w:val="000000" w:themeColor="text1"/>
          <w:spacing w:val="2"/>
          <w:sz w:val="28"/>
          <w:szCs w:val="28"/>
        </w:rPr>
        <w:t>vốn</w:t>
      </w:r>
      <w:proofErr w:type="spellEnd"/>
      <w:r w:rsidR="00A16FEF" w:rsidRPr="00DB2351">
        <w:rPr>
          <w:b/>
          <w:bCs/>
          <w:i/>
          <w:color w:val="000000" w:themeColor="text1"/>
          <w:spacing w:val="2"/>
          <w:sz w:val="28"/>
          <w:szCs w:val="28"/>
        </w:rPr>
        <w:t xml:space="preserve"> </w:t>
      </w:r>
      <w:proofErr w:type="spellStart"/>
      <w:r w:rsidR="00A16FEF" w:rsidRPr="00DB2351">
        <w:rPr>
          <w:b/>
          <w:bCs/>
          <w:i/>
          <w:color w:val="000000" w:themeColor="text1"/>
          <w:spacing w:val="2"/>
          <w:sz w:val="28"/>
          <w:szCs w:val="28"/>
        </w:rPr>
        <w:t>hợp</w:t>
      </w:r>
      <w:proofErr w:type="spellEnd"/>
      <w:r w:rsidR="00A16FEF" w:rsidRPr="00DB2351">
        <w:rPr>
          <w:b/>
          <w:bCs/>
          <w:i/>
          <w:color w:val="000000" w:themeColor="text1"/>
          <w:spacing w:val="2"/>
          <w:sz w:val="28"/>
          <w:szCs w:val="28"/>
        </w:rPr>
        <w:t xml:space="preserve"> </w:t>
      </w:r>
      <w:proofErr w:type="spellStart"/>
      <w:r w:rsidR="00A16FEF" w:rsidRPr="00DB2351">
        <w:rPr>
          <w:b/>
          <w:bCs/>
          <w:i/>
          <w:color w:val="000000" w:themeColor="text1"/>
          <w:spacing w:val="2"/>
          <w:sz w:val="28"/>
          <w:szCs w:val="28"/>
        </w:rPr>
        <w:t>pháp</w:t>
      </w:r>
      <w:proofErr w:type="spellEnd"/>
      <w:r w:rsidR="00A16FEF" w:rsidRPr="00DB2351">
        <w:rPr>
          <w:i/>
          <w:color w:val="000000" w:themeColor="text1"/>
          <w:spacing w:val="2"/>
          <w:sz w:val="28"/>
          <w:szCs w:val="28"/>
          <w:u w:val="single"/>
        </w:rPr>
        <w:t xml:space="preserve"> </w:t>
      </w:r>
      <w:r w:rsidR="00A16FEF" w:rsidRPr="00DB2351">
        <w:rPr>
          <w:i/>
          <w:color w:val="000000" w:themeColor="text1"/>
          <w:spacing w:val="2"/>
          <w:sz w:val="28"/>
          <w:szCs w:val="28"/>
          <w:lang w:val="vi-VN"/>
        </w:rPr>
        <w:t>được cấp có thẩm quyền xem xét, quyết định</w:t>
      </w:r>
      <w:r w:rsidR="00A16FEF" w:rsidRPr="00DB2351">
        <w:rPr>
          <w:color w:val="000000" w:themeColor="text1"/>
          <w:spacing w:val="2"/>
          <w:sz w:val="28"/>
          <w:szCs w:val="28"/>
        </w:rPr>
        <w:t>”</w:t>
      </w:r>
      <w:r w:rsidR="00A16FEF" w:rsidRPr="00DB2351">
        <w:rPr>
          <w:color w:val="000000" w:themeColor="text1"/>
          <w:spacing w:val="2"/>
          <w:sz w:val="28"/>
          <w:szCs w:val="28"/>
          <w:lang w:val="vi-VN"/>
        </w:rPr>
        <w:t xml:space="preserve"> </w:t>
      </w:r>
      <w:proofErr w:type="spellStart"/>
      <w:r w:rsidR="00A16FEF" w:rsidRPr="00DB2351">
        <w:rPr>
          <w:color w:val="000000" w:themeColor="text1"/>
          <w:spacing w:val="2"/>
          <w:sz w:val="28"/>
          <w:szCs w:val="28"/>
        </w:rPr>
        <w:t>cho</w:t>
      </w:r>
      <w:proofErr w:type="spellEnd"/>
      <w:r w:rsidR="00A16FEF" w:rsidRPr="00DB2351">
        <w:rPr>
          <w:color w:val="000000" w:themeColor="text1"/>
          <w:spacing w:val="2"/>
          <w:sz w:val="28"/>
          <w:szCs w:val="28"/>
        </w:rPr>
        <w:t xml:space="preserve"> CNQP, CNAN </w:t>
      </w:r>
      <w:proofErr w:type="spellStart"/>
      <w:r w:rsidR="00A16FEF" w:rsidRPr="00DB2351">
        <w:rPr>
          <w:color w:val="000000" w:themeColor="text1"/>
          <w:spacing w:val="2"/>
          <w:sz w:val="28"/>
          <w:szCs w:val="28"/>
        </w:rPr>
        <w:t>để</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đảm</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bảo</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tính</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thống</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nhất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về</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sử</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dụng</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thuật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ngữ</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với</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luật</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chuyên</w:t>
      </w:r>
      <w:proofErr w:type="spellEnd"/>
      <w:r w:rsidR="00A16FEF" w:rsidRPr="00DB2351">
        <w:rPr>
          <w:color w:val="000000" w:themeColor="text1"/>
          <w:spacing w:val="2"/>
          <w:sz w:val="28"/>
          <w:szCs w:val="28"/>
        </w:rPr>
        <w:t xml:space="preserve"> </w:t>
      </w:r>
      <w:proofErr w:type="spellStart"/>
      <w:r w:rsidR="00A16FEF" w:rsidRPr="00DB2351">
        <w:rPr>
          <w:color w:val="000000" w:themeColor="text1"/>
          <w:spacing w:val="2"/>
          <w:sz w:val="28"/>
          <w:szCs w:val="28"/>
        </w:rPr>
        <w:t>ngành</w:t>
      </w:r>
      <w:proofErr w:type="spellEnd"/>
      <w:r w:rsidR="00A16FEF" w:rsidRPr="00DB2351">
        <w:rPr>
          <w:color w:val="000000" w:themeColor="text1"/>
          <w:spacing w:val="2"/>
          <w:sz w:val="28"/>
          <w:szCs w:val="28"/>
        </w:rPr>
        <w:t>.</w:t>
      </w:r>
    </w:p>
    <w:p w14:paraId="4F4E0B78" w14:textId="39FDC130" w:rsidR="00E572A0" w:rsidRPr="00DB2351" w:rsidRDefault="00E572A0" w:rsidP="00E409D5">
      <w:pPr>
        <w:spacing w:before="120" w:after="120"/>
        <w:ind w:firstLine="567"/>
        <w:jc w:val="both"/>
        <w:rPr>
          <w:i/>
          <w:iCs/>
          <w:color w:val="000000" w:themeColor="text1"/>
          <w:sz w:val="28"/>
          <w:szCs w:val="28"/>
        </w:rPr>
      </w:pPr>
      <w:r w:rsidRPr="00DB2351">
        <w:rPr>
          <w:rStyle w:val="fontstyle01"/>
          <w:rFonts w:ascii="Times New Roman" w:eastAsia="MS Mincho" w:hAnsi="Times New Roman"/>
          <w:i/>
          <w:iCs/>
          <w:color w:val="000000" w:themeColor="text1"/>
          <w:sz w:val="28"/>
          <w:szCs w:val="28"/>
        </w:rPr>
        <w:t xml:space="preserve">b) </w:t>
      </w:r>
      <w:r w:rsidR="00D01438" w:rsidRPr="00DB2351">
        <w:rPr>
          <w:iCs/>
          <w:color w:val="000000" w:themeColor="text1"/>
          <w:sz w:val="28"/>
          <w:szCs w:val="28"/>
        </w:rPr>
        <w:t>UBQPAN</w:t>
      </w:r>
      <w:r w:rsidR="00D01438"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i/>
          <w:iCs/>
          <w:color w:val="000000" w:themeColor="text1"/>
          <w:spacing w:val="-2"/>
          <w:sz w:val="28"/>
          <w:szCs w:val="28"/>
        </w:rPr>
        <w:t>:</w:t>
      </w:r>
      <w:r w:rsidRPr="00DB2351">
        <w:rPr>
          <w:i/>
          <w:iCs/>
          <w:color w:val="000000" w:themeColor="text1"/>
          <w:spacing w:val="-4"/>
          <w:sz w:val="28"/>
          <w:szCs w:val="28"/>
        </w:rPr>
        <w:t xml:space="preserve"> </w:t>
      </w:r>
      <w:proofErr w:type="spellStart"/>
      <w:r w:rsidRPr="00DB2351">
        <w:rPr>
          <w:i/>
          <w:iCs/>
          <w:color w:val="000000" w:themeColor="text1"/>
          <w:spacing w:val="-4"/>
          <w:sz w:val="28"/>
          <w:szCs w:val="28"/>
        </w:rPr>
        <w:t>T</w:t>
      </w:r>
      <w:r w:rsidRPr="00DB2351">
        <w:rPr>
          <w:i/>
          <w:color w:val="000000" w:themeColor="text1"/>
          <w:spacing w:val="-4"/>
          <w:sz w:val="28"/>
          <w:szCs w:val="28"/>
        </w:rPr>
        <w:t>ại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khoản</w:t>
      </w:r>
      <w:proofErr w:type="spellEnd"/>
      <w:r w:rsidRPr="00DB2351">
        <w:rPr>
          <w:i/>
          <w:color w:val="000000" w:themeColor="text1"/>
          <w:spacing w:val="-4"/>
          <w:sz w:val="28"/>
          <w:szCs w:val="28"/>
        </w:rPr>
        <w:t xml:space="preserve"> 4: (1) </w:t>
      </w:r>
      <w:proofErr w:type="spellStart"/>
      <w:r w:rsidRPr="00DB2351">
        <w:rPr>
          <w:i/>
          <w:color w:val="000000" w:themeColor="text1"/>
          <w:spacing w:val="-4"/>
          <w:sz w:val="28"/>
          <w:szCs w:val="28"/>
        </w:rPr>
        <w:t>c</w:t>
      </w:r>
      <w:r w:rsidRPr="00DB2351">
        <w:rPr>
          <w:rStyle w:val="fontstyle01"/>
          <w:rFonts w:ascii="Times New Roman" w:eastAsia="MS Mincho" w:hAnsi="Times New Roman"/>
          <w:i/>
          <w:iCs/>
          <w:color w:val="000000" w:themeColor="text1"/>
          <w:sz w:val="28"/>
          <w:szCs w:val="28"/>
        </w:rPr>
        <w:t>ần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làm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rõ</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tính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hợp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lý</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của</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quy</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định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trong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trường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hợp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cấp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bách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được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quyết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định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ứng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trước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dự</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toán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ngân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sách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trong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các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nguồn</w:t>
      </w:r>
      <w:proofErr w:type="spellEnd"/>
      <w:r w:rsidRPr="00DB2351">
        <w:rPr>
          <w:rStyle w:val="fontstyle01"/>
          <w:rFonts w:ascii="Times New Roman" w:eastAsia="MS Mincho" w:hAnsi="Times New Roman"/>
          <w:i/>
          <w:iCs/>
          <w:color w:val="000000" w:themeColor="text1"/>
          <w:sz w:val="28"/>
          <w:szCs w:val="28"/>
        </w:rPr>
        <w:t xml:space="preserve"> do </w:t>
      </w:r>
      <w:proofErr w:type="spellStart"/>
      <w:r w:rsidRPr="00DB2351">
        <w:rPr>
          <w:rStyle w:val="fontstyle01"/>
          <w:rFonts w:ascii="Times New Roman" w:eastAsia="MS Mincho" w:hAnsi="Times New Roman"/>
          <w:i/>
          <w:iCs/>
          <w:color w:val="000000" w:themeColor="text1"/>
          <w:sz w:val="28"/>
          <w:szCs w:val="28"/>
        </w:rPr>
        <w:t>Bộ</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Quốc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phòng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Bộ</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an </w:t>
      </w:r>
      <w:proofErr w:type="spellStart"/>
      <w:r w:rsidRPr="00DB2351">
        <w:rPr>
          <w:rStyle w:val="fontstyle01"/>
          <w:rFonts w:ascii="Times New Roman" w:eastAsia="MS Mincho" w:hAnsi="Times New Roman"/>
          <w:i/>
          <w:iCs/>
          <w:color w:val="000000" w:themeColor="text1"/>
          <w:sz w:val="28"/>
          <w:szCs w:val="28"/>
        </w:rPr>
        <w:t>quản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lý</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triển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khai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kịp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thời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đảm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bảo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nhiệm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vụ</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quốc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phòng</w:t>
      </w:r>
      <w:proofErr w:type="spellEnd"/>
      <w:r w:rsidRPr="00DB2351">
        <w:rPr>
          <w:rStyle w:val="fontstyle01"/>
          <w:rFonts w:ascii="Times New Roman" w:eastAsia="MS Mincho" w:hAnsi="Times New Roman"/>
          <w:i/>
          <w:iCs/>
          <w:color w:val="000000" w:themeColor="text1"/>
          <w:sz w:val="28"/>
          <w:szCs w:val="28"/>
        </w:rPr>
        <w:t xml:space="preserve">, an </w:t>
      </w:r>
      <w:proofErr w:type="spellStart"/>
      <w:r w:rsidRPr="00DB2351">
        <w:rPr>
          <w:rStyle w:val="fontstyle01"/>
          <w:rFonts w:ascii="Times New Roman" w:eastAsia="MS Mincho" w:hAnsi="Times New Roman"/>
          <w:i/>
          <w:iCs/>
          <w:color w:val="000000" w:themeColor="text1"/>
          <w:sz w:val="28"/>
          <w:szCs w:val="28"/>
        </w:rPr>
        <w:t>ninh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vì</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theo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50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Ngân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sách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Nhà</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nước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quy</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định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việc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ứng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trước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đối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với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khoản</w:t>
      </w:r>
      <w:proofErr w:type="spellEnd"/>
      <w:r w:rsidRPr="00DB2351">
        <w:rPr>
          <w:rStyle w:val="fontstyle01"/>
          <w:rFonts w:ascii="Times New Roman" w:eastAsia="MS Mincho" w:hAnsi="Times New Roman"/>
          <w:i/>
          <w:iCs/>
          <w:color w:val="000000" w:themeColor="text1"/>
          <w:sz w:val="28"/>
          <w:szCs w:val="28"/>
        </w:rPr>
        <w:t xml:space="preserve"> chi </w:t>
      </w:r>
      <w:proofErr w:type="spellStart"/>
      <w:r w:rsidRPr="00DB2351">
        <w:rPr>
          <w:rStyle w:val="fontstyle01"/>
          <w:rFonts w:ascii="Times New Roman" w:eastAsia="MS Mincho" w:hAnsi="Times New Roman"/>
          <w:i/>
          <w:iCs/>
          <w:color w:val="000000" w:themeColor="text1"/>
          <w:sz w:val="28"/>
          <w:szCs w:val="28"/>
        </w:rPr>
        <w:t>quốc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phòng</w:t>
      </w:r>
      <w:proofErr w:type="spellEnd"/>
      <w:r w:rsidRPr="00DB2351">
        <w:rPr>
          <w:rStyle w:val="fontstyle01"/>
          <w:rFonts w:ascii="Times New Roman" w:eastAsia="MS Mincho" w:hAnsi="Times New Roman"/>
          <w:i/>
          <w:iCs/>
          <w:color w:val="000000" w:themeColor="text1"/>
          <w:sz w:val="28"/>
          <w:szCs w:val="28"/>
        </w:rPr>
        <w:t xml:space="preserve">, an </w:t>
      </w:r>
      <w:proofErr w:type="spellStart"/>
      <w:r w:rsidRPr="00DB2351">
        <w:rPr>
          <w:rStyle w:val="fontstyle01"/>
          <w:rFonts w:ascii="Times New Roman" w:eastAsia="MS Mincho" w:hAnsi="Times New Roman"/>
          <w:i/>
          <w:iCs/>
          <w:color w:val="000000" w:themeColor="text1"/>
          <w:sz w:val="28"/>
          <w:szCs w:val="28"/>
        </w:rPr>
        <w:t>ninh</w:t>
      </w:r>
      <w:proofErr w:type="spellEnd"/>
      <w:r w:rsidRPr="00DB2351">
        <w:rPr>
          <w:rStyle w:val="fontstyle01"/>
          <w:rFonts w:ascii="Times New Roman" w:eastAsia="MS Mincho" w:hAnsi="Times New Roman"/>
          <w:i/>
          <w:iCs/>
          <w:color w:val="000000" w:themeColor="text1"/>
          <w:sz w:val="28"/>
          <w:szCs w:val="28"/>
        </w:rPr>
        <w:t>; (2)</w:t>
      </w:r>
      <w:r w:rsidRPr="00DB2351">
        <w:rPr>
          <w:i/>
          <w:color w:val="000000" w:themeColor="text1"/>
          <w:sz w:val="28"/>
          <w:szCs w:val="28"/>
        </w:rPr>
        <w:t xml:space="preserve"> </w:t>
      </w:r>
      <w:proofErr w:type="spellStart"/>
      <w:r w:rsidRPr="00DB2351">
        <w:rPr>
          <w:i/>
          <w:color w:val="000000" w:themeColor="text1"/>
          <w:sz w:val="28"/>
          <w:szCs w:val="28"/>
        </w:rPr>
        <w:t>nếu</w:t>
      </w:r>
      <w:proofErr w:type="spellEnd"/>
      <w:r w:rsidRPr="00DB2351">
        <w:rPr>
          <w:i/>
          <w:color w:val="000000" w:themeColor="text1"/>
          <w:sz w:val="28"/>
          <w:szCs w:val="28"/>
        </w:rPr>
        <w:t xml:space="preserve"> </w:t>
      </w:r>
      <w:proofErr w:type="spellStart"/>
      <w:r w:rsidRPr="00DB2351">
        <w:rPr>
          <w:i/>
          <w:color w:val="000000" w:themeColor="text1"/>
          <w:sz w:val="28"/>
          <w:szCs w:val="28"/>
        </w:rPr>
        <w:t>lấy</w:t>
      </w:r>
      <w:proofErr w:type="spellEnd"/>
      <w:r w:rsidRPr="00DB2351">
        <w:rPr>
          <w:i/>
          <w:color w:val="000000" w:themeColor="text1"/>
          <w:sz w:val="28"/>
          <w:szCs w:val="28"/>
        </w:rPr>
        <w:t xml:space="preserve"> </w:t>
      </w:r>
      <w:proofErr w:type="spellStart"/>
      <w:r w:rsidRPr="00DB2351">
        <w:rPr>
          <w:i/>
          <w:color w:val="000000" w:themeColor="text1"/>
          <w:sz w:val="28"/>
          <w:szCs w:val="28"/>
        </w:rPr>
        <w:t>từ</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do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an </w:t>
      </w:r>
      <w:proofErr w:type="spellStart"/>
      <w:r w:rsidRPr="00DB2351">
        <w:rPr>
          <w:i/>
          <w:color w:val="000000" w:themeColor="text1"/>
          <w:sz w:val="28"/>
          <w:szCs w:val="28"/>
        </w:rPr>
        <w:t>quản</w:t>
      </w:r>
      <w:proofErr w:type="spellEnd"/>
      <w:r w:rsidRPr="00DB2351">
        <w:rPr>
          <w:i/>
          <w:color w:val="000000" w:themeColor="text1"/>
          <w:sz w:val="28"/>
          <w:szCs w:val="28"/>
        </w:rPr>
        <w:t xml:space="preserve"> </w:t>
      </w:r>
      <w:proofErr w:type="spellStart"/>
      <w:r w:rsidRPr="00DB2351">
        <w:rPr>
          <w:i/>
          <w:color w:val="000000" w:themeColor="text1"/>
          <w:sz w:val="28"/>
          <w:szCs w:val="28"/>
        </w:rPr>
        <w:t>lý</w:t>
      </w:r>
      <w:proofErr w:type="spellEnd"/>
      <w:r w:rsidRPr="00DB2351">
        <w:rPr>
          <w:i/>
          <w:color w:val="000000" w:themeColor="text1"/>
          <w:sz w:val="28"/>
          <w:szCs w:val="28"/>
        </w:rPr>
        <w:t xml:space="preserve"> </w:t>
      </w:r>
      <w:proofErr w:type="spellStart"/>
      <w:r w:rsidRPr="00DB2351">
        <w:rPr>
          <w:i/>
          <w:color w:val="000000" w:themeColor="text1"/>
          <w:sz w:val="28"/>
          <w:szCs w:val="28"/>
        </w:rPr>
        <w:t>để</w:t>
      </w:r>
      <w:proofErr w:type="spellEnd"/>
      <w:r w:rsidRPr="00DB2351">
        <w:rPr>
          <w:i/>
          <w:color w:val="000000" w:themeColor="text1"/>
          <w:sz w:val="28"/>
          <w:szCs w:val="28"/>
        </w:rPr>
        <w:t xml:space="preserve"> chi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nhiệm</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w:t>
      </w:r>
      <w:proofErr w:type="spellStart"/>
      <w:r w:rsidRPr="00DB2351">
        <w:rPr>
          <w:i/>
          <w:color w:val="000000" w:themeColor="text1"/>
          <w:sz w:val="28"/>
          <w:szCs w:val="28"/>
        </w:rPr>
        <w:t>chương</w:t>
      </w:r>
      <w:proofErr w:type="spellEnd"/>
      <w:r w:rsidRPr="00DB2351">
        <w:rPr>
          <w:i/>
          <w:color w:val="000000" w:themeColor="text1"/>
          <w:sz w:val="28"/>
          <w:szCs w:val="28"/>
        </w:rPr>
        <w:t xml:space="preserve"> </w:t>
      </w:r>
      <w:proofErr w:type="spellStart"/>
      <w:r w:rsidRPr="00DB2351">
        <w:rPr>
          <w:i/>
          <w:color w:val="000000" w:themeColor="text1"/>
          <w:sz w:val="28"/>
          <w:szCs w:val="28"/>
        </w:rPr>
        <w:t>trình</w:t>
      </w:r>
      <w:proofErr w:type="spellEnd"/>
      <w:r w:rsidRPr="00DB2351">
        <w:rPr>
          <w:i/>
          <w:color w:val="000000" w:themeColor="text1"/>
          <w:sz w:val="28"/>
          <w:szCs w:val="28"/>
        </w:rPr>
        <w:t xml:space="preserve">, </w:t>
      </w:r>
      <w:proofErr w:type="spellStart"/>
      <w:r w:rsidRPr="00DB2351">
        <w:rPr>
          <w:i/>
          <w:color w:val="000000" w:themeColor="text1"/>
          <w:sz w:val="28"/>
          <w:szCs w:val="28"/>
        </w:rPr>
        <w:t>dự</w:t>
      </w:r>
      <w:proofErr w:type="spellEnd"/>
      <w:r w:rsidRPr="00DB2351">
        <w:rPr>
          <w:i/>
          <w:color w:val="000000" w:themeColor="text1"/>
          <w:sz w:val="28"/>
          <w:szCs w:val="28"/>
        </w:rPr>
        <w:t xml:space="preserve"> </w:t>
      </w:r>
      <w:proofErr w:type="spellStart"/>
      <w:r w:rsidRPr="00DB2351">
        <w:rPr>
          <w:i/>
          <w:color w:val="000000" w:themeColor="text1"/>
          <w:sz w:val="28"/>
          <w:szCs w:val="28"/>
        </w:rPr>
        <w:t>án</w:t>
      </w:r>
      <w:proofErr w:type="spellEnd"/>
      <w:r w:rsidRPr="00DB2351">
        <w:rPr>
          <w:i/>
          <w:color w:val="000000" w:themeColor="text1"/>
          <w:sz w:val="28"/>
          <w:szCs w:val="28"/>
        </w:rPr>
        <w:t xml:space="preserve"> </w:t>
      </w:r>
      <w:proofErr w:type="spellStart"/>
      <w:r w:rsidRPr="00DB2351">
        <w:rPr>
          <w:i/>
          <w:color w:val="000000" w:themeColor="text1"/>
          <w:sz w:val="28"/>
          <w:szCs w:val="28"/>
        </w:rPr>
        <w:t>cấp</w:t>
      </w:r>
      <w:proofErr w:type="spellEnd"/>
      <w:r w:rsidRPr="00DB2351">
        <w:rPr>
          <w:i/>
          <w:color w:val="000000" w:themeColor="text1"/>
          <w:sz w:val="28"/>
          <w:szCs w:val="28"/>
        </w:rPr>
        <w:t xml:space="preserve"> </w:t>
      </w:r>
      <w:proofErr w:type="spellStart"/>
      <w:r w:rsidRPr="00DB2351">
        <w:rPr>
          <w:i/>
          <w:color w:val="000000" w:themeColor="text1"/>
          <w:sz w:val="28"/>
          <w:szCs w:val="28"/>
        </w:rPr>
        <w:t>bách</w:t>
      </w:r>
      <w:proofErr w:type="spellEnd"/>
      <w:r w:rsidRPr="00DB2351">
        <w:rPr>
          <w:i/>
          <w:color w:val="000000" w:themeColor="text1"/>
          <w:sz w:val="28"/>
          <w:szCs w:val="28"/>
        </w:rPr>
        <w:t xml:space="preserve"> </w:t>
      </w:r>
      <w:proofErr w:type="spellStart"/>
      <w:r w:rsidRPr="00DB2351">
        <w:rPr>
          <w:i/>
          <w:color w:val="000000" w:themeColor="text1"/>
          <w:sz w:val="28"/>
          <w:szCs w:val="28"/>
        </w:rPr>
        <w:t>thì</w:t>
      </w:r>
      <w:proofErr w:type="spellEnd"/>
      <w:r w:rsidRPr="00DB2351">
        <w:rPr>
          <w:i/>
          <w:color w:val="000000" w:themeColor="text1"/>
          <w:sz w:val="28"/>
          <w:szCs w:val="28"/>
        </w:rPr>
        <w:t xml:space="preserve">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phải</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ứng</w:t>
      </w:r>
      <w:proofErr w:type="spellEnd"/>
      <w:r w:rsidRPr="00DB2351">
        <w:rPr>
          <w:i/>
          <w:color w:val="000000" w:themeColor="text1"/>
          <w:sz w:val="28"/>
          <w:szCs w:val="28"/>
        </w:rPr>
        <w:t xml:space="preserve"> </w:t>
      </w:r>
      <w:proofErr w:type="spellStart"/>
      <w:r w:rsidRPr="00DB2351">
        <w:rPr>
          <w:i/>
          <w:color w:val="000000" w:themeColor="text1"/>
          <w:sz w:val="28"/>
          <w:szCs w:val="28"/>
        </w:rPr>
        <w:t>trước</w:t>
      </w:r>
      <w:proofErr w:type="spellEnd"/>
      <w:r w:rsidRPr="00DB2351">
        <w:rPr>
          <w:i/>
          <w:color w:val="000000" w:themeColor="text1"/>
          <w:sz w:val="28"/>
          <w:szCs w:val="28"/>
        </w:rPr>
        <w:t xml:space="preserve"> </w:t>
      </w:r>
      <w:proofErr w:type="spellStart"/>
      <w:r w:rsidRPr="00DB2351">
        <w:rPr>
          <w:i/>
          <w:color w:val="000000" w:themeColor="text1"/>
          <w:sz w:val="28"/>
          <w:szCs w:val="28"/>
        </w:rPr>
        <w:t>dự</w:t>
      </w:r>
      <w:proofErr w:type="spellEnd"/>
      <w:r w:rsidRPr="00DB2351">
        <w:rPr>
          <w:i/>
          <w:color w:val="000000" w:themeColor="text1"/>
          <w:sz w:val="28"/>
          <w:szCs w:val="28"/>
        </w:rPr>
        <w:t xml:space="preserve"> </w:t>
      </w:r>
      <w:proofErr w:type="spellStart"/>
      <w:r w:rsidRPr="00DB2351">
        <w:rPr>
          <w:i/>
          <w:color w:val="000000" w:themeColor="text1"/>
          <w:sz w:val="28"/>
          <w:szCs w:val="28"/>
        </w:rPr>
        <w:t>toán</w:t>
      </w:r>
      <w:proofErr w:type="spellEnd"/>
      <w:r w:rsidRPr="00DB2351">
        <w:rPr>
          <w:i/>
          <w:color w:val="000000" w:themeColor="text1"/>
          <w:sz w:val="28"/>
          <w:szCs w:val="28"/>
        </w:rPr>
        <w:t xml:space="preserve"> </w:t>
      </w:r>
      <w:proofErr w:type="spellStart"/>
      <w:r w:rsidRPr="00DB2351">
        <w:rPr>
          <w:i/>
          <w:color w:val="000000" w:themeColor="text1"/>
          <w:sz w:val="28"/>
          <w:szCs w:val="28"/>
        </w:rPr>
        <w:t>năm</w:t>
      </w:r>
      <w:proofErr w:type="spellEnd"/>
      <w:r w:rsidRPr="00DB2351">
        <w:rPr>
          <w:i/>
          <w:color w:val="000000" w:themeColor="text1"/>
          <w:sz w:val="28"/>
          <w:szCs w:val="28"/>
        </w:rPr>
        <w:t xml:space="preserve"> </w:t>
      </w:r>
      <w:proofErr w:type="spellStart"/>
      <w:r w:rsidRPr="00DB2351">
        <w:rPr>
          <w:i/>
          <w:color w:val="000000" w:themeColor="text1"/>
          <w:sz w:val="28"/>
          <w:szCs w:val="28"/>
        </w:rPr>
        <w:t>sau</w:t>
      </w:r>
      <w:proofErr w:type="spellEnd"/>
      <w:r w:rsidRPr="00DB2351">
        <w:rPr>
          <w:i/>
          <w:color w:val="000000" w:themeColor="text1"/>
          <w:sz w:val="28"/>
          <w:szCs w:val="28"/>
        </w:rPr>
        <w:t xml:space="preserve"> (</w:t>
      </w:r>
      <w:proofErr w:type="spellStart"/>
      <w:r w:rsidRPr="00DB2351">
        <w:rPr>
          <w:i/>
          <w:color w:val="000000" w:themeColor="text1"/>
          <w:sz w:val="28"/>
          <w:szCs w:val="28"/>
        </w:rPr>
        <w:t>vì</w:t>
      </w:r>
      <w:proofErr w:type="spellEnd"/>
      <w:r w:rsidRPr="00DB2351">
        <w:rPr>
          <w:i/>
          <w:color w:val="000000" w:themeColor="text1"/>
          <w:sz w:val="28"/>
          <w:szCs w:val="28"/>
        </w:rPr>
        <w:t xml:space="preserve"> </w:t>
      </w:r>
      <w:proofErr w:type="spellStart"/>
      <w:r w:rsidRPr="00DB2351">
        <w:rPr>
          <w:i/>
          <w:color w:val="000000" w:themeColor="text1"/>
          <w:sz w:val="28"/>
          <w:szCs w:val="28"/>
        </w:rPr>
        <w:t>để</w:t>
      </w:r>
      <w:proofErr w:type="spellEnd"/>
      <w:r w:rsidRPr="00DB2351">
        <w:rPr>
          <w:i/>
          <w:color w:val="000000" w:themeColor="text1"/>
          <w:sz w:val="28"/>
          <w:szCs w:val="28"/>
        </w:rPr>
        <w:t xml:space="preserve"> </w:t>
      </w:r>
      <w:proofErr w:type="spellStart"/>
      <w:r w:rsidRPr="00DB2351">
        <w:rPr>
          <w:i/>
          <w:color w:val="000000" w:themeColor="text1"/>
          <w:sz w:val="28"/>
          <w:szCs w:val="28"/>
        </w:rPr>
        <w:t>được</w:t>
      </w:r>
      <w:proofErr w:type="spellEnd"/>
      <w:r w:rsidRPr="00DB2351">
        <w:rPr>
          <w:i/>
          <w:color w:val="000000" w:themeColor="text1"/>
          <w:sz w:val="28"/>
          <w:szCs w:val="28"/>
        </w:rPr>
        <w:t xml:space="preserve"> </w:t>
      </w:r>
      <w:proofErr w:type="spellStart"/>
      <w:r w:rsidRPr="00DB2351">
        <w:rPr>
          <w:i/>
          <w:color w:val="000000" w:themeColor="text1"/>
          <w:sz w:val="28"/>
          <w:szCs w:val="28"/>
        </w:rPr>
        <w:t>phân</w:t>
      </w:r>
      <w:proofErr w:type="spellEnd"/>
      <w:r w:rsidRPr="00DB2351">
        <w:rPr>
          <w:i/>
          <w:color w:val="000000" w:themeColor="text1"/>
          <w:sz w:val="28"/>
          <w:szCs w:val="28"/>
        </w:rPr>
        <w:t xml:space="preserve"> </w:t>
      </w:r>
      <w:proofErr w:type="spellStart"/>
      <w:r w:rsidRPr="00DB2351">
        <w:rPr>
          <w:i/>
          <w:color w:val="000000" w:themeColor="text1"/>
          <w:sz w:val="28"/>
          <w:szCs w:val="28"/>
        </w:rPr>
        <w:t>bổ</w:t>
      </w:r>
      <w:proofErr w:type="spellEnd"/>
      <w:r w:rsidRPr="00DB2351">
        <w:rPr>
          <w:i/>
          <w:color w:val="000000" w:themeColor="text1"/>
          <w:sz w:val="28"/>
          <w:szCs w:val="28"/>
        </w:rPr>
        <w:t xml:space="preserve"> </w:t>
      </w:r>
      <w:proofErr w:type="spellStart"/>
      <w:r w:rsidRPr="00DB2351">
        <w:rPr>
          <w:i/>
          <w:color w:val="000000" w:themeColor="text1"/>
          <w:sz w:val="28"/>
          <w:szCs w:val="28"/>
        </w:rPr>
        <w:t>thì</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chi </w:t>
      </w:r>
      <w:proofErr w:type="spellStart"/>
      <w:r w:rsidRPr="00DB2351">
        <w:rPr>
          <w:i/>
          <w:color w:val="000000" w:themeColor="text1"/>
          <w:sz w:val="28"/>
          <w:szCs w:val="28"/>
        </w:rPr>
        <w:t>đã</w:t>
      </w:r>
      <w:proofErr w:type="spellEnd"/>
      <w:r w:rsidRPr="00DB2351">
        <w:rPr>
          <w:i/>
          <w:color w:val="000000" w:themeColor="text1"/>
          <w:sz w:val="28"/>
          <w:szCs w:val="28"/>
        </w:rPr>
        <w:t xml:space="preserve"> </w:t>
      </w:r>
      <w:proofErr w:type="spellStart"/>
      <w:r w:rsidRPr="00DB2351">
        <w:rPr>
          <w:i/>
          <w:color w:val="000000" w:themeColor="text1"/>
          <w:sz w:val="28"/>
          <w:szCs w:val="28"/>
        </w:rPr>
        <w:t>phải</w:t>
      </w:r>
      <w:proofErr w:type="spellEnd"/>
      <w:r w:rsidRPr="00DB2351">
        <w:rPr>
          <w:i/>
          <w:color w:val="000000" w:themeColor="text1"/>
          <w:sz w:val="28"/>
          <w:szCs w:val="28"/>
        </w:rPr>
        <w:t xml:space="preserve"> </w:t>
      </w:r>
      <w:proofErr w:type="spellStart"/>
      <w:r w:rsidRPr="00DB2351">
        <w:rPr>
          <w:i/>
          <w:color w:val="000000" w:themeColor="text1"/>
          <w:sz w:val="28"/>
          <w:szCs w:val="28"/>
        </w:rPr>
        <w:t>được</w:t>
      </w:r>
      <w:proofErr w:type="spellEnd"/>
      <w:r w:rsidRPr="00DB2351">
        <w:rPr>
          <w:i/>
          <w:color w:val="000000" w:themeColor="text1"/>
          <w:sz w:val="28"/>
          <w:szCs w:val="28"/>
        </w:rPr>
        <w:t xml:space="preserve"> </w:t>
      </w:r>
      <w:proofErr w:type="spellStart"/>
      <w:r w:rsidRPr="00DB2351">
        <w:rPr>
          <w:i/>
          <w:color w:val="000000" w:themeColor="text1"/>
          <w:sz w:val="28"/>
          <w:szCs w:val="28"/>
        </w:rPr>
        <w:t>dự</w:t>
      </w:r>
      <w:proofErr w:type="spellEnd"/>
      <w:r w:rsidRPr="00DB2351">
        <w:rPr>
          <w:i/>
          <w:color w:val="000000" w:themeColor="text1"/>
          <w:sz w:val="28"/>
          <w:szCs w:val="28"/>
        </w:rPr>
        <w:t xml:space="preserve"> </w:t>
      </w:r>
      <w:proofErr w:type="spellStart"/>
      <w:r w:rsidRPr="00DB2351">
        <w:rPr>
          <w:i/>
          <w:color w:val="000000" w:themeColor="text1"/>
          <w:sz w:val="28"/>
          <w:szCs w:val="28"/>
        </w:rPr>
        <w:t>toán</w:t>
      </w:r>
      <w:proofErr w:type="spellEnd"/>
      <w:r w:rsidRPr="00DB2351">
        <w:rPr>
          <w:i/>
          <w:color w:val="000000" w:themeColor="text1"/>
          <w:sz w:val="28"/>
          <w:szCs w:val="28"/>
        </w:rPr>
        <w:t xml:space="preserve">). </w:t>
      </w:r>
      <w:proofErr w:type="spellStart"/>
      <w:r w:rsidRPr="00DB2351">
        <w:rPr>
          <w:i/>
          <w:color w:val="000000" w:themeColor="text1"/>
          <w:sz w:val="28"/>
          <w:szCs w:val="28"/>
        </w:rPr>
        <w:t>Vì</w:t>
      </w:r>
      <w:proofErr w:type="spellEnd"/>
      <w:r w:rsidRPr="00DB2351">
        <w:rPr>
          <w:i/>
          <w:color w:val="000000" w:themeColor="text1"/>
          <w:sz w:val="28"/>
          <w:szCs w:val="28"/>
        </w:rPr>
        <w:t xml:space="preserve"> </w:t>
      </w:r>
      <w:proofErr w:type="spellStart"/>
      <w:r w:rsidRPr="00DB2351">
        <w:rPr>
          <w:i/>
          <w:color w:val="000000" w:themeColor="text1"/>
          <w:sz w:val="28"/>
          <w:szCs w:val="28"/>
        </w:rPr>
        <w:t>vậy</w:t>
      </w:r>
      <w:proofErr w:type="spellEnd"/>
      <w:r w:rsidRPr="00DB2351">
        <w:rPr>
          <w:i/>
          <w:color w:val="000000" w:themeColor="text1"/>
          <w:sz w:val="28"/>
          <w:szCs w:val="28"/>
        </w:rPr>
        <w:t xml:space="preserve">, </w:t>
      </w:r>
      <w:proofErr w:type="spellStart"/>
      <w:r w:rsidRPr="00DB2351">
        <w:rPr>
          <w:i/>
          <w:color w:val="000000" w:themeColor="text1"/>
          <w:sz w:val="28"/>
          <w:szCs w:val="28"/>
        </w:rPr>
        <w:t>đề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làm</w:t>
      </w:r>
      <w:proofErr w:type="spellEnd"/>
      <w:r w:rsidRPr="00DB2351">
        <w:rPr>
          <w:i/>
          <w:color w:val="000000" w:themeColor="text1"/>
          <w:sz w:val="28"/>
          <w:szCs w:val="28"/>
        </w:rPr>
        <w:t xml:space="preserve"> </w:t>
      </w:r>
      <w:proofErr w:type="spellStart"/>
      <w:r w:rsidRPr="00DB2351">
        <w:rPr>
          <w:i/>
          <w:color w:val="000000" w:themeColor="text1"/>
          <w:sz w:val="28"/>
          <w:szCs w:val="28"/>
        </w:rPr>
        <w:t>rõ</w:t>
      </w:r>
      <w:proofErr w:type="spellEnd"/>
      <w:r w:rsidRPr="00DB2351">
        <w:rPr>
          <w:i/>
          <w:color w:val="000000" w:themeColor="text1"/>
          <w:sz w:val="28"/>
          <w:szCs w:val="28"/>
        </w:rPr>
        <w:t xml:space="preserve"> </w:t>
      </w:r>
      <w:proofErr w:type="spellStart"/>
      <w:r w:rsidRPr="00DB2351">
        <w:rPr>
          <w:i/>
          <w:color w:val="000000" w:themeColor="text1"/>
          <w:sz w:val="28"/>
          <w:szCs w:val="28"/>
        </w:rPr>
        <w:t>hơn</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này</w:t>
      </w:r>
      <w:proofErr w:type="spellEnd"/>
      <w:r w:rsidRPr="00DB2351">
        <w:rPr>
          <w:i/>
          <w:color w:val="000000" w:themeColor="text1"/>
          <w:sz w:val="28"/>
          <w:szCs w:val="28"/>
        </w:rPr>
        <w:t xml:space="preserve">, </w:t>
      </w:r>
      <w:proofErr w:type="spellStart"/>
      <w:r w:rsidRPr="00DB2351">
        <w:rPr>
          <w:i/>
          <w:color w:val="000000" w:themeColor="text1"/>
          <w:sz w:val="28"/>
          <w:szCs w:val="28"/>
        </w:rPr>
        <w:t>bảo</w:t>
      </w:r>
      <w:proofErr w:type="spellEnd"/>
      <w:r w:rsidRPr="00DB2351">
        <w:rPr>
          <w:i/>
          <w:color w:val="000000" w:themeColor="text1"/>
          <w:sz w:val="28"/>
          <w:szCs w:val="28"/>
        </w:rPr>
        <w:t xml:space="preserve"> </w:t>
      </w:r>
      <w:proofErr w:type="spellStart"/>
      <w:r w:rsidRPr="00DB2351">
        <w:rPr>
          <w:i/>
          <w:color w:val="000000" w:themeColor="text1"/>
          <w:sz w:val="28"/>
          <w:szCs w:val="28"/>
        </w:rPr>
        <w:t>đảm</w:t>
      </w:r>
      <w:proofErr w:type="spellEnd"/>
      <w:r w:rsidRPr="00DB2351">
        <w:rPr>
          <w:i/>
          <w:color w:val="000000" w:themeColor="text1"/>
          <w:sz w:val="28"/>
          <w:szCs w:val="28"/>
        </w:rPr>
        <w:t xml:space="preserve"> </w:t>
      </w:r>
      <w:proofErr w:type="spellStart"/>
      <w:r w:rsidRPr="00DB2351">
        <w:rPr>
          <w:i/>
          <w:color w:val="000000" w:themeColor="text1"/>
          <w:sz w:val="28"/>
          <w:szCs w:val="28"/>
        </w:rPr>
        <w:t>tính</w:t>
      </w:r>
      <w:proofErr w:type="spellEnd"/>
      <w:r w:rsidRPr="00DB2351">
        <w:rPr>
          <w:i/>
          <w:color w:val="000000" w:themeColor="text1"/>
          <w:sz w:val="28"/>
          <w:szCs w:val="28"/>
        </w:rPr>
        <w:t xml:space="preserve"> </w:t>
      </w:r>
      <w:proofErr w:type="spellStart"/>
      <w:r w:rsidRPr="00DB2351">
        <w:rPr>
          <w:i/>
          <w:color w:val="000000" w:themeColor="text1"/>
          <w:sz w:val="28"/>
          <w:szCs w:val="28"/>
        </w:rPr>
        <w:t>khả</w:t>
      </w:r>
      <w:proofErr w:type="spellEnd"/>
      <w:r w:rsidRPr="00DB2351">
        <w:rPr>
          <w:i/>
          <w:color w:val="000000" w:themeColor="text1"/>
          <w:sz w:val="28"/>
          <w:szCs w:val="28"/>
        </w:rPr>
        <w:t xml:space="preserve"> </w:t>
      </w:r>
      <w:proofErr w:type="spellStart"/>
      <w:r w:rsidRPr="00DB2351">
        <w:rPr>
          <w:i/>
          <w:color w:val="000000" w:themeColor="text1"/>
          <w:sz w:val="28"/>
          <w:szCs w:val="28"/>
        </w:rPr>
        <w:t>thi</w:t>
      </w:r>
      <w:proofErr w:type="spellEnd"/>
      <w:r w:rsidRPr="00DB2351">
        <w:rPr>
          <w:i/>
          <w:color w:val="000000" w:themeColor="text1"/>
          <w:sz w:val="28"/>
          <w:szCs w:val="28"/>
        </w:rPr>
        <w:t xml:space="preserve">, </w:t>
      </w:r>
      <w:proofErr w:type="spellStart"/>
      <w:r w:rsidRPr="00DB2351">
        <w:rPr>
          <w:i/>
          <w:color w:val="000000" w:themeColor="text1"/>
          <w:sz w:val="28"/>
          <w:szCs w:val="28"/>
        </w:rPr>
        <w:t>thống</w:t>
      </w:r>
      <w:proofErr w:type="spellEnd"/>
      <w:r w:rsidRPr="00DB2351">
        <w:rPr>
          <w:i/>
          <w:color w:val="000000" w:themeColor="text1"/>
          <w:sz w:val="28"/>
          <w:szCs w:val="28"/>
        </w:rPr>
        <w:t xml:space="preserve"> </w:t>
      </w:r>
      <w:proofErr w:type="spellStart"/>
      <w:r w:rsidRPr="00DB2351">
        <w:rPr>
          <w:i/>
          <w:color w:val="000000" w:themeColor="text1"/>
          <w:sz w:val="28"/>
          <w:szCs w:val="28"/>
        </w:rPr>
        <w:t>nhất</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w:t>
      </w:r>
    </w:p>
    <w:p w14:paraId="001AE512" w14:textId="10B3A44A" w:rsidR="00E572A0" w:rsidRPr="00DB2351" w:rsidRDefault="00E572A0" w:rsidP="00E409D5">
      <w:pPr>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chỉnh</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dung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4 </w:t>
      </w:r>
      <w:proofErr w:type="spellStart"/>
      <w:r w:rsidRPr="00DB2351">
        <w:rPr>
          <w:color w:val="000000" w:themeColor="text1"/>
          <w:sz w:val="28"/>
          <w:szCs w:val="28"/>
        </w:rPr>
        <w:t>Điều</w:t>
      </w:r>
      <w:proofErr w:type="spellEnd"/>
      <w:r w:rsidRPr="00DB2351">
        <w:rPr>
          <w:color w:val="000000" w:themeColor="text1"/>
          <w:sz w:val="28"/>
          <w:szCs w:val="28"/>
        </w:rPr>
        <w:t xml:space="preserve"> 16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hướng</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thay</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cụm</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từ</w:t>
      </w:r>
      <w:proofErr w:type="spellEnd"/>
      <w:r w:rsidR="006002CD" w:rsidRPr="00DB2351">
        <w:rPr>
          <w:color w:val="000000" w:themeColor="text1"/>
          <w:sz w:val="28"/>
          <w:szCs w:val="28"/>
        </w:rPr>
        <w:t xml:space="preserve"> “</w:t>
      </w:r>
      <w:proofErr w:type="spellStart"/>
      <w:r w:rsidR="006002CD" w:rsidRPr="00DB2351">
        <w:rPr>
          <w:i/>
          <w:color w:val="000000" w:themeColor="text1"/>
          <w:sz w:val="28"/>
          <w:szCs w:val="28"/>
        </w:rPr>
        <w:t>ứng</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trước</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dự</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toán</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ngân</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sách</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bằng</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cụm</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từ</w:t>
      </w:r>
      <w:proofErr w:type="spellEnd"/>
      <w:r w:rsidR="006002CD" w:rsidRPr="00DB2351">
        <w:rPr>
          <w:color w:val="000000" w:themeColor="text1"/>
          <w:sz w:val="28"/>
          <w:szCs w:val="28"/>
        </w:rPr>
        <w:t xml:space="preserve"> “</w:t>
      </w:r>
      <w:proofErr w:type="spellStart"/>
      <w:r w:rsidR="006002CD" w:rsidRPr="00DB2351">
        <w:rPr>
          <w:i/>
          <w:color w:val="000000" w:themeColor="text1"/>
          <w:sz w:val="28"/>
          <w:szCs w:val="28"/>
        </w:rPr>
        <w:t>điều</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tiết</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ngân</w:t>
      </w:r>
      <w:proofErr w:type="spellEnd"/>
      <w:r w:rsidR="006002CD" w:rsidRPr="00DB2351">
        <w:rPr>
          <w:i/>
          <w:color w:val="000000" w:themeColor="text1"/>
          <w:sz w:val="28"/>
          <w:szCs w:val="28"/>
        </w:rPr>
        <w:t xml:space="preserve"> </w:t>
      </w:r>
      <w:proofErr w:type="spellStart"/>
      <w:r w:rsidR="006002CD" w:rsidRPr="00DB2351">
        <w:rPr>
          <w:i/>
          <w:color w:val="000000" w:themeColor="text1"/>
          <w:sz w:val="28"/>
          <w:szCs w:val="28"/>
        </w:rPr>
        <w:t>sách</w:t>
      </w:r>
      <w:proofErr w:type="spellEnd"/>
      <w:r w:rsidR="006002CD" w:rsidRPr="00DB2351">
        <w:rPr>
          <w:color w:val="000000" w:themeColor="text1"/>
          <w:sz w:val="28"/>
          <w:szCs w:val="28"/>
        </w:rPr>
        <w:t>”</w:t>
      </w:r>
      <w:r w:rsidR="001656DC" w:rsidRPr="00DB2351">
        <w:rPr>
          <w:color w:val="000000" w:themeColor="text1"/>
          <w:sz w:val="28"/>
          <w:szCs w:val="28"/>
        </w:rPr>
        <w:t xml:space="preserve"> </w:t>
      </w:r>
      <w:proofErr w:type="spellStart"/>
      <w:r w:rsidR="001656DC" w:rsidRPr="00DB2351">
        <w:rPr>
          <w:color w:val="000000" w:themeColor="text1"/>
          <w:sz w:val="28"/>
          <w:szCs w:val="28"/>
        </w:rPr>
        <w:t>và</w:t>
      </w:r>
      <w:proofErr w:type="spellEnd"/>
      <w:r w:rsidR="001656DC" w:rsidRPr="00DB2351">
        <w:rPr>
          <w:color w:val="000000" w:themeColor="text1"/>
          <w:sz w:val="28"/>
          <w:szCs w:val="28"/>
        </w:rPr>
        <w:t xml:space="preserve"> </w:t>
      </w:r>
      <w:proofErr w:type="spellStart"/>
      <w:r w:rsidR="001656DC" w:rsidRPr="00DB2351">
        <w:rPr>
          <w:color w:val="000000" w:themeColor="text1"/>
          <w:sz w:val="28"/>
          <w:szCs w:val="28"/>
        </w:rPr>
        <w:t>sửa</w:t>
      </w:r>
      <w:proofErr w:type="spellEnd"/>
      <w:r w:rsidR="001656DC" w:rsidRPr="00DB2351">
        <w:rPr>
          <w:color w:val="000000" w:themeColor="text1"/>
          <w:sz w:val="28"/>
          <w:szCs w:val="28"/>
        </w:rPr>
        <w:t xml:space="preserve"> </w:t>
      </w:r>
      <w:proofErr w:type="spellStart"/>
      <w:r w:rsidR="001656DC" w:rsidRPr="00DB2351">
        <w:rPr>
          <w:color w:val="000000" w:themeColor="text1"/>
          <w:sz w:val="28"/>
          <w:szCs w:val="28"/>
        </w:rPr>
        <w:t>lại</w:t>
      </w:r>
      <w:proofErr w:type="spellEnd"/>
      <w:r w:rsidR="006002CD" w:rsidRPr="00DB2351">
        <w:rPr>
          <w:color w:val="000000" w:themeColor="text1"/>
          <w:sz w:val="28"/>
          <w:szCs w:val="28"/>
        </w:rPr>
        <w:t xml:space="preserve"> </w:t>
      </w:r>
      <w:proofErr w:type="spellStart"/>
      <w:r w:rsidR="006002CD" w:rsidRPr="00DB2351">
        <w:rPr>
          <w:color w:val="000000" w:themeColor="text1"/>
          <w:sz w:val="28"/>
          <w:szCs w:val="28"/>
        </w:rPr>
        <w:t>thành</w:t>
      </w:r>
      <w:proofErr w:type="spellEnd"/>
      <w:r w:rsidRPr="00DB2351">
        <w:rPr>
          <w:color w:val="000000" w:themeColor="text1"/>
          <w:sz w:val="28"/>
          <w:szCs w:val="28"/>
        </w:rPr>
        <w:t>: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trường</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cấp</w:t>
      </w:r>
      <w:proofErr w:type="spellEnd"/>
      <w:r w:rsidRPr="00DB2351">
        <w:rPr>
          <w:i/>
          <w:color w:val="000000" w:themeColor="text1"/>
          <w:sz w:val="28"/>
          <w:szCs w:val="28"/>
        </w:rPr>
        <w:t xml:space="preserve"> </w:t>
      </w:r>
      <w:proofErr w:type="spellStart"/>
      <w:r w:rsidRPr="00DB2351">
        <w:rPr>
          <w:i/>
          <w:color w:val="000000" w:themeColor="text1"/>
          <w:sz w:val="28"/>
          <w:szCs w:val="28"/>
        </w:rPr>
        <w:t>bách</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trưởng</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trưởng</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an </w:t>
      </w:r>
      <w:proofErr w:type="spellStart"/>
      <w:r w:rsidRPr="00DB2351">
        <w:rPr>
          <w:b/>
          <w:i/>
          <w:color w:val="000000" w:themeColor="text1"/>
          <w:sz w:val="28"/>
          <w:szCs w:val="28"/>
        </w:rPr>
        <w:t>điều</w:t>
      </w:r>
      <w:proofErr w:type="spellEnd"/>
      <w:r w:rsidRPr="00DB2351">
        <w:rPr>
          <w:b/>
          <w:i/>
          <w:color w:val="000000" w:themeColor="text1"/>
          <w:sz w:val="28"/>
          <w:szCs w:val="28"/>
        </w:rPr>
        <w:t xml:space="preserve"> </w:t>
      </w:r>
      <w:proofErr w:type="spellStart"/>
      <w:r w:rsidRPr="00DB2351">
        <w:rPr>
          <w:b/>
          <w:i/>
          <w:color w:val="000000" w:themeColor="text1"/>
          <w:sz w:val="28"/>
          <w:szCs w:val="28"/>
        </w:rPr>
        <w:t>tiết</w:t>
      </w:r>
      <w:proofErr w:type="spellEnd"/>
      <w:r w:rsidRPr="00DB2351">
        <w:rPr>
          <w:i/>
          <w:color w:val="000000" w:themeColor="text1"/>
          <w:sz w:val="28"/>
          <w:szCs w:val="28"/>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do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an </w:t>
      </w:r>
      <w:proofErr w:type="spellStart"/>
      <w:r w:rsidRPr="00DB2351">
        <w:rPr>
          <w:i/>
          <w:color w:val="000000" w:themeColor="text1"/>
          <w:sz w:val="28"/>
          <w:szCs w:val="28"/>
        </w:rPr>
        <w:t>quản</w:t>
      </w:r>
      <w:proofErr w:type="spellEnd"/>
      <w:r w:rsidRPr="00DB2351">
        <w:rPr>
          <w:i/>
          <w:color w:val="000000" w:themeColor="text1"/>
          <w:sz w:val="28"/>
          <w:szCs w:val="28"/>
        </w:rPr>
        <w:t xml:space="preserve"> </w:t>
      </w:r>
      <w:proofErr w:type="spellStart"/>
      <w:r w:rsidRPr="00DB2351">
        <w:rPr>
          <w:i/>
          <w:color w:val="000000" w:themeColor="text1"/>
          <w:sz w:val="28"/>
          <w:szCs w:val="28"/>
        </w:rPr>
        <w:t>lý</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triển</w:t>
      </w:r>
      <w:proofErr w:type="spellEnd"/>
      <w:r w:rsidRPr="00DB2351">
        <w:rPr>
          <w:i/>
          <w:color w:val="000000" w:themeColor="text1"/>
          <w:sz w:val="28"/>
          <w:szCs w:val="28"/>
        </w:rPr>
        <w:t xml:space="preserve"> </w:t>
      </w:r>
      <w:proofErr w:type="spellStart"/>
      <w:r w:rsidRPr="00DB2351">
        <w:rPr>
          <w:i/>
          <w:color w:val="000000" w:themeColor="text1"/>
          <w:sz w:val="28"/>
          <w:szCs w:val="28"/>
        </w:rPr>
        <w:t>khai</w:t>
      </w:r>
      <w:proofErr w:type="spellEnd"/>
      <w:r w:rsidRPr="00DB2351">
        <w:rPr>
          <w:i/>
          <w:color w:val="000000" w:themeColor="text1"/>
          <w:sz w:val="28"/>
          <w:szCs w:val="28"/>
        </w:rPr>
        <w:t xml:space="preserve"> </w:t>
      </w:r>
      <w:proofErr w:type="spellStart"/>
      <w:r w:rsidRPr="00DB2351">
        <w:rPr>
          <w:i/>
          <w:color w:val="000000" w:themeColor="text1"/>
          <w:sz w:val="28"/>
          <w:szCs w:val="28"/>
        </w:rPr>
        <w:t>kịp</w:t>
      </w:r>
      <w:proofErr w:type="spellEnd"/>
      <w:r w:rsidRPr="00DB2351">
        <w:rPr>
          <w:i/>
          <w:color w:val="000000" w:themeColor="text1"/>
          <w:sz w:val="28"/>
          <w:szCs w:val="28"/>
        </w:rPr>
        <w:t xml:space="preserve"> </w:t>
      </w:r>
      <w:proofErr w:type="spellStart"/>
      <w:r w:rsidRPr="00DB2351">
        <w:rPr>
          <w:i/>
          <w:color w:val="000000" w:themeColor="text1"/>
          <w:sz w:val="28"/>
          <w:szCs w:val="28"/>
        </w:rPr>
        <w:t>thời</w:t>
      </w:r>
      <w:proofErr w:type="spellEnd"/>
      <w:r w:rsidRPr="00DB2351">
        <w:rPr>
          <w:i/>
          <w:color w:val="000000" w:themeColor="text1"/>
          <w:sz w:val="28"/>
          <w:szCs w:val="28"/>
        </w:rPr>
        <w:t xml:space="preserve"> </w:t>
      </w:r>
      <w:proofErr w:type="spellStart"/>
      <w:r w:rsidRPr="00DB2351">
        <w:rPr>
          <w:i/>
          <w:color w:val="000000" w:themeColor="text1"/>
          <w:sz w:val="28"/>
          <w:szCs w:val="28"/>
        </w:rPr>
        <w:t>đảm</w:t>
      </w:r>
      <w:proofErr w:type="spellEnd"/>
      <w:r w:rsidRPr="00DB2351">
        <w:rPr>
          <w:i/>
          <w:color w:val="000000" w:themeColor="text1"/>
          <w:sz w:val="28"/>
          <w:szCs w:val="28"/>
        </w:rPr>
        <w:t xml:space="preserve"> </w:t>
      </w:r>
      <w:proofErr w:type="spellStart"/>
      <w:r w:rsidRPr="00DB2351">
        <w:rPr>
          <w:i/>
          <w:color w:val="000000" w:themeColor="text1"/>
          <w:sz w:val="28"/>
          <w:szCs w:val="28"/>
        </w:rPr>
        <w:t>bảo</w:t>
      </w:r>
      <w:proofErr w:type="spellEnd"/>
      <w:r w:rsidRPr="00DB2351">
        <w:rPr>
          <w:i/>
          <w:color w:val="000000" w:themeColor="text1"/>
          <w:sz w:val="28"/>
          <w:szCs w:val="28"/>
        </w:rPr>
        <w:t xml:space="preserve"> </w:t>
      </w:r>
      <w:proofErr w:type="spellStart"/>
      <w:r w:rsidRPr="00DB2351">
        <w:rPr>
          <w:i/>
          <w:color w:val="000000" w:themeColor="text1"/>
          <w:sz w:val="28"/>
          <w:szCs w:val="28"/>
        </w:rPr>
        <w:t>nhiệm</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gramStart"/>
      <w:r w:rsidRPr="00DB2351">
        <w:rPr>
          <w:i/>
          <w:color w:val="000000" w:themeColor="text1"/>
          <w:sz w:val="28"/>
          <w:szCs w:val="28"/>
        </w:rPr>
        <w:t>an</w:t>
      </w:r>
      <w:proofErr w:type="gramEnd"/>
      <w:r w:rsidRPr="00DB2351">
        <w:rPr>
          <w:i/>
          <w:color w:val="000000" w:themeColor="text1"/>
          <w:sz w:val="28"/>
          <w:szCs w:val="28"/>
        </w:rPr>
        <w:t xml:space="preserve"> </w:t>
      </w:r>
      <w:proofErr w:type="spellStart"/>
      <w:r w:rsidRPr="00DB2351">
        <w:rPr>
          <w:i/>
          <w:color w:val="000000" w:themeColor="text1"/>
          <w:sz w:val="28"/>
          <w:szCs w:val="28"/>
        </w:rPr>
        <w:t>ninh</w:t>
      </w:r>
      <w:proofErr w:type="spellEnd"/>
      <w:r w:rsidRPr="00DB2351">
        <w:rPr>
          <w:color w:val="000000" w:themeColor="text1"/>
          <w:sz w:val="28"/>
          <w:szCs w:val="28"/>
        </w:rPr>
        <w:t>”.</w:t>
      </w:r>
    </w:p>
    <w:p w14:paraId="063FB48D" w14:textId="0EFCD374" w:rsidR="00E050D1" w:rsidRPr="00DB2351" w:rsidRDefault="00E050D1" w:rsidP="00E409D5">
      <w:pPr>
        <w:spacing w:before="120" w:after="120"/>
        <w:ind w:firstLine="567"/>
        <w:jc w:val="both"/>
        <w:rPr>
          <w:i/>
          <w:color w:val="000000" w:themeColor="text1"/>
          <w:sz w:val="28"/>
          <w:szCs w:val="28"/>
        </w:rPr>
      </w:pPr>
      <w:r w:rsidRPr="00DB2351">
        <w:rPr>
          <w:color w:val="000000" w:themeColor="text1"/>
          <w:sz w:val="28"/>
          <w:szCs w:val="28"/>
        </w:rPr>
        <w:t xml:space="preserve">c)  </w:t>
      </w:r>
      <w:r w:rsidR="00B563B6" w:rsidRPr="00DB2351">
        <w:rPr>
          <w:color w:val="000000" w:themeColor="text1"/>
          <w:spacing w:val="-6"/>
          <w:sz w:val="28"/>
          <w:szCs w:val="28"/>
          <w:lang w:val="vi-VN"/>
        </w:rPr>
        <w:t>Thành viên của UBTVQH</w:t>
      </w:r>
      <w:r w:rsidR="00B563B6" w:rsidRPr="00DB2351">
        <w:rPr>
          <w:iCs/>
          <w:color w:val="000000" w:themeColor="text1"/>
          <w:sz w:val="28"/>
          <w:szCs w:val="28"/>
          <w:lang w:val="vi-VN"/>
        </w:rPr>
        <w:t xml:space="preserve"> và</w:t>
      </w:r>
      <w:r w:rsidRPr="00DB2351">
        <w:rPr>
          <w:iCs/>
          <w:color w:val="000000" w:themeColor="text1"/>
          <w:sz w:val="28"/>
          <w:szCs w:val="28"/>
        </w:rPr>
        <w:t xml:space="preserve"> UBQPAN </w:t>
      </w:r>
      <w:proofErr w:type="spellStart"/>
      <w:r w:rsidRPr="00DB2351">
        <w:rPr>
          <w:iCs/>
          <w:color w:val="000000" w:themeColor="text1"/>
          <w:sz w:val="28"/>
          <w:szCs w:val="28"/>
        </w:rPr>
        <w:t>có</w:t>
      </w:r>
      <w:proofErr w:type="spellEnd"/>
      <w:r w:rsidRPr="00DB2351">
        <w:rPr>
          <w:iCs/>
          <w:color w:val="000000" w:themeColor="text1"/>
          <w:sz w:val="28"/>
          <w:szCs w:val="28"/>
        </w:rPr>
        <w:t xml:space="preserve"> ý </w:t>
      </w:r>
      <w:proofErr w:type="spellStart"/>
      <w:r w:rsidRPr="00DB2351">
        <w:rPr>
          <w:iCs/>
          <w:color w:val="000000" w:themeColor="text1"/>
          <w:sz w:val="28"/>
          <w:szCs w:val="28"/>
        </w:rPr>
        <w:t>kiến</w:t>
      </w:r>
      <w:proofErr w:type="spellEnd"/>
      <w:r w:rsidRPr="00DB2351">
        <w:rPr>
          <w:iCs/>
          <w:color w:val="000000" w:themeColor="text1"/>
          <w:sz w:val="28"/>
          <w:szCs w:val="28"/>
        </w:rPr>
        <w:t>:</w:t>
      </w:r>
      <w:r w:rsidRPr="00DB2351">
        <w:rPr>
          <w:color w:val="000000" w:themeColor="text1"/>
          <w:sz w:val="28"/>
          <w:szCs w:val="28"/>
        </w:rPr>
        <w:t xml:space="preserve"> </w:t>
      </w:r>
      <w:r w:rsidRPr="00DB2351">
        <w:rPr>
          <w:i/>
          <w:color w:val="000000" w:themeColor="text1"/>
          <w:sz w:val="28"/>
          <w:szCs w:val="28"/>
        </w:rPr>
        <w:t xml:space="preserve">(1) </w:t>
      </w:r>
      <w:proofErr w:type="spellStart"/>
      <w:r w:rsidRPr="00DB2351">
        <w:rPr>
          <w:i/>
          <w:color w:val="000000" w:themeColor="text1"/>
          <w:sz w:val="28"/>
          <w:szCs w:val="28"/>
        </w:rPr>
        <w:t>H</w:t>
      </w:r>
      <w:r w:rsidRPr="00DB2351">
        <w:rPr>
          <w:rFonts w:eastAsia="Calibri"/>
          <w:i/>
          <w:color w:val="000000" w:themeColor="text1"/>
          <w:sz w:val="28"/>
          <w:szCs w:val="28"/>
          <w:lang w:eastAsia="en-GB"/>
        </w:rPr>
        <w:t>oàn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thiện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quy</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định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về</w:t>
      </w:r>
      <w:proofErr w:type="spellEnd"/>
      <w:r w:rsidRPr="00DB2351">
        <w:rPr>
          <w:rFonts w:eastAsia="Calibri"/>
          <w:i/>
          <w:color w:val="000000" w:themeColor="text1"/>
          <w:sz w:val="28"/>
          <w:szCs w:val="28"/>
          <w:lang w:eastAsia="en-GB"/>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w:t>
      </w:r>
      <w:proofErr w:type="spellStart"/>
      <w:r w:rsidRPr="00DB2351">
        <w:rPr>
          <w:i/>
          <w:color w:val="000000" w:themeColor="text1"/>
          <w:sz w:val="28"/>
          <w:szCs w:val="28"/>
        </w:rPr>
        <w:t>vốn</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phát</w:t>
      </w:r>
      <w:proofErr w:type="spellEnd"/>
      <w:r w:rsidRPr="00DB2351">
        <w:rPr>
          <w:i/>
          <w:color w:val="000000" w:themeColor="text1"/>
          <w:sz w:val="28"/>
          <w:szCs w:val="28"/>
        </w:rPr>
        <w:t xml:space="preserve"> </w:t>
      </w:r>
      <w:proofErr w:type="spellStart"/>
      <w:r w:rsidRPr="00DB2351">
        <w:rPr>
          <w:i/>
          <w:color w:val="000000" w:themeColor="text1"/>
          <w:sz w:val="28"/>
          <w:szCs w:val="28"/>
        </w:rPr>
        <w:t>triển</w:t>
      </w:r>
      <w:proofErr w:type="spellEnd"/>
      <w:r w:rsidRPr="00DB2351">
        <w:rPr>
          <w:i/>
          <w:color w:val="000000" w:themeColor="text1"/>
          <w:sz w:val="28"/>
          <w:szCs w:val="28"/>
        </w:rPr>
        <w:t xml:space="preserve"> CNQP, AN; </w:t>
      </w:r>
      <w:proofErr w:type="spellStart"/>
      <w:r w:rsidRPr="00DB2351">
        <w:rPr>
          <w:i/>
          <w:color w:val="000000" w:themeColor="text1"/>
          <w:sz w:val="28"/>
          <w:szCs w:val="28"/>
        </w:rPr>
        <w:t>rà</w:t>
      </w:r>
      <w:proofErr w:type="spellEnd"/>
      <w:r w:rsidRPr="00DB2351">
        <w:rPr>
          <w:i/>
          <w:color w:val="000000" w:themeColor="text1"/>
          <w:sz w:val="28"/>
          <w:szCs w:val="28"/>
        </w:rPr>
        <w:t xml:space="preserve"> </w:t>
      </w:r>
      <w:proofErr w:type="spellStart"/>
      <w:r w:rsidRPr="00DB2351">
        <w:rPr>
          <w:i/>
          <w:color w:val="000000" w:themeColor="text1"/>
          <w:sz w:val="28"/>
          <w:szCs w:val="28"/>
        </w:rPr>
        <w:t>soát</w:t>
      </w:r>
      <w:proofErr w:type="spellEnd"/>
      <w:r w:rsidRPr="00DB2351">
        <w:rPr>
          <w:i/>
          <w:color w:val="000000" w:themeColor="text1"/>
          <w:sz w:val="28"/>
          <w:szCs w:val="28"/>
        </w:rPr>
        <w:t xml:space="preserve">, </w:t>
      </w:r>
      <w:proofErr w:type="spellStart"/>
      <w:r w:rsidRPr="00DB2351">
        <w:rPr>
          <w:i/>
          <w:color w:val="000000" w:themeColor="text1"/>
          <w:sz w:val="28"/>
          <w:szCs w:val="28"/>
        </w:rPr>
        <w:t>chỉnh</w:t>
      </w:r>
      <w:proofErr w:type="spellEnd"/>
      <w:r w:rsidRPr="00DB2351">
        <w:rPr>
          <w:i/>
          <w:color w:val="000000" w:themeColor="text1"/>
          <w:sz w:val="28"/>
          <w:szCs w:val="28"/>
        </w:rPr>
        <w:t xml:space="preserve"> </w:t>
      </w:r>
      <w:proofErr w:type="spellStart"/>
      <w:r w:rsidRPr="00DB2351">
        <w:rPr>
          <w:i/>
          <w:color w:val="000000" w:themeColor="text1"/>
          <w:sz w:val="28"/>
          <w:szCs w:val="28"/>
        </w:rPr>
        <w:t>lý</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CNQP, AN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 xml:space="preserve">; </w:t>
      </w:r>
      <w:proofErr w:type="spellStart"/>
      <w:r w:rsidRPr="00DB2351">
        <w:rPr>
          <w:rFonts w:eastAsia="Calibri"/>
          <w:i/>
          <w:color w:val="000000" w:themeColor="text1"/>
          <w:sz w:val="28"/>
          <w:szCs w:val="28"/>
          <w:lang w:eastAsia="en-GB"/>
        </w:rPr>
        <w:t>nghiên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cứu</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quy</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định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về</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nguồn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vốn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hợp</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pháp</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khác</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trong</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đó</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có</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cả</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nguồn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vốn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dành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riêng</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theo</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đó</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nguồn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lực</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cho</w:t>
      </w:r>
      <w:proofErr w:type="spellEnd"/>
      <w:r w:rsidRPr="00DB2351">
        <w:rPr>
          <w:rFonts w:eastAsia="Calibri"/>
          <w:i/>
          <w:color w:val="000000" w:themeColor="text1"/>
          <w:sz w:val="28"/>
          <w:szCs w:val="28"/>
          <w:lang w:eastAsia="en-GB"/>
        </w:rPr>
        <w:t xml:space="preserve"> CNQP, AN </w:t>
      </w:r>
      <w:proofErr w:type="spellStart"/>
      <w:r w:rsidRPr="00DB2351">
        <w:rPr>
          <w:rFonts w:eastAsia="Calibri"/>
          <w:i/>
          <w:color w:val="000000" w:themeColor="text1"/>
          <w:sz w:val="28"/>
          <w:szCs w:val="28"/>
          <w:lang w:eastAsia="en-GB"/>
        </w:rPr>
        <w:t>được</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hình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thành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từ</w:t>
      </w:r>
      <w:proofErr w:type="spellEnd"/>
      <w:r w:rsidRPr="00DB2351">
        <w:rPr>
          <w:rFonts w:eastAsia="Calibri"/>
          <w:i/>
          <w:color w:val="000000" w:themeColor="text1"/>
          <w:sz w:val="28"/>
          <w:szCs w:val="28"/>
          <w:lang w:eastAsia="en-GB"/>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 xml:space="preserve">, </w:t>
      </w:r>
      <w:proofErr w:type="spellStart"/>
      <w:r w:rsidRPr="00DB2351">
        <w:rPr>
          <w:i/>
          <w:color w:val="000000" w:themeColor="text1"/>
          <w:sz w:val="28"/>
          <w:szCs w:val="28"/>
        </w:rPr>
        <w:t>vốn</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phép</w:t>
      </w:r>
      <w:proofErr w:type="spellEnd"/>
      <w:r w:rsidRPr="00DB2351">
        <w:rPr>
          <w:i/>
          <w:color w:val="000000" w:themeColor="text1"/>
          <w:sz w:val="28"/>
          <w:szCs w:val="28"/>
        </w:rPr>
        <w:t xml:space="preserve"> </w:t>
      </w:r>
      <w:proofErr w:type="spellStart"/>
      <w:r w:rsidRPr="00DB2351">
        <w:rPr>
          <w:i/>
          <w:color w:val="000000" w:themeColor="text1"/>
          <w:sz w:val="28"/>
          <w:szCs w:val="28"/>
        </w:rPr>
        <w:t>để</w:t>
      </w:r>
      <w:proofErr w:type="spellEnd"/>
      <w:r w:rsidRPr="00DB2351">
        <w:rPr>
          <w:i/>
          <w:color w:val="000000" w:themeColor="text1"/>
          <w:sz w:val="28"/>
          <w:szCs w:val="28"/>
        </w:rPr>
        <w:t xml:space="preserve"> </w:t>
      </w:r>
      <w:proofErr w:type="spellStart"/>
      <w:r w:rsidRPr="00DB2351">
        <w:rPr>
          <w:i/>
          <w:color w:val="000000" w:themeColor="text1"/>
          <w:sz w:val="28"/>
          <w:szCs w:val="28"/>
        </w:rPr>
        <w:t>lại</w:t>
      </w:r>
      <w:proofErr w:type="spellEnd"/>
      <w:r w:rsidRPr="00DB2351">
        <w:rPr>
          <w:i/>
          <w:color w:val="000000" w:themeColor="text1"/>
          <w:sz w:val="28"/>
          <w:szCs w:val="28"/>
        </w:rPr>
        <w:t xml:space="preserve">, </w:t>
      </w:r>
      <w:proofErr w:type="spellStart"/>
      <w:r w:rsidR="00FC5016">
        <w:rPr>
          <w:i/>
          <w:color w:val="000000" w:themeColor="text1"/>
          <w:sz w:val="28"/>
          <w:szCs w:val="28"/>
        </w:rPr>
        <w:t>q</w:t>
      </w:r>
      <w:r w:rsidR="00FC5016" w:rsidRPr="00DB2351">
        <w:rPr>
          <w:i/>
          <w:color w:val="000000" w:themeColor="text1"/>
          <w:sz w:val="28"/>
          <w:szCs w:val="28"/>
        </w:rPr>
        <w:t>uỹ</w:t>
      </w:r>
      <w:proofErr w:type="spellEnd"/>
      <w:r w:rsidR="00FC5016" w:rsidRPr="00DB2351">
        <w:rPr>
          <w:i/>
          <w:color w:val="000000" w:themeColor="text1"/>
          <w:sz w:val="28"/>
          <w:szCs w:val="28"/>
        </w:rPr>
        <w:t xml:space="preserve"> </w:t>
      </w:r>
      <w:r w:rsidRPr="00DB2351">
        <w:rPr>
          <w:i/>
          <w:color w:val="000000" w:themeColor="text1"/>
          <w:sz w:val="28"/>
          <w:szCs w:val="28"/>
        </w:rPr>
        <w:t xml:space="preserve">khoa </w:t>
      </w:r>
      <w:proofErr w:type="spellStart"/>
      <w:r w:rsidRPr="00DB2351">
        <w:rPr>
          <w:i/>
          <w:color w:val="000000" w:themeColor="text1"/>
          <w:sz w:val="28"/>
          <w:szCs w:val="28"/>
        </w:rPr>
        <w:t>học</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nghệ</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an </w:t>
      </w:r>
      <w:proofErr w:type="spellStart"/>
      <w:r w:rsidRPr="00DB2351">
        <w:rPr>
          <w:i/>
          <w:color w:val="000000" w:themeColor="text1"/>
          <w:sz w:val="28"/>
          <w:szCs w:val="28"/>
        </w:rPr>
        <w:t>ninh</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w:t>
      </w:r>
      <w:proofErr w:type="spellStart"/>
      <w:r w:rsidRPr="00DB2351">
        <w:rPr>
          <w:i/>
          <w:color w:val="000000" w:themeColor="text1"/>
          <w:sz w:val="28"/>
          <w:szCs w:val="28"/>
        </w:rPr>
        <w:t>vốn</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pháp</w:t>
      </w:r>
      <w:proofErr w:type="spellEnd"/>
      <w:r w:rsidRPr="00DB2351">
        <w:rPr>
          <w:i/>
          <w:color w:val="000000" w:themeColor="text1"/>
          <w:sz w:val="28"/>
          <w:szCs w:val="28"/>
        </w:rPr>
        <w:t xml:space="preserve"> </w:t>
      </w:r>
      <w:proofErr w:type="spellStart"/>
      <w:r w:rsidRPr="00DB2351">
        <w:rPr>
          <w:i/>
          <w:color w:val="000000" w:themeColor="text1"/>
          <w:sz w:val="28"/>
          <w:szCs w:val="28"/>
        </w:rPr>
        <w:t>khác</w:t>
      </w:r>
      <w:proofErr w:type="spellEnd"/>
      <w:r w:rsidRPr="00DB2351">
        <w:rPr>
          <w:i/>
          <w:color w:val="000000" w:themeColor="text1"/>
          <w:sz w:val="28"/>
          <w:szCs w:val="28"/>
        </w:rPr>
        <w:t xml:space="preserve">; (2) </w:t>
      </w:r>
      <w:proofErr w:type="spellStart"/>
      <w:r w:rsidRPr="00DB2351">
        <w:rPr>
          <w:i/>
          <w:color w:val="000000" w:themeColor="text1"/>
          <w:sz w:val="28"/>
          <w:szCs w:val="28"/>
        </w:rPr>
        <w:t>Đề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tại</w:t>
      </w:r>
      <w:proofErr w:type="spellEnd"/>
      <w:r w:rsidRPr="00DB2351">
        <w:rPr>
          <w:i/>
          <w:color w:val="000000" w:themeColor="text1"/>
          <w:sz w:val="28"/>
          <w:szCs w:val="28"/>
        </w:rPr>
        <w:t xml:space="preserve"> </w:t>
      </w:r>
      <w:proofErr w:type="spellStart"/>
      <w:r w:rsidRPr="00DB2351">
        <w:rPr>
          <w:i/>
          <w:color w:val="000000" w:themeColor="text1"/>
          <w:sz w:val="28"/>
          <w:szCs w:val="28"/>
        </w:rPr>
        <w:t>Điều</w:t>
      </w:r>
      <w:proofErr w:type="spellEnd"/>
      <w:r w:rsidRPr="00DB2351">
        <w:rPr>
          <w:i/>
          <w:color w:val="000000" w:themeColor="text1"/>
          <w:sz w:val="28"/>
          <w:szCs w:val="28"/>
        </w:rPr>
        <w:t xml:space="preserve"> 16 </w:t>
      </w:r>
      <w:proofErr w:type="spellStart"/>
      <w:r w:rsidRPr="00DB2351">
        <w:rPr>
          <w:i/>
          <w:color w:val="000000" w:themeColor="text1"/>
          <w:sz w:val="28"/>
          <w:szCs w:val="28"/>
        </w:rPr>
        <w:t>gộp</w:t>
      </w:r>
      <w:proofErr w:type="spellEnd"/>
      <w:r w:rsidRPr="00DB2351">
        <w:rPr>
          <w:i/>
          <w:color w:val="000000" w:themeColor="text1"/>
          <w:sz w:val="28"/>
          <w:szCs w:val="28"/>
        </w:rPr>
        <w:t xml:space="preserve"> </w:t>
      </w:r>
      <w:proofErr w:type="spellStart"/>
      <w:r w:rsidRPr="00DB2351">
        <w:rPr>
          <w:i/>
          <w:color w:val="000000" w:themeColor="text1"/>
          <w:sz w:val="28"/>
          <w:szCs w:val="28"/>
        </w:rPr>
        <w:t>điểm</w:t>
      </w:r>
      <w:proofErr w:type="spellEnd"/>
      <w:r w:rsidRPr="00DB2351">
        <w:rPr>
          <w:i/>
          <w:color w:val="000000" w:themeColor="text1"/>
          <w:sz w:val="28"/>
          <w:szCs w:val="28"/>
        </w:rPr>
        <w:t xml:space="preserve"> b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điểm</w:t>
      </w:r>
      <w:proofErr w:type="spellEnd"/>
      <w:r w:rsidRPr="00DB2351">
        <w:rPr>
          <w:i/>
          <w:color w:val="000000" w:themeColor="text1"/>
          <w:sz w:val="28"/>
          <w:szCs w:val="28"/>
        </w:rPr>
        <w:t xml:space="preserve"> g </w:t>
      </w:r>
      <w:proofErr w:type="spellStart"/>
      <w:r w:rsidRPr="00DB2351">
        <w:rPr>
          <w:i/>
          <w:color w:val="000000" w:themeColor="text1"/>
          <w:sz w:val="28"/>
          <w:szCs w:val="28"/>
        </w:rPr>
        <w:t>khoản</w:t>
      </w:r>
      <w:proofErr w:type="spellEnd"/>
      <w:r w:rsidRPr="00DB2351">
        <w:rPr>
          <w:i/>
          <w:color w:val="000000" w:themeColor="text1"/>
          <w:sz w:val="28"/>
          <w:szCs w:val="28"/>
        </w:rPr>
        <w:t xml:space="preserve"> 1 </w:t>
      </w:r>
      <w:proofErr w:type="spellStart"/>
      <w:r w:rsidRPr="00DB2351">
        <w:rPr>
          <w:i/>
          <w:color w:val="000000" w:themeColor="text1"/>
          <w:sz w:val="28"/>
          <w:szCs w:val="28"/>
        </w:rPr>
        <w:t>thành</w:t>
      </w:r>
      <w:proofErr w:type="spellEnd"/>
      <w:r w:rsidRPr="00DB2351">
        <w:rPr>
          <w:i/>
          <w:color w:val="000000" w:themeColor="text1"/>
          <w:sz w:val="28"/>
          <w:szCs w:val="28"/>
        </w:rPr>
        <w:t xml:space="preserve"> </w:t>
      </w:r>
      <w:proofErr w:type="spellStart"/>
      <w:r w:rsidRPr="00DB2351">
        <w:rPr>
          <w:i/>
          <w:color w:val="000000" w:themeColor="text1"/>
          <w:sz w:val="28"/>
          <w:szCs w:val="28"/>
        </w:rPr>
        <w:t>một</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w:t>
      </w:r>
      <w:proofErr w:type="spellStart"/>
      <w:r w:rsidRPr="00DB2351">
        <w:rPr>
          <w:i/>
          <w:color w:val="000000" w:themeColor="text1"/>
          <w:sz w:val="28"/>
          <w:szCs w:val="28"/>
        </w:rPr>
        <w:t>vốn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phát</w:t>
      </w:r>
      <w:proofErr w:type="spellEnd"/>
      <w:r w:rsidRPr="00DB2351">
        <w:rPr>
          <w:i/>
          <w:color w:val="000000" w:themeColor="text1"/>
          <w:sz w:val="28"/>
          <w:szCs w:val="28"/>
        </w:rPr>
        <w:t xml:space="preserve"> </w:t>
      </w:r>
      <w:proofErr w:type="spellStart"/>
      <w:r w:rsidRPr="00DB2351">
        <w:rPr>
          <w:i/>
          <w:color w:val="000000" w:themeColor="text1"/>
          <w:sz w:val="28"/>
          <w:szCs w:val="28"/>
        </w:rPr>
        <w:t>từ</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loại</w:t>
      </w:r>
      <w:proofErr w:type="spellEnd"/>
      <w:r w:rsidRPr="00DB2351">
        <w:rPr>
          <w:i/>
          <w:color w:val="000000" w:themeColor="text1"/>
          <w:sz w:val="28"/>
          <w:szCs w:val="28"/>
        </w:rPr>
        <w:t xml:space="preserve"> </w:t>
      </w:r>
      <w:proofErr w:type="spellStart"/>
      <w:r w:rsidRPr="00DB2351">
        <w:rPr>
          <w:i/>
          <w:color w:val="000000" w:themeColor="text1"/>
          <w:sz w:val="28"/>
          <w:szCs w:val="28"/>
        </w:rPr>
        <w:t>quỹ</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lĩnh</w:t>
      </w:r>
      <w:proofErr w:type="spellEnd"/>
      <w:r w:rsidRPr="00DB2351">
        <w:rPr>
          <w:i/>
          <w:color w:val="000000" w:themeColor="text1"/>
          <w:sz w:val="28"/>
          <w:szCs w:val="28"/>
        </w:rPr>
        <w:t xml:space="preserve"> </w:t>
      </w:r>
      <w:proofErr w:type="spellStart"/>
      <w:r w:rsidRPr="00DB2351">
        <w:rPr>
          <w:i/>
          <w:color w:val="000000" w:themeColor="text1"/>
          <w:sz w:val="28"/>
          <w:szCs w:val="28"/>
        </w:rPr>
        <w:t>vực</w:t>
      </w:r>
      <w:proofErr w:type="spellEnd"/>
      <w:r w:rsidRPr="00DB2351">
        <w:rPr>
          <w:i/>
          <w:color w:val="000000" w:themeColor="text1"/>
          <w:sz w:val="28"/>
          <w:szCs w:val="28"/>
        </w:rPr>
        <w:t xml:space="preserve"> khoa </w:t>
      </w:r>
      <w:proofErr w:type="spellStart"/>
      <w:r w:rsidRPr="00DB2351">
        <w:rPr>
          <w:i/>
          <w:color w:val="000000" w:themeColor="text1"/>
          <w:sz w:val="28"/>
          <w:szCs w:val="28"/>
        </w:rPr>
        <w:t>học</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nghệ</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loại</w:t>
      </w:r>
      <w:proofErr w:type="spellEnd"/>
      <w:r w:rsidRPr="00DB2351">
        <w:rPr>
          <w:i/>
          <w:color w:val="000000" w:themeColor="text1"/>
          <w:sz w:val="28"/>
          <w:szCs w:val="28"/>
        </w:rPr>
        <w:t xml:space="preserve"> </w:t>
      </w:r>
      <w:proofErr w:type="spellStart"/>
      <w:r w:rsidRPr="00DB2351">
        <w:rPr>
          <w:i/>
          <w:color w:val="000000" w:themeColor="text1"/>
          <w:sz w:val="28"/>
          <w:szCs w:val="28"/>
        </w:rPr>
        <w:t>quỹ</w:t>
      </w:r>
      <w:proofErr w:type="spellEnd"/>
      <w:r w:rsidRPr="00DB2351">
        <w:rPr>
          <w:i/>
          <w:color w:val="000000" w:themeColor="text1"/>
          <w:sz w:val="28"/>
          <w:szCs w:val="28"/>
        </w:rPr>
        <w:t xml:space="preserve"> </w:t>
      </w:r>
      <w:proofErr w:type="spellStart"/>
      <w:r w:rsidRPr="00DB2351">
        <w:rPr>
          <w:i/>
          <w:color w:val="000000" w:themeColor="text1"/>
          <w:sz w:val="28"/>
          <w:szCs w:val="28"/>
        </w:rPr>
        <w:t>khác</w:t>
      </w:r>
      <w:proofErr w:type="spellEnd"/>
      <w:r w:rsidRPr="00DB2351">
        <w:rPr>
          <w:i/>
          <w:color w:val="000000" w:themeColor="text1"/>
          <w:sz w:val="28"/>
          <w:szCs w:val="28"/>
        </w:rPr>
        <w:t xml:space="preserve">; </w:t>
      </w:r>
      <w:proofErr w:type="spellStart"/>
      <w:r w:rsidRPr="00DB2351">
        <w:rPr>
          <w:i/>
          <w:color w:val="000000" w:themeColor="text1"/>
          <w:sz w:val="28"/>
          <w:szCs w:val="28"/>
        </w:rPr>
        <w:t>đồng</w:t>
      </w:r>
      <w:proofErr w:type="spellEnd"/>
      <w:r w:rsidRPr="00DB2351">
        <w:rPr>
          <w:i/>
          <w:color w:val="000000" w:themeColor="text1"/>
          <w:sz w:val="28"/>
          <w:szCs w:val="28"/>
        </w:rPr>
        <w:t xml:space="preserve"> </w:t>
      </w:r>
      <w:proofErr w:type="spellStart"/>
      <w:r w:rsidRPr="00DB2351">
        <w:rPr>
          <w:i/>
          <w:color w:val="000000" w:themeColor="text1"/>
          <w:sz w:val="28"/>
          <w:szCs w:val="28"/>
        </w:rPr>
        <w:t>thời</w:t>
      </w:r>
      <w:proofErr w:type="spellEnd"/>
      <w:r w:rsidRPr="00DB2351">
        <w:rPr>
          <w:i/>
          <w:color w:val="000000" w:themeColor="text1"/>
          <w:sz w:val="28"/>
          <w:szCs w:val="28"/>
        </w:rPr>
        <w:t xml:space="preserve"> </w:t>
      </w:r>
      <w:proofErr w:type="spellStart"/>
      <w:r w:rsidRPr="00DB2351">
        <w:rPr>
          <w:i/>
          <w:color w:val="000000" w:themeColor="text1"/>
          <w:sz w:val="28"/>
          <w:szCs w:val="28"/>
        </w:rPr>
        <w:t>sắp</w:t>
      </w:r>
      <w:proofErr w:type="spellEnd"/>
      <w:r w:rsidRPr="00DB2351">
        <w:rPr>
          <w:i/>
          <w:color w:val="000000" w:themeColor="text1"/>
          <w:sz w:val="28"/>
          <w:szCs w:val="28"/>
        </w:rPr>
        <w:t xml:space="preserve"> </w:t>
      </w:r>
      <w:proofErr w:type="spellStart"/>
      <w:r w:rsidRPr="00DB2351">
        <w:rPr>
          <w:i/>
          <w:color w:val="000000" w:themeColor="text1"/>
          <w:sz w:val="28"/>
          <w:szCs w:val="28"/>
        </w:rPr>
        <w:t>xếp</w:t>
      </w:r>
      <w:proofErr w:type="spellEnd"/>
      <w:r w:rsidRPr="00DB2351">
        <w:rPr>
          <w:i/>
          <w:color w:val="000000" w:themeColor="text1"/>
          <w:sz w:val="28"/>
          <w:szCs w:val="28"/>
        </w:rPr>
        <w:t xml:space="preserve"> </w:t>
      </w:r>
      <w:proofErr w:type="spellStart"/>
      <w:r w:rsidRPr="00DB2351">
        <w:rPr>
          <w:i/>
          <w:color w:val="000000" w:themeColor="text1"/>
          <w:sz w:val="28"/>
          <w:szCs w:val="28"/>
        </w:rPr>
        <w:t>lại</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điểm</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1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dễ</w:t>
      </w:r>
      <w:proofErr w:type="spellEnd"/>
      <w:r w:rsidRPr="00DB2351">
        <w:rPr>
          <w:i/>
          <w:color w:val="000000" w:themeColor="text1"/>
          <w:sz w:val="28"/>
          <w:szCs w:val="28"/>
        </w:rPr>
        <w:t xml:space="preserve"> </w:t>
      </w:r>
      <w:proofErr w:type="spellStart"/>
      <w:r w:rsidRPr="00DB2351">
        <w:rPr>
          <w:i/>
          <w:color w:val="000000" w:themeColor="text1"/>
          <w:sz w:val="28"/>
          <w:szCs w:val="28"/>
        </w:rPr>
        <w:t>hiểu</w:t>
      </w:r>
      <w:proofErr w:type="spellEnd"/>
      <w:r w:rsidRPr="00DB2351">
        <w:rPr>
          <w:i/>
          <w:color w:val="000000" w:themeColor="text1"/>
          <w:sz w:val="28"/>
          <w:szCs w:val="28"/>
        </w:rPr>
        <w:t xml:space="preserve"> </w:t>
      </w:r>
      <w:proofErr w:type="spellStart"/>
      <w:r w:rsidRPr="00DB2351">
        <w:rPr>
          <w:i/>
          <w:color w:val="000000" w:themeColor="text1"/>
          <w:sz w:val="28"/>
          <w:szCs w:val="28"/>
        </w:rPr>
        <w:t>hơn</w:t>
      </w:r>
      <w:proofErr w:type="spellEnd"/>
      <w:r w:rsidRPr="00DB2351">
        <w:rPr>
          <w:i/>
          <w:color w:val="000000" w:themeColor="text1"/>
          <w:sz w:val="28"/>
          <w:szCs w:val="28"/>
        </w:rPr>
        <w:t>.</w:t>
      </w:r>
    </w:p>
    <w:p w14:paraId="1D8BCD5C" w14:textId="75AA7E2B" w:rsidR="00E050D1" w:rsidRPr="00DB2351" w:rsidRDefault="00E050D1" w:rsidP="00E409D5">
      <w:pPr>
        <w:pStyle w:val="Normal0"/>
        <w:spacing w:before="120" w:after="120"/>
        <w:ind w:firstLine="567"/>
        <w:jc w:val="both"/>
        <w:rPr>
          <w:rFonts w:ascii="Times New Roman" w:hAnsi="Times New Roman"/>
          <w:color w:val="000000" w:themeColor="text1"/>
          <w:sz w:val="28"/>
          <w:szCs w:val="28"/>
        </w:rPr>
      </w:pPr>
      <w:proofErr w:type="spellStart"/>
      <w:r w:rsidRPr="00DB2351">
        <w:rPr>
          <w:rFonts w:ascii="Times New Roman" w:eastAsia="Times New Roman" w:hAnsi="Times New Roman"/>
          <w:color w:val="000000" w:themeColor="text1"/>
          <w:sz w:val="28"/>
          <w:szCs w:val="28"/>
        </w:rPr>
        <w:t>Chính</w:t>
      </w:r>
      <w:proofErr w:type="spellEnd"/>
      <w:r w:rsidRPr="00DB2351">
        <w:rPr>
          <w:rFonts w:ascii="Times New Roman" w:eastAsia="Times New Roman" w:hAnsi="Times New Roman"/>
          <w:color w:val="000000" w:themeColor="text1"/>
          <w:sz w:val="28"/>
          <w:szCs w:val="28"/>
        </w:rPr>
        <w:t xml:space="preserve"> </w:t>
      </w:r>
      <w:proofErr w:type="spellStart"/>
      <w:r w:rsidRPr="00DB2351">
        <w:rPr>
          <w:rFonts w:ascii="Times New Roman" w:eastAsia="Times New Roman" w:hAnsi="Times New Roman"/>
          <w:color w:val="000000" w:themeColor="text1"/>
          <w:sz w:val="28"/>
          <w:szCs w:val="28"/>
        </w:rPr>
        <w:t>phủ</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tiếp</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thu</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và</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nghiên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cứu</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hoàn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thiện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quy</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định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về</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nguồn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vốn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cho</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phát</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triển</w:t>
      </w:r>
      <w:proofErr w:type="spellEnd"/>
      <w:r w:rsidRPr="00DB2351">
        <w:rPr>
          <w:rFonts w:ascii="Times New Roman" w:hAnsi="Times New Roman"/>
          <w:color w:val="000000" w:themeColor="text1"/>
          <w:sz w:val="28"/>
          <w:szCs w:val="28"/>
        </w:rPr>
        <w:t xml:space="preserve"> CNQP, AN; </w:t>
      </w:r>
      <w:proofErr w:type="spellStart"/>
      <w:r w:rsidRPr="00DB2351">
        <w:rPr>
          <w:rFonts w:ascii="Times New Roman" w:hAnsi="Times New Roman"/>
          <w:color w:val="000000" w:themeColor="text1"/>
          <w:sz w:val="28"/>
          <w:szCs w:val="28"/>
        </w:rPr>
        <w:t>đồng</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thời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chỉnh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lý</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khoản</w:t>
      </w:r>
      <w:proofErr w:type="spellEnd"/>
      <w:r w:rsidRPr="00DB2351">
        <w:rPr>
          <w:rFonts w:ascii="Times New Roman" w:hAnsi="Times New Roman"/>
          <w:color w:val="000000" w:themeColor="text1"/>
          <w:sz w:val="28"/>
          <w:szCs w:val="28"/>
        </w:rPr>
        <w:t xml:space="preserve"> 1 </w:t>
      </w:r>
      <w:proofErr w:type="spellStart"/>
      <w:r w:rsidRPr="00DB2351">
        <w:rPr>
          <w:rFonts w:ascii="Times New Roman" w:hAnsi="Times New Roman"/>
          <w:color w:val="000000" w:themeColor="text1"/>
          <w:sz w:val="28"/>
          <w:szCs w:val="28"/>
        </w:rPr>
        <w:t>Điều</w:t>
      </w:r>
      <w:proofErr w:type="spellEnd"/>
      <w:r w:rsidRPr="00DB2351">
        <w:rPr>
          <w:rFonts w:ascii="Times New Roman" w:hAnsi="Times New Roman"/>
          <w:color w:val="000000" w:themeColor="text1"/>
          <w:sz w:val="28"/>
          <w:szCs w:val="28"/>
        </w:rPr>
        <w:t xml:space="preserve"> 16 </w:t>
      </w:r>
      <w:proofErr w:type="spellStart"/>
      <w:r w:rsidRPr="00DB2351">
        <w:rPr>
          <w:rFonts w:ascii="Times New Roman" w:hAnsi="Times New Roman"/>
          <w:color w:val="000000" w:themeColor="text1"/>
          <w:sz w:val="28"/>
          <w:szCs w:val="28"/>
        </w:rPr>
        <w:t>như</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sau</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bỏ</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d, </w:t>
      </w:r>
      <w:proofErr w:type="spellStart"/>
      <w:r w:rsidRPr="00DB2351">
        <w:rPr>
          <w:rFonts w:ascii="Times New Roman" w:hAnsi="Times New Roman"/>
          <w:color w:val="000000" w:themeColor="text1"/>
          <w:sz w:val="28"/>
          <w:szCs w:val="28"/>
        </w:rPr>
        <w:t>bỏ</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quy</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định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vốn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vay</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nước</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ngoài</w:t>
      </w:r>
      <w:proofErr w:type="spellEnd"/>
      <w:r w:rsidRPr="00DB2351">
        <w:rPr>
          <w:rFonts w:ascii="Times New Roman" w:hAnsi="Times New Roman"/>
          <w:color w:val="000000" w:themeColor="text1"/>
          <w:sz w:val="28"/>
          <w:szCs w:val="28"/>
        </w:rPr>
        <w:t xml:space="preserve"> do </w:t>
      </w:r>
      <w:proofErr w:type="spellStart"/>
      <w:r w:rsidRPr="00DB2351">
        <w:rPr>
          <w:rFonts w:ascii="Times New Roman" w:hAnsi="Times New Roman"/>
          <w:color w:val="000000" w:themeColor="text1"/>
          <w:sz w:val="28"/>
          <w:szCs w:val="28"/>
        </w:rPr>
        <w:t>Chính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phủ</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bảo</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lãnh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tại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đ; </w:t>
      </w:r>
      <w:proofErr w:type="spellStart"/>
      <w:r w:rsidRPr="00DB2351">
        <w:rPr>
          <w:rFonts w:ascii="Times New Roman" w:hAnsi="Times New Roman"/>
          <w:color w:val="000000" w:themeColor="text1"/>
          <w:sz w:val="28"/>
          <w:szCs w:val="28"/>
        </w:rPr>
        <w:t>gộp</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g </w:t>
      </w:r>
      <w:proofErr w:type="spellStart"/>
      <w:r w:rsidRPr="00DB2351">
        <w:rPr>
          <w:rFonts w:ascii="Times New Roman" w:hAnsi="Times New Roman"/>
          <w:color w:val="000000" w:themeColor="text1"/>
          <w:sz w:val="28"/>
          <w:szCs w:val="28"/>
        </w:rPr>
        <w:t>với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b </w:t>
      </w:r>
      <w:proofErr w:type="spellStart"/>
      <w:r w:rsidRPr="00DB2351">
        <w:rPr>
          <w:rFonts w:ascii="Times New Roman" w:hAnsi="Times New Roman"/>
          <w:color w:val="000000" w:themeColor="text1"/>
          <w:sz w:val="28"/>
          <w:szCs w:val="28"/>
        </w:rPr>
        <w:t>thành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b (</w:t>
      </w:r>
      <w:proofErr w:type="spellStart"/>
      <w:r w:rsidRPr="00DB2351">
        <w:rPr>
          <w:rFonts w:ascii="Times New Roman" w:hAnsi="Times New Roman"/>
          <w:color w:val="000000" w:themeColor="text1"/>
          <w:sz w:val="28"/>
          <w:szCs w:val="28"/>
        </w:rPr>
        <w:t>mới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tại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c, </w:t>
      </w:r>
      <w:proofErr w:type="spellStart"/>
      <w:r w:rsidRPr="00DB2351">
        <w:rPr>
          <w:rFonts w:ascii="Times New Roman" w:hAnsi="Times New Roman"/>
          <w:color w:val="000000" w:themeColor="text1"/>
          <w:sz w:val="28"/>
          <w:szCs w:val="28"/>
        </w:rPr>
        <w:t>thay</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cụm</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từ</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nguồn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vốn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chuyên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biệt</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bằng</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nguồn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vốn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hợp</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pháp</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để</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phù</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hợp</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với</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Luật</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Ngân</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sách</w:t>
      </w:r>
      <w:proofErr w:type="spellEnd"/>
      <w:r w:rsidRPr="00DB2351">
        <w:rPr>
          <w:rFonts w:ascii="Times New Roman" w:hAnsi="Times New Roman"/>
          <w:color w:val="000000" w:themeColor="text1"/>
          <w:sz w:val="28"/>
          <w:szCs w:val="28"/>
        </w:rPr>
        <w:t xml:space="preserve"> </w:t>
      </w:r>
      <w:proofErr w:type="spellStart"/>
      <w:r w:rsidR="00FC5016">
        <w:rPr>
          <w:rFonts w:ascii="Times New Roman" w:hAnsi="Times New Roman"/>
          <w:color w:val="000000" w:themeColor="text1"/>
          <w:sz w:val="28"/>
          <w:szCs w:val="28"/>
        </w:rPr>
        <w:t>n</w:t>
      </w:r>
      <w:r w:rsidR="00FC5016" w:rsidRPr="00DB2351">
        <w:rPr>
          <w:rFonts w:ascii="Times New Roman" w:hAnsi="Times New Roman"/>
          <w:color w:val="000000" w:themeColor="text1"/>
          <w:sz w:val="28"/>
          <w:szCs w:val="28"/>
        </w:rPr>
        <w:t>hà</w:t>
      </w:r>
      <w:proofErr w:type="spellEnd"/>
      <w:r w:rsidR="00FC5016"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nước</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theo</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đó</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b </w:t>
      </w:r>
      <w:proofErr w:type="spellStart"/>
      <w:r w:rsidRPr="00DB2351">
        <w:rPr>
          <w:rFonts w:ascii="Times New Roman" w:hAnsi="Times New Roman"/>
          <w:color w:val="000000" w:themeColor="text1"/>
          <w:sz w:val="28"/>
          <w:szCs w:val="28"/>
        </w:rPr>
        <w:t>và</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điểm</w:t>
      </w:r>
      <w:proofErr w:type="spellEnd"/>
      <w:r w:rsidRPr="00DB2351">
        <w:rPr>
          <w:rFonts w:ascii="Times New Roman" w:hAnsi="Times New Roman"/>
          <w:color w:val="000000" w:themeColor="text1"/>
          <w:sz w:val="28"/>
          <w:szCs w:val="28"/>
        </w:rPr>
        <w:t xml:space="preserve"> c </w:t>
      </w:r>
      <w:proofErr w:type="spellStart"/>
      <w:r w:rsidRPr="00DB2351">
        <w:rPr>
          <w:rFonts w:ascii="Times New Roman" w:hAnsi="Times New Roman"/>
          <w:color w:val="000000" w:themeColor="text1"/>
          <w:sz w:val="28"/>
          <w:szCs w:val="28"/>
        </w:rPr>
        <w:t>khoản</w:t>
      </w:r>
      <w:proofErr w:type="spellEnd"/>
      <w:r w:rsidRPr="00DB2351">
        <w:rPr>
          <w:rFonts w:ascii="Times New Roman" w:hAnsi="Times New Roman"/>
          <w:color w:val="000000" w:themeColor="text1"/>
          <w:sz w:val="28"/>
          <w:szCs w:val="28"/>
        </w:rPr>
        <w:t xml:space="preserve"> 1 </w:t>
      </w:r>
      <w:proofErr w:type="spellStart"/>
      <w:r w:rsidRPr="00DB2351">
        <w:rPr>
          <w:rFonts w:ascii="Times New Roman" w:hAnsi="Times New Roman"/>
          <w:color w:val="000000" w:themeColor="text1"/>
          <w:sz w:val="28"/>
          <w:szCs w:val="28"/>
        </w:rPr>
        <w:t>Điều</w:t>
      </w:r>
      <w:proofErr w:type="spellEnd"/>
      <w:r w:rsidRPr="00DB2351">
        <w:rPr>
          <w:rFonts w:ascii="Times New Roman" w:hAnsi="Times New Roman"/>
          <w:color w:val="000000" w:themeColor="text1"/>
          <w:sz w:val="28"/>
          <w:szCs w:val="28"/>
        </w:rPr>
        <w:t xml:space="preserve"> 16 </w:t>
      </w:r>
      <w:proofErr w:type="spellStart"/>
      <w:r w:rsidRPr="00DB2351">
        <w:rPr>
          <w:rFonts w:ascii="Times New Roman" w:hAnsi="Times New Roman"/>
          <w:color w:val="000000" w:themeColor="text1"/>
          <w:sz w:val="28"/>
          <w:szCs w:val="28"/>
        </w:rPr>
        <w:t>được</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chỉnh</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lý</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như</w:t>
      </w:r>
      <w:proofErr w:type="spellEnd"/>
      <w:r w:rsidRPr="00DB2351">
        <w:rPr>
          <w:rFonts w:ascii="Times New Roman" w:hAnsi="Times New Roman"/>
          <w:color w:val="000000" w:themeColor="text1"/>
          <w:sz w:val="28"/>
          <w:szCs w:val="28"/>
        </w:rPr>
        <w:t xml:space="preserve"> </w:t>
      </w:r>
      <w:proofErr w:type="spellStart"/>
      <w:r w:rsidRPr="00DB2351">
        <w:rPr>
          <w:rFonts w:ascii="Times New Roman" w:hAnsi="Times New Roman"/>
          <w:color w:val="000000" w:themeColor="text1"/>
          <w:sz w:val="28"/>
          <w:szCs w:val="28"/>
        </w:rPr>
        <w:t>sau</w:t>
      </w:r>
      <w:proofErr w:type="spellEnd"/>
      <w:r w:rsidRPr="00DB2351">
        <w:rPr>
          <w:rFonts w:ascii="Times New Roman" w:hAnsi="Times New Roman"/>
          <w:color w:val="000000" w:themeColor="text1"/>
          <w:sz w:val="28"/>
          <w:szCs w:val="28"/>
        </w:rPr>
        <w:t xml:space="preserve">: </w:t>
      </w:r>
      <w:r w:rsidRPr="00DB2351">
        <w:rPr>
          <w:rFonts w:ascii="Times New Roman" w:hAnsi="Times New Roman"/>
          <w:i/>
          <w:iCs/>
          <w:color w:val="000000" w:themeColor="text1"/>
          <w:sz w:val="28"/>
          <w:szCs w:val="28"/>
        </w:rPr>
        <w:t xml:space="preserve">“b) </w:t>
      </w:r>
      <w:proofErr w:type="spellStart"/>
      <w:r w:rsidRPr="00DB2351">
        <w:rPr>
          <w:rFonts w:ascii="Times New Roman" w:hAnsi="Times New Roman"/>
          <w:i/>
          <w:iCs/>
          <w:color w:val="000000" w:themeColor="text1"/>
          <w:sz w:val="28"/>
          <w:szCs w:val="28"/>
        </w:rPr>
        <w:t>Quỹ</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đầu</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tư</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phát</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triển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Quỹ</w:t>
      </w:r>
      <w:proofErr w:type="spellEnd"/>
      <w:r w:rsidRPr="00DB2351">
        <w:rPr>
          <w:rFonts w:ascii="Times New Roman" w:hAnsi="Times New Roman"/>
          <w:i/>
          <w:iCs/>
          <w:color w:val="000000" w:themeColor="text1"/>
          <w:sz w:val="28"/>
          <w:szCs w:val="28"/>
        </w:rPr>
        <w:t xml:space="preserve"> </w:t>
      </w:r>
      <w:proofErr w:type="spellStart"/>
      <w:r w:rsidR="00E97780">
        <w:rPr>
          <w:rFonts w:ascii="Times New Roman" w:hAnsi="Times New Roman"/>
          <w:i/>
          <w:iCs/>
          <w:color w:val="000000" w:themeColor="text1"/>
          <w:sz w:val="28"/>
          <w:szCs w:val="28"/>
        </w:rPr>
        <w:t>P</w:t>
      </w:r>
      <w:r w:rsidR="00E97780" w:rsidRPr="00DB2351">
        <w:rPr>
          <w:rFonts w:ascii="Times New Roman" w:hAnsi="Times New Roman"/>
          <w:i/>
          <w:iCs/>
          <w:color w:val="000000" w:themeColor="text1"/>
          <w:sz w:val="28"/>
          <w:szCs w:val="28"/>
        </w:rPr>
        <w:t>hát</w:t>
      </w:r>
      <w:proofErr w:type="spellEnd"/>
      <w:r w:rsidR="00E97780"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triển</w:t>
      </w:r>
      <w:proofErr w:type="spellEnd"/>
      <w:r w:rsidRPr="00DB2351">
        <w:rPr>
          <w:rFonts w:ascii="Times New Roman" w:hAnsi="Times New Roman"/>
          <w:i/>
          <w:iCs/>
          <w:color w:val="000000" w:themeColor="text1"/>
          <w:sz w:val="28"/>
          <w:szCs w:val="28"/>
        </w:rPr>
        <w:t xml:space="preserve"> khoa </w:t>
      </w:r>
      <w:proofErr w:type="spellStart"/>
      <w:r w:rsidRPr="00DB2351">
        <w:rPr>
          <w:rFonts w:ascii="Times New Roman" w:hAnsi="Times New Roman"/>
          <w:i/>
          <w:iCs/>
          <w:color w:val="000000" w:themeColor="text1"/>
          <w:sz w:val="28"/>
          <w:szCs w:val="28"/>
        </w:rPr>
        <w:t>học</w:t>
      </w:r>
      <w:proofErr w:type="spellEnd"/>
      <w:r w:rsidRPr="00DB2351">
        <w:rPr>
          <w:rFonts w:ascii="Times New Roman" w:hAnsi="Times New Roman"/>
          <w:i/>
          <w:iCs/>
          <w:color w:val="000000" w:themeColor="text1"/>
          <w:sz w:val="28"/>
          <w:szCs w:val="28"/>
        </w:rPr>
        <w:t xml:space="preserve"> </w:t>
      </w:r>
      <w:proofErr w:type="spellStart"/>
      <w:r w:rsidR="00704878">
        <w:rPr>
          <w:rFonts w:ascii="Times New Roman" w:hAnsi="Times New Roman"/>
          <w:i/>
          <w:iCs/>
          <w:color w:val="000000" w:themeColor="text1"/>
          <w:sz w:val="28"/>
          <w:szCs w:val="28"/>
        </w:rPr>
        <w:t>và</w:t>
      </w:r>
      <w:proofErr w:type="spellEnd"/>
      <w:r w:rsidR="00704878">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công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nghệ</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Quỹ</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đổi</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mới</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công</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nghệ</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Quỹ</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đầu</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tư</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mạo</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hiểm</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lastRenderedPageBreak/>
        <w:t>công</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nghệ</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cao</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các</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quỹ</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khác</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trong</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lĩnh</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vực</w:t>
      </w:r>
      <w:proofErr w:type="spellEnd"/>
      <w:r w:rsidRPr="00DB2351">
        <w:rPr>
          <w:rFonts w:ascii="Times New Roman" w:hAnsi="Times New Roman"/>
          <w:b/>
          <w:bCs/>
          <w:i/>
          <w:iCs/>
          <w:color w:val="000000" w:themeColor="text1"/>
          <w:sz w:val="28"/>
          <w:szCs w:val="28"/>
        </w:rPr>
        <w:t xml:space="preserve"> </w:t>
      </w:r>
      <w:r w:rsidR="00D44DB6" w:rsidRPr="00DB2351">
        <w:rPr>
          <w:rFonts w:ascii="Times New Roman" w:hAnsi="Times New Roman"/>
          <w:b/>
          <w:bCs/>
          <w:i/>
          <w:iCs/>
          <w:color w:val="000000" w:themeColor="text1"/>
          <w:sz w:val="28"/>
          <w:szCs w:val="28"/>
        </w:rPr>
        <w:t xml:space="preserve">khoa </w:t>
      </w:r>
      <w:proofErr w:type="spellStart"/>
      <w:r w:rsidR="00D44DB6" w:rsidRPr="00DB2351">
        <w:rPr>
          <w:rFonts w:ascii="Times New Roman" w:hAnsi="Times New Roman"/>
          <w:b/>
          <w:bCs/>
          <w:i/>
          <w:iCs/>
          <w:color w:val="000000" w:themeColor="text1"/>
          <w:sz w:val="28"/>
          <w:szCs w:val="28"/>
        </w:rPr>
        <w:t>học</w:t>
      </w:r>
      <w:proofErr w:type="spellEnd"/>
      <w:r w:rsidR="00D44DB6" w:rsidRPr="00DB2351">
        <w:rPr>
          <w:rFonts w:ascii="Times New Roman" w:hAnsi="Times New Roman"/>
          <w:b/>
          <w:bCs/>
          <w:i/>
          <w:iCs/>
          <w:color w:val="000000" w:themeColor="text1"/>
          <w:sz w:val="28"/>
          <w:szCs w:val="28"/>
        </w:rPr>
        <w:t xml:space="preserve"> </w:t>
      </w:r>
      <w:proofErr w:type="spellStart"/>
      <w:r w:rsidR="00D44DB6" w:rsidRPr="00DB2351">
        <w:rPr>
          <w:rFonts w:ascii="Times New Roman" w:hAnsi="Times New Roman"/>
          <w:b/>
          <w:bCs/>
          <w:i/>
          <w:iCs/>
          <w:color w:val="000000" w:themeColor="text1"/>
          <w:sz w:val="28"/>
          <w:szCs w:val="28"/>
        </w:rPr>
        <w:t>và</w:t>
      </w:r>
      <w:proofErr w:type="spellEnd"/>
      <w:r w:rsidR="00D44DB6" w:rsidRPr="00DB2351">
        <w:rPr>
          <w:rFonts w:ascii="Times New Roman" w:hAnsi="Times New Roman"/>
          <w:b/>
          <w:bCs/>
          <w:i/>
          <w:iCs/>
          <w:color w:val="000000" w:themeColor="text1"/>
          <w:sz w:val="28"/>
          <w:szCs w:val="28"/>
        </w:rPr>
        <w:t xml:space="preserve"> </w:t>
      </w:r>
      <w:proofErr w:type="spellStart"/>
      <w:r w:rsidR="00D44DB6" w:rsidRPr="00DB2351">
        <w:rPr>
          <w:rFonts w:ascii="Times New Roman" w:hAnsi="Times New Roman"/>
          <w:b/>
          <w:bCs/>
          <w:i/>
          <w:iCs/>
          <w:color w:val="000000" w:themeColor="text1"/>
          <w:sz w:val="28"/>
          <w:szCs w:val="28"/>
        </w:rPr>
        <w:t>công</w:t>
      </w:r>
      <w:proofErr w:type="spellEnd"/>
      <w:r w:rsidR="00D44DB6" w:rsidRPr="00DB2351">
        <w:rPr>
          <w:rFonts w:ascii="Times New Roman" w:hAnsi="Times New Roman"/>
          <w:b/>
          <w:bCs/>
          <w:i/>
          <w:iCs/>
          <w:color w:val="000000" w:themeColor="text1"/>
          <w:sz w:val="28"/>
          <w:szCs w:val="28"/>
        </w:rPr>
        <w:t xml:space="preserve"> </w:t>
      </w:r>
      <w:proofErr w:type="spellStart"/>
      <w:r w:rsidR="00D44DB6" w:rsidRPr="00DB2351">
        <w:rPr>
          <w:rFonts w:ascii="Times New Roman" w:hAnsi="Times New Roman"/>
          <w:b/>
          <w:bCs/>
          <w:i/>
          <w:iCs/>
          <w:color w:val="000000" w:themeColor="text1"/>
          <w:sz w:val="28"/>
          <w:szCs w:val="28"/>
        </w:rPr>
        <w:t>nghệ</w:t>
      </w:r>
      <w:proofErr w:type="spellEnd"/>
      <w:r w:rsidR="00704878" w:rsidRPr="00DB2351">
        <w:rPr>
          <w:rFonts w:ascii="Times New Roman" w:hAnsi="Times New Roman"/>
          <w:b/>
          <w:bCs/>
          <w:i/>
          <w:iCs/>
          <w:color w:val="000000" w:themeColor="text1"/>
          <w:sz w:val="28"/>
          <w:szCs w:val="28"/>
        </w:rPr>
        <w:t>;</w:t>
      </w:r>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nguồn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vốn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và</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các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quỹ</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hợp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pháp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khác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của</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cơ</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sở</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công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nghiệp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quốc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phòng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nòng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cốt</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cơ</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sở</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công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nghiệp</w:t>
      </w:r>
      <w:proofErr w:type="spellEnd"/>
      <w:r w:rsidRPr="00DB2351">
        <w:rPr>
          <w:rFonts w:ascii="Times New Roman" w:hAnsi="Times New Roman"/>
          <w:i/>
          <w:iCs/>
          <w:color w:val="000000" w:themeColor="text1"/>
          <w:sz w:val="28"/>
          <w:szCs w:val="28"/>
        </w:rPr>
        <w:t xml:space="preserve"> an </w:t>
      </w:r>
      <w:proofErr w:type="spellStart"/>
      <w:r w:rsidRPr="00DB2351">
        <w:rPr>
          <w:rFonts w:ascii="Times New Roman" w:hAnsi="Times New Roman"/>
          <w:i/>
          <w:iCs/>
          <w:color w:val="000000" w:themeColor="text1"/>
          <w:sz w:val="28"/>
          <w:szCs w:val="28"/>
        </w:rPr>
        <w:t>ninh</w:t>
      </w:r>
      <w:proofErr w:type="spellEnd"/>
      <w:r w:rsidRPr="00DB2351">
        <w:rPr>
          <w:rFonts w:ascii="Times New Roman" w:hAnsi="Times New Roman"/>
          <w:i/>
          <w:iCs/>
          <w:color w:val="000000" w:themeColor="text1"/>
          <w:sz w:val="28"/>
          <w:szCs w:val="28"/>
        </w:rPr>
        <w:t xml:space="preserve">; c) </w:t>
      </w:r>
      <w:proofErr w:type="spellStart"/>
      <w:r w:rsidRPr="00DB2351">
        <w:rPr>
          <w:rFonts w:ascii="Times New Roman" w:hAnsi="Times New Roman"/>
          <w:b/>
          <w:bCs/>
          <w:i/>
          <w:iCs/>
          <w:color w:val="000000" w:themeColor="text1"/>
          <w:sz w:val="28"/>
          <w:szCs w:val="28"/>
        </w:rPr>
        <w:t>Nguồn</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vốn</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hợp</w:t>
      </w:r>
      <w:proofErr w:type="spellEnd"/>
      <w:r w:rsidRPr="00DB2351">
        <w:rPr>
          <w:rFonts w:ascii="Times New Roman" w:hAnsi="Times New Roman"/>
          <w:b/>
          <w:bCs/>
          <w:i/>
          <w:iCs/>
          <w:color w:val="000000" w:themeColor="text1"/>
          <w:sz w:val="28"/>
          <w:szCs w:val="28"/>
        </w:rPr>
        <w:t xml:space="preserve"> </w:t>
      </w:r>
      <w:proofErr w:type="spellStart"/>
      <w:r w:rsidRPr="00DB2351">
        <w:rPr>
          <w:rFonts w:ascii="Times New Roman" w:hAnsi="Times New Roman"/>
          <w:b/>
          <w:bCs/>
          <w:i/>
          <w:iCs/>
          <w:color w:val="000000" w:themeColor="text1"/>
          <w:sz w:val="28"/>
          <w:szCs w:val="28"/>
        </w:rPr>
        <w:t>pháp</w:t>
      </w:r>
      <w:proofErr w:type="spellEnd"/>
      <w:r w:rsidRPr="00DB2351">
        <w:rPr>
          <w:rFonts w:ascii="Times New Roman" w:hAnsi="Times New Roman"/>
          <w:b/>
          <w:i/>
          <w:iCs/>
          <w:color w:val="000000" w:themeColor="text1"/>
          <w:sz w:val="28"/>
          <w:szCs w:val="28"/>
        </w:rPr>
        <w:t xml:space="preserve"> </w:t>
      </w:r>
      <w:proofErr w:type="spellStart"/>
      <w:r w:rsidRPr="00DB2351">
        <w:rPr>
          <w:rFonts w:ascii="Times New Roman" w:hAnsi="Times New Roman"/>
          <w:i/>
          <w:iCs/>
          <w:color w:val="000000" w:themeColor="text1"/>
          <w:sz w:val="28"/>
          <w:szCs w:val="28"/>
        </w:rPr>
        <w:t>được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cấp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có</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thẩm</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quyền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xem</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xét</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quyết</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định</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cho</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các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chương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trình</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dự</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án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đầu</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tư</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nhiệm</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vụ</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có</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tính</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cấp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bách</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nghiên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cứu</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chế</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tạo</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vũ</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khí</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trang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bị</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chiến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lược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phương</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tiện</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kỹ</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thuật</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nghiệp</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vụ</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đặc</w:t>
      </w:r>
      <w:proofErr w:type="spellEnd"/>
      <w:r w:rsidRPr="00DB2351">
        <w:rPr>
          <w:rFonts w:ascii="Times New Roman" w:hAnsi="Times New Roman"/>
          <w:i/>
          <w:iCs/>
          <w:color w:val="000000" w:themeColor="text1"/>
          <w:sz w:val="28"/>
          <w:szCs w:val="28"/>
        </w:rPr>
        <w:t xml:space="preserve"> </w:t>
      </w:r>
      <w:proofErr w:type="spellStart"/>
      <w:r w:rsidRPr="00DB2351">
        <w:rPr>
          <w:rFonts w:ascii="Times New Roman" w:hAnsi="Times New Roman"/>
          <w:i/>
          <w:iCs/>
          <w:color w:val="000000" w:themeColor="text1"/>
          <w:sz w:val="28"/>
          <w:szCs w:val="28"/>
        </w:rPr>
        <w:t>biệt</w:t>
      </w:r>
      <w:proofErr w:type="spellEnd"/>
      <w:r w:rsidRPr="00DB2351">
        <w:rPr>
          <w:rFonts w:ascii="Times New Roman" w:hAnsi="Times New Roman"/>
          <w:color w:val="000000" w:themeColor="text1"/>
          <w:sz w:val="28"/>
          <w:szCs w:val="28"/>
        </w:rPr>
        <w:t>.”</w:t>
      </w:r>
      <w:r w:rsidR="00763B48" w:rsidRPr="00DB2351">
        <w:rPr>
          <w:rFonts w:ascii="Times New Roman" w:hAnsi="Times New Roman"/>
          <w:color w:val="000000" w:themeColor="text1"/>
          <w:sz w:val="28"/>
          <w:szCs w:val="28"/>
        </w:rPr>
        <w:t>.</w:t>
      </w:r>
    </w:p>
    <w:p w14:paraId="556E015F" w14:textId="0DF1BB39" w:rsidR="00E050D1" w:rsidRPr="00DB2351" w:rsidRDefault="00E050D1" w:rsidP="00E409D5">
      <w:pPr>
        <w:spacing w:before="120" w:after="120"/>
        <w:ind w:firstLine="567"/>
        <w:jc w:val="both"/>
        <w:rPr>
          <w:i/>
          <w:color w:val="000000" w:themeColor="text1"/>
          <w:spacing w:val="-4"/>
          <w:sz w:val="28"/>
          <w:szCs w:val="28"/>
        </w:rPr>
      </w:pPr>
      <w:r w:rsidRPr="00DB2351">
        <w:rPr>
          <w:color w:val="000000" w:themeColor="text1"/>
          <w:spacing w:val="-4"/>
          <w:sz w:val="28"/>
          <w:szCs w:val="28"/>
        </w:rPr>
        <w:t xml:space="preserve">d) </w:t>
      </w:r>
      <w:r w:rsidR="00B563B6" w:rsidRPr="00DB2351">
        <w:rPr>
          <w:color w:val="000000" w:themeColor="text1"/>
          <w:spacing w:val="-4"/>
          <w:sz w:val="28"/>
          <w:szCs w:val="28"/>
          <w:lang w:val="vi-VN"/>
        </w:rPr>
        <w:t xml:space="preserve">UBTVQH </w:t>
      </w:r>
      <w:proofErr w:type="spellStart"/>
      <w:r w:rsidRPr="00DB2351">
        <w:rPr>
          <w:iCs/>
          <w:color w:val="000000" w:themeColor="text1"/>
          <w:spacing w:val="-4"/>
          <w:sz w:val="28"/>
          <w:szCs w:val="28"/>
        </w:rPr>
        <w:t>có</w:t>
      </w:r>
      <w:proofErr w:type="spellEnd"/>
      <w:r w:rsidRPr="00DB2351">
        <w:rPr>
          <w:iCs/>
          <w:color w:val="000000" w:themeColor="text1"/>
          <w:spacing w:val="-4"/>
          <w:sz w:val="28"/>
          <w:szCs w:val="28"/>
        </w:rPr>
        <w:t xml:space="preserve"> ý </w:t>
      </w:r>
      <w:proofErr w:type="spellStart"/>
      <w:r w:rsidRPr="00DB2351">
        <w:rPr>
          <w:iCs/>
          <w:color w:val="000000" w:themeColor="text1"/>
          <w:spacing w:val="-4"/>
          <w:sz w:val="28"/>
          <w:szCs w:val="28"/>
        </w:rPr>
        <w:t>kiến</w:t>
      </w:r>
      <w:proofErr w:type="spellEnd"/>
      <w:r w:rsidRPr="00DB2351">
        <w:rPr>
          <w:iCs/>
          <w:color w:val="000000" w:themeColor="text1"/>
          <w:spacing w:val="-4"/>
          <w:sz w:val="28"/>
          <w:szCs w:val="28"/>
        </w:rPr>
        <w:t>:</w:t>
      </w:r>
      <w:r w:rsidRPr="00DB2351">
        <w:rPr>
          <w:color w:val="000000" w:themeColor="text1"/>
          <w:spacing w:val="-4"/>
          <w:sz w:val="28"/>
          <w:szCs w:val="28"/>
        </w:rPr>
        <w:t xml:space="preserve"> </w:t>
      </w:r>
      <w:proofErr w:type="spellStart"/>
      <w:r w:rsidRPr="00DB2351">
        <w:rPr>
          <w:i/>
          <w:iCs/>
          <w:color w:val="000000" w:themeColor="text1"/>
          <w:spacing w:val="-4"/>
          <w:sz w:val="28"/>
          <w:szCs w:val="28"/>
        </w:rPr>
        <w:t>Nghiên</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cứu</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quy</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định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đặc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thù</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về</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việc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sử</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dụng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Quỹ</w:t>
      </w:r>
      <w:proofErr w:type="spellEnd"/>
      <w:r w:rsidRPr="00DB2351">
        <w:rPr>
          <w:i/>
          <w:color w:val="000000" w:themeColor="text1"/>
          <w:spacing w:val="-4"/>
          <w:sz w:val="28"/>
          <w:szCs w:val="28"/>
        </w:rPr>
        <w:t xml:space="preserve"> khoa </w:t>
      </w:r>
      <w:proofErr w:type="spellStart"/>
      <w:r w:rsidRPr="00DB2351">
        <w:rPr>
          <w:i/>
          <w:color w:val="000000" w:themeColor="text1"/>
          <w:spacing w:val="-4"/>
          <w:sz w:val="28"/>
          <w:szCs w:val="28"/>
        </w:rPr>
        <w:t>học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công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nghệ</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của</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các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doanh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nghiệp</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quốc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phòng</w:t>
      </w:r>
      <w:proofErr w:type="spellEnd"/>
      <w:r w:rsidRPr="00DB2351">
        <w:rPr>
          <w:i/>
          <w:color w:val="000000" w:themeColor="text1"/>
          <w:spacing w:val="-4"/>
          <w:sz w:val="28"/>
          <w:szCs w:val="28"/>
        </w:rPr>
        <w:t xml:space="preserve">, </w:t>
      </w:r>
      <w:proofErr w:type="gramStart"/>
      <w:r w:rsidRPr="00DB2351">
        <w:rPr>
          <w:i/>
          <w:color w:val="000000" w:themeColor="text1"/>
          <w:spacing w:val="-4"/>
          <w:sz w:val="28"/>
          <w:szCs w:val="28"/>
        </w:rPr>
        <w:t>an</w:t>
      </w:r>
      <w:proofErr w:type="gramEnd"/>
      <w:r w:rsidRPr="00DB2351">
        <w:rPr>
          <w:i/>
          <w:color w:val="000000" w:themeColor="text1"/>
          <w:spacing w:val="-4"/>
          <w:sz w:val="28"/>
          <w:szCs w:val="28"/>
        </w:rPr>
        <w:t xml:space="preserve"> </w:t>
      </w:r>
      <w:proofErr w:type="spellStart"/>
      <w:r w:rsidRPr="00DB2351">
        <w:rPr>
          <w:i/>
          <w:color w:val="000000" w:themeColor="text1"/>
          <w:spacing w:val="-4"/>
          <w:sz w:val="28"/>
          <w:szCs w:val="28"/>
        </w:rPr>
        <w:t>ninh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để</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đầu</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tư</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cho</w:t>
      </w:r>
      <w:proofErr w:type="spellEnd"/>
      <w:r w:rsidRPr="00DB2351">
        <w:rPr>
          <w:i/>
          <w:color w:val="000000" w:themeColor="text1"/>
          <w:spacing w:val="-4"/>
          <w:sz w:val="28"/>
          <w:szCs w:val="28"/>
        </w:rPr>
        <w:t xml:space="preserve"> CNQP, AN.</w:t>
      </w:r>
    </w:p>
    <w:p w14:paraId="2F3ECFCB" w14:textId="785585E6" w:rsidR="00102512" w:rsidRPr="00DB2351" w:rsidRDefault="00E050D1" w:rsidP="00E409D5">
      <w:pPr>
        <w:spacing w:before="120" w:after="120"/>
        <w:ind w:firstLine="567"/>
        <w:jc w:val="both"/>
        <w:rPr>
          <w:iCs/>
          <w:color w:val="000000" w:themeColor="text1"/>
          <w:sz w:val="28"/>
          <w:szCs w:val="28"/>
        </w:rPr>
      </w:pPr>
      <w:bookmarkStart w:id="8" w:name="_Hlk147302408"/>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phủ</w:t>
      </w:r>
      <w:proofErr w:type="spellEnd"/>
      <w:r w:rsidRPr="00DB2351">
        <w:rPr>
          <w:iCs/>
          <w:color w:val="000000" w:themeColor="text1"/>
          <w:sz w:val="28"/>
          <w:szCs w:val="28"/>
        </w:rPr>
        <w:t xml:space="preserve"> </w:t>
      </w:r>
      <w:proofErr w:type="spellStart"/>
      <w:r w:rsidR="00102512" w:rsidRPr="00DB2351">
        <w:rPr>
          <w:iCs/>
          <w:color w:val="000000" w:themeColor="text1"/>
          <w:sz w:val="28"/>
          <w:szCs w:val="28"/>
        </w:rPr>
        <w:t>tiếp</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thu</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và</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đề</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xuất</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phương</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án</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cho</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phép</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thành</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lập</w:t>
      </w:r>
      <w:proofErr w:type="spellEnd"/>
      <w:r w:rsidR="00F64780" w:rsidRPr="00DB2351">
        <w:rPr>
          <w:iCs/>
          <w:color w:val="000000" w:themeColor="text1"/>
          <w:sz w:val="28"/>
          <w:szCs w:val="28"/>
        </w:rPr>
        <w:t xml:space="preserve"> </w:t>
      </w:r>
      <w:r w:rsidR="00F64780" w:rsidRPr="00DB2351">
        <w:rPr>
          <w:color w:val="000000" w:themeColor="text1"/>
          <w:sz w:val="28"/>
          <w:szCs w:val="28"/>
          <w:lang w:val="de-DE"/>
        </w:rPr>
        <w:t xml:space="preserve">Quỹ </w:t>
      </w:r>
      <w:r w:rsidR="00E97780">
        <w:rPr>
          <w:color w:val="000000" w:themeColor="text1"/>
          <w:sz w:val="28"/>
          <w:szCs w:val="28"/>
          <w:lang w:val="de-DE"/>
        </w:rPr>
        <w:t>P</w:t>
      </w:r>
      <w:r w:rsidR="00E97780" w:rsidRPr="00DB2351">
        <w:rPr>
          <w:color w:val="000000" w:themeColor="text1"/>
          <w:sz w:val="28"/>
          <w:szCs w:val="28"/>
          <w:lang w:val="de-DE"/>
        </w:rPr>
        <w:t xml:space="preserve">hát </w:t>
      </w:r>
      <w:r w:rsidR="00F64780" w:rsidRPr="00DB2351">
        <w:rPr>
          <w:color w:val="000000" w:themeColor="text1"/>
          <w:sz w:val="28"/>
          <w:szCs w:val="28"/>
          <w:lang w:val="de-DE"/>
        </w:rPr>
        <w:t xml:space="preserve">triển khoa học và công nghệ tại cơ quan, đơn vị là đầu mối trực thuộc Bộ Quốc phòng, Bộ Công an quản lý cơ sở </w:t>
      </w:r>
      <w:r w:rsidR="00704878" w:rsidRPr="00DB2351">
        <w:rPr>
          <w:color w:val="000000" w:themeColor="text1"/>
          <w:sz w:val="28"/>
          <w:szCs w:val="28"/>
          <w:lang w:val="de-DE"/>
        </w:rPr>
        <w:t>CNQP</w:t>
      </w:r>
      <w:r w:rsidR="00F64780" w:rsidRPr="00DB2351">
        <w:rPr>
          <w:color w:val="000000" w:themeColor="text1"/>
          <w:sz w:val="28"/>
          <w:szCs w:val="28"/>
          <w:lang w:val="de-DE"/>
        </w:rPr>
        <w:t xml:space="preserve"> nòng cốt, cơ sở </w:t>
      </w:r>
      <w:r w:rsidR="00704878" w:rsidRPr="00DB2351">
        <w:rPr>
          <w:color w:val="000000" w:themeColor="text1"/>
          <w:sz w:val="28"/>
          <w:szCs w:val="28"/>
          <w:lang w:val="de-DE"/>
        </w:rPr>
        <w:t>CNAN</w:t>
      </w:r>
      <w:r w:rsidR="00F64780" w:rsidRPr="00DB2351">
        <w:rPr>
          <w:color w:val="000000" w:themeColor="text1"/>
          <w:sz w:val="28"/>
          <w:szCs w:val="28"/>
          <w:lang w:val="de-DE"/>
        </w:rPr>
        <w:t xml:space="preserve"> (khoản 9 Điều 18 dự thảo Luật), qua đó </w:t>
      </w:r>
      <w:proofErr w:type="spellStart"/>
      <w:r w:rsidR="00102512" w:rsidRPr="00DB2351">
        <w:rPr>
          <w:iCs/>
          <w:color w:val="000000" w:themeColor="text1"/>
          <w:sz w:val="28"/>
          <w:szCs w:val="28"/>
        </w:rPr>
        <w:t>tạo</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cơ</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sở</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pháp</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lý</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triển</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khai</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điều</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tiết</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Quỹ</w:t>
      </w:r>
      <w:proofErr w:type="spellEnd"/>
      <w:r w:rsidR="00102512" w:rsidRPr="00DB2351">
        <w:rPr>
          <w:iCs/>
          <w:color w:val="000000" w:themeColor="text1"/>
          <w:sz w:val="28"/>
          <w:szCs w:val="28"/>
        </w:rPr>
        <w:t xml:space="preserve"> </w:t>
      </w:r>
      <w:proofErr w:type="spellStart"/>
      <w:r w:rsidR="00E97780">
        <w:rPr>
          <w:iCs/>
          <w:color w:val="000000" w:themeColor="text1"/>
          <w:sz w:val="28"/>
          <w:szCs w:val="28"/>
        </w:rPr>
        <w:t>P</w:t>
      </w:r>
      <w:r w:rsidR="00102512" w:rsidRPr="00DB2351">
        <w:rPr>
          <w:iCs/>
          <w:color w:val="000000" w:themeColor="text1"/>
          <w:sz w:val="28"/>
          <w:szCs w:val="28"/>
        </w:rPr>
        <w:t>hát</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triển</w:t>
      </w:r>
      <w:proofErr w:type="spellEnd"/>
      <w:r w:rsidR="00102512" w:rsidRPr="00DB2351">
        <w:rPr>
          <w:iCs/>
          <w:color w:val="000000" w:themeColor="text1"/>
          <w:sz w:val="28"/>
          <w:szCs w:val="28"/>
        </w:rPr>
        <w:t xml:space="preserve"> khoa </w:t>
      </w:r>
      <w:proofErr w:type="spellStart"/>
      <w:r w:rsidR="00102512" w:rsidRPr="00DB2351">
        <w:rPr>
          <w:iCs/>
          <w:color w:val="000000" w:themeColor="text1"/>
          <w:sz w:val="28"/>
          <w:szCs w:val="28"/>
        </w:rPr>
        <w:t>học</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và</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công</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nghệ</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của</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các</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doanh</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nghiệp</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trong</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cùng</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một</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hệ</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thống</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để</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quy</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tụ</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tích</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lũy</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nguồn</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lực</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cho</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triển</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khai</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các</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chương</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trình</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nhiệm</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vụ</w:t>
      </w:r>
      <w:proofErr w:type="spellEnd"/>
      <w:r w:rsidR="00F64780" w:rsidRPr="00DB2351">
        <w:rPr>
          <w:iCs/>
          <w:color w:val="000000" w:themeColor="text1"/>
          <w:sz w:val="28"/>
          <w:szCs w:val="28"/>
        </w:rPr>
        <w:t xml:space="preserve"> khoa </w:t>
      </w:r>
      <w:proofErr w:type="spellStart"/>
      <w:r w:rsidR="00F64780" w:rsidRPr="00DB2351">
        <w:rPr>
          <w:iCs/>
          <w:color w:val="000000" w:themeColor="text1"/>
          <w:sz w:val="28"/>
          <w:szCs w:val="28"/>
        </w:rPr>
        <w:t>học</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đòi</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hỏ</w:t>
      </w:r>
      <w:r w:rsidR="00102512" w:rsidRPr="00DB2351">
        <w:rPr>
          <w:iCs/>
          <w:color w:val="000000" w:themeColor="text1"/>
          <w:sz w:val="28"/>
          <w:szCs w:val="28"/>
        </w:rPr>
        <w:t>i</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nguồn</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vốn</w:t>
      </w:r>
      <w:proofErr w:type="spellEnd"/>
      <w:r w:rsidR="00102512" w:rsidRPr="00DB2351">
        <w:rPr>
          <w:iCs/>
          <w:color w:val="000000" w:themeColor="text1"/>
          <w:sz w:val="28"/>
          <w:szCs w:val="28"/>
        </w:rPr>
        <w:t xml:space="preserve"> </w:t>
      </w:r>
      <w:proofErr w:type="spellStart"/>
      <w:r w:rsidR="00102512" w:rsidRPr="00DB2351">
        <w:rPr>
          <w:iCs/>
          <w:color w:val="000000" w:themeColor="text1"/>
          <w:sz w:val="28"/>
          <w:szCs w:val="28"/>
        </w:rPr>
        <w:t>lớn</w:t>
      </w:r>
      <w:proofErr w:type="spellEnd"/>
      <w:r w:rsidR="00DC1C99" w:rsidRPr="00DB2351">
        <w:rPr>
          <w:iCs/>
          <w:color w:val="000000" w:themeColor="text1"/>
          <w:sz w:val="28"/>
          <w:szCs w:val="28"/>
        </w:rPr>
        <w:t xml:space="preserve">. </w:t>
      </w:r>
      <w:proofErr w:type="spellStart"/>
      <w:r w:rsidR="00F64780" w:rsidRPr="00DB2351">
        <w:rPr>
          <w:iCs/>
          <w:color w:val="000000" w:themeColor="text1"/>
          <w:sz w:val="28"/>
          <w:szCs w:val="28"/>
        </w:rPr>
        <w:t>Đồng</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thời</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giao</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Chính</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phủ</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quy</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định</w:t>
      </w:r>
      <w:proofErr w:type="spellEnd"/>
      <w:r w:rsidR="00F64780" w:rsidRPr="00DB2351">
        <w:rPr>
          <w:iCs/>
          <w:color w:val="000000" w:themeColor="text1"/>
          <w:sz w:val="28"/>
          <w:szCs w:val="28"/>
        </w:rPr>
        <w:t xml:space="preserve"> chi </w:t>
      </w:r>
      <w:proofErr w:type="spellStart"/>
      <w:r w:rsidR="00F64780" w:rsidRPr="00DB2351">
        <w:rPr>
          <w:iCs/>
          <w:color w:val="000000" w:themeColor="text1"/>
          <w:sz w:val="28"/>
          <w:szCs w:val="28"/>
        </w:rPr>
        <w:t>tiết</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việc</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quản</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lý</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và</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sử</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dụng</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Quỹ</w:t>
      </w:r>
      <w:proofErr w:type="spellEnd"/>
      <w:r w:rsidR="00F64780" w:rsidRPr="00DB2351">
        <w:rPr>
          <w:color w:val="000000" w:themeColor="text1"/>
          <w:sz w:val="28"/>
          <w:szCs w:val="28"/>
          <w:lang w:val="de-DE"/>
        </w:rPr>
        <w:t xml:space="preserve"> </w:t>
      </w:r>
      <w:r w:rsidR="00E97780">
        <w:rPr>
          <w:color w:val="000000" w:themeColor="text1"/>
          <w:sz w:val="28"/>
          <w:szCs w:val="28"/>
          <w:lang w:val="de-DE"/>
        </w:rPr>
        <w:t>P</w:t>
      </w:r>
      <w:r w:rsidR="00F64780" w:rsidRPr="00DB2351">
        <w:rPr>
          <w:color w:val="000000" w:themeColor="text1"/>
          <w:sz w:val="28"/>
          <w:szCs w:val="28"/>
          <w:lang w:val="de-DE"/>
        </w:rPr>
        <w:t>hát triển khoa học và công nghệ tại cơ quan, đơn vị là đầu mối trực thuộc Bộ Quốc phòng, Bộ Công an</w:t>
      </w:r>
      <w:r w:rsidR="00F64780" w:rsidRPr="00DB2351">
        <w:rPr>
          <w:iCs/>
          <w:color w:val="000000" w:themeColor="text1"/>
          <w:sz w:val="28"/>
          <w:szCs w:val="28"/>
        </w:rPr>
        <w:t xml:space="preserve"> (</w:t>
      </w:r>
      <w:proofErr w:type="spellStart"/>
      <w:r w:rsidR="00F64780" w:rsidRPr="00DB2351">
        <w:rPr>
          <w:iCs/>
          <w:color w:val="000000" w:themeColor="text1"/>
          <w:sz w:val="28"/>
          <w:szCs w:val="28"/>
        </w:rPr>
        <w:t>Điều</w:t>
      </w:r>
      <w:proofErr w:type="spellEnd"/>
      <w:r w:rsidR="00F64780" w:rsidRPr="00DB2351">
        <w:rPr>
          <w:iCs/>
          <w:color w:val="000000" w:themeColor="text1"/>
          <w:sz w:val="28"/>
          <w:szCs w:val="28"/>
        </w:rPr>
        <w:t xml:space="preserve"> 10 </w:t>
      </w:r>
      <w:proofErr w:type="spellStart"/>
      <w:r w:rsidR="00F64780" w:rsidRPr="00DB2351">
        <w:rPr>
          <w:iCs/>
          <w:color w:val="000000" w:themeColor="text1"/>
          <w:sz w:val="28"/>
          <w:szCs w:val="28"/>
        </w:rPr>
        <w:t>dự</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th</w:t>
      </w:r>
      <w:r w:rsidR="008E6B4E" w:rsidRPr="00DB2351">
        <w:rPr>
          <w:iCs/>
          <w:color w:val="000000" w:themeColor="text1"/>
          <w:sz w:val="28"/>
          <w:szCs w:val="28"/>
        </w:rPr>
        <w:t>ảo</w:t>
      </w:r>
      <w:proofErr w:type="spellEnd"/>
      <w:r w:rsidR="00F64780" w:rsidRPr="00DB2351">
        <w:rPr>
          <w:iCs/>
          <w:color w:val="000000" w:themeColor="text1"/>
          <w:sz w:val="28"/>
          <w:szCs w:val="28"/>
        </w:rPr>
        <w:t xml:space="preserve"> </w:t>
      </w:r>
      <w:proofErr w:type="spellStart"/>
      <w:r w:rsidR="00F64780" w:rsidRPr="00DB2351">
        <w:rPr>
          <w:iCs/>
          <w:color w:val="000000" w:themeColor="text1"/>
          <w:sz w:val="28"/>
          <w:szCs w:val="28"/>
        </w:rPr>
        <w:t>Luật</w:t>
      </w:r>
      <w:proofErr w:type="spellEnd"/>
      <w:r w:rsidR="00F64780" w:rsidRPr="00DB2351">
        <w:rPr>
          <w:iCs/>
          <w:color w:val="000000" w:themeColor="text1"/>
          <w:sz w:val="28"/>
          <w:szCs w:val="28"/>
        </w:rPr>
        <w:t>).</w:t>
      </w:r>
    </w:p>
    <w:bookmarkEnd w:id="8"/>
    <w:p w14:paraId="22D29B4A" w14:textId="7DCEACBB" w:rsidR="00E572A0" w:rsidRPr="00DB2351" w:rsidRDefault="00D01438" w:rsidP="00F64780">
      <w:pPr>
        <w:spacing w:before="120" w:after="120"/>
        <w:ind w:firstLine="567"/>
        <w:jc w:val="both"/>
        <w:rPr>
          <w:rStyle w:val="fontstyle01"/>
          <w:rFonts w:ascii="Times New Roman" w:eastAsia="MS Mincho" w:hAnsi="Times New Roman"/>
          <w:color w:val="000000" w:themeColor="text1"/>
          <w:spacing w:val="-4"/>
          <w:sz w:val="28"/>
          <w:szCs w:val="28"/>
        </w:rPr>
      </w:pPr>
      <w:r w:rsidRPr="00DB2351">
        <w:rPr>
          <w:rStyle w:val="fontstyle01"/>
          <w:rFonts w:ascii="Times New Roman" w:eastAsia="MS Mincho" w:hAnsi="Times New Roman"/>
          <w:b/>
          <w:color w:val="000000" w:themeColor="text1"/>
          <w:spacing w:val="-4"/>
          <w:sz w:val="28"/>
          <w:szCs w:val="28"/>
        </w:rPr>
        <w:t>7</w:t>
      </w:r>
      <w:r w:rsidR="00E572A0" w:rsidRPr="00DB2351">
        <w:rPr>
          <w:rStyle w:val="fontstyle01"/>
          <w:rFonts w:ascii="Times New Roman" w:eastAsia="MS Mincho" w:hAnsi="Times New Roman"/>
          <w:b/>
          <w:color w:val="000000" w:themeColor="text1"/>
          <w:spacing w:val="-4"/>
          <w:sz w:val="28"/>
          <w:szCs w:val="28"/>
        </w:rPr>
        <w:t>.2.</w:t>
      </w:r>
      <w:r w:rsidR="00E572A0" w:rsidRPr="00DB2351">
        <w:rPr>
          <w:rStyle w:val="fontstyle01"/>
          <w:rFonts w:ascii="Times New Roman" w:eastAsia="MS Mincho" w:hAnsi="Times New Roman"/>
          <w:color w:val="000000" w:themeColor="text1"/>
          <w:spacing w:val="-4"/>
          <w:sz w:val="28"/>
          <w:szCs w:val="28"/>
        </w:rPr>
        <w:t xml:space="preserve"> </w:t>
      </w:r>
      <w:proofErr w:type="spellStart"/>
      <w:r w:rsidR="00E572A0" w:rsidRPr="00DB2351">
        <w:rPr>
          <w:rStyle w:val="fontstyle01"/>
          <w:rFonts w:ascii="Times New Roman" w:eastAsia="MS Mincho" w:hAnsi="Times New Roman"/>
          <w:color w:val="000000" w:themeColor="text1"/>
          <w:spacing w:val="-4"/>
          <w:sz w:val="28"/>
          <w:szCs w:val="28"/>
        </w:rPr>
        <w:t>Về</w:t>
      </w:r>
      <w:proofErr w:type="spellEnd"/>
      <w:r w:rsidR="00E572A0" w:rsidRPr="00DB2351">
        <w:rPr>
          <w:rStyle w:val="fontstyle01"/>
          <w:rFonts w:ascii="Times New Roman" w:eastAsia="MS Mincho" w:hAnsi="Times New Roman"/>
          <w:color w:val="000000" w:themeColor="text1"/>
          <w:spacing w:val="-4"/>
          <w:sz w:val="28"/>
          <w:szCs w:val="28"/>
        </w:rPr>
        <w:t xml:space="preserve"> </w:t>
      </w:r>
      <w:proofErr w:type="spellStart"/>
      <w:r w:rsidR="00E572A0" w:rsidRPr="00DB2351">
        <w:rPr>
          <w:color w:val="000000" w:themeColor="text1"/>
          <w:spacing w:val="-4"/>
          <w:sz w:val="28"/>
          <w:szCs w:val="28"/>
        </w:rPr>
        <w:t>Hoạt</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động</w:t>
      </w:r>
      <w:proofErr w:type="spellEnd"/>
      <w:r w:rsidR="00E572A0" w:rsidRPr="00DB2351">
        <w:rPr>
          <w:color w:val="000000" w:themeColor="text1"/>
          <w:spacing w:val="-4"/>
          <w:sz w:val="28"/>
          <w:szCs w:val="28"/>
        </w:rPr>
        <w:t xml:space="preserve"> </w:t>
      </w:r>
      <w:proofErr w:type="spellStart"/>
      <w:r w:rsidR="00FB2F70" w:rsidRPr="00DB2351">
        <w:rPr>
          <w:color w:val="000000" w:themeColor="text1"/>
          <w:spacing w:val="-4"/>
          <w:sz w:val="28"/>
          <w:szCs w:val="28"/>
        </w:rPr>
        <w:t>nghiên</w:t>
      </w:r>
      <w:proofErr w:type="spellEnd"/>
      <w:r w:rsidR="00FB2F70" w:rsidRPr="00DB2351">
        <w:rPr>
          <w:color w:val="000000" w:themeColor="text1"/>
          <w:spacing w:val="-4"/>
          <w:sz w:val="28"/>
          <w:szCs w:val="28"/>
        </w:rPr>
        <w:t xml:space="preserve"> </w:t>
      </w:r>
      <w:proofErr w:type="spellStart"/>
      <w:r w:rsidR="00FB2F70" w:rsidRPr="00DB2351">
        <w:rPr>
          <w:color w:val="000000" w:themeColor="text1"/>
          <w:spacing w:val="-4"/>
          <w:sz w:val="28"/>
          <w:szCs w:val="28"/>
        </w:rPr>
        <w:t>cứu</w:t>
      </w:r>
      <w:proofErr w:type="spellEnd"/>
      <w:r w:rsidR="00E572A0" w:rsidRPr="00DB2351">
        <w:rPr>
          <w:color w:val="000000" w:themeColor="text1"/>
          <w:spacing w:val="-4"/>
          <w:sz w:val="28"/>
          <w:szCs w:val="28"/>
        </w:rPr>
        <w:t xml:space="preserve"> </w:t>
      </w:r>
      <w:r w:rsidR="005003AE" w:rsidRPr="00DB2351">
        <w:rPr>
          <w:color w:val="000000" w:themeColor="text1"/>
          <w:spacing w:val="-4"/>
          <w:sz w:val="28"/>
          <w:szCs w:val="28"/>
        </w:rPr>
        <w:t>KHCN</w:t>
      </w:r>
      <w:r w:rsidR="00E572A0" w:rsidRPr="00DB2351">
        <w:rPr>
          <w:color w:val="000000" w:themeColor="text1"/>
          <w:spacing w:val="-4"/>
          <w:sz w:val="28"/>
          <w:szCs w:val="28"/>
        </w:rPr>
        <w:t xml:space="preserve"> (</w:t>
      </w:r>
      <w:proofErr w:type="spellStart"/>
      <w:r w:rsidR="00E572A0" w:rsidRPr="00DB2351">
        <w:rPr>
          <w:rStyle w:val="fontstyle01"/>
          <w:rFonts w:ascii="Times New Roman" w:eastAsia="MS Mincho" w:hAnsi="Times New Roman"/>
          <w:color w:val="000000" w:themeColor="text1"/>
          <w:spacing w:val="-4"/>
          <w:sz w:val="28"/>
          <w:szCs w:val="28"/>
        </w:rPr>
        <w:t>Điều</w:t>
      </w:r>
      <w:proofErr w:type="spellEnd"/>
      <w:r w:rsidR="00E572A0" w:rsidRPr="00DB2351">
        <w:rPr>
          <w:rStyle w:val="fontstyle01"/>
          <w:rFonts w:ascii="Times New Roman" w:eastAsia="MS Mincho" w:hAnsi="Times New Roman"/>
          <w:color w:val="000000" w:themeColor="text1"/>
          <w:spacing w:val="-4"/>
          <w:sz w:val="28"/>
          <w:szCs w:val="28"/>
        </w:rPr>
        <w:t xml:space="preserve"> 17); </w:t>
      </w:r>
      <w:proofErr w:type="spellStart"/>
      <w:r w:rsidR="00E572A0" w:rsidRPr="00DB2351">
        <w:rPr>
          <w:color w:val="000000" w:themeColor="text1"/>
          <w:spacing w:val="-4"/>
          <w:sz w:val="28"/>
          <w:szCs w:val="28"/>
        </w:rPr>
        <w:t>Cơ</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chế</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chính</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sách</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trong</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hoạt</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động</w:t>
      </w:r>
      <w:proofErr w:type="spellEnd"/>
      <w:r w:rsidR="00E572A0" w:rsidRPr="00DB2351">
        <w:rPr>
          <w:color w:val="000000" w:themeColor="text1"/>
          <w:spacing w:val="-4"/>
          <w:sz w:val="28"/>
          <w:szCs w:val="28"/>
        </w:rPr>
        <w:t xml:space="preserve"> </w:t>
      </w:r>
      <w:r w:rsidR="005003AE" w:rsidRPr="00DB2351">
        <w:rPr>
          <w:color w:val="000000" w:themeColor="text1"/>
          <w:spacing w:val="-4"/>
          <w:sz w:val="28"/>
          <w:szCs w:val="28"/>
        </w:rPr>
        <w:t>KHCN</w:t>
      </w:r>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phục</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vụ</w:t>
      </w:r>
      <w:proofErr w:type="spellEnd"/>
      <w:r w:rsidR="00E572A0" w:rsidRPr="00DB2351">
        <w:rPr>
          <w:color w:val="000000" w:themeColor="text1"/>
          <w:spacing w:val="-4"/>
          <w:sz w:val="28"/>
          <w:szCs w:val="28"/>
        </w:rPr>
        <w:t xml:space="preserve"> CNQP, AN (</w:t>
      </w:r>
      <w:proofErr w:type="spellStart"/>
      <w:r w:rsidR="00E572A0" w:rsidRPr="00DB2351">
        <w:rPr>
          <w:color w:val="000000" w:themeColor="text1"/>
          <w:spacing w:val="-4"/>
          <w:sz w:val="28"/>
          <w:szCs w:val="28"/>
        </w:rPr>
        <w:t>Điều</w:t>
      </w:r>
      <w:proofErr w:type="spellEnd"/>
      <w:r w:rsidR="00E572A0" w:rsidRPr="00DB2351">
        <w:rPr>
          <w:color w:val="000000" w:themeColor="text1"/>
          <w:spacing w:val="-4"/>
          <w:sz w:val="28"/>
          <w:szCs w:val="28"/>
        </w:rPr>
        <w:t xml:space="preserve"> </w:t>
      </w:r>
      <w:r w:rsidR="00E572A0" w:rsidRPr="00DB2351">
        <w:rPr>
          <w:rStyle w:val="fontstyle01"/>
          <w:rFonts w:ascii="Times New Roman" w:eastAsia="MS Mincho" w:hAnsi="Times New Roman"/>
          <w:color w:val="000000" w:themeColor="text1"/>
          <w:spacing w:val="-4"/>
          <w:sz w:val="28"/>
          <w:szCs w:val="28"/>
        </w:rPr>
        <w:t xml:space="preserve">18) </w:t>
      </w:r>
      <w:proofErr w:type="spellStart"/>
      <w:r w:rsidR="00E572A0" w:rsidRPr="00DB2351">
        <w:rPr>
          <w:rStyle w:val="fontstyle01"/>
          <w:rFonts w:ascii="Times New Roman" w:eastAsia="MS Mincho" w:hAnsi="Times New Roman"/>
          <w:color w:val="000000" w:themeColor="text1"/>
          <w:spacing w:val="-4"/>
          <w:sz w:val="28"/>
          <w:szCs w:val="28"/>
        </w:rPr>
        <w:t>và</w:t>
      </w:r>
      <w:proofErr w:type="spellEnd"/>
      <w:r w:rsidR="00E572A0" w:rsidRPr="00DB2351">
        <w:rPr>
          <w:rStyle w:val="fontstyle01"/>
          <w:rFonts w:ascii="Times New Roman" w:eastAsia="MS Mincho" w:hAnsi="Times New Roman"/>
          <w:color w:val="000000" w:themeColor="text1"/>
          <w:spacing w:val="-4"/>
          <w:sz w:val="28"/>
          <w:szCs w:val="28"/>
        </w:rPr>
        <w:t xml:space="preserve"> </w:t>
      </w:r>
      <w:proofErr w:type="spellStart"/>
      <w:r w:rsidR="00E572A0" w:rsidRPr="00DB2351">
        <w:rPr>
          <w:color w:val="000000" w:themeColor="text1"/>
          <w:spacing w:val="-4"/>
          <w:sz w:val="28"/>
          <w:szCs w:val="28"/>
        </w:rPr>
        <w:t>Cơ</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chế</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chính</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sách</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thúc</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đẩy</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phát</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triển</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vũ</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khí</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trang</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bị</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kỹ</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thuật</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chiến</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lược</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phương</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tiện</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kỹ</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thuật</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nghiệp</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vụ</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đặc</w:t>
      </w:r>
      <w:proofErr w:type="spellEnd"/>
      <w:r w:rsidR="00E572A0" w:rsidRPr="00DB2351">
        <w:rPr>
          <w:color w:val="000000" w:themeColor="text1"/>
          <w:spacing w:val="-4"/>
          <w:sz w:val="28"/>
          <w:szCs w:val="28"/>
        </w:rPr>
        <w:t xml:space="preserve"> </w:t>
      </w:r>
      <w:proofErr w:type="spellStart"/>
      <w:r w:rsidR="00E572A0" w:rsidRPr="00DB2351">
        <w:rPr>
          <w:color w:val="000000" w:themeColor="text1"/>
          <w:spacing w:val="-4"/>
          <w:sz w:val="28"/>
          <w:szCs w:val="28"/>
        </w:rPr>
        <w:t>biệt</w:t>
      </w:r>
      <w:proofErr w:type="spellEnd"/>
      <w:r w:rsidR="00E572A0" w:rsidRPr="00DB2351">
        <w:rPr>
          <w:color w:val="000000" w:themeColor="text1"/>
          <w:spacing w:val="-4"/>
          <w:sz w:val="28"/>
          <w:szCs w:val="28"/>
        </w:rPr>
        <w:t xml:space="preserve"> (</w:t>
      </w:r>
      <w:proofErr w:type="spellStart"/>
      <w:r w:rsidR="00E572A0" w:rsidRPr="00DB2351">
        <w:rPr>
          <w:rStyle w:val="fontstyle01"/>
          <w:rFonts w:ascii="Times New Roman" w:eastAsia="MS Mincho" w:hAnsi="Times New Roman"/>
          <w:color w:val="000000" w:themeColor="text1"/>
          <w:spacing w:val="-4"/>
          <w:sz w:val="28"/>
          <w:szCs w:val="28"/>
        </w:rPr>
        <w:t>Điều</w:t>
      </w:r>
      <w:proofErr w:type="spellEnd"/>
      <w:r w:rsidR="00E572A0" w:rsidRPr="00DB2351">
        <w:rPr>
          <w:rStyle w:val="fontstyle01"/>
          <w:rFonts w:ascii="Times New Roman" w:eastAsia="MS Mincho" w:hAnsi="Times New Roman"/>
          <w:color w:val="000000" w:themeColor="text1"/>
          <w:spacing w:val="-4"/>
          <w:sz w:val="28"/>
          <w:szCs w:val="28"/>
        </w:rPr>
        <w:t xml:space="preserve"> 19)</w:t>
      </w:r>
      <w:r w:rsidR="001F7039" w:rsidRPr="00DB2351">
        <w:rPr>
          <w:rStyle w:val="fontstyle01"/>
          <w:rFonts w:ascii="Times New Roman" w:eastAsia="MS Mincho" w:hAnsi="Times New Roman"/>
          <w:color w:val="000000" w:themeColor="text1"/>
          <w:spacing w:val="-4"/>
          <w:sz w:val="28"/>
          <w:szCs w:val="28"/>
        </w:rPr>
        <w:t>.</w:t>
      </w:r>
    </w:p>
    <w:p w14:paraId="049C1EC2" w14:textId="21F9ACB9" w:rsidR="00E572A0" w:rsidRPr="00DB2351" w:rsidRDefault="00E572A0" w:rsidP="00E409D5">
      <w:pPr>
        <w:spacing w:before="120" w:after="120"/>
        <w:ind w:firstLine="567"/>
        <w:jc w:val="both"/>
        <w:rPr>
          <w:rStyle w:val="fontstyle01"/>
          <w:rFonts w:ascii="Times New Roman" w:eastAsia="MS Mincho" w:hAnsi="Times New Roman"/>
          <w:i/>
          <w:iCs/>
          <w:color w:val="000000" w:themeColor="text1"/>
          <w:sz w:val="28"/>
          <w:szCs w:val="28"/>
        </w:rPr>
      </w:pPr>
      <w:r w:rsidRPr="00DB2351">
        <w:rPr>
          <w:rStyle w:val="fontstyle01"/>
          <w:rFonts w:ascii="Times New Roman" w:eastAsia="MS Mincho" w:hAnsi="Times New Roman"/>
          <w:i/>
          <w:iCs/>
          <w:color w:val="000000" w:themeColor="text1"/>
          <w:sz w:val="28"/>
          <w:szCs w:val="28"/>
        </w:rPr>
        <w:t xml:space="preserve">a) </w:t>
      </w:r>
      <w:r w:rsidR="00F8340D" w:rsidRPr="00DB2351">
        <w:rPr>
          <w:color w:val="000000" w:themeColor="text1"/>
          <w:sz w:val="28"/>
          <w:szCs w:val="28"/>
        </w:rPr>
        <w:t>UBQPAN</w:t>
      </w:r>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i/>
          <w:iCs/>
          <w:color w:val="000000" w:themeColor="text1"/>
          <w:spacing w:val="-2"/>
          <w:sz w:val="28"/>
          <w:szCs w:val="28"/>
        </w:rPr>
        <w:t>:</w:t>
      </w:r>
      <w:r w:rsidRPr="00DB2351">
        <w:rPr>
          <w:i/>
          <w:iCs/>
          <w:color w:val="000000" w:themeColor="text1"/>
          <w:spacing w:val="-4"/>
          <w:sz w:val="28"/>
          <w:szCs w:val="28"/>
        </w:rPr>
        <w:t xml:space="preserve"> </w:t>
      </w:r>
      <w:proofErr w:type="spellStart"/>
      <w:r w:rsidRPr="00DB2351">
        <w:rPr>
          <w:i/>
          <w:iCs/>
          <w:color w:val="000000" w:themeColor="text1"/>
          <w:spacing w:val="-4"/>
          <w:sz w:val="28"/>
          <w:szCs w:val="28"/>
        </w:rPr>
        <w:t>N</w:t>
      </w:r>
      <w:r w:rsidRPr="00DB2351">
        <w:rPr>
          <w:rStyle w:val="fontstyle01"/>
          <w:rFonts w:ascii="Times New Roman" w:eastAsia="MS Mincho" w:hAnsi="Times New Roman"/>
          <w:i/>
          <w:iCs/>
          <w:color w:val="000000" w:themeColor="text1"/>
          <w:sz w:val="28"/>
          <w:szCs w:val="28"/>
        </w:rPr>
        <w:t>ội</w:t>
      </w:r>
      <w:proofErr w:type="spellEnd"/>
      <w:r w:rsidRPr="00DB2351">
        <w:rPr>
          <w:rStyle w:val="fontstyle01"/>
          <w:rFonts w:ascii="Times New Roman" w:eastAsia="MS Mincho" w:hAnsi="Times New Roman"/>
          <w:i/>
          <w:iCs/>
          <w:color w:val="000000" w:themeColor="text1"/>
          <w:sz w:val="28"/>
          <w:szCs w:val="28"/>
        </w:rPr>
        <w:t xml:space="preserve"> dung </w:t>
      </w:r>
      <w:proofErr w:type="spellStart"/>
      <w:r w:rsidRPr="00DB2351">
        <w:rPr>
          <w:rStyle w:val="fontstyle01"/>
          <w:rFonts w:ascii="Times New Roman" w:eastAsia="MS Mincho" w:hAnsi="Times New Roman"/>
          <w:i/>
          <w:iCs/>
          <w:color w:val="000000" w:themeColor="text1"/>
          <w:sz w:val="28"/>
          <w:szCs w:val="28"/>
        </w:rPr>
        <w:t>các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trên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liên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quan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đến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nhiều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00006234" w:rsidRPr="00DB2351">
        <w:rPr>
          <w:rStyle w:val="fontstyle01"/>
          <w:rFonts w:ascii="Times New Roman" w:eastAsia="MS Mincho" w:hAnsi="Times New Roman"/>
          <w:i/>
          <w:iCs/>
          <w:color w:val="000000" w:themeColor="text1"/>
          <w:sz w:val="28"/>
          <w:szCs w:val="28"/>
        </w:rPr>
        <w:t>L</w:t>
      </w:r>
      <w:r w:rsidRPr="00DB2351">
        <w:rPr>
          <w:rStyle w:val="fontstyle01"/>
          <w:rFonts w:ascii="Times New Roman" w:eastAsia="MS Mincho" w:hAnsi="Times New Roman"/>
          <w:i/>
          <w:iCs/>
          <w:color w:val="000000" w:themeColor="text1"/>
          <w:sz w:val="28"/>
          <w:szCs w:val="28"/>
        </w:rPr>
        <w:t>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chuyên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ngành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như</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Sở</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hữu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trí</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tuệ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Khoa </w:t>
      </w:r>
      <w:proofErr w:type="spellStart"/>
      <w:r w:rsidRPr="00DB2351">
        <w:rPr>
          <w:rStyle w:val="fontstyle01"/>
          <w:rFonts w:ascii="Times New Roman" w:eastAsia="MS Mincho" w:hAnsi="Times New Roman"/>
          <w:i/>
          <w:iCs/>
          <w:color w:val="000000" w:themeColor="text1"/>
          <w:sz w:val="28"/>
          <w:szCs w:val="28"/>
        </w:rPr>
        <w:t>học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và</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Chuyển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giao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Đầu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tư</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Đấu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thầu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Doanh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nghiệp</w:t>
      </w:r>
      <w:proofErr w:type="spellEnd"/>
      <w:r w:rsidRPr="00DB2351">
        <w:rPr>
          <w:rStyle w:val="fontstyle01"/>
          <w:rFonts w:ascii="Times New Roman" w:eastAsia="MS Mincho" w:hAnsi="Times New Roman"/>
          <w:i/>
          <w:iCs/>
          <w:color w:val="000000" w:themeColor="text1"/>
          <w:sz w:val="28"/>
          <w:szCs w:val="28"/>
        </w:rPr>
        <w:t xml:space="preserve">... do </w:t>
      </w:r>
      <w:proofErr w:type="spellStart"/>
      <w:r w:rsidRPr="00DB2351">
        <w:rPr>
          <w:rStyle w:val="fontstyle01"/>
          <w:rFonts w:ascii="Times New Roman" w:eastAsia="MS Mincho" w:hAnsi="Times New Roman"/>
          <w:i/>
          <w:iCs/>
          <w:color w:val="000000" w:themeColor="text1"/>
          <w:sz w:val="28"/>
          <w:szCs w:val="28"/>
        </w:rPr>
        <w:t>đó</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các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chính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sách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về</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cơ</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bản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phải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phù</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hợp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với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nguyên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tắc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chung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trong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thống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pháp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về</w:t>
      </w:r>
      <w:proofErr w:type="spellEnd"/>
      <w:r w:rsidRPr="00DB2351">
        <w:rPr>
          <w:rStyle w:val="fontstyle01"/>
          <w:rFonts w:ascii="Times New Roman" w:eastAsia="MS Mincho" w:hAnsi="Times New Roman"/>
          <w:i/>
          <w:iCs/>
          <w:color w:val="000000" w:themeColor="text1"/>
          <w:sz w:val="28"/>
          <w:szCs w:val="28"/>
        </w:rPr>
        <w:t xml:space="preserve"> khoa </w:t>
      </w:r>
      <w:proofErr w:type="spellStart"/>
      <w:r w:rsidRPr="00DB2351">
        <w:rPr>
          <w:rStyle w:val="fontstyle01"/>
          <w:rFonts w:ascii="Times New Roman" w:eastAsia="MS Mincho" w:hAnsi="Times New Roman"/>
          <w:i/>
          <w:iCs/>
          <w:color w:val="000000" w:themeColor="text1"/>
          <w:sz w:val="28"/>
          <w:szCs w:val="28"/>
        </w:rPr>
        <w:t>học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Một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số</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nội</w:t>
      </w:r>
      <w:proofErr w:type="spellEnd"/>
      <w:r w:rsidRPr="00DB2351">
        <w:rPr>
          <w:rStyle w:val="fontstyle01"/>
          <w:rFonts w:ascii="Times New Roman" w:eastAsia="MS Mincho" w:hAnsi="Times New Roman"/>
          <w:i/>
          <w:iCs/>
          <w:color w:val="000000" w:themeColor="text1"/>
          <w:sz w:val="28"/>
          <w:szCs w:val="28"/>
        </w:rPr>
        <w:t xml:space="preserve"> dung </w:t>
      </w:r>
      <w:proofErr w:type="spellStart"/>
      <w:r w:rsidRPr="00DB2351">
        <w:rPr>
          <w:rStyle w:val="fontstyle01"/>
          <w:rFonts w:ascii="Times New Roman" w:eastAsia="MS Mincho" w:hAnsi="Times New Roman"/>
          <w:i/>
          <w:iCs/>
          <w:color w:val="000000" w:themeColor="text1"/>
          <w:sz w:val="28"/>
          <w:szCs w:val="28"/>
        </w:rPr>
        <w:t>cần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quy</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định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cụ</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bảo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đảm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tính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khả</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như</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điểm</w:t>
      </w:r>
      <w:proofErr w:type="spellEnd"/>
      <w:r w:rsidRPr="00DB2351">
        <w:rPr>
          <w:rStyle w:val="fontstyle01"/>
          <w:rFonts w:ascii="Times New Roman" w:eastAsia="MS Mincho" w:hAnsi="Times New Roman"/>
          <w:i/>
          <w:iCs/>
          <w:color w:val="000000" w:themeColor="text1"/>
          <w:sz w:val="28"/>
          <w:szCs w:val="28"/>
        </w:rPr>
        <w:t xml:space="preserve"> d </w:t>
      </w:r>
      <w:proofErr w:type="spellStart"/>
      <w:r w:rsidRPr="00DB2351">
        <w:rPr>
          <w:rStyle w:val="fontstyle01"/>
          <w:rFonts w:ascii="Times New Roman" w:eastAsia="MS Mincho" w:hAnsi="Times New Roman"/>
          <w:i/>
          <w:iCs/>
          <w:color w:val="000000" w:themeColor="text1"/>
          <w:sz w:val="28"/>
          <w:szCs w:val="28"/>
        </w:rPr>
        <w:t>khoản</w:t>
      </w:r>
      <w:proofErr w:type="spellEnd"/>
      <w:r w:rsidRPr="00DB2351">
        <w:rPr>
          <w:rStyle w:val="fontstyle01"/>
          <w:rFonts w:ascii="Times New Roman" w:eastAsia="MS Mincho" w:hAnsi="Times New Roman"/>
          <w:i/>
          <w:iCs/>
          <w:color w:val="000000" w:themeColor="text1"/>
          <w:sz w:val="28"/>
          <w:szCs w:val="28"/>
        </w:rPr>
        <w:t xml:space="preserve"> 1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17, </w:t>
      </w:r>
      <w:proofErr w:type="spellStart"/>
      <w:r w:rsidRPr="00DB2351">
        <w:rPr>
          <w:rStyle w:val="fontstyle01"/>
          <w:rFonts w:ascii="Times New Roman" w:eastAsia="MS Mincho" w:hAnsi="Times New Roman"/>
          <w:i/>
          <w:iCs/>
          <w:color w:val="000000" w:themeColor="text1"/>
          <w:sz w:val="28"/>
          <w:szCs w:val="28"/>
        </w:rPr>
        <w:t>điểm</w:t>
      </w:r>
      <w:proofErr w:type="spellEnd"/>
      <w:r w:rsidRPr="00DB2351">
        <w:rPr>
          <w:rStyle w:val="fontstyle01"/>
          <w:rFonts w:ascii="Times New Roman" w:eastAsia="MS Mincho" w:hAnsi="Times New Roman"/>
          <w:i/>
          <w:iCs/>
          <w:color w:val="000000" w:themeColor="text1"/>
          <w:sz w:val="28"/>
          <w:szCs w:val="28"/>
        </w:rPr>
        <w:t xml:space="preserve"> a </w:t>
      </w:r>
      <w:proofErr w:type="spellStart"/>
      <w:r w:rsidRPr="00DB2351">
        <w:rPr>
          <w:rStyle w:val="fontstyle01"/>
          <w:rFonts w:ascii="Times New Roman" w:eastAsia="MS Mincho" w:hAnsi="Times New Roman"/>
          <w:i/>
          <w:iCs/>
          <w:color w:val="000000" w:themeColor="text1"/>
          <w:sz w:val="28"/>
          <w:szCs w:val="28"/>
        </w:rPr>
        <w:t>khoản</w:t>
      </w:r>
      <w:proofErr w:type="spellEnd"/>
      <w:r w:rsidRPr="00DB2351">
        <w:rPr>
          <w:rStyle w:val="fontstyle01"/>
          <w:rFonts w:ascii="Times New Roman" w:eastAsia="MS Mincho" w:hAnsi="Times New Roman"/>
          <w:i/>
          <w:iCs/>
          <w:color w:val="000000" w:themeColor="text1"/>
          <w:sz w:val="28"/>
          <w:szCs w:val="28"/>
        </w:rPr>
        <w:t xml:space="preserve"> 2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18), </w:t>
      </w:r>
      <w:proofErr w:type="spellStart"/>
      <w:r w:rsidRPr="00DB2351">
        <w:rPr>
          <w:rStyle w:val="fontstyle01"/>
          <w:rFonts w:ascii="Times New Roman" w:eastAsia="MS Mincho" w:hAnsi="Times New Roman"/>
          <w:i/>
          <w:iCs/>
          <w:color w:val="000000" w:themeColor="text1"/>
          <w:sz w:val="28"/>
          <w:szCs w:val="28"/>
        </w:rPr>
        <w:t>cần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làm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rõ</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tên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17 “</w:t>
      </w:r>
      <w:proofErr w:type="spellStart"/>
      <w:r w:rsidRPr="00DB2351">
        <w:rPr>
          <w:rStyle w:val="fontstyle01"/>
          <w:rFonts w:ascii="Times New Roman" w:eastAsia="MS Mincho" w:hAnsi="Times New Roman"/>
          <w:i/>
          <w:iCs/>
          <w:color w:val="000000" w:themeColor="text1"/>
          <w:sz w:val="28"/>
          <w:szCs w:val="28"/>
        </w:rPr>
        <w:t>hoạt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động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00FB2F70" w:rsidRPr="00DB2351">
        <w:rPr>
          <w:rStyle w:val="fontstyle01"/>
          <w:rFonts w:ascii="Times New Roman" w:eastAsia="MS Mincho" w:hAnsi="Times New Roman"/>
          <w:i/>
          <w:iCs/>
          <w:color w:val="000000" w:themeColor="text1"/>
          <w:sz w:val="28"/>
          <w:szCs w:val="28"/>
        </w:rPr>
        <w:t>nghiên</w:t>
      </w:r>
      <w:proofErr w:type="spellEnd"/>
      <w:r w:rsidR="00FB2F70" w:rsidRPr="00DB2351">
        <w:rPr>
          <w:rStyle w:val="fontstyle01"/>
          <w:rFonts w:ascii="Times New Roman" w:eastAsia="MS Mincho" w:hAnsi="Times New Roman"/>
          <w:i/>
          <w:iCs/>
          <w:color w:val="000000" w:themeColor="text1"/>
          <w:sz w:val="28"/>
          <w:szCs w:val="28"/>
        </w:rPr>
        <w:t xml:space="preserve"> </w:t>
      </w:r>
      <w:proofErr w:type="spellStart"/>
      <w:r w:rsidR="00FB2F70" w:rsidRPr="00DB2351">
        <w:rPr>
          <w:rStyle w:val="fontstyle01"/>
          <w:rFonts w:ascii="Times New Roman" w:eastAsia="MS Mincho" w:hAnsi="Times New Roman"/>
          <w:i/>
          <w:iCs/>
          <w:color w:val="000000" w:themeColor="text1"/>
          <w:sz w:val="28"/>
          <w:szCs w:val="28"/>
        </w:rPr>
        <w:t>cứu</w:t>
      </w:r>
      <w:proofErr w:type="spellEnd"/>
      <w:r w:rsidRPr="00DB2351">
        <w:rPr>
          <w:rStyle w:val="fontstyle01"/>
          <w:rFonts w:ascii="Times New Roman" w:eastAsia="MS Mincho" w:hAnsi="Times New Roman"/>
          <w:i/>
          <w:iCs/>
          <w:color w:val="000000" w:themeColor="text1"/>
          <w:sz w:val="28"/>
          <w:szCs w:val="28"/>
        </w:rPr>
        <w:t xml:space="preserve"> khoa </w:t>
      </w:r>
      <w:proofErr w:type="spellStart"/>
      <w:r w:rsidRPr="00DB2351">
        <w:rPr>
          <w:rStyle w:val="fontstyle01"/>
          <w:rFonts w:ascii="Times New Roman" w:eastAsia="MS Mincho" w:hAnsi="Times New Roman"/>
          <w:i/>
          <w:iCs/>
          <w:color w:val="000000" w:themeColor="text1"/>
          <w:sz w:val="28"/>
          <w:szCs w:val="28"/>
        </w:rPr>
        <w:t>học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nghệ</w:t>
      </w:r>
      <w:proofErr w:type="spellEnd"/>
      <w:r w:rsidRPr="00DB2351">
        <w:rPr>
          <w:rStyle w:val="fontstyle01"/>
          <w:rFonts w:ascii="Times New Roman" w:eastAsia="MS Mincho" w:hAnsi="Times New Roman"/>
          <w:i/>
          <w:iCs/>
          <w:color w:val="000000" w:themeColor="text1"/>
          <w:sz w:val="28"/>
          <w:szCs w:val="28"/>
        </w:rPr>
        <w:t xml:space="preserve">” hay </w:t>
      </w:r>
      <w:proofErr w:type="spellStart"/>
      <w:r w:rsidRPr="00DB2351">
        <w:rPr>
          <w:rStyle w:val="fontstyle01"/>
          <w:rFonts w:ascii="Times New Roman" w:eastAsia="MS Mincho" w:hAnsi="Times New Roman"/>
          <w:i/>
          <w:iCs/>
          <w:color w:val="000000" w:themeColor="text1"/>
          <w:sz w:val="28"/>
          <w:szCs w:val="28"/>
        </w:rPr>
        <w:t>là</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hoạt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động</w:t>
      </w:r>
      <w:proofErr w:type="spellEnd"/>
      <w:r w:rsidRPr="00DB2351">
        <w:rPr>
          <w:rStyle w:val="fontstyle01"/>
          <w:rFonts w:ascii="Times New Roman" w:eastAsia="MS Mincho" w:hAnsi="Times New Roman"/>
          <w:i/>
          <w:iCs/>
          <w:color w:val="000000" w:themeColor="text1"/>
          <w:sz w:val="28"/>
          <w:szCs w:val="28"/>
        </w:rPr>
        <w:t xml:space="preserve"> khoa </w:t>
      </w:r>
      <w:proofErr w:type="spellStart"/>
      <w:r w:rsidRPr="00DB2351">
        <w:rPr>
          <w:rStyle w:val="fontstyle01"/>
          <w:rFonts w:ascii="Times New Roman" w:eastAsia="MS Mincho" w:hAnsi="Times New Roman"/>
          <w:i/>
          <w:iCs/>
          <w:color w:val="000000" w:themeColor="text1"/>
          <w:sz w:val="28"/>
          <w:szCs w:val="28"/>
        </w:rPr>
        <w:t>học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và</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công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bảo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đảm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tính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thống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nhất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trong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hệ</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thống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pháp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luật</w:t>
      </w:r>
      <w:proofErr w:type="spellEnd"/>
      <w:r w:rsidRPr="00DB2351">
        <w:rPr>
          <w:rStyle w:val="fontstyle01"/>
          <w:rFonts w:ascii="Times New Roman" w:eastAsia="MS Mincho" w:hAnsi="Times New Roman"/>
          <w:i/>
          <w:iCs/>
          <w:color w:val="000000" w:themeColor="text1"/>
          <w:sz w:val="28"/>
          <w:szCs w:val="28"/>
        </w:rPr>
        <w:t>.</w:t>
      </w:r>
    </w:p>
    <w:p w14:paraId="7D8345BD" w14:textId="0F2C0FEE" w:rsidR="0039697B" w:rsidRPr="00DB2351" w:rsidRDefault="00E572A0" w:rsidP="00E409D5">
      <w:pPr>
        <w:spacing w:before="120" w:after="120"/>
        <w:ind w:firstLine="567"/>
        <w:jc w:val="both"/>
        <w:rPr>
          <w:rStyle w:val="fontstyle01"/>
          <w:rFonts w:ascii="Times New Roman" w:eastAsia="MS Mincho" w:hAnsi="Times New Roman"/>
          <w:iCs/>
          <w:color w:val="000000" w:themeColor="text1"/>
          <w:spacing w:val="2"/>
          <w:sz w:val="28"/>
          <w:szCs w:val="28"/>
        </w:rPr>
      </w:pPr>
      <w:proofErr w:type="spellStart"/>
      <w:r w:rsidRPr="00DB2351">
        <w:rPr>
          <w:color w:val="000000" w:themeColor="text1"/>
          <w:spacing w:val="2"/>
          <w:sz w:val="28"/>
          <w:szCs w:val="28"/>
        </w:rPr>
        <w:t>Ch</w:t>
      </w:r>
      <w:r w:rsidRPr="00DB2351">
        <w:rPr>
          <w:rFonts w:hint="eastAsia"/>
          <w:color w:val="000000" w:themeColor="text1"/>
          <w:spacing w:val="2"/>
          <w:sz w:val="28"/>
          <w:szCs w:val="28"/>
        </w:rPr>
        <w:t>í</w:t>
      </w:r>
      <w:r w:rsidRPr="00DB2351">
        <w:rPr>
          <w:color w:val="000000" w:themeColor="text1"/>
          <w:spacing w:val="2"/>
          <w:sz w:val="28"/>
          <w:szCs w:val="28"/>
        </w:rPr>
        <w:t>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xin</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báo</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cáo</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như</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sau</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Chính</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phủ</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xin</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tiếp</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thu</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quan</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điểm</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các</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chính</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sách</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tại</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Điều</w:t>
      </w:r>
      <w:proofErr w:type="spellEnd"/>
      <w:r w:rsidR="004777EB" w:rsidRPr="00DB2351">
        <w:rPr>
          <w:rStyle w:val="fontstyle01"/>
          <w:rFonts w:ascii="Times New Roman" w:eastAsia="MS Mincho" w:hAnsi="Times New Roman"/>
          <w:iCs/>
          <w:color w:val="000000" w:themeColor="text1"/>
          <w:spacing w:val="2"/>
          <w:sz w:val="28"/>
          <w:szCs w:val="28"/>
        </w:rPr>
        <w:t xml:space="preserve"> 17, </w:t>
      </w:r>
      <w:proofErr w:type="spellStart"/>
      <w:r w:rsidR="004777EB" w:rsidRPr="00DB2351">
        <w:rPr>
          <w:rStyle w:val="fontstyle01"/>
          <w:rFonts w:ascii="Times New Roman" w:eastAsia="MS Mincho" w:hAnsi="Times New Roman"/>
          <w:iCs/>
          <w:color w:val="000000" w:themeColor="text1"/>
          <w:spacing w:val="2"/>
          <w:sz w:val="28"/>
          <w:szCs w:val="28"/>
        </w:rPr>
        <w:t>Điều</w:t>
      </w:r>
      <w:proofErr w:type="spellEnd"/>
      <w:r w:rsidR="004777EB" w:rsidRPr="00DB2351">
        <w:rPr>
          <w:rStyle w:val="fontstyle01"/>
          <w:rFonts w:ascii="Times New Roman" w:eastAsia="MS Mincho" w:hAnsi="Times New Roman"/>
          <w:iCs/>
          <w:color w:val="000000" w:themeColor="text1"/>
          <w:spacing w:val="2"/>
          <w:sz w:val="28"/>
          <w:szCs w:val="28"/>
        </w:rPr>
        <w:t xml:space="preserve"> 18, </w:t>
      </w:r>
      <w:proofErr w:type="spellStart"/>
      <w:r w:rsidR="004777EB" w:rsidRPr="00DB2351">
        <w:rPr>
          <w:rStyle w:val="fontstyle01"/>
          <w:rFonts w:ascii="Times New Roman" w:eastAsia="MS Mincho" w:hAnsi="Times New Roman"/>
          <w:iCs/>
          <w:color w:val="000000" w:themeColor="text1"/>
          <w:spacing w:val="2"/>
          <w:sz w:val="28"/>
          <w:szCs w:val="28"/>
        </w:rPr>
        <w:t>Điều</w:t>
      </w:r>
      <w:proofErr w:type="spellEnd"/>
      <w:r w:rsidR="004777EB" w:rsidRPr="00DB2351">
        <w:rPr>
          <w:rStyle w:val="fontstyle01"/>
          <w:rFonts w:ascii="Times New Roman" w:eastAsia="MS Mincho" w:hAnsi="Times New Roman"/>
          <w:iCs/>
          <w:color w:val="000000" w:themeColor="text1"/>
          <w:spacing w:val="2"/>
          <w:sz w:val="28"/>
          <w:szCs w:val="28"/>
        </w:rPr>
        <w:t xml:space="preserve"> 19 </w:t>
      </w:r>
      <w:proofErr w:type="spellStart"/>
      <w:r w:rsidR="004777EB" w:rsidRPr="00DB2351">
        <w:rPr>
          <w:rStyle w:val="fontstyle01"/>
          <w:rFonts w:ascii="Times New Roman" w:eastAsia="MS Mincho" w:hAnsi="Times New Roman"/>
          <w:iCs/>
          <w:color w:val="000000" w:themeColor="text1"/>
          <w:spacing w:val="2"/>
          <w:sz w:val="28"/>
          <w:szCs w:val="28"/>
        </w:rPr>
        <w:t>cơ</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bản</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phải</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phù</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hợp</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với</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nguyên</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tắc</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chung</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trong</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hệ</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thống</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pháp</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luật</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4777EB" w:rsidRPr="00DB2351">
        <w:rPr>
          <w:rStyle w:val="fontstyle01"/>
          <w:rFonts w:ascii="Times New Roman" w:eastAsia="MS Mincho" w:hAnsi="Times New Roman"/>
          <w:iCs/>
          <w:color w:val="000000" w:themeColor="text1"/>
          <w:spacing w:val="2"/>
          <w:sz w:val="28"/>
          <w:szCs w:val="28"/>
        </w:rPr>
        <w:t>về</w:t>
      </w:r>
      <w:proofErr w:type="spellEnd"/>
      <w:r w:rsidR="004777EB" w:rsidRPr="00DB2351">
        <w:rPr>
          <w:rStyle w:val="fontstyle01"/>
          <w:rFonts w:ascii="Times New Roman" w:eastAsia="MS Mincho" w:hAnsi="Times New Roman"/>
          <w:iCs/>
          <w:color w:val="000000" w:themeColor="text1"/>
          <w:spacing w:val="2"/>
          <w:sz w:val="28"/>
          <w:szCs w:val="28"/>
        </w:rPr>
        <w:t xml:space="preserve"> khoa </w:t>
      </w:r>
      <w:proofErr w:type="spellStart"/>
      <w:r w:rsidR="004777EB" w:rsidRPr="00DB2351">
        <w:rPr>
          <w:rStyle w:val="fontstyle01"/>
          <w:rFonts w:ascii="Times New Roman" w:eastAsia="MS Mincho" w:hAnsi="Times New Roman"/>
          <w:iCs/>
          <w:color w:val="000000" w:themeColor="text1"/>
          <w:spacing w:val="2"/>
          <w:sz w:val="28"/>
          <w:szCs w:val="28"/>
        </w:rPr>
        <w:t>họ</w:t>
      </w:r>
      <w:r w:rsidR="00F647AF" w:rsidRPr="00DB2351">
        <w:rPr>
          <w:rStyle w:val="fontstyle01"/>
          <w:rFonts w:ascii="Times New Roman" w:eastAsia="MS Mincho" w:hAnsi="Times New Roman"/>
          <w:iCs/>
          <w:color w:val="000000" w:themeColor="text1"/>
          <w:spacing w:val="2"/>
          <w:sz w:val="28"/>
          <w:szCs w:val="28"/>
        </w:rPr>
        <w:t>c</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công</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nghệ</w:t>
      </w:r>
      <w:proofErr w:type="spellEnd"/>
      <w:r w:rsidR="00F647AF" w:rsidRPr="00DB2351">
        <w:rPr>
          <w:rStyle w:val="fontstyle01"/>
          <w:rFonts w:ascii="Times New Roman" w:eastAsia="MS Mincho" w:hAnsi="Times New Roman"/>
          <w:iCs/>
          <w:color w:val="000000" w:themeColor="text1"/>
          <w:spacing w:val="2"/>
          <w:sz w:val="28"/>
          <w:szCs w:val="28"/>
        </w:rPr>
        <w:t>;</w:t>
      </w:r>
      <w:r w:rsidR="004777EB" w:rsidRPr="00DB2351">
        <w:rPr>
          <w:rStyle w:val="fontstyle01"/>
          <w:rFonts w:ascii="Times New Roman" w:eastAsia="MS Mincho" w:hAnsi="Times New Roman"/>
          <w:iCs/>
          <w:color w:val="000000" w:themeColor="text1"/>
          <w:spacing w:val="2"/>
          <w:sz w:val="28"/>
          <w:szCs w:val="28"/>
        </w:rPr>
        <w:t xml:space="preserve"> </w:t>
      </w:r>
      <w:r w:rsidR="00BA0EA2" w:rsidRPr="00DB2351">
        <w:rPr>
          <w:rStyle w:val="fontstyle01"/>
          <w:rFonts w:ascii="Times New Roman" w:eastAsia="MS Mincho" w:hAnsi="Times New Roman"/>
          <w:iCs/>
          <w:color w:val="000000" w:themeColor="text1"/>
          <w:spacing w:val="2"/>
          <w:sz w:val="28"/>
          <w:szCs w:val="28"/>
        </w:rPr>
        <w:t xml:space="preserve">qua </w:t>
      </w:r>
      <w:proofErr w:type="spellStart"/>
      <w:r w:rsidR="00BA0EA2" w:rsidRPr="00DB2351">
        <w:rPr>
          <w:rStyle w:val="fontstyle01"/>
          <w:rFonts w:ascii="Times New Roman" w:eastAsia="MS Mincho" w:hAnsi="Times New Roman"/>
          <w:iCs/>
          <w:color w:val="000000" w:themeColor="text1"/>
          <w:spacing w:val="2"/>
          <w:sz w:val="28"/>
          <w:szCs w:val="28"/>
        </w:rPr>
        <w:t>rà</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soát</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nhận</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thấy</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quy</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định</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như</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dự</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thảo</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Luật</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đáp</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ứng</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yêu</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cầu</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này</w:t>
      </w:r>
      <w:proofErr w:type="spellEnd"/>
      <w:r w:rsidR="004777EB"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Về</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điểm</w:t>
      </w:r>
      <w:proofErr w:type="spellEnd"/>
      <w:r w:rsidR="00F647AF" w:rsidRPr="00DB2351">
        <w:rPr>
          <w:rStyle w:val="fontstyle01"/>
          <w:rFonts w:ascii="Times New Roman" w:eastAsia="MS Mincho" w:hAnsi="Times New Roman"/>
          <w:iCs/>
          <w:color w:val="000000" w:themeColor="text1"/>
          <w:spacing w:val="2"/>
          <w:sz w:val="28"/>
          <w:szCs w:val="28"/>
        </w:rPr>
        <w:t xml:space="preserve"> d </w:t>
      </w:r>
      <w:proofErr w:type="spellStart"/>
      <w:r w:rsidR="00F647AF" w:rsidRPr="00DB2351">
        <w:rPr>
          <w:rStyle w:val="fontstyle01"/>
          <w:rFonts w:ascii="Times New Roman" w:eastAsia="MS Mincho" w:hAnsi="Times New Roman"/>
          <w:iCs/>
          <w:color w:val="000000" w:themeColor="text1"/>
          <w:spacing w:val="2"/>
          <w:sz w:val="28"/>
          <w:szCs w:val="28"/>
        </w:rPr>
        <w:t>khoản</w:t>
      </w:r>
      <w:proofErr w:type="spellEnd"/>
      <w:r w:rsidR="00F647AF" w:rsidRPr="00DB2351">
        <w:rPr>
          <w:rStyle w:val="fontstyle01"/>
          <w:rFonts w:ascii="Times New Roman" w:eastAsia="MS Mincho" w:hAnsi="Times New Roman"/>
          <w:iCs/>
          <w:color w:val="000000" w:themeColor="text1"/>
          <w:spacing w:val="2"/>
          <w:sz w:val="28"/>
          <w:szCs w:val="28"/>
        </w:rPr>
        <w:t xml:space="preserve"> 1 </w:t>
      </w:r>
      <w:proofErr w:type="spellStart"/>
      <w:r w:rsidR="00F647AF" w:rsidRPr="00DB2351">
        <w:rPr>
          <w:rStyle w:val="fontstyle01"/>
          <w:rFonts w:ascii="Times New Roman" w:eastAsia="MS Mincho" w:hAnsi="Times New Roman"/>
          <w:iCs/>
          <w:color w:val="000000" w:themeColor="text1"/>
          <w:spacing w:val="2"/>
          <w:sz w:val="28"/>
          <w:szCs w:val="28"/>
        </w:rPr>
        <w:t>Điều</w:t>
      </w:r>
      <w:proofErr w:type="spellEnd"/>
      <w:r w:rsidR="00F647AF" w:rsidRPr="00DB2351">
        <w:rPr>
          <w:rStyle w:val="fontstyle01"/>
          <w:rFonts w:ascii="Times New Roman" w:eastAsia="MS Mincho" w:hAnsi="Times New Roman"/>
          <w:iCs/>
          <w:color w:val="000000" w:themeColor="text1"/>
          <w:spacing w:val="2"/>
          <w:sz w:val="28"/>
          <w:szCs w:val="28"/>
        </w:rPr>
        <w:t xml:space="preserve"> 17 (</w:t>
      </w:r>
      <w:proofErr w:type="spellStart"/>
      <w:r w:rsidR="00F647AF" w:rsidRPr="00DB2351">
        <w:rPr>
          <w:rStyle w:val="fontstyle01"/>
          <w:rFonts w:ascii="Times New Roman" w:eastAsia="MS Mincho" w:hAnsi="Times New Roman"/>
          <w:iCs/>
          <w:color w:val="000000" w:themeColor="text1"/>
          <w:spacing w:val="2"/>
          <w:sz w:val="28"/>
          <w:szCs w:val="28"/>
        </w:rPr>
        <w:t>chính</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sách</w:t>
      </w:r>
      <w:proofErr w:type="spellEnd"/>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rStyle w:val="fontstyle01"/>
          <w:rFonts w:ascii="Times New Roman" w:eastAsia="MS Mincho" w:hAnsi="Times New Roman"/>
          <w:iCs/>
          <w:color w:val="000000" w:themeColor="text1"/>
          <w:spacing w:val="2"/>
          <w:sz w:val="28"/>
          <w:szCs w:val="28"/>
        </w:rPr>
        <w:t>k</w:t>
      </w:r>
      <w:r w:rsidR="00F647AF" w:rsidRPr="00DB2351">
        <w:rPr>
          <w:color w:val="000000" w:themeColor="text1"/>
          <w:spacing w:val="2"/>
          <w:sz w:val="28"/>
          <w:szCs w:val="28"/>
        </w:rPr>
        <w:t>huyến</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khích</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và</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có</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chính</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sách</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ưu</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đãi</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đối</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với</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tổ</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chức</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cá</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nhân</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trong</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và</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ngoài</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nước</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tham</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gia</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hoạt</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động</w:t>
      </w:r>
      <w:proofErr w:type="spellEnd"/>
      <w:r w:rsidR="00F647AF" w:rsidRPr="00DB2351">
        <w:rPr>
          <w:color w:val="000000" w:themeColor="text1"/>
          <w:spacing w:val="2"/>
          <w:sz w:val="28"/>
          <w:szCs w:val="28"/>
        </w:rPr>
        <w:t xml:space="preserve"> KHCN </w:t>
      </w:r>
      <w:proofErr w:type="spellStart"/>
      <w:r w:rsidR="00F647AF" w:rsidRPr="00DB2351">
        <w:rPr>
          <w:color w:val="000000" w:themeColor="text1"/>
          <w:spacing w:val="2"/>
          <w:sz w:val="28"/>
          <w:szCs w:val="28"/>
        </w:rPr>
        <w:t>phục</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vụ</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xây</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dựng</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và</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phát</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triển</w:t>
      </w:r>
      <w:proofErr w:type="spellEnd"/>
      <w:r w:rsidR="00F647AF" w:rsidRPr="00DB2351">
        <w:rPr>
          <w:color w:val="000000" w:themeColor="text1"/>
          <w:spacing w:val="2"/>
          <w:sz w:val="28"/>
          <w:szCs w:val="28"/>
        </w:rPr>
        <w:t xml:space="preserve"> CNQP, AN, </w:t>
      </w:r>
      <w:proofErr w:type="spellStart"/>
      <w:r w:rsidR="00F647AF" w:rsidRPr="00DB2351">
        <w:rPr>
          <w:color w:val="000000" w:themeColor="text1"/>
          <w:spacing w:val="2"/>
          <w:sz w:val="28"/>
          <w:szCs w:val="28"/>
        </w:rPr>
        <w:t>thực</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hiện</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nhiệm</w:t>
      </w:r>
      <w:proofErr w:type="spellEnd"/>
      <w:r w:rsidR="00F647AF" w:rsidRPr="00DB2351">
        <w:rPr>
          <w:color w:val="000000" w:themeColor="text1"/>
          <w:spacing w:val="2"/>
          <w:sz w:val="28"/>
          <w:szCs w:val="28"/>
        </w:rPr>
        <w:t xml:space="preserve"> </w:t>
      </w:r>
      <w:proofErr w:type="spellStart"/>
      <w:r w:rsidR="00F647AF" w:rsidRPr="00DB2351">
        <w:rPr>
          <w:color w:val="000000" w:themeColor="text1"/>
          <w:spacing w:val="2"/>
          <w:sz w:val="28"/>
          <w:szCs w:val="28"/>
        </w:rPr>
        <w:t>vụ</w:t>
      </w:r>
      <w:proofErr w:type="spellEnd"/>
      <w:r w:rsidR="00F647AF" w:rsidRPr="00DB2351">
        <w:rPr>
          <w:color w:val="000000" w:themeColor="text1"/>
          <w:spacing w:val="2"/>
          <w:sz w:val="28"/>
          <w:szCs w:val="28"/>
        </w:rPr>
        <w:t xml:space="preserve"> ĐVCN</w:t>
      </w:r>
      <w:r w:rsidR="00F647AF" w:rsidRPr="00DB2351">
        <w:rPr>
          <w:rStyle w:val="fontstyle01"/>
          <w:rFonts w:ascii="Times New Roman" w:eastAsia="MS Mincho" w:hAnsi="Times New Roman"/>
          <w:iCs/>
          <w:color w:val="000000" w:themeColor="text1"/>
          <w:spacing w:val="2"/>
          <w:sz w:val="28"/>
          <w:szCs w:val="28"/>
        </w:rPr>
        <w:t xml:space="preserve">), </w:t>
      </w:r>
      <w:proofErr w:type="spellStart"/>
      <w:r w:rsidR="00F647AF" w:rsidRPr="00DB2351">
        <w:rPr>
          <w:color w:val="000000" w:themeColor="text1"/>
          <w:spacing w:val="2"/>
          <w:sz w:val="28"/>
          <w:szCs w:val="28"/>
          <w:lang w:eastAsia="vi-VN"/>
        </w:rPr>
        <w:t>điểm</w:t>
      </w:r>
      <w:proofErr w:type="spellEnd"/>
      <w:r w:rsidR="00F647AF" w:rsidRPr="00DB2351">
        <w:rPr>
          <w:color w:val="000000" w:themeColor="text1"/>
          <w:spacing w:val="2"/>
          <w:sz w:val="28"/>
          <w:szCs w:val="28"/>
          <w:lang w:eastAsia="vi-VN"/>
        </w:rPr>
        <w:t xml:space="preserve"> a </w:t>
      </w:r>
      <w:proofErr w:type="spellStart"/>
      <w:r w:rsidR="00F647AF" w:rsidRPr="00DB2351">
        <w:rPr>
          <w:color w:val="000000" w:themeColor="text1"/>
          <w:spacing w:val="2"/>
          <w:sz w:val="28"/>
          <w:szCs w:val="28"/>
          <w:lang w:eastAsia="vi-VN"/>
        </w:rPr>
        <w:t>khoản</w:t>
      </w:r>
      <w:proofErr w:type="spellEnd"/>
      <w:r w:rsidR="00F647AF" w:rsidRPr="00DB2351">
        <w:rPr>
          <w:color w:val="000000" w:themeColor="text1"/>
          <w:spacing w:val="2"/>
          <w:sz w:val="28"/>
          <w:szCs w:val="28"/>
          <w:lang w:eastAsia="vi-VN"/>
        </w:rPr>
        <w:t xml:space="preserve"> 2 </w:t>
      </w:r>
      <w:proofErr w:type="spellStart"/>
      <w:r w:rsidR="00F647AF" w:rsidRPr="00DB2351">
        <w:rPr>
          <w:color w:val="000000" w:themeColor="text1"/>
          <w:spacing w:val="2"/>
          <w:sz w:val="28"/>
          <w:szCs w:val="28"/>
          <w:lang w:eastAsia="vi-VN"/>
        </w:rPr>
        <w:t>Điều</w:t>
      </w:r>
      <w:proofErr w:type="spellEnd"/>
      <w:r w:rsidR="00F647AF" w:rsidRPr="00DB2351">
        <w:rPr>
          <w:color w:val="000000" w:themeColor="text1"/>
          <w:spacing w:val="2"/>
          <w:sz w:val="28"/>
          <w:szCs w:val="28"/>
          <w:lang w:eastAsia="vi-VN"/>
        </w:rPr>
        <w:t xml:space="preserve"> 18 (</w:t>
      </w:r>
      <w:proofErr w:type="spellStart"/>
      <w:r w:rsidR="00F647AF" w:rsidRPr="00DB2351">
        <w:rPr>
          <w:color w:val="000000" w:themeColor="text1"/>
          <w:spacing w:val="2"/>
          <w:sz w:val="28"/>
          <w:szCs w:val="28"/>
          <w:lang w:eastAsia="vi-VN"/>
        </w:rPr>
        <w:t>Nhà</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nước</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bảo</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hộ</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quyền</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sở</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hữu</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và</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các</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quyền</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lợi</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khác</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theo</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quy</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định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của</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pháp</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luật</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về</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sở</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hữu</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trí</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tuệ</w:t>
      </w:r>
      <w:proofErr w:type="spellEnd"/>
      <w:r w:rsidR="00F647AF" w:rsidRPr="00DB2351">
        <w:rPr>
          <w:color w:val="000000" w:themeColor="text1"/>
          <w:spacing w:val="2"/>
          <w:sz w:val="28"/>
          <w:szCs w:val="28"/>
          <w:lang w:eastAsia="vi-VN"/>
        </w:rPr>
        <w:t xml:space="preserve">, KHCN), </w:t>
      </w:r>
      <w:proofErr w:type="spellStart"/>
      <w:r w:rsidR="00F647AF" w:rsidRPr="00DB2351">
        <w:rPr>
          <w:color w:val="000000" w:themeColor="text1"/>
          <w:spacing w:val="2"/>
          <w:sz w:val="28"/>
          <w:szCs w:val="28"/>
          <w:lang w:eastAsia="vi-VN"/>
        </w:rPr>
        <w:t>Chính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phủ</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đề</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nghị</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không</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quy</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định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cụ</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thể</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nội</w:t>
      </w:r>
      <w:proofErr w:type="spellEnd"/>
      <w:r w:rsidR="00F647AF" w:rsidRPr="00DB2351">
        <w:rPr>
          <w:color w:val="000000" w:themeColor="text1"/>
          <w:spacing w:val="2"/>
          <w:sz w:val="28"/>
          <w:szCs w:val="28"/>
          <w:lang w:eastAsia="vi-VN"/>
        </w:rPr>
        <w:t xml:space="preserve"> dung </w:t>
      </w:r>
      <w:proofErr w:type="spellStart"/>
      <w:r w:rsidR="00F647AF" w:rsidRPr="00DB2351">
        <w:rPr>
          <w:color w:val="000000" w:themeColor="text1"/>
          <w:spacing w:val="2"/>
          <w:sz w:val="28"/>
          <w:szCs w:val="28"/>
          <w:lang w:eastAsia="vi-VN"/>
        </w:rPr>
        <w:t>tại</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dự</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thảo</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Luật</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mà</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sẽ</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giao</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Chính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phủ</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quy</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định</w:t>
      </w:r>
      <w:proofErr w:type="spellEnd"/>
      <w:r w:rsidR="00F647AF" w:rsidRPr="00DB2351">
        <w:rPr>
          <w:color w:val="000000" w:themeColor="text1"/>
          <w:spacing w:val="2"/>
          <w:sz w:val="28"/>
          <w:szCs w:val="28"/>
          <w:lang w:eastAsia="vi-VN"/>
        </w:rPr>
        <w:t xml:space="preserve"> chi </w:t>
      </w:r>
      <w:proofErr w:type="spellStart"/>
      <w:r w:rsidR="00F647AF" w:rsidRPr="00DB2351">
        <w:rPr>
          <w:color w:val="000000" w:themeColor="text1"/>
          <w:spacing w:val="2"/>
          <w:sz w:val="28"/>
          <w:szCs w:val="28"/>
          <w:lang w:eastAsia="vi-VN"/>
        </w:rPr>
        <w:t>tiết</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để</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đảm</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bảo</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tính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linh</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hoạt</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khả</w:t>
      </w:r>
      <w:proofErr w:type="spellEnd"/>
      <w:r w:rsidR="00F647AF" w:rsidRPr="00DB2351">
        <w:rPr>
          <w:color w:val="000000" w:themeColor="text1"/>
          <w:spacing w:val="2"/>
          <w:sz w:val="28"/>
          <w:szCs w:val="28"/>
          <w:lang w:eastAsia="vi-VN"/>
        </w:rPr>
        <w:t xml:space="preserve"> </w:t>
      </w:r>
      <w:proofErr w:type="spellStart"/>
      <w:r w:rsidR="00F647AF" w:rsidRPr="00DB2351">
        <w:rPr>
          <w:color w:val="000000" w:themeColor="text1"/>
          <w:spacing w:val="2"/>
          <w:sz w:val="28"/>
          <w:szCs w:val="28"/>
          <w:lang w:eastAsia="vi-VN"/>
        </w:rPr>
        <w:t>thi</w:t>
      </w:r>
      <w:proofErr w:type="spellEnd"/>
      <w:r w:rsidR="00F647AF" w:rsidRPr="00DB2351">
        <w:rPr>
          <w:color w:val="000000" w:themeColor="text1"/>
          <w:spacing w:val="2"/>
          <w:sz w:val="28"/>
          <w:szCs w:val="28"/>
          <w:lang w:eastAsia="vi-VN"/>
        </w:rPr>
        <w:t xml:space="preserve">. </w:t>
      </w:r>
      <w:proofErr w:type="spellStart"/>
      <w:r w:rsidR="0039697B" w:rsidRPr="00DB2351">
        <w:rPr>
          <w:color w:val="000000" w:themeColor="text1"/>
          <w:spacing w:val="2"/>
          <w:sz w:val="28"/>
          <w:szCs w:val="28"/>
          <w:lang w:eastAsia="vi-VN"/>
        </w:rPr>
        <w:t>Về</w:t>
      </w:r>
      <w:proofErr w:type="spellEnd"/>
      <w:r w:rsidR="0039697B" w:rsidRPr="00DB2351">
        <w:rPr>
          <w:color w:val="000000" w:themeColor="text1"/>
          <w:spacing w:val="2"/>
          <w:sz w:val="28"/>
          <w:szCs w:val="28"/>
          <w:lang w:eastAsia="vi-VN"/>
        </w:rPr>
        <w:t xml:space="preserve"> </w:t>
      </w:r>
      <w:proofErr w:type="spellStart"/>
      <w:r w:rsidR="0039697B" w:rsidRPr="00DB2351">
        <w:rPr>
          <w:color w:val="000000" w:themeColor="text1"/>
          <w:spacing w:val="2"/>
          <w:sz w:val="28"/>
          <w:szCs w:val="28"/>
          <w:lang w:eastAsia="vi-VN"/>
        </w:rPr>
        <w:t>tên</w:t>
      </w:r>
      <w:proofErr w:type="spellEnd"/>
      <w:r w:rsidR="0039697B" w:rsidRPr="00DB2351">
        <w:rPr>
          <w:color w:val="000000" w:themeColor="text1"/>
          <w:spacing w:val="2"/>
          <w:sz w:val="28"/>
          <w:szCs w:val="28"/>
          <w:lang w:eastAsia="vi-VN"/>
        </w:rPr>
        <w:t xml:space="preserve"> </w:t>
      </w:r>
      <w:proofErr w:type="spellStart"/>
      <w:r w:rsidR="0039697B" w:rsidRPr="00DB2351">
        <w:rPr>
          <w:color w:val="000000" w:themeColor="text1"/>
          <w:spacing w:val="2"/>
          <w:sz w:val="28"/>
          <w:szCs w:val="28"/>
          <w:lang w:eastAsia="vi-VN"/>
        </w:rPr>
        <w:t>gọi</w:t>
      </w:r>
      <w:proofErr w:type="spellEnd"/>
      <w:r w:rsidR="0039697B" w:rsidRPr="00DB2351">
        <w:rPr>
          <w:color w:val="000000" w:themeColor="text1"/>
          <w:spacing w:val="2"/>
          <w:sz w:val="28"/>
          <w:szCs w:val="28"/>
          <w:lang w:eastAsia="vi-VN"/>
        </w:rPr>
        <w:t xml:space="preserve"> </w:t>
      </w:r>
      <w:proofErr w:type="spellStart"/>
      <w:r w:rsidR="0039697B" w:rsidRPr="00DB2351">
        <w:rPr>
          <w:color w:val="000000" w:themeColor="text1"/>
          <w:spacing w:val="2"/>
          <w:sz w:val="28"/>
          <w:szCs w:val="28"/>
          <w:lang w:eastAsia="vi-VN"/>
        </w:rPr>
        <w:t>Điều</w:t>
      </w:r>
      <w:proofErr w:type="spellEnd"/>
      <w:r w:rsidR="0039697B" w:rsidRPr="00DB2351">
        <w:rPr>
          <w:color w:val="000000" w:themeColor="text1"/>
          <w:spacing w:val="2"/>
          <w:sz w:val="28"/>
          <w:szCs w:val="28"/>
          <w:lang w:eastAsia="vi-VN"/>
        </w:rPr>
        <w:t xml:space="preserve"> 17</w:t>
      </w:r>
      <w:r w:rsidR="005171D2" w:rsidRPr="00DB2351">
        <w:rPr>
          <w:rStyle w:val="fontstyle01"/>
          <w:rFonts w:ascii="Times New Roman" w:eastAsia="MS Mincho" w:hAnsi="Times New Roman"/>
          <w:iCs/>
          <w:color w:val="000000" w:themeColor="text1"/>
          <w:spacing w:val="2"/>
          <w:sz w:val="28"/>
          <w:szCs w:val="28"/>
        </w:rPr>
        <w:t xml:space="preserve">, </w:t>
      </w:r>
      <w:r w:rsidR="00BA0EA2" w:rsidRPr="00DB2351">
        <w:rPr>
          <w:rStyle w:val="fontstyle01"/>
          <w:rFonts w:ascii="Times New Roman" w:eastAsia="MS Mincho" w:hAnsi="Times New Roman"/>
          <w:iCs/>
          <w:color w:val="000000" w:themeColor="text1"/>
          <w:spacing w:val="2"/>
          <w:sz w:val="28"/>
          <w:szCs w:val="28"/>
        </w:rPr>
        <w:t>do</w:t>
      </w:r>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nội</w:t>
      </w:r>
      <w:proofErr w:type="spellEnd"/>
      <w:r w:rsidRPr="00DB2351">
        <w:rPr>
          <w:rStyle w:val="fontstyle01"/>
          <w:rFonts w:ascii="Times New Roman" w:eastAsia="MS Mincho" w:hAnsi="Times New Roman"/>
          <w:iCs/>
          <w:color w:val="000000" w:themeColor="text1"/>
          <w:spacing w:val="2"/>
          <w:sz w:val="28"/>
          <w:szCs w:val="28"/>
        </w:rPr>
        <w:t xml:space="preserve"> dung </w:t>
      </w:r>
      <w:proofErr w:type="spellStart"/>
      <w:r w:rsidR="0039697B" w:rsidRPr="00DB2351">
        <w:rPr>
          <w:rStyle w:val="fontstyle01"/>
          <w:rFonts w:ascii="Times New Roman" w:eastAsia="MS Mincho" w:hAnsi="Times New Roman"/>
          <w:iCs/>
          <w:color w:val="000000" w:themeColor="text1"/>
          <w:spacing w:val="2"/>
          <w:sz w:val="28"/>
          <w:szCs w:val="28"/>
        </w:rPr>
        <w:t>củ</w:t>
      </w:r>
      <w:r w:rsidR="005171D2" w:rsidRPr="00DB2351">
        <w:rPr>
          <w:rStyle w:val="fontstyle01"/>
          <w:rFonts w:ascii="Times New Roman" w:eastAsia="MS Mincho" w:hAnsi="Times New Roman"/>
          <w:iCs/>
          <w:color w:val="000000" w:themeColor="text1"/>
          <w:spacing w:val="2"/>
          <w:sz w:val="28"/>
          <w:szCs w:val="28"/>
        </w:rPr>
        <w:t>a</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Đ</w:t>
      </w:r>
      <w:r w:rsidR="0039697B" w:rsidRPr="00DB2351">
        <w:rPr>
          <w:rStyle w:val="fontstyle01"/>
          <w:rFonts w:ascii="Times New Roman" w:eastAsia="MS Mincho" w:hAnsi="Times New Roman"/>
          <w:iCs/>
          <w:color w:val="000000" w:themeColor="text1"/>
          <w:spacing w:val="2"/>
          <w:sz w:val="28"/>
          <w:szCs w:val="28"/>
        </w:rPr>
        <w:t>iều</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này</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chỉ</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quy</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định</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về</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hoạt</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động</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nghiên</w:t>
      </w:r>
      <w:proofErr w:type="spellEnd"/>
      <w:r w:rsidR="005171D2" w:rsidRPr="00DB2351">
        <w:rPr>
          <w:rStyle w:val="fontstyle01"/>
          <w:rFonts w:ascii="Times New Roman" w:eastAsia="MS Mincho" w:hAnsi="Times New Roman"/>
          <w:iCs/>
          <w:color w:val="000000" w:themeColor="text1"/>
          <w:spacing w:val="2"/>
          <w:sz w:val="28"/>
          <w:szCs w:val="28"/>
        </w:rPr>
        <w:t xml:space="preserve"> </w:t>
      </w:r>
      <w:proofErr w:type="spellStart"/>
      <w:r w:rsidR="005171D2" w:rsidRPr="00DB2351">
        <w:rPr>
          <w:rStyle w:val="fontstyle01"/>
          <w:rFonts w:ascii="Times New Roman" w:eastAsia="MS Mincho" w:hAnsi="Times New Roman"/>
          <w:iCs/>
          <w:color w:val="000000" w:themeColor="text1"/>
          <w:spacing w:val="2"/>
          <w:sz w:val="28"/>
          <w:szCs w:val="28"/>
        </w:rPr>
        <w:t>cứu</w:t>
      </w:r>
      <w:proofErr w:type="spellEnd"/>
      <w:r w:rsidR="0039697B"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không</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phải</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là</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hoạt</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động</w:t>
      </w:r>
      <w:proofErr w:type="spellEnd"/>
      <w:r w:rsidRPr="00DB2351">
        <w:rPr>
          <w:rStyle w:val="fontstyle01"/>
          <w:rFonts w:ascii="Times New Roman" w:eastAsia="MS Mincho" w:hAnsi="Times New Roman"/>
          <w:iCs/>
          <w:color w:val="000000" w:themeColor="text1"/>
          <w:spacing w:val="2"/>
          <w:sz w:val="28"/>
          <w:szCs w:val="28"/>
        </w:rPr>
        <w:t xml:space="preserve"> </w:t>
      </w:r>
      <w:r w:rsidR="005003AE" w:rsidRPr="00DB2351">
        <w:rPr>
          <w:rStyle w:val="fontstyle01"/>
          <w:rFonts w:ascii="Times New Roman" w:eastAsia="MS Mincho" w:hAnsi="Times New Roman"/>
          <w:iCs/>
          <w:color w:val="000000" w:themeColor="text1"/>
          <w:spacing w:val="2"/>
          <w:sz w:val="28"/>
          <w:szCs w:val="28"/>
        </w:rPr>
        <w:t>KHCN</w:t>
      </w:r>
      <w:r w:rsidR="0039697B" w:rsidRPr="00DB2351">
        <w:rPr>
          <w:rStyle w:val="fontstyle01"/>
          <w:rFonts w:ascii="Times New Roman" w:eastAsia="MS Mincho" w:hAnsi="Times New Roman"/>
          <w:iCs/>
          <w:color w:val="000000" w:themeColor="text1"/>
          <w:spacing w:val="2"/>
          <w:sz w:val="28"/>
          <w:szCs w:val="28"/>
        </w:rPr>
        <w:t xml:space="preserve"> </w:t>
      </w:r>
      <w:proofErr w:type="spellStart"/>
      <w:r w:rsidR="0039697B" w:rsidRPr="00DB2351">
        <w:rPr>
          <w:rStyle w:val="fontstyle01"/>
          <w:rFonts w:ascii="Times New Roman" w:eastAsia="MS Mincho" w:hAnsi="Times New Roman"/>
          <w:iCs/>
          <w:color w:val="000000" w:themeColor="text1"/>
          <w:spacing w:val="2"/>
          <w:sz w:val="28"/>
          <w:szCs w:val="28"/>
        </w:rPr>
        <w:t>chung</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nên</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Chính</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phủ</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đề</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nghị</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giữ</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nguyên</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tên</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gọi</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là</w:t>
      </w:r>
      <w:proofErr w:type="spellEnd"/>
      <w:r w:rsidR="00794BD9" w:rsidRPr="00DB2351">
        <w:rPr>
          <w:rStyle w:val="fontstyle01"/>
          <w:rFonts w:ascii="Times New Roman" w:eastAsia="MS Mincho" w:hAnsi="Times New Roman"/>
          <w:iCs/>
          <w:color w:val="000000" w:themeColor="text1"/>
          <w:spacing w:val="2"/>
          <w:sz w:val="28"/>
          <w:szCs w:val="28"/>
        </w:rPr>
        <w:t xml:space="preserve"> </w:t>
      </w:r>
      <w:r w:rsidR="00BA0EA2" w:rsidRPr="00DB2351">
        <w:rPr>
          <w:i/>
          <w:color w:val="000000" w:themeColor="text1"/>
          <w:spacing w:val="2"/>
          <w:sz w:val="28"/>
          <w:szCs w:val="28"/>
          <w:lang w:eastAsia="vi-VN"/>
        </w:rPr>
        <w:t>“</w:t>
      </w:r>
      <w:proofErr w:type="spellStart"/>
      <w:r w:rsidR="00BA0EA2" w:rsidRPr="00DB2351">
        <w:rPr>
          <w:i/>
          <w:color w:val="000000" w:themeColor="text1"/>
          <w:spacing w:val="2"/>
          <w:sz w:val="28"/>
          <w:szCs w:val="28"/>
          <w:lang w:eastAsia="vi-VN"/>
        </w:rPr>
        <w:t>H</w:t>
      </w:r>
      <w:r w:rsidR="00BA0EA2" w:rsidRPr="00DB2351">
        <w:rPr>
          <w:rStyle w:val="fontstyle01"/>
          <w:rFonts w:ascii="Times New Roman" w:eastAsia="MS Mincho" w:hAnsi="Times New Roman"/>
          <w:i/>
          <w:iCs/>
          <w:color w:val="000000" w:themeColor="text1"/>
          <w:spacing w:val="2"/>
          <w:sz w:val="28"/>
          <w:szCs w:val="28"/>
        </w:rPr>
        <w:t>oạt</w:t>
      </w:r>
      <w:proofErr w:type="spellEnd"/>
      <w:r w:rsidR="00BA0EA2" w:rsidRPr="00DB2351">
        <w:rPr>
          <w:rStyle w:val="fontstyle01"/>
          <w:rFonts w:ascii="Times New Roman" w:eastAsia="MS Mincho" w:hAnsi="Times New Roman"/>
          <w:i/>
          <w:iCs/>
          <w:color w:val="000000" w:themeColor="text1"/>
          <w:spacing w:val="2"/>
          <w:sz w:val="28"/>
          <w:szCs w:val="28"/>
        </w:rPr>
        <w:t xml:space="preserve"> </w:t>
      </w:r>
      <w:proofErr w:type="spellStart"/>
      <w:r w:rsidR="00BA0EA2" w:rsidRPr="00DB2351">
        <w:rPr>
          <w:rStyle w:val="fontstyle01"/>
          <w:rFonts w:ascii="Times New Roman" w:eastAsia="MS Mincho" w:hAnsi="Times New Roman"/>
          <w:i/>
          <w:iCs/>
          <w:color w:val="000000" w:themeColor="text1"/>
          <w:spacing w:val="2"/>
          <w:sz w:val="28"/>
          <w:szCs w:val="28"/>
        </w:rPr>
        <w:t>động</w:t>
      </w:r>
      <w:proofErr w:type="spellEnd"/>
      <w:r w:rsidR="00BA0EA2" w:rsidRPr="00DB2351">
        <w:rPr>
          <w:rStyle w:val="fontstyle01"/>
          <w:rFonts w:ascii="Times New Roman" w:eastAsia="MS Mincho" w:hAnsi="Times New Roman"/>
          <w:i/>
          <w:iCs/>
          <w:color w:val="000000" w:themeColor="text1"/>
          <w:spacing w:val="2"/>
          <w:sz w:val="28"/>
          <w:szCs w:val="28"/>
        </w:rPr>
        <w:t xml:space="preserve"> </w:t>
      </w:r>
      <w:proofErr w:type="spellStart"/>
      <w:r w:rsidR="00BA0EA2" w:rsidRPr="00DB2351">
        <w:rPr>
          <w:rStyle w:val="fontstyle01"/>
          <w:rFonts w:ascii="Times New Roman" w:eastAsia="MS Mincho" w:hAnsi="Times New Roman"/>
          <w:i/>
          <w:iCs/>
          <w:color w:val="000000" w:themeColor="text1"/>
          <w:spacing w:val="2"/>
          <w:sz w:val="28"/>
          <w:szCs w:val="28"/>
        </w:rPr>
        <w:t>nghiên</w:t>
      </w:r>
      <w:proofErr w:type="spellEnd"/>
      <w:r w:rsidR="00BA0EA2" w:rsidRPr="00DB2351">
        <w:rPr>
          <w:rStyle w:val="fontstyle01"/>
          <w:rFonts w:ascii="Times New Roman" w:eastAsia="MS Mincho" w:hAnsi="Times New Roman"/>
          <w:i/>
          <w:iCs/>
          <w:color w:val="000000" w:themeColor="text1"/>
          <w:spacing w:val="2"/>
          <w:sz w:val="28"/>
          <w:szCs w:val="28"/>
        </w:rPr>
        <w:t xml:space="preserve"> </w:t>
      </w:r>
      <w:proofErr w:type="spellStart"/>
      <w:r w:rsidR="00BA0EA2" w:rsidRPr="00DB2351">
        <w:rPr>
          <w:rStyle w:val="fontstyle01"/>
          <w:rFonts w:ascii="Times New Roman" w:eastAsia="MS Mincho" w:hAnsi="Times New Roman"/>
          <w:i/>
          <w:iCs/>
          <w:color w:val="000000" w:themeColor="text1"/>
          <w:spacing w:val="2"/>
          <w:sz w:val="28"/>
          <w:szCs w:val="28"/>
        </w:rPr>
        <w:t>cứu</w:t>
      </w:r>
      <w:proofErr w:type="spellEnd"/>
      <w:r w:rsidR="00BA0EA2" w:rsidRPr="00DB2351">
        <w:rPr>
          <w:rStyle w:val="fontstyle01"/>
          <w:rFonts w:ascii="Times New Roman" w:eastAsia="MS Mincho" w:hAnsi="Times New Roman"/>
          <w:i/>
          <w:iCs/>
          <w:color w:val="000000" w:themeColor="text1"/>
          <w:spacing w:val="2"/>
          <w:sz w:val="28"/>
          <w:szCs w:val="28"/>
        </w:rPr>
        <w:t xml:space="preserve"> </w:t>
      </w:r>
      <w:r w:rsidR="009839B2">
        <w:rPr>
          <w:rStyle w:val="fontstyle01"/>
          <w:rFonts w:ascii="Times New Roman" w:eastAsia="MS Mincho" w:hAnsi="Times New Roman"/>
          <w:i/>
          <w:iCs/>
          <w:color w:val="000000" w:themeColor="text1"/>
          <w:spacing w:val="2"/>
          <w:sz w:val="28"/>
          <w:szCs w:val="28"/>
        </w:rPr>
        <w:t xml:space="preserve">khoa </w:t>
      </w:r>
      <w:proofErr w:type="spellStart"/>
      <w:r w:rsidR="009839B2">
        <w:rPr>
          <w:rStyle w:val="fontstyle01"/>
          <w:rFonts w:ascii="Times New Roman" w:eastAsia="MS Mincho" w:hAnsi="Times New Roman"/>
          <w:i/>
          <w:iCs/>
          <w:color w:val="000000" w:themeColor="text1"/>
          <w:spacing w:val="2"/>
          <w:sz w:val="28"/>
          <w:szCs w:val="28"/>
        </w:rPr>
        <w:t>học</w:t>
      </w:r>
      <w:proofErr w:type="spellEnd"/>
      <w:r w:rsidR="009839B2">
        <w:rPr>
          <w:rStyle w:val="fontstyle01"/>
          <w:rFonts w:ascii="Times New Roman" w:eastAsia="MS Mincho" w:hAnsi="Times New Roman"/>
          <w:i/>
          <w:iCs/>
          <w:color w:val="000000" w:themeColor="text1"/>
          <w:spacing w:val="2"/>
          <w:sz w:val="28"/>
          <w:szCs w:val="28"/>
        </w:rPr>
        <w:t xml:space="preserve"> </w:t>
      </w:r>
      <w:proofErr w:type="spellStart"/>
      <w:r w:rsidR="009839B2">
        <w:rPr>
          <w:rStyle w:val="fontstyle01"/>
          <w:rFonts w:ascii="Times New Roman" w:eastAsia="MS Mincho" w:hAnsi="Times New Roman"/>
          <w:i/>
          <w:iCs/>
          <w:color w:val="000000" w:themeColor="text1"/>
          <w:spacing w:val="2"/>
          <w:sz w:val="28"/>
          <w:szCs w:val="28"/>
        </w:rPr>
        <w:t>và</w:t>
      </w:r>
      <w:proofErr w:type="spellEnd"/>
      <w:r w:rsidR="009839B2">
        <w:rPr>
          <w:rStyle w:val="fontstyle01"/>
          <w:rFonts w:ascii="Times New Roman" w:eastAsia="MS Mincho" w:hAnsi="Times New Roman"/>
          <w:i/>
          <w:iCs/>
          <w:color w:val="000000" w:themeColor="text1"/>
          <w:spacing w:val="2"/>
          <w:sz w:val="28"/>
          <w:szCs w:val="28"/>
        </w:rPr>
        <w:t xml:space="preserve"> </w:t>
      </w:r>
      <w:proofErr w:type="spellStart"/>
      <w:r w:rsidR="009839B2">
        <w:rPr>
          <w:rStyle w:val="fontstyle01"/>
          <w:rFonts w:ascii="Times New Roman" w:eastAsia="MS Mincho" w:hAnsi="Times New Roman"/>
          <w:i/>
          <w:iCs/>
          <w:color w:val="000000" w:themeColor="text1"/>
          <w:spacing w:val="2"/>
          <w:sz w:val="28"/>
          <w:szCs w:val="28"/>
        </w:rPr>
        <w:t>công</w:t>
      </w:r>
      <w:proofErr w:type="spellEnd"/>
      <w:r w:rsidR="009839B2">
        <w:rPr>
          <w:rStyle w:val="fontstyle01"/>
          <w:rFonts w:ascii="Times New Roman" w:eastAsia="MS Mincho" w:hAnsi="Times New Roman"/>
          <w:i/>
          <w:iCs/>
          <w:color w:val="000000" w:themeColor="text1"/>
          <w:spacing w:val="2"/>
          <w:sz w:val="28"/>
          <w:szCs w:val="28"/>
        </w:rPr>
        <w:t xml:space="preserve"> </w:t>
      </w:r>
      <w:proofErr w:type="spellStart"/>
      <w:r w:rsidR="009839B2">
        <w:rPr>
          <w:rStyle w:val="fontstyle01"/>
          <w:rFonts w:ascii="Times New Roman" w:eastAsia="MS Mincho" w:hAnsi="Times New Roman"/>
          <w:i/>
          <w:iCs/>
          <w:color w:val="000000" w:themeColor="text1"/>
          <w:spacing w:val="2"/>
          <w:sz w:val="28"/>
          <w:szCs w:val="28"/>
        </w:rPr>
        <w:t>nghệ</w:t>
      </w:r>
      <w:proofErr w:type="spellEnd"/>
      <w:r w:rsidR="00BA0EA2" w:rsidRPr="00DB2351">
        <w:rPr>
          <w:rStyle w:val="fontstyle01"/>
          <w:rFonts w:ascii="Times New Roman" w:eastAsia="MS Mincho" w:hAnsi="Times New Roman"/>
          <w:i/>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như</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dự</w:t>
      </w:r>
      <w:proofErr w:type="spellEnd"/>
      <w:r w:rsidR="00BA0EA2" w:rsidRPr="00DB2351">
        <w:rPr>
          <w:rStyle w:val="fontstyle01"/>
          <w:rFonts w:ascii="Times New Roman" w:eastAsia="MS Mincho" w:hAnsi="Times New Roman"/>
          <w:iCs/>
          <w:color w:val="000000" w:themeColor="text1"/>
          <w:spacing w:val="2"/>
          <w:sz w:val="28"/>
          <w:szCs w:val="28"/>
        </w:rPr>
        <w:t xml:space="preserve"> </w:t>
      </w:r>
      <w:proofErr w:type="spellStart"/>
      <w:r w:rsidR="00BA0EA2" w:rsidRPr="00DB2351">
        <w:rPr>
          <w:rStyle w:val="fontstyle01"/>
          <w:rFonts w:ascii="Times New Roman" w:eastAsia="MS Mincho" w:hAnsi="Times New Roman"/>
          <w:iCs/>
          <w:color w:val="000000" w:themeColor="text1"/>
          <w:spacing w:val="2"/>
          <w:sz w:val="28"/>
          <w:szCs w:val="28"/>
        </w:rPr>
        <w:t>thảo</w:t>
      </w:r>
      <w:proofErr w:type="spellEnd"/>
      <w:r w:rsidR="0039697B" w:rsidRPr="00DB2351">
        <w:rPr>
          <w:rStyle w:val="fontstyle01"/>
          <w:rFonts w:ascii="Times New Roman" w:eastAsia="MS Mincho" w:hAnsi="Times New Roman"/>
          <w:iCs/>
          <w:color w:val="000000" w:themeColor="text1"/>
          <w:spacing w:val="2"/>
          <w:sz w:val="28"/>
          <w:szCs w:val="28"/>
        </w:rPr>
        <w:t>.</w:t>
      </w:r>
    </w:p>
    <w:p w14:paraId="70B71167" w14:textId="6A9C7817" w:rsidR="00E572A0" w:rsidRPr="00DB2351" w:rsidRDefault="00E572A0" w:rsidP="00E409D5">
      <w:pPr>
        <w:spacing w:before="120" w:after="120"/>
        <w:ind w:firstLine="567"/>
        <w:jc w:val="both"/>
        <w:rPr>
          <w:rStyle w:val="fontstyle01"/>
          <w:rFonts w:ascii="Times New Roman" w:eastAsia="MS Mincho" w:hAnsi="Times New Roman"/>
          <w:i/>
          <w:iCs/>
          <w:color w:val="000000" w:themeColor="text1"/>
          <w:sz w:val="28"/>
          <w:szCs w:val="28"/>
        </w:rPr>
      </w:pPr>
      <w:r w:rsidRPr="00DB2351">
        <w:rPr>
          <w:rStyle w:val="fontstyle01"/>
          <w:rFonts w:ascii="Times New Roman" w:eastAsia="MS Mincho" w:hAnsi="Times New Roman"/>
          <w:i/>
          <w:iCs/>
          <w:color w:val="000000" w:themeColor="text1"/>
          <w:sz w:val="28"/>
          <w:szCs w:val="28"/>
        </w:rPr>
        <w:t xml:space="preserve">b) </w:t>
      </w:r>
      <w:r w:rsidR="00F8340D" w:rsidRPr="00DB2351">
        <w:rPr>
          <w:color w:val="000000" w:themeColor="text1"/>
          <w:sz w:val="28"/>
          <w:szCs w:val="28"/>
        </w:rPr>
        <w:t xml:space="preserve">UBQPAN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i/>
          <w:iCs/>
          <w:color w:val="000000" w:themeColor="text1"/>
          <w:spacing w:val="-2"/>
          <w:sz w:val="28"/>
          <w:szCs w:val="28"/>
        </w:rPr>
        <w:t>:</w:t>
      </w:r>
      <w:r w:rsidRPr="00DB2351">
        <w:rPr>
          <w:i/>
          <w:iCs/>
          <w:color w:val="000000" w:themeColor="text1"/>
          <w:spacing w:val="-4"/>
          <w:sz w:val="28"/>
          <w:szCs w:val="28"/>
        </w:rPr>
        <w:t xml:space="preserve"> </w:t>
      </w:r>
      <w:proofErr w:type="spellStart"/>
      <w:r w:rsidRPr="00DB2351">
        <w:rPr>
          <w:i/>
          <w:iCs/>
          <w:color w:val="000000" w:themeColor="text1"/>
          <w:spacing w:val="-4"/>
          <w:sz w:val="28"/>
          <w:szCs w:val="28"/>
        </w:rPr>
        <w:t>Đ</w:t>
      </w:r>
      <w:r w:rsidRPr="00DB2351">
        <w:rPr>
          <w:rStyle w:val="fontstyle01"/>
          <w:rFonts w:ascii="Times New Roman" w:eastAsia="MS Mincho" w:hAnsi="Times New Roman"/>
          <w:i/>
          <w:iCs/>
          <w:color w:val="000000" w:themeColor="text1"/>
          <w:sz w:val="28"/>
          <w:szCs w:val="28"/>
        </w:rPr>
        <w:t>ề</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nghị</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rà</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soát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00A82F85" w:rsidRPr="00DB2351">
        <w:rPr>
          <w:rStyle w:val="fontstyle01"/>
          <w:rFonts w:ascii="Times New Roman" w:eastAsia="MS Mincho" w:hAnsi="Times New Roman"/>
          <w:i/>
          <w:iCs/>
          <w:color w:val="000000" w:themeColor="text1"/>
          <w:sz w:val="28"/>
          <w:szCs w:val="28"/>
        </w:rPr>
        <w:t>các</w:t>
      </w:r>
      <w:proofErr w:type="spellEnd"/>
      <w:r w:rsidR="00A82F85" w:rsidRPr="00DB2351">
        <w:rPr>
          <w:rStyle w:val="fontstyle01"/>
          <w:rFonts w:ascii="Times New Roman" w:eastAsia="MS Mincho" w:hAnsi="Times New Roman"/>
          <w:i/>
          <w:iCs/>
          <w:color w:val="000000" w:themeColor="text1"/>
          <w:sz w:val="28"/>
          <w:szCs w:val="28"/>
        </w:rPr>
        <w:t xml:space="preserve"> </w:t>
      </w:r>
      <w:proofErr w:type="spellStart"/>
      <w:r w:rsidR="00A82F85" w:rsidRPr="00DB2351">
        <w:rPr>
          <w:rStyle w:val="fontstyle01"/>
          <w:rFonts w:ascii="Times New Roman" w:eastAsia="MS Mincho" w:hAnsi="Times New Roman"/>
          <w:i/>
          <w:iCs/>
          <w:color w:val="000000" w:themeColor="text1"/>
          <w:sz w:val="28"/>
          <w:szCs w:val="28"/>
        </w:rPr>
        <w:t>đi</w:t>
      </w:r>
      <w:r w:rsidRPr="00DB2351">
        <w:rPr>
          <w:rStyle w:val="fontstyle01"/>
          <w:rFonts w:ascii="Times New Roman" w:eastAsia="MS Mincho" w:hAnsi="Times New Roman"/>
          <w:i/>
          <w:iCs/>
          <w:color w:val="000000" w:themeColor="text1"/>
          <w:sz w:val="28"/>
          <w:szCs w:val="28"/>
        </w:rPr>
        <w:t>ều</w:t>
      </w:r>
      <w:proofErr w:type="spellEnd"/>
      <w:r w:rsidRPr="00DB2351">
        <w:rPr>
          <w:rStyle w:val="fontstyle01"/>
          <w:rFonts w:ascii="Times New Roman" w:eastAsia="MS Mincho" w:hAnsi="Times New Roman"/>
          <w:i/>
          <w:iCs/>
          <w:color w:val="000000" w:themeColor="text1"/>
          <w:sz w:val="28"/>
          <w:szCs w:val="28"/>
        </w:rPr>
        <w:t xml:space="preserve"> 17, 18, 19 </w:t>
      </w:r>
      <w:proofErr w:type="spellStart"/>
      <w:r w:rsidRPr="00DB2351">
        <w:rPr>
          <w:rStyle w:val="fontstyle01"/>
          <w:rFonts w:ascii="Times New Roman" w:eastAsia="MS Mincho" w:hAnsi="Times New Roman"/>
          <w:i/>
          <w:iCs/>
          <w:color w:val="000000" w:themeColor="text1"/>
          <w:sz w:val="28"/>
          <w:szCs w:val="28"/>
        </w:rPr>
        <w:t>để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thống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nhất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nội</w:t>
      </w:r>
      <w:proofErr w:type="spellEnd"/>
      <w:r w:rsidRPr="00DB2351">
        <w:rPr>
          <w:rStyle w:val="fontstyle01"/>
          <w:rFonts w:ascii="Times New Roman" w:eastAsia="MS Mincho" w:hAnsi="Times New Roman"/>
          <w:i/>
          <w:iCs/>
          <w:color w:val="000000" w:themeColor="text1"/>
          <w:sz w:val="28"/>
          <w:szCs w:val="28"/>
        </w:rPr>
        <w:t xml:space="preserve"> dung </w:t>
      </w:r>
      <w:proofErr w:type="spellStart"/>
      <w:r w:rsidRPr="00DB2351">
        <w:rPr>
          <w:rStyle w:val="fontstyle01"/>
          <w:rFonts w:ascii="Times New Roman" w:eastAsia="MS Mincho" w:hAnsi="Times New Roman"/>
          <w:i/>
          <w:iCs/>
          <w:color w:val="000000" w:themeColor="text1"/>
          <w:sz w:val="28"/>
          <w:szCs w:val="28"/>
        </w:rPr>
        <w:t>các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chính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sách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như</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khuyến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khích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ưu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đãi</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tạo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kiện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cân</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nhắc</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có</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lastRenderedPageBreak/>
        <w:t>đưa</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về</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chung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một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điều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để</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bảo</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đảm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tính</w:t>
      </w:r>
      <w:proofErr w:type="spellEnd"/>
      <w:r w:rsidRPr="00DB2351">
        <w:rPr>
          <w:rStyle w:val="fontstyle01"/>
          <w:rFonts w:ascii="Times New Roman" w:eastAsia="MS Mincho" w:hAnsi="Times New Roman"/>
          <w:i/>
          <w:iCs/>
          <w:color w:val="000000" w:themeColor="text1"/>
          <w:sz w:val="28"/>
          <w:szCs w:val="28"/>
        </w:rPr>
        <w:t xml:space="preserve"> logic, </w:t>
      </w:r>
      <w:proofErr w:type="spellStart"/>
      <w:r w:rsidRPr="00DB2351">
        <w:rPr>
          <w:rStyle w:val="fontstyle01"/>
          <w:rFonts w:ascii="Times New Roman" w:eastAsia="MS Mincho" w:hAnsi="Times New Roman"/>
          <w:i/>
          <w:iCs/>
          <w:color w:val="000000" w:themeColor="text1"/>
          <w:sz w:val="28"/>
          <w:szCs w:val="28"/>
        </w:rPr>
        <w:t>tránh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trùng</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lặp</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nhiều</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nội</w:t>
      </w:r>
      <w:proofErr w:type="spellEnd"/>
      <w:r w:rsidRPr="00DB2351">
        <w:rPr>
          <w:rStyle w:val="fontstyle01"/>
          <w:rFonts w:ascii="Times New Roman" w:eastAsia="MS Mincho" w:hAnsi="Times New Roman"/>
          <w:i/>
          <w:iCs/>
          <w:color w:val="000000" w:themeColor="text1"/>
          <w:sz w:val="28"/>
          <w:szCs w:val="28"/>
        </w:rPr>
        <w:t xml:space="preserve"> dung </w:t>
      </w:r>
      <w:proofErr w:type="spellStart"/>
      <w:r w:rsidRPr="00DB2351">
        <w:rPr>
          <w:rStyle w:val="fontstyle01"/>
          <w:rFonts w:ascii="Times New Roman" w:eastAsia="MS Mincho" w:hAnsi="Times New Roman"/>
          <w:i/>
          <w:iCs/>
          <w:color w:val="000000" w:themeColor="text1"/>
          <w:sz w:val="28"/>
          <w:szCs w:val="28"/>
        </w:rPr>
        <w:t>quy</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định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quá</w:t>
      </w:r>
      <w:proofErr w:type="spellEnd"/>
      <w:r w:rsidRPr="00DB2351">
        <w:rPr>
          <w:rStyle w:val="fontstyle01"/>
          <w:rFonts w:ascii="Times New Roman" w:eastAsia="MS Mincho" w:hAnsi="Times New Roman"/>
          <w:i/>
          <w:iCs/>
          <w:color w:val="000000" w:themeColor="text1"/>
          <w:sz w:val="28"/>
          <w:szCs w:val="28"/>
        </w:rPr>
        <w:t xml:space="preserve"> chi </w:t>
      </w:r>
      <w:proofErr w:type="spellStart"/>
      <w:r w:rsidRPr="00DB2351">
        <w:rPr>
          <w:rStyle w:val="fontstyle01"/>
          <w:rFonts w:ascii="Times New Roman" w:eastAsia="MS Mincho" w:hAnsi="Times New Roman"/>
          <w:i/>
          <w:iCs/>
          <w:color w:val="000000" w:themeColor="text1"/>
          <w:sz w:val="28"/>
          <w:szCs w:val="28"/>
        </w:rPr>
        <w:t>tiết</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như</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thành</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lập</w:t>
      </w:r>
      <w:proofErr w:type="spellEnd"/>
      <w:r w:rsidRPr="00DB2351">
        <w:rPr>
          <w:rStyle w:val="fontstyle01"/>
          <w:rFonts w:ascii="Times New Roman" w:eastAsia="MS Mincho" w:hAnsi="Times New Roman"/>
          <w:i/>
          <w:iCs/>
          <w:color w:val="000000" w:themeColor="text1"/>
          <w:sz w:val="28"/>
          <w:szCs w:val="28"/>
        </w:rPr>
        <w:t xml:space="preserve"> Ban </w:t>
      </w:r>
      <w:proofErr w:type="spellStart"/>
      <w:r w:rsidRPr="00DB2351">
        <w:rPr>
          <w:rStyle w:val="fontstyle01"/>
          <w:rFonts w:ascii="Times New Roman" w:eastAsia="MS Mincho" w:hAnsi="Times New Roman"/>
          <w:i/>
          <w:iCs/>
          <w:color w:val="000000" w:themeColor="text1"/>
          <w:sz w:val="28"/>
          <w:szCs w:val="28"/>
        </w:rPr>
        <w:t>chủ</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nhiệm</w:t>
      </w:r>
      <w:proofErr w:type="spellEnd"/>
      <w:r w:rsidRPr="00DB2351">
        <w:rPr>
          <w:rStyle w:val="fontstyle01"/>
          <w:rFonts w:ascii="Times New Roman" w:eastAsia="MS Mincho" w:hAnsi="Times New Roman"/>
          <w:i/>
          <w:iCs/>
          <w:color w:val="000000" w:themeColor="text1"/>
          <w:sz w:val="28"/>
          <w:szCs w:val="28"/>
        </w:rPr>
        <w:t xml:space="preserve">, </w:t>
      </w:r>
      <w:proofErr w:type="spellStart"/>
      <w:r w:rsidRPr="00DB2351">
        <w:rPr>
          <w:rStyle w:val="fontstyle01"/>
          <w:rFonts w:ascii="Times New Roman" w:eastAsia="MS Mincho" w:hAnsi="Times New Roman"/>
          <w:i/>
          <w:iCs/>
          <w:color w:val="000000" w:themeColor="text1"/>
          <w:sz w:val="28"/>
          <w:szCs w:val="28"/>
        </w:rPr>
        <w:t>trừ</w:t>
      </w:r>
      <w:proofErr w:type="spellEnd"/>
      <w:r w:rsidR="00EE7B7D" w:rsidRPr="00DB2351">
        <w:rPr>
          <w:rStyle w:val="fontstyle01"/>
          <w:rFonts w:ascii="Times New Roman" w:eastAsia="MS Mincho" w:hAnsi="Times New Roman"/>
          <w:i/>
          <w:iCs/>
          <w:color w:val="000000" w:themeColor="text1"/>
          <w:sz w:val="28"/>
          <w:szCs w:val="28"/>
        </w:rPr>
        <w:t xml:space="preserve"> chi </w:t>
      </w:r>
      <w:proofErr w:type="spellStart"/>
      <w:proofErr w:type="gramStart"/>
      <w:r w:rsidR="00EE7B7D" w:rsidRPr="00DB2351">
        <w:rPr>
          <w:rStyle w:val="fontstyle01"/>
          <w:rFonts w:ascii="Times New Roman" w:eastAsia="MS Mincho" w:hAnsi="Times New Roman"/>
          <w:i/>
          <w:iCs/>
          <w:color w:val="000000" w:themeColor="text1"/>
          <w:sz w:val="28"/>
          <w:szCs w:val="28"/>
        </w:rPr>
        <w:t>phí</w:t>
      </w:r>
      <w:proofErr w:type="spellEnd"/>
      <w:r w:rsidR="00EE7B7D" w:rsidRPr="00DB2351">
        <w:rPr>
          <w:rStyle w:val="fontstyle01"/>
          <w:rFonts w:ascii="Times New Roman" w:eastAsia="MS Mincho" w:hAnsi="Times New Roman"/>
          <w:i/>
          <w:iCs/>
          <w:color w:val="000000" w:themeColor="text1"/>
          <w:sz w:val="28"/>
          <w:szCs w:val="28"/>
        </w:rPr>
        <w:t>,…</w:t>
      </w:r>
      <w:proofErr w:type="gramEnd"/>
      <w:r w:rsidR="00EE7B7D" w:rsidRPr="00DB2351">
        <w:rPr>
          <w:rStyle w:val="fontstyle01"/>
          <w:rFonts w:ascii="Times New Roman" w:eastAsia="MS Mincho" w:hAnsi="Times New Roman"/>
          <w:i/>
          <w:iCs/>
          <w:color w:val="000000" w:themeColor="text1"/>
          <w:sz w:val="28"/>
          <w:szCs w:val="28"/>
        </w:rPr>
        <w:t>).</w:t>
      </w:r>
      <w:r w:rsidRPr="00DB2351">
        <w:rPr>
          <w:rStyle w:val="fontstyle01"/>
          <w:rFonts w:ascii="Times New Roman" w:eastAsia="MS Mincho" w:hAnsi="Times New Roman"/>
          <w:i/>
          <w:iCs/>
          <w:color w:val="000000" w:themeColor="text1"/>
          <w:sz w:val="28"/>
          <w:szCs w:val="28"/>
        </w:rPr>
        <w:t xml:space="preserve"> </w:t>
      </w:r>
    </w:p>
    <w:p w14:paraId="3F7E41A6" w14:textId="602055E1" w:rsidR="00B45DAB" w:rsidRPr="00DB2351" w:rsidRDefault="00E572A0" w:rsidP="00E409D5">
      <w:pPr>
        <w:spacing w:before="120" w:after="120"/>
        <w:ind w:firstLine="567"/>
        <w:jc w:val="both"/>
        <w:rPr>
          <w:rStyle w:val="fontstyle01"/>
          <w:rFonts w:ascii="Times New Roman" w:eastAsia="MS Mincho" w:hAnsi="Times New Roman"/>
          <w:iCs/>
          <w:color w:val="000000" w:themeColor="text1"/>
          <w:spacing w:val="-2"/>
          <w:sz w:val="28"/>
          <w:szCs w:val="28"/>
        </w:rPr>
      </w:pPr>
      <w:proofErr w:type="spellStart"/>
      <w:r w:rsidRPr="00DB2351">
        <w:rPr>
          <w:color w:val="000000" w:themeColor="text1"/>
          <w:spacing w:val="-2"/>
          <w:sz w:val="28"/>
          <w:szCs w:val="28"/>
        </w:rPr>
        <w:t>Ch</w:t>
      </w:r>
      <w:r w:rsidRPr="00DB2351">
        <w:rPr>
          <w:rFonts w:hint="eastAsia"/>
          <w:color w:val="000000" w:themeColor="text1"/>
          <w:spacing w:val="-2"/>
          <w:sz w:val="28"/>
          <w:szCs w:val="28"/>
        </w:rPr>
        <w:t>í</w:t>
      </w:r>
      <w:r w:rsidRPr="00DB2351">
        <w:rPr>
          <w:color w:val="000000" w:themeColor="text1"/>
          <w:spacing w:val="-2"/>
          <w:sz w:val="28"/>
          <w:szCs w:val="28"/>
        </w:rPr>
        <w:t>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xin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tiếp</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thu</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và</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chỉnh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lý</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bỏ</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điểm</w:t>
      </w:r>
      <w:proofErr w:type="spellEnd"/>
      <w:r w:rsidR="00B45DAB" w:rsidRPr="00DB2351">
        <w:rPr>
          <w:rStyle w:val="fontstyle01"/>
          <w:rFonts w:ascii="Times New Roman" w:eastAsia="MS Mincho" w:hAnsi="Times New Roman"/>
          <w:iCs/>
          <w:color w:val="000000" w:themeColor="text1"/>
          <w:spacing w:val="-2"/>
          <w:sz w:val="28"/>
          <w:szCs w:val="28"/>
        </w:rPr>
        <w:t xml:space="preserve"> d </w:t>
      </w:r>
      <w:proofErr w:type="spellStart"/>
      <w:r w:rsidR="00B45DAB" w:rsidRPr="00DB2351">
        <w:rPr>
          <w:rStyle w:val="fontstyle01"/>
          <w:rFonts w:ascii="Times New Roman" w:eastAsia="MS Mincho" w:hAnsi="Times New Roman"/>
          <w:iCs/>
          <w:color w:val="000000" w:themeColor="text1"/>
          <w:spacing w:val="-2"/>
          <w:sz w:val="28"/>
          <w:szCs w:val="28"/>
        </w:rPr>
        <w:t>khoản</w:t>
      </w:r>
      <w:proofErr w:type="spellEnd"/>
      <w:r w:rsidR="00B45DAB" w:rsidRPr="00DB2351">
        <w:rPr>
          <w:rStyle w:val="fontstyle01"/>
          <w:rFonts w:ascii="Times New Roman" w:eastAsia="MS Mincho" w:hAnsi="Times New Roman"/>
          <w:iCs/>
          <w:color w:val="000000" w:themeColor="text1"/>
          <w:spacing w:val="-2"/>
          <w:sz w:val="28"/>
          <w:szCs w:val="28"/>
        </w:rPr>
        <w:t xml:space="preserve"> 1 </w:t>
      </w:r>
      <w:proofErr w:type="spellStart"/>
      <w:r w:rsidR="00B45DAB" w:rsidRPr="00DB2351">
        <w:rPr>
          <w:rStyle w:val="fontstyle01"/>
          <w:rFonts w:ascii="Times New Roman" w:eastAsia="MS Mincho" w:hAnsi="Times New Roman"/>
          <w:iCs/>
          <w:color w:val="000000" w:themeColor="text1"/>
          <w:spacing w:val="-2"/>
          <w:sz w:val="28"/>
          <w:szCs w:val="28"/>
        </w:rPr>
        <w:t>Điề</w:t>
      </w:r>
      <w:r w:rsidR="005B2316" w:rsidRPr="00DB2351">
        <w:rPr>
          <w:rStyle w:val="fontstyle01"/>
          <w:rFonts w:ascii="Times New Roman" w:eastAsia="MS Mincho" w:hAnsi="Times New Roman"/>
          <w:iCs/>
          <w:color w:val="000000" w:themeColor="text1"/>
          <w:spacing w:val="-2"/>
          <w:sz w:val="28"/>
          <w:szCs w:val="28"/>
        </w:rPr>
        <w:t>u</w:t>
      </w:r>
      <w:proofErr w:type="spellEnd"/>
      <w:r w:rsidR="005B2316" w:rsidRPr="00DB2351">
        <w:rPr>
          <w:rStyle w:val="fontstyle01"/>
          <w:rFonts w:ascii="Times New Roman" w:eastAsia="MS Mincho" w:hAnsi="Times New Roman"/>
          <w:iCs/>
          <w:color w:val="000000" w:themeColor="text1"/>
          <w:spacing w:val="-2"/>
          <w:sz w:val="28"/>
          <w:szCs w:val="28"/>
        </w:rPr>
        <w:t xml:space="preserve"> 17</w:t>
      </w:r>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để</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đảm</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bảo</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thống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nhất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nội</w:t>
      </w:r>
      <w:proofErr w:type="spellEnd"/>
      <w:r w:rsidR="00B45DAB" w:rsidRPr="00DB2351">
        <w:rPr>
          <w:rStyle w:val="fontstyle01"/>
          <w:rFonts w:ascii="Times New Roman" w:eastAsia="MS Mincho" w:hAnsi="Times New Roman"/>
          <w:iCs/>
          <w:color w:val="000000" w:themeColor="text1"/>
          <w:spacing w:val="-2"/>
          <w:sz w:val="28"/>
          <w:szCs w:val="28"/>
        </w:rPr>
        <w:t xml:space="preserve"> dung </w:t>
      </w:r>
      <w:proofErr w:type="spellStart"/>
      <w:r w:rsidR="00B45DAB" w:rsidRPr="00DB2351">
        <w:rPr>
          <w:rStyle w:val="fontstyle01"/>
          <w:rFonts w:ascii="Times New Roman" w:eastAsia="MS Mincho" w:hAnsi="Times New Roman"/>
          <w:iCs/>
          <w:color w:val="000000" w:themeColor="text1"/>
          <w:spacing w:val="-2"/>
          <w:sz w:val="28"/>
          <w:szCs w:val="28"/>
        </w:rPr>
        <w:t>chính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sách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trong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các</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điều</w:t>
      </w:r>
      <w:proofErr w:type="spellEnd"/>
      <w:r w:rsidR="00B45DAB" w:rsidRPr="00DB2351">
        <w:rPr>
          <w:rStyle w:val="fontstyle01"/>
          <w:rFonts w:ascii="Times New Roman" w:eastAsia="MS Mincho" w:hAnsi="Times New Roman"/>
          <w:iCs/>
          <w:color w:val="000000" w:themeColor="text1"/>
          <w:spacing w:val="-2"/>
          <w:sz w:val="28"/>
          <w:szCs w:val="28"/>
        </w:rPr>
        <w:t xml:space="preserve">. Theo </w:t>
      </w:r>
      <w:proofErr w:type="spellStart"/>
      <w:r w:rsidR="00B45DAB" w:rsidRPr="00DB2351">
        <w:rPr>
          <w:rStyle w:val="fontstyle01"/>
          <w:rFonts w:ascii="Times New Roman" w:eastAsia="MS Mincho" w:hAnsi="Times New Roman"/>
          <w:iCs/>
          <w:color w:val="000000" w:themeColor="text1"/>
          <w:spacing w:val="-2"/>
          <w:sz w:val="28"/>
          <w:szCs w:val="28"/>
        </w:rPr>
        <w:t>đó</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Điều</w:t>
      </w:r>
      <w:proofErr w:type="spellEnd"/>
      <w:r w:rsidR="00B45DAB" w:rsidRPr="00DB2351">
        <w:rPr>
          <w:rStyle w:val="fontstyle01"/>
          <w:rFonts w:ascii="Times New Roman" w:eastAsia="MS Mincho" w:hAnsi="Times New Roman"/>
          <w:iCs/>
          <w:color w:val="000000" w:themeColor="text1"/>
          <w:spacing w:val="-2"/>
          <w:sz w:val="28"/>
          <w:szCs w:val="28"/>
        </w:rPr>
        <w:t xml:space="preserve"> 17 </w:t>
      </w:r>
      <w:proofErr w:type="spellStart"/>
      <w:r w:rsidR="00B45DAB" w:rsidRPr="00DB2351">
        <w:rPr>
          <w:rStyle w:val="fontstyle01"/>
          <w:rFonts w:ascii="Times New Roman" w:eastAsia="MS Mincho" w:hAnsi="Times New Roman"/>
          <w:iCs/>
          <w:color w:val="000000" w:themeColor="text1"/>
          <w:spacing w:val="-2"/>
          <w:sz w:val="28"/>
          <w:szCs w:val="28"/>
        </w:rPr>
        <w:t>chỉ</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quy</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định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về</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yêu</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cầu</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và</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nội</w:t>
      </w:r>
      <w:proofErr w:type="spellEnd"/>
      <w:r w:rsidR="00B45DAB" w:rsidRPr="00DB2351">
        <w:rPr>
          <w:rStyle w:val="fontstyle01"/>
          <w:rFonts w:ascii="Times New Roman" w:eastAsia="MS Mincho" w:hAnsi="Times New Roman"/>
          <w:iCs/>
          <w:color w:val="000000" w:themeColor="text1"/>
          <w:spacing w:val="-2"/>
          <w:sz w:val="28"/>
          <w:szCs w:val="28"/>
        </w:rPr>
        <w:t xml:space="preserve"> dung </w:t>
      </w:r>
      <w:proofErr w:type="spellStart"/>
      <w:r w:rsidR="00B45DAB" w:rsidRPr="00DB2351">
        <w:rPr>
          <w:rStyle w:val="fontstyle01"/>
          <w:rFonts w:ascii="Times New Roman" w:eastAsia="MS Mincho" w:hAnsi="Times New Roman"/>
          <w:iCs/>
          <w:color w:val="000000" w:themeColor="text1"/>
          <w:spacing w:val="-2"/>
          <w:sz w:val="28"/>
          <w:szCs w:val="28"/>
        </w:rPr>
        <w:t>của</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hoạt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động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nghiên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cứu</w:t>
      </w:r>
      <w:proofErr w:type="spellEnd"/>
      <w:r w:rsidR="00B45DAB" w:rsidRPr="00DB2351">
        <w:rPr>
          <w:rStyle w:val="fontstyle01"/>
          <w:rFonts w:ascii="Times New Roman" w:eastAsia="MS Mincho" w:hAnsi="Times New Roman"/>
          <w:iCs/>
          <w:color w:val="000000" w:themeColor="text1"/>
          <w:spacing w:val="-2"/>
          <w:sz w:val="28"/>
          <w:szCs w:val="28"/>
        </w:rPr>
        <w:t xml:space="preserve"> KHCN, </w:t>
      </w:r>
      <w:proofErr w:type="spellStart"/>
      <w:r w:rsidR="00B45DAB" w:rsidRPr="00DB2351">
        <w:rPr>
          <w:rStyle w:val="fontstyle01"/>
          <w:rFonts w:ascii="Times New Roman" w:eastAsia="MS Mincho" w:hAnsi="Times New Roman"/>
          <w:iCs/>
          <w:color w:val="000000" w:themeColor="text1"/>
          <w:spacing w:val="-2"/>
          <w:sz w:val="28"/>
          <w:szCs w:val="28"/>
        </w:rPr>
        <w:t>không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quy</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định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nội</w:t>
      </w:r>
      <w:proofErr w:type="spellEnd"/>
      <w:r w:rsidR="00B45DAB" w:rsidRPr="00DB2351">
        <w:rPr>
          <w:rStyle w:val="fontstyle01"/>
          <w:rFonts w:ascii="Times New Roman" w:eastAsia="MS Mincho" w:hAnsi="Times New Roman"/>
          <w:iCs/>
          <w:color w:val="000000" w:themeColor="text1"/>
          <w:spacing w:val="-2"/>
          <w:sz w:val="28"/>
          <w:szCs w:val="28"/>
        </w:rPr>
        <w:t xml:space="preserve"> dung </w:t>
      </w:r>
      <w:proofErr w:type="spellStart"/>
      <w:r w:rsidR="00B45DAB" w:rsidRPr="00DB2351">
        <w:rPr>
          <w:rStyle w:val="fontstyle01"/>
          <w:rFonts w:ascii="Times New Roman" w:eastAsia="MS Mincho" w:hAnsi="Times New Roman"/>
          <w:iCs/>
          <w:color w:val="000000" w:themeColor="text1"/>
          <w:spacing w:val="-2"/>
          <w:sz w:val="28"/>
          <w:szCs w:val="28"/>
        </w:rPr>
        <w:t>chính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sách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Điều</w:t>
      </w:r>
      <w:proofErr w:type="spellEnd"/>
      <w:r w:rsidR="00B45DAB" w:rsidRPr="00DB2351">
        <w:rPr>
          <w:rStyle w:val="fontstyle01"/>
          <w:rFonts w:ascii="Times New Roman" w:eastAsia="MS Mincho" w:hAnsi="Times New Roman"/>
          <w:iCs/>
          <w:color w:val="000000" w:themeColor="text1"/>
          <w:spacing w:val="-2"/>
          <w:sz w:val="28"/>
          <w:szCs w:val="28"/>
        </w:rPr>
        <w:t xml:space="preserve"> 18 </w:t>
      </w:r>
      <w:proofErr w:type="spellStart"/>
      <w:r w:rsidR="00B45DAB" w:rsidRPr="00DB2351">
        <w:rPr>
          <w:rStyle w:val="fontstyle01"/>
          <w:rFonts w:ascii="Times New Roman" w:eastAsia="MS Mincho" w:hAnsi="Times New Roman"/>
          <w:iCs/>
          <w:color w:val="000000" w:themeColor="text1"/>
          <w:spacing w:val="-2"/>
          <w:sz w:val="28"/>
          <w:szCs w:val="28"/>
        </w:rPr>
        <w:t>quy</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định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về</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chính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sách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chung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cho</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hoạt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động</w:t>
      </w:r>
      <w:proofErr w:type="spellEnd"/>
      <w:r w:rsidR="00B45DAB" w:rsidRPr="00DB2351">
        <w:rPr>
          <w:rStyle w:val="fontstyle01"/>
          <w:rFonts w:ascii="Times New Roman" w:eastAsia="MS Mincho" w:hAnsi="Times New Roman"/>
          <w:iCs/>
          <w:color w:val="000000" w:themeColor="text1"/>
          <w:spacing w:val="-2"/>
          <w:sz w:val="28"/>
          <w:szCs w:val="28"/>
        </w:rPr>
        <w:t xml:space="preserve"> KHCN </w:t>
      </w:r>
      <w:proofErr w:type="spellStart"/>
      <w:r w:rsidR="00B45DAB" w:rsidRPr="00DB2351">
        <w:rPr>
          <w:rStyle w:val="fontstyle01"/>
          <w:rFonts w:ascii="Times New Roman" w:eastAsia="MS Mincho" w:hAnsi="Times New Roman"/>
          <w:iCs/>
          <w:color w:val="000000" w:themeColor="text1"/>
          <w:spacing w:val="-2"/>
          <w:sz w:val="28"/>
          <w:szCs w:val="28"/>
        </w:rPr>
        <w:t>trong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lĩnh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vực</w:t>
      </w:r>
      <w:proofErr w:type="spellEnd"/>
      <w:r w:rsidR="00B45DAB" w:rsidRPr="00DB2351">
        <w:rPr>
          <w:rStyle w:val="fontstyle01"/>
          <w:rFonts w:ascii="Times New Roman" w:eastAsia="MS Mincho" w:hAnsi="Times New Roman"/>
          <w:iCs/>
          <w:color w:val="000000" w:themeColor="text1"/>
          <w:spacing w:val="-2"/>
          <w:sz w:val="28"/>
          <w:szCs w:val="28"/>
        </w:rPr>
        <w:t xml:space="preserve"> CNQP, AN; </w:t>
      </w:r>
      <w:proofErr w:type="spellStart"/>
      <w:r w:rsidR="00B45DAB" w:rsidRPr="00DB2351">
        <w:rPr>
          <w:rStyle w:val="fontstyle01"/>
          <w:rFonts w:ascii="Times New Roman" w:eastAsia="MS Mincho" w:hAnsi="Times New Roman"/>
          <w:iCs/>
          <w:color w:val="000000" w:themeColor="text1"/>
          <w:spacing w:val="-2"/>
          <w:sz w:val="28"/>
          <w:szCs w:val="28"/>
        </w:rPr>
        <w:t>còn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Điều</w:t>
      </w:r>
      <w:proofErr w:type="spellEnd"/>
      <w:r w:rsidR="00B45DAB" w:rsidRPr="00DB2351">
        <w:rPr>
          <w:rStyle w:val="fontstyle01"/>
          <w:rFonts w:ascii="Times New Roman" w:eastAsia="MS Mincho" w:hAnsi="Times New Roman"/>
          <w:iCs/>
          <w:color w:val="000000" w:themeColor="text1"/>
          <w:spacing w:val="-2"/>
          <w:sz w:val="28"/>
          <w:szCs w:val="28"/>
        </w:rPr>
        <w:t xml:space="preserve"> 19 </w:t>
      </w:r>
      <w:proofErr w:type="spellStart"/>
      <w:r w:rsidR="00B45DAB" w:rsidRPr="00DB2351">
        <w:rPr>
          <w:rStyle w:val="fontstyle01"/>
          <w:rFonts w:ascii="Times New Roman" w:eastAsia="MS Mincho" w:hAnsi="Times New Roman"/>
          <w:iCs/>
          <w:color w:val="000000" w:themeColor="text1"/>
          <w:spacing w:val="-2"/>
          <w:sz w:val="28"/>
          <w:szCs w:val="28"/>
        </w:rPr>
        <w:t>quy</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định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chính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sách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đặc</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thù</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cho</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hoạt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động</w:t>
      </w:r>
      <w:proofErr w:type="spellEnd"/>
      <w:r w:rsidR="00B45DAB" w:rsidRPr="00DB2351">
        <w:rPr>
          <w:rStyle w:val="fontstyle01"/>
          <w:rFonts w:ascii="Times New Roman" w:eastAsia="MS Mincho" w:hAnsi="Times New Roman"/>
          <w:iCs/>
          <w:color w:val="000000" w:themeColor="text1"/>
          <w:spacing w:val="-2"/>
          <w:sz w:val="28"/>
          <w:szCs w:val="28"/>
        </w:rPr>
        <w:t xml:space="preserve"> KHCN </w:t>
      </w:r>
      <w:proofErr w:type="spellStart"/>
      <w:r w:rsidR="00B45DAB" w:rsidRPr="00DB2351">
        <w:rPr>
          <w:rStyle w:val="fontstyle01"/>
          <w:rFonts w:ascii="Times New Roman" w:eastAsia="MS Mincho" w:hAnsi="Times New Roman"/>
          <w:iCs/>
          <w:color w:val="000000" w:themeColor="text1"/>
          <w:spacing w:val="-2"/>
          <w:sz w:val="28"/>
          <w:szCs w:val="28"/>
        </w:rPr>
        <w:t>trong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lĩnh</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vực</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đặc</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thù</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của</w:t>
      </w:r>
      <w:proofErr w:type="spellEnd"/>
      <w:r w:rsidR="00B45DAB" w:rsidRPr="00DB2351">
        <w:rPr>
          <w:rStyle w:val="fontstyle01"/>
          <w:rFonts w:ascii="Times New Roman" w:eastAsia="MS Mincho" w:hAnsi="Times New Roman"/>
          <w:iCs/>
          <w:color w:val="000000" w:themeColor="text1"/>
          <w:spacing w:val="-2"/>
          <w:sz w:val="28"/>
          <w:szCs w:val="28"/>
        </w:rPr>
        <w:t xml:space="preserve"> CNQP, AN (</w:t>
      </w:r>
      <w:proofErr w:type="spellStart"/>
      <w:r w:rsidR="00B45DAB" w:rsidRPr="00DB2351">
        <w:rPr>
          <w:rStyle w:val="fontstyle01"/>
          <w:rFonts w:ascii="Times New Roman" w:eastAsia="MS Mincho" w:hAnsi="Times New Roman"/>
          <w:iCs/>
          <w:color w:val="000000" w:themeColor="text1"/>
          <w:spacing w:val="-2"/>
          <w:sz w:val="28"/>
          <w:szCs w:val="28"/>
        </w:rPr>
        <w:t>phát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triển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vũ</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khí</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trang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bị</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kỹ</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thuật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chiến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lư</w:t>
      </w:r>
      <w:r w:rsidR="006E2EF5" w:rsidRPr="00DB2351">
        <w:rPr>
          <w:rStyle w:val="fontstyle01"/>
          <w:rFonts w:ascii="Times New Roman" w:eastAsia="MS Mincho" w:hAnsi="Times New Roman"/>
          <w:iCs/>
          <w:color w:val="000000" w:themeColor="text1"/>
          <w:spacing w:val="-2"/>
          <w:sz w:val="28"/>
          <w:szCs w:val="28"/>
        </w:rPr>
        <w:t>ợ</w:t>
      </w:r>
      <w:r w:rsidR="00B45DAB" w:rsidRPr="00DB2351">
        <w:rPr>
          <w:rStyle w:val="fontstyle01"/>
          <w:rFonts w:ascii="Times New Roman" w:eastAsia="MS Mincho" w:hAnsi="Times New Roman"/>
          <w:iCs/>
          <w:color w:val="000000" w:themeColor="text1"/>
          <w:spacing w:val="-2"/>
          <w:sz w:val="28"/>
          <w:szCs w:val="28"/>
        </w:rPr>
        <w:t>c</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phương</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tiện</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kỹ</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thuật</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nghiệp</w:t>
      </w:r>
      <w:proofErr w:type="spellEnd"/>
      <w:r w:rsidR="00B45DAB" w:rsidRPr="00DB2351">
        <w:rPr>
          <w:rStyle w:val="fontstyle01"/>
          <w:rFonts w:ascii="Times New Roman" w:eastAsia="MS Mincho" w:hAnsi="Times New Roman"/>
          <w:iCs/>
          <w:color w:val="000000" w:themeColor="text1"/>
          <w:spacing w:val="-2"/>
          <w:sz w:val="28"/>
          <w:szCs w:val="28"/>
        </w:rPr>
        <w:t xml:space="preserve"> </w:t>
      </w:r>
      <w:proofErr w:type="spellStart"/>
      <w:r w:rsidR="00B45DAB" w:rsidRPr="00DB2351">
        <w:rPr>
          <w:rStyle w:val="fontstyle01"/>
          <w:rFonts w:ascii="Times New Roman" w:eastAsia="MS Mincho" w:hAnsi="Times New Roman"/>
          <w:iCs/>
          <w:color w:val="000000" w:themeColor="text1"/>
          <w:spacing w:val="-2"/>
          <w:sz w:val="28"/>
          <w:szCs w:val="28"/>
        </w:rPr>
        <w:t>vụ</w:t>
      </w:r>
      <w:proofErr w:type="spellEnd"/>
      <w:r w:rsidR="00B45DAB" w:rsidRPr="00DB2351">
        <w:rPr>
          <w:rStyle w:val="fontstyle01"/>
          <w:rFonts w:ascii="Times New Roman" w:eastAsia="MS Mincho" w:hAnsi="Times New Roman"/>
          <w:iCs/>
          <w:color w:val="000000" w:themeColor="text1"/>
          <w:spacing w:val="-2"/>
          <w:sz w:val="28"/>
          <w:szCs w:val="28"/>
        </w:rPr>
        <w:t>).</w:t>
      </w:r>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Đồng</w:t>
      </w:r>
      <w:proofErr w:type="spellEnd"/>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thời</w:t>
      </w:r>
      <w:proofErr w:type="spellEnd"/>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bỏ</w:t>
      </w:r>
      <w:proofErr w:type="spellEnd"/>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quy</w:t>
      </w:r>
      <w:proofErr w:type="spellEnd"/>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Cs/>
          <w:color w:val="000000" w:themeColor="text1"/>
          <w:spacing w:val="-2"/>
          <w:sz w:val="28"/>
          <w:szCs w:val="28"/>
        </w:rPr>
        <w:t>định</w:t>
      </w:r>
      <w:proofErr w:type="spellEnd"/>
      <w:r w:rsidR="005B2316" w:rsidRPr="00DB2351">
        <w:rPr>
          <w:rStyle w:val="fontstyle01"/>
          <w:rFonts w:ascii="Times New Roman" w:eastAsia="MS Mincho" w:hAnsi="Times New Roman"/>
          <w:iCs/>
          <w:color w:val="000000" w:themeColor="text1"/>
          <w:spacing w:val="-2"/>
          <w:sz w:val="28"/>
          <w:szCs w:val="28"/>
        </w:rPr>
        <w:t xml:space="preserve"> “</w:t>
      </w:r>
      <w:proofErr w:type="spellStart"/>
      <w:r w:rsidR="005B2316" w:rsidRPr="00DB2351">
        <w:rPr>
          <w:rStyle w:val="fontstyle01"/>
          <w:rFonts w:ascii="Times New Roman" w:eastAsia="MS Mincho" w:hAnsi="Times New Roman"/>
          <w:i/>
          <w:iCs/>
          <w:color w:val="000000" w:themeColor="text1"/>
          <w:spacing w:val="-2"/>
          <w:sz w:val="28"/>
          <w:szCs w:val="28"/>
        </w:rPr>
        <w:t>thành</w:t>
      </w:r>
      <w:proofErr w:type="spellEnd"/>
      <w:r w:rsidR="005B2316" w:rsidRPr="00DB2351">
        <w:rPr>
          <w:rStyle w:val="fontstyle01"/>
          <w:rFonts w:ascii="Times New Roman" w:eastAsia="MS Mincho" w:hAnsi="Times New Roman"/>
          <w:i/>
          <w:iCs/>
          <w:color w:val="000000" w:themeColor="text1"/>
          <w:spacing w:val="-2"/>
          <w:sz w:val="28"/>
          <w:szCs w:val="28"/>
        </w:rPr>
        <w:t xml:space="preserve"> </w:t>
      </w:r>
      <w:proofErr w:type="spellStart"/>
      <w:r w:rsidR="005B2316" w:rsidRPr="00DB2351">
        <w:rPr>
          <w:rStyle w:val="fontstyle01"/>
          <w:rFonts w:ascii="Times New Roman" w:eastAsia="MS Mincho" w:hAnsi="Times New Roman"/>
          <w:i/>
          <w:iCs/>
          <w:color w:val="000000" w:themeColor="text1"/>
          <w:spacing w:val="-2"/>
          <w:sz w:val="28"/>
          <w:szCs w:val="28"/>
        </w:rPr>
        <w:t>lập</w:t>
      </w:r>
      <w:proofErr w:type="spellEnd"/>
      <w:r w:rsidR="005B2316" w:rsidRPr="00DB2351">
        <w:rPr>
          <w:rStyle w:val="fontstyle01"/>
          <w:rFonts w:ascii="Times New Roman" w:eastAsia="MS Mincho" w:hAnsi="Times New Roman"/>
          <w:i/>
          <w:iCs/>
          <w:color w:val="000000" w:themeColor="text1"/>
          <w:spacing w:val="-2"/>
          <w:sz w:val="28"/>
          <w:szCs w:val="28"/>
        </w:rPr>
        <w:t xml:space="preserve"> Ban </w:t>
      </w:r>
      <w:proofErr w:type="spellStart"/>
      <w:r w:rsidR="005B2316" w:rsidRPr="00DB2351">
        <w:rPr>
          <w:rStyle w:val="fontstyle01"/>
          <w:rFonts w:ascii="Times New Roman" w:eastAsia="MS Mincho" w:hAnsi="Times New Roman"/>
          <w:i/>
          <w:iCs/>
          <w:color w:val="000000" w:themeColor="text1"/>
          <w:spacing w:val="-2"/>
          <w:sz w:val="28"/>
          <w:szCs w:val="28"/>
        </w:rPr>
        <w:t>Chủ</w:t>
      </w:r>
      <w:proofErr w:type="spellEnd"/>
      <w:r w:rsidR="005B2316" w:rsidRPr="00DB2351">
        <w:rPr>
          <w:rStyle w:val="fontstyle01"/>
          <w:rFonts w:ascii="Times New Roman" w:eastAsia="MS Mincho" w:hAnsi="Times New Roman"/>
          <w:i/>
          <w:iCs/>
          <w:color w:val="000000" w:themeColor="text1"/>
          <w:spacing w:val="-2"/>
          <w:sz w:val="28"/>
          <w:szCs w:val="28"/>
        </w:rPr>
        <w:t xml:space="preserve"> </w:t>
      </w:r>
      <w:proofErr w:type="spellStart"/>
      <w:r w:rsidR="005B2316" w:rsidRPr="00DB2351">
        <w:rPr>
          <w:rStyle w:val="fontstyle01"/>
          <w:rFonts w:ascii="Times New Roman" w:eastAsia="MS Mincho" w:hAnsi="Times New Roman"/>
          <w:i/>
          <w:iCs/>
          <w:color w:val="000000" w:themeColor="text1"/>
          <w:spacing w:val="-2"/>
          <w:sz w:val="28"/>
          <w:szCs w:val="28"/>
        </w:rPr>
        <w:t>nhiệm</w:t>
      </w:r>
      <w:proofErr w:type="spellEnd"/>
      <w:r w:rsidR="005B2316" w:rsidRPr="00DB2351">
        <w:rPr>
          <w:rStyle w:val="fontstyle01"/>
          <w:rFonts w:ascii="Times New Roman" w:eastAsia="MS Mincho" w:hAnsi="Times New Roman"/>
          <w:iCs/>
          <w:color w:val="000000" w:themeColor="text1"/>
          <w:spacing w:val="-2"/>
          <w:sz w:val="28"/>
          <w:szCs w:val="28"/>
        </w:rPr>
        <w:t xml:space="preserve"> </w:t>
      </w:r>
      <w:r w:rsidR="005B2316" w:rsidRPr="00DB2351">
        <w:rPr>
          <w:i/>
          <w:iCs/>
          <w:color w:val="000000" w:themeColor="text1"/>
          <w:sz w:val="28"/>
          <w:szCs w:val="28"/>
          <w:lang w:val="de-DE"/>
        </w:rPr>
        <w:t>đối với Chương trình, Đề án, Dự án khoa học và công nghệ cấp Bộ trở lên</w:t>
      </w:r>
      <w:r w:rsidR="005B2316" w:rsidRPr="00DB2351">
        <w:rPr>
          <w:color w:val="000000" w:themeColor="text1"/>
          <w:sz w:val="28"/>
          <w:szCs w:val="28"/>
        </w:rPr>
        <w:t>”</w:t>
      </w:r>
      <w:r w:rsidR="005B2316" w:rsidRPr="00DB2351">
        <w:rPr>
          <w:color w:val="000000" w:themeColor="text1"/>
          <w:sz w:val="28"/>
          <w:szCs w:val="28"/>
          <w:lang w:val="de-DE"/>
        </w:rPr>
        <w:t xml:space="preserve"> tại điểm a Điều 19 trong dự thảo Luật.</w:t>
      </w:r>
    </w:p>
    <w:p w14:paraId="01F4A041" w14:textId="6377490D" w:rsidR="00E572A0" w:rsidRPr="00DB2351" w:rsidRDefault="00E572A0" w:rsidP="00E409D5">
      <w:pPr>
        <w:spacing w:before="120" w:after="120"/>
        <w:ind w:firstLine="567"/>
        <w:jc w:val="both"/>
        <w:rPr>
          <w:i/>
          <w:iCs/>
          <w:color w:val="000000" w:themeColor="text1"/>
          <w:sz w:val="28"/>
          <w:szCs w:val="28"/>
        </w:rPr>
      </w:pPr>
      <w:r w:rsidRPr="00DB2351">
        <w:rPr>
          <w:i/>
          <w:iCs/>
          <w:color w:val="000000" w:themeColor="text1"/>
          <w:spacing w:val="-4"/>
          <w:sz w:val="28"/>
          <w:szCs w:val="28"/>
        </w:rPr>
        <w:t xml:space="preserve">c) </w:t>
      </w:r>
      <w:r w:rsidR="00FE29D0" w:rsidRPr="00DB2351">
        <w:rPr>
          <w:color w:val="000000" w:themeColor="text1"/>
          <w:spacing w:val="-6"/>
          <w:sz w:val="28"/>
          <w:szCs w:val="28"/>
          <w:lang w:val="vi-VN"/>
        </w:rPr>
        <w:t>Thành viên của UBTVQH và</w:t>
      </w:r>
      <w:r w:rsidR="00FE29D0" w:rsidRPr="00DB2351">
        <w:rPr>
          <w:i/>
          <w:iCs/>
          <w:color w:val="000000" w:themeColor="text1"/>
          <w:spacing w:val="-6"/>
          <w:sz w:val="28"/>
          <w:szCs w:val="28"/>
          <w:lang w:val="vi-VN"/>
        </w:rPr>
        <w:t xml:space="preserve"> </w:t>
      </w:r>
      <w:r w:rsidR="00ED2265" w:rsidRPr="00DB2351">
        <w:rPr>
          <w:color w:val="000000" w:themeColor="text1"/>
          <w:spacing w:val="-6"/>
          <w:sz w:val="28"/>
          <w:szCs w:val="28"/>
        </w:rPr>
        <w:t xml:space="preserve">UBQPAN </w:t>
      </w:r>
      <w:proofErr w:type="spellStart"/>
      <w:r w:rsidRPr="00DB2351">
        <w:rPr>
          <w:color w:val="000000" w:themeColor="text1"/>
          <w:spacing w:val="-6"/>
          <w:sz w:val="28"/>
          <w:szCs w:val="28"/>
        </w:rPr>
        <w:t>có</w:t>
      </w:r>
      <w:proofErr w:type="spellEnd"/>
      <w:r w:rsidRPr="00DB2351">
        <w:rPr>
          <w:color w:val="000000" w:themeColor="text1"/>
          <w:spacing w:val="-6"/>
          <w:sz w:val="28"/>
          <w:szCs w:val="28"/>
        </w:rPr>
        <w:t xml:space="preserve"> ý </w:t>
      </w:r>
      <w:proofErr w:type="spellStart"/>
      <w:r w:rsidRPr="00DB2351">
        <w:rPr>
          <w:color w:val="000000" w:themeColor="text1"/>
          <w:spacing w:val="-6"/>
          <w:sz w:val="28"/>
          <w:szCs w:val="28"/>
        </w:rPr>
        <w:t>kiến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Quy</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định</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lang w:eastAsia="vi-VN"/>
        </w:rPr>
        <w:t>Tổ</w:t>
      </w:r>
      <w:proofErr w:type="spellEnd"/>
      <w:r w:rsidR="001656DC" w:rsidRPr="00DB2351">
        <w:rPr>
          <w:i/>
          <w:iCs/>
          <w:color w:val="000000" w:themeColor="text1"/>
          <w:spacing w:val="-6"/>
          <w:sz w:val="28"/>
          <w:szCs w:val="28"/>
          <w:lang w:eastAsia="vi-VN"/>
        </w:rPr>
        <w:t xml:space="preserve"> </w:t>
      </w:r>
      <w:proofErr w:type="spellStart"/>
      <w:r w:rsidR="001656DC" w:rsidRPr="00DB2351">
        <w:rPr>
          <w:i/>
          <w:iCs/>
          <w:color w:val="000000" w:themeColor="text1"/>
          <w:spacing w:val="-6"/>
          <w:sz w:val="28"/>
          <w:szCs w:val="28"/>
          <w:lang w:eastAsia="vi-VN"/>
        </w:rPr>
        <w:t>chức</w:t>
      </w:r>
      <w:proofErr w:type="spellEnd"/>
      <w:r w:rsidR="001656DC" w:rsidRPr="00DB2351">
        <w:rPr>
          <w:i/>
          <w:iCs/>
          <w:color w:val="000000" w:themeColor="text1"/>
          <w:spacing w:val="-6"/>
          <w:sz w:val="28"/>
          <w:szCs w:val="28"/>
          <w:lang w:eastAsia="vi-VN"/>
        </w:rPr>
        <w:t xml:space="preserve">, </w:t>
      </w:r>
      <w:proofErr w:type="spellStart"/>
      <w:r w:rsidR="001656DC" w:rsidRPr="00DB2351">
        <w:rPr>
          <w:i/>
          <w:iCs/>
          <w:color w:val="000000" w:themeColor="text1"/>
          <w:spacing w:val="-6"/>
          <w:sz w:val="28"/>
          <w:szCs w:val="28"/>
          <w:lang w:eastAsia="vi-VN"/>
        </w:rPr>
        <w:t>cá</w:t>
      </w:r>
      <w:proofErr w:type="spellEnd"/>
      <w:r w:rsidR="001656DC" w:rsidRPr="00DB2351">
        <w:rPr>
          <w:i/>
          <w:iCs/>
          <w:color w:val="000000" w:themeColor="text1"/>
          <w:spacing w:val="-6"/>
          <w:sz w:val="28"/>
          <w:szCs w:val="28"/>
          <w:lang w:eastAsia="vi-VN"/>
        </w:rPr>
        <w:t xml:space="preserve"> </w:t>
      </w:r>
      <w:proofErr w:type="spellStart"/>
      <w:r w:rsidR="001656DC" w:rsidRPr="00DB2351">
        <w:rPr>
          <w:i/>
          <w:iCs/>
          <w:color w:val="000000" w:themeColor="text1"/>
          <w:spacing w:val="-6"/>
          <w:sz w:val="28"/>
          <w:szCs w:val="28"/>
          <w:lang w:eastAsia="vi-VN"/>
        </w:rPr>
        <w:t>nhân</w:t>
      </w:r>
      <w:proofErr w:type="spellEnd"/>
      <w:r w:rsidR="001656DC" w:rsidRPr="00DB2351">
        <w:rPr>
          <w:i/>
          <w:iCs/>
          <w:color w:val="000000" w:themeColor="text1"/>
          <w:spacing w:val="-6"/>
          <w:sz w:val="28"/>
          <w:szCs w:val="28"/>
          <w:lang w:eastAsia="vi-VN"/>
        </w:rPr>
        <w:t xml:space="preserve"> </w:t>
      </w:r>
      <w:proofErr w:type="spellStart"/>
      <w:r w:rsidR="001656DC" w:rsidRPr="00DB2351">
        <w:rPr>
          <w:i/>
          <w:iCs/>
          <w:color w:val="000000" w:themeColor="text1"/>
          <w:spacing w:val="-6"/>
          <w:sz w:val="28"/>
          <w:szCs w:val="28"/>
        </w:rPr>
        <w:t>tham</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gia</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hoạt</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động</w:t>
      </w:r>
      <w:proofErr w:type="spellEnd"/>
      <w:r w:rsidR="001656DC" w:rsidRPr="00DB2351">
        <w:rPr>
          <w:i/>
          <w:iCs/>
          <w:color w:val="000000" w:themeColor="text1"/>
          <w:spacing w:val="-6"/>
          <w:sz w:val="28"/>
          <w:szCs w:val="28"/>
        </w:rPr>
        <w:t xml:space="preserve"> KHCN </w:t>
      </w:r>
      <w:proofErr w:type="spellStart"/>
      <w:r w:rsidR="001656DC" w:rsidRPr="00DB2351">
        <w:rPr>
          <w:i/>
          <w:iCs/>
          <w:color w:val="000000" w:themeColor="text1"/>
          <w:spacing w:val="-6"/>
          <w:sz w:val="28"/>
          <w:szCs w:val="28"/>
        </w:rPr>
        <w:t>phục</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vụ</w:t>
      </w:r>
      <w:proofErr w:type="spellEnd"/>
      <w:r w:rsidR="001656DC" w:rsidRPr="00DB2351">
        <w:rPr>
          <w:i/>
          <w:iCs/>
          <w:color w:val="000000" w:themeColor="text1"/>
          <w:spacing w:val="-6"/>
          <w:sz w:val="28"/>
          <w:szCs w:val="28"/>
        </w:rPr>
        <w:t xml:space="preserve"> CNQP, AN </w:t>
      </w:r>
      <w:proofErr w:type="spellStart"/>
      <w:r w:rsidR="001656DC" w:rsidRPr="00DB2351">
        <w:rPr>
          <w:i/>
          <w:iCs/>
          <w:color w:val="000000" w:themeColor="text1"/>
          <w:spacing w:val="-6"/>
          <w:sz w:val="28"/>
          <w:szCs w:val="28"/>
        </w:rPr>
        <w:t>theo</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nhiệm</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vụ</w:t>
      </w:r>
      <w:proofErr w:type="spellEnd"/>
      <w:r w:rsidR="001656DC" w:rsidRPr="00DB2351">
        <w:rPr>
          <w:i/>
          <w:iCs/>
          <w:color w:val="000000" w:themeColor="text1"/>
          <w:spacing w:val="-6"/>
          <w:sz w:val="28"/>
          <w:szCs w:val="28"/>
        </w:rPr>
        <w:t xml:space="preserve"> do </w:t>
      </w:r>
      <w:proofErr w:type="spellStart"/>
      <w:r w:rsidR="001656DC" w:rsidRPr="00DB2351">
        <w:rPr>
          <w:i/>
          <w:iCs/>
          <w:color w:val="000000" w:themeColor="text1"/>
          <w:spacing w:val="-6"/>
          <w:sz w:val="28"/>
          <w:szCs w:val="28"/>
        </w:rPr>
        <w:t>cấp</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có</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thẩm</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quyền</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phê</w:t>
      </w:r>
      <w:proofErr w:type="spellEnd"/>
      <w:r w:rsidR="001656DC" w:rsidRPr="00DB2351">
        <w:rPr>
          <w:i/>
          <w:iCs/>
          <w:color w:val="000000" w:themeColor="text1"/>
          <w:spacing w:val="-6"/>
          <w:sz w:val="28"/>
          <w:szCs w:val="28"/>
        </w:rPr>
        <w:t xml:space="preserve"> </w:t>
      </w:r>
      <w:proofErr w:type="spellStart"/>
      <w:r w:rsidR="001656DC" w:rsidRPr="00DB2351">
        <w:rPr>
          <w:i/>
          <w:iCs/>
          <w:color w:val="000000" w:themeColor="text1"/>
          <w:spacing w:val="-6"/>
          <w:sz w:val="28"/>
          <w:szCs w:val="28"/>
        </w:rPr>
        <w:t>duyệt</w:t>
      </w:r>
      <w:proofErr w:type="spellEnd"/>
      <w:r w:rsidR="001656DC" w:rsidRPr="00DB2351">
        <w:rPr>
          <w:i/>
          <w:iCs/>
          <w:color w:val="000000" w:themeColor="text1"/>
          <w:spacing w:val="-6"/>
          <w:sz w:val="28"/>
          <w:szCs w:val="28"/>
          <w:lang w:eastAsia="vi-VN"/>
        </w:rPr>
        <w:t xml:space="preserve"> </w:t>
      </w:r>
      <w:r w:rsidR="001656DC" w:rsidRPr="00DB2351">
        <w:rPr>
          <w:i/>
          <w:iCs/>
          <w:color w:val="000000" w:themeColor="text1"/>
          <w:spacing w:val="-6"/>
          <w:sz w:val="28"/>
          <w:szCs w:val="28"/>
        </w:rPr>
        <w:t xml:space="preserve">... </w:t>
      </w:r>
      <w:proofErr w:type="spellStart"/>
      <w:r w:rsidR="001656DC" w:rsidRPr="00DB2351">
        <w:rPr>
          <w:bCs/>
          <w:i/>
          <w:iCs/>
          <w:color w:val="000000" w:themeColor="text1"/>
          <w:spacing w:val="-6"/>
          <w:sz w:val="28"/>
          <w:szCs w:val="28"/>
        </w:rPr>
        <w:t>được</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miễn</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trách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nhiệm</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dân</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sự</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theo</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quy</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định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của</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Luật</w:t>
      </w:r>
      <w:proofErr w:type="spellEnd"/>
      <w:r w:rsidR="001656DC" w:rsidRPr="00DB2351">
        <w:rPr>
          <w:bCs/>
          <w:i/>
          <w:iCs/>
          <w:color w:val="000000" w:themeColor="text1"/>
          <w:spacing w:val="-6"/>
          <w:sz w:val="28"/>
          <w:szCs w:val="28"/>
        </w:rPr>
        <w:t xml:space="preserve"> Khoa </w:t>
      </w:r>
      <w:proofErr w:type="spellStart"/>
      <w:r w:rsidR="001656DC" w:rsidRPr="00DB2351">
        <w:rPr>
          <w:bCs/>
          <w:i/>
          <w:iCs/>
          <w:color w:val="000000" w:themeColor="text1"/>
          <w:spacing w:val="-6"/>
          <w:sz w:val="28"/>
          <w:szCs w:val="28"/>
        </w:rPr>
        <w:t>học</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và</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công</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nghệ</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và</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loại</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trừ</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trách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nhiệm</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hình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sự</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theo</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quy</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định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của</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Bộ</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luật</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Hình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sự</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trong</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trường</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hợp</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xảy</w:t>
      </w:r>
      <w:proofErr w:type="spellEnd"/>
      <w:r w:rsidR="001656DC" w:rsidRPr="00DB2351">
        <w:rPr>
          <w:bCs/>
          <w:i/>
          <w:iCs/>
          <w:color w:val="000000" w:themeColor="text1"/>
          <w:spacing w:val="-6"/>
          <w:sz w:val="28"/>
          <w:szCs w:val="28"/>
        </w:rPr>
        <w:t xml:space="preserve"> ra </w:t>
      </w:r>
      <w:proofErr w:type="spellStart"/>
      <w:r w:rsidR="001656DC" w:rsidRPr="00DB2351">
        <w:rPr>
          <w:bCs/>
          <w:i/>
          <w:iCs/>
          <w:color w:val="000000" w:themeColor="text1"/>
          <w:spacing w:val="-6"/>
          <w:sz w:val="28"/>
          <w:szCs w:val="28"/>
        </w:rPr>
        <w:t>thiệt</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hại</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rủi</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ro</w:t>
      </w:r>
      <w:proofErr w:type="spellEnd"/>
      <w:r w:rsidR="001656DC" w:rsidRPr="00DB2351">
        <w:rPr>
          <w:bCs/>
          <w:i/>
          <w:iCs/>
          <w:color w:val="000000" w:themeColor="text1"/>
          <w:spacing w:val="-6"/>
          <w:sz w:val="28"/>
          <w:szCs w:val="28"/>
        </w:rPr>
        <w:t xml:space="preserve"> do </w:t>
      </w:r>
      <w:proofErr w:type="spellStart"/>
      <w:r w:rsidR="001656DC" w:rsidRPr="00DB2351">
        <w:rPr>
          <w:bCs/>
          <w:i/>
          <w:iCs/>
          <w:color w:val="000000" w:themeColor="text1"/>
          <w:spacing w:val="-6"/>
          <w:sz w:val="28"/>
          <w:szCs w:val="28"/>
        </w:rPr>
        <w:t>nguyên</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nhân</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khách</w:t>
      </w:r>
      <w:proofErr w:type="spellEnd"/>
      <w:r w:rsidR="001656DC" w:rsidRPr="00DB2351">
        <w:rPr>
          <w:bCs/>
          <w:i/>
          <w:iCs/>
          <w:color w:val="000000" w:themeColor="text1"/>
          <w:spacing w:val="-6"/>
          <w:sz w:val="28"/>
          <w:szCs w:val="28"/>
        </w:rPr>
        <w:t xml:space="preserve"> </w:t>
      </w:r>
      <w:proofErr w:type="spellStart"/>
      <w:r w:rsidR="001656DC" w:rsidRPr="00DB2351">
        <w:rPr>
          <w:bCs/>
          <w:i/>
          <w:iCs/>
          <w:color w:val="000000" w:themeColor="text1"/>
          <w:spacing w:val="-6"/>
          <w:sz w:val="28"/>
          <w:szCs w:val="28"/>
        </w:rPr>
        <w:t>quan</w:t>
      </w:r>
      <w:proofErr w:type="spellEnd"/>
      <w:r w:rsidR="001656DC" w:rsidRPr="00DB2351">
        <w:rPr>
          <w:i/>
          <w:iCs/>
          <w:color w:val="000000" w:themeColor="text1"/>
          <w:spacing w:val="-6"/>
          <w:sz w:val="28"/>
          <w:szCs w:val="28"/>
        </w:rPr>
        <w:t>”</w:t>
      </w:r>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tại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khoản</w:t>
      </w:r>
      <w:proofErr w:type="spellEnd"/>
      <w:r w:rsidRPr="00DB2351">
        <w:rPr>
          <w:i/>
          <w:iCs/>
          <w:color w:val="000000" w:themeColor="text1"/>
          <w:spacing w:val="-6"/>
          <w:sz w:val="28"/>
          <w:szCs w:val="28"/>
        </w:rPr>
        <w:t xml:space="preserve"> 7 </w:t>
      </w:r>
      <w:proofErr w:type="spellStart"/>
      <w:r w:rsidRPr="00DB2351">
        <w:rPr>
          <w:i/>
          <w:iCs/>
          <w:color w:val="000000" w:themeColor="text1"/>
          <w:spacing w:val="-6"/>
          <w:sz w:val="28"/>
          <w:szCs w:val="28"/>
        </w:rPr>
        <w:t>Điều</w:t>
      </w:r>
      <w:proofErr w:type="spellEnd"/>
      <w:r w:rsidRPr="00DB2351">
        <w:rPr>
          <w:i/>
          <w:iCs/>
          <w:color w:val="000000" w:themeColor="text1"/>
          <w:spacing w:val="-6"/>
          <w:sz w:val="28"/>
          <w:szCs w:val="28"/>
        </w:rPr>
        <w:t xml:space="preserve"> 18 </w:t>
      </w:r>
      <w:proofErr w:type="spellStart"/>
      <w:r w:rsidRPr="00DB2351">
        <w:rPr>
          <w:i/>
          <w:iCs/>
          <w:color w:val="000000" w:themeColor="text1"/>
          <w:spacing w:val="-6"/>
          <w:sz w:val="28"/>
          <w:szCs w:val="28"/>
        </w:rPr>
        <w:t>cần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thống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nhất</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với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quy</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định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được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miễn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trách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nhiệm</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dân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sự</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tại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điểm</w:t>
      </w:r>
      <w:proofErr w:type="spellEnd"/>
      <w:r w:rsidRPr="00DB2351">
        <w:rPr>
          <w:i/>
          <w:iCs/>
          <w:color w:val="000000" w:themeColor="text1"/>
          <w:spacing w:val="-6"/>
          <w:sz w:val="28"/>
          <w:szCs w:val="28"/>
        </w:rPr>
        <w:t xml:space="preserve"> d </w:t>
      </w:r>
      <w:proofErr w:type="spellStart"/>
      <w:r w:rsidRPr="00DB2351">
        <w:rPr>
          <w:i/>
          <w:iCs/>
          <w:color w:val="000000" w:themeColor="text1"/>
          <w:spacing w:val="-6"/>
          <w:sz w:val="28"/>
          <w:szCs w:val="28"/>
        </w:rPr>
        <w:t>khoản</w:t>
      </w:r>
      <w:proofErr w:type="spellEnd"/>
      <w:r w:rsidRPr="00DB2351">
        <w:rPr>
          <w:i/>
          <w:iCs/>
          <w:color w:val="000000" w:themeColor="text1"/>
          <w:spacing w:val="-6"/>
          <w:sz w:val="28"/>
          <w:szCs w:val="28"/>
        </w:rPr>
        <w:t xml:space="preserve"> 1 </w:t>
      </w:r>
      <w:proofErr w:type="spellStart"/>
      <w:r w:rsidRPr="00DB2351">
        <w:rPr>
          <w:i/>
          <w:iCs/>
          <w:color w:val="000000" w:themeColor="text1"/>
          <w:spacing w:val="-6"/>
          <w:sz w:val="28"/>
          <w:szCs w:val="28"/>
        </w:rPr>
        <w:t>Điều</w:t>
      </w:r>
      <w:proofErr w:type="spellEnd"/>
      <w:r w:rsidRPr="00DB2351">
        <w:rPr>
          <w:i/>
          <w:iCs/>
          <w:color w:val="000000" w:themeColor="text1"/>
          <w:spacing w:val="-6"/>
          <w:sz w:val="28"/>
          <w:szCs w:val="28"/>
        </w:rPr>
        <w:t xml:space="preserve"> 23 </w:t>
      </w:r>
      <w:proofErr w:type="spellStart"/>
      <w:r w:rsidRPr="00DB2351">
        <w:rPr>
          <w:bCs/>
          <w:i/>
          <w:iCs/>
          <w:color w:val="000000" w:themeColor="text1"/>
          <w:spacing w:val="-6"/>
          <w:sz w:val="28"/>
          <w:szCs w:val="28"/>
        </w:rPr>
        <w:t>Luật</w:t>
      </w:r>
      <w:proofErr w:type="spellEnd"/>
      <w:r w:rsidRPr="00DB2351">
        <w:rPr>
          <w:bCs/>
          <w:i/>
          <w:iCs/>
          <w:color w:val="000000" w:themeColor="text1"/>
          <w:spacing w:val="-6"/>
          <w:sz w:val="28"/>
          <w:szCs w:val="28"/>
        </w:rPr>
        <w:t xml:space="preserve"> Khoa </w:t>
      </w:r>
      <w:proofErr w:type="spellStart"/>
      <w:r w:rsidRPr="00DB2351">
        <w:rPr>
          <w:bCs/>
          <w:i/>
          <w:iCs/>
          <w:color w:val="000000" w:themeColor="text1"/>
          <w:spacing w:val="-6"/>
          <w:sz w:val="28"/>
          <w:szCs w:val="28"/>
        </w:rPr>
        <w:t>học</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và</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công</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nghệ</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và</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quy</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định</w:t>
      </w:r>
      <w:proofErr w:type="spellEnd"/>
      <w:r w:rsidRPr="00DB2351">
        <w:rPr>
          <w:bCs/>
          <w:i/>
          <w:iCs/>
          <w:color w:val="000000" w:themeColor="text1"/>
          <w:spacing w:val="-6"/>
          <w:sz w:val="28"/>
          <w:szCs w:val="28"/>
        </w:rPr>
        <w:t xml:space="preserve"> </w:t>
      </w:r>
      <w:proofErr w:type="spellStart"/>
      <w:r w:rsidRPr="00DB2351">
        <w:rPr>
          <w:bCs/>
          <w:i/>
          <w:iCs/>
          <w:color w:val="000000" w:themeColor="text1"/>
          <w:spacing w:val="-6"/>
          <w:sz w:val="28"/>
          <w:szCs w:val="28"/>
        </w:rPr>
        <w:t>về</w:t>
      </w:r>
      <w:proofErr w:type="spellEnd"/>
      <w:r w:rsidRPr="00DB2351">
        <w:rPr>
          <w:bCs/>
          <w:i/>
          <w:iCs/>
          <w:color w:val="000000" w:themeColor="text1"/>
          <w:spacing w:val="-6"/>
          <w:sz w:val="28"/>
          <w:szCs w:val="28"/>
        </w:rPr>
        <w:t xml:space="preserve"> </w:t>
      </w:r>
      <w:bookmarkStart w:id="9" w:name="dieu_25"/>
      <w:proofErr w:type="spellStart"/>
      <w:r w:rsidRPr="00DB2351">
        <w:rPr>
          <w:bCs/>
          <w:i/>
          <w:iCs/>
          <w:color w:val="000000" w:themeColor="text1"/>
          <w:spacing w:val="-6"/>
          <w:sz w:val="28"/>
          <w:szCs w:val="28"/>
        </w:rPr>
        <w:t>r</w:t>
      </w:r>
      <w:r w:rsidRPr="00DB2351">
        <w:rPr>
          <w:bCs/>
          <w:i/>
          <w:iCs/>
          <w:color w:val="000000" w:themeColor="text1"/>
          <w:spacing w:val="-6"/>
          <w:sz w:val="28"/>
          <w:szCs w:val="28"/>
          <w:shd w:val="clear" w:color="auto" w:fill="FFFFFF"/>
        </w:rPr>
        <w:t>ủi</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ro</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trong</w:t>
      </w:r>
      <w:proofErr w:type="spellEnd"/>
      <w:r w:rsidRPr="00DB2351">
        <w:rPr>
          <w:bCs/>
          <w:i/>
          <w:iCs/>
          <w:color w:val="000000" w:themeColor="text1"/>
          <w:spacing w:val="-6"/>
          <w:sz w:val="28"/>
          <w:szCs w:val="28"/>
          <w:shd w:val="clear" w:color="auto" w:fill="FFFFFF"/>
        </w:rPr>
        <w:t xml:space="preserve"> </w:t>
      </w:r>
      <w:proofErr w:type="spellStart"/>
      <w:r w:rsidR="00FB2F70" w:rsidRPr="00DB2351">
        <w:rPr>
          <w:bCs/>
          <w:i/>
          <w:iCs/>
          <w:color w:val="000000" w:themeColor="text1"/>
          <w:spacing w:val="-6"/>
          <w:sz w:val="28"/>
          <w:szCs w:val="28"/>
          <w:shd w:val="clear" w:color="auto" w:fill="FFFFFF"/>
        </w:rPr>
        <w:t>nghiên</w:t>
      </w:r>
      <w:proofErr w:type="spellEnd"/>
      <w:r w:rsidR="00FB2F70" w:rsidRPr="00DB2351">
        <w:rPr>
          <w:bCs/>
          <w:i/>
          <w:iCs/>
          <w:color w:val="000000" w:themeColor="text1"/>
          <w:spacing w:val="-6"/>
          <w:sz w:val="28"/>
          <w:szCs w:val="28"/>
          <w:shd w:val="clear" w:color="auto" w:fill="FFFFFF"/>
        </w:rPr>
        <w:t xml:space="preserve"> </w:t>
      </w:r>
      <w:proofErr w:type="spellStart"/>
      <w:r w:rsidR="00FB2F70" w:rsidRPr="00DB2351">
        <w:rPr>
          <w:bCs/>
          <w:i/>
          <w:iCs/>
          <w:color w:val="000000" w:themeColor="text1"/>
          <w:spacing w:val="-6"/>
          <w:sz w:val="28"/>
          <w:szCs w:val="28"/>
          <w:shd w:val="clear" w:color="auto" w:fill="FFFFFF"/>
        </w:rPr>
        <w:t>cứu</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thử</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nghiệm</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áp</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dụng</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tiến</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bộ</w:t>
      </w:r>
      <w:proofErr w:type="spellEnd"/>
      <w:r w:rsidRPr="00DB2351">
        <w:rPr>
          <w:bCs/>
          <w:i/>
          <w:iCs/>
          <w:color w:val="000000" w:themeColor="text1"/>
          <w:spacing w:val="-6"/>
          <w:sz w:val="28"/>
          <w:szCs w:val="28"/>
          <w:shd w:val="clear" w:color="auto" w:fill="FFFFFF"/>
        </w:rPr>
        <w:t xml:space="preserve"> khoa </w:t>
      </w:r>
      <w:proofErr w:type="spellStart"/>
      <w:r w:rsidRPr="00DB2351">
        <w:rPr>
          <w:bCs/>
          <w:i/>
          <w:iCs/>
          <w:color w:val="000000" w:themeColor="text1"/>
          <w:spacing w:val="-6"/>
          <w:sz w:val="28"/>
          <w:szCs w:val="28"/>
          <w:shd w:val="clear" w:color="auto" w:fill="FFFFFF"/>
        </w:rPr>
        <w:t>học</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kỹ</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thuật</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và</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công</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nghệ</w:t>
      </w:r>
      <w:bookmarkEnd w:id="9"/>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không</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phải</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là</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tội</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phạm</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tại</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Điều</w:t>
      </w:r>
      <w:proofErr w:type="spellEnd"/>
      <w:r w:rsidRPr="00DB2351">
        <w:rPr>
          <w:bCs/>
          <w:i/>
          <w:iCs/>
          <w:color w:val="000000" w:themeColor="text1"/>
          <w:spacing w:val="-6"/>
          <w:sz w:val="28"/>
          <w:szCs w:val="28"/>
          <w:shd w:val="clear" w:color="auto" w:fill="FFFFFF"/>
        </w:rPr>
        <w:t xml:space="preserve"> 25 </w:t>
      </w:r>
      <w:proofErr w:type="spellStart"/>
      <w:r w:rsidRPr="00DB2351">
        <w:rPr>
          <w:bCs/>
          <w:i/>
          <w:iCs/>
          <w:color w:val="000000" w:themeColor="text1"/>
          <w:spacing w:val="-6"/>
          <w:sz w:val="28"/>
          <w:szCs w:val="28"/>
          <w:shd w:val="clear" w:color="auto" w:fill="FFFFFF"/>
        </w:rPr>
        <w:t>Bộ</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luật</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Hình</w:t>
      </w:r>
      <w:proofErr w:type="spellEnd"/>
      <w:r w:rsidRPr="00DB2351">
        <w:rPr>
          <w:bCs/>
          <w:i/>
          <w:iCs/>
          <w:color w:val="000000" w:themeColor="text1"/>
          <w:spacing w:val="-6"/>
          <w:sz w:val="28"/>
          <w:szCs w:val="28"/>
          <w:shd w:val="clear" w:color="auto" w:fill="FFFFFF"/>
        </w:rPr>
        <w:t xml:space="preserve"> </w:t>
      </w:r>
      <w:proofErr w:type="spellStart"/>
      <w:r w:rsidRPr="00DB2351">
        <w:rPr>
          <w:bCs/>
          <w:i/>
          <w:iCs/>
          <w:color w:val="000000" w:themeColor="text1"/>
          <w:spacing w:val="-6"/>
          <w:sz w:val="28"/>
          <w:szCs w:val="28"/>
          <w:shd w:val="clear" w:color="auto" w:fill="FFFFFF"/>
        </w:rPr>
        <w:t>sự</w:t>
      </w:r>
      <w:proofErr w:type="spellEnd"/>
      <w:r w:rsidRPr="00DB2351">
        <w:rPr>
          <w:bCs/>
          <w:i/>
          <w:iCs/>
          <w:color w:val="000000" w:themeColor="text1"/>
          <w:spacing w:val="-6"/>
          <w:sz w:val="28"/>
          <w:szCs w:val="28"/>
          <w:shd w:val="clear" w:color="auto" w:fill="FFFFFF"/>
        </w:rPr>
        <w:t>.</w:t>
      </w:r>
    </w:p>
    <w:p w14:paraId="20B4A10D" w14:textId="4923D5FF" w:rsidR="00E572A0" w:rsidRPr="00DB2351" w:rsidRDefault="00E572A0" w:rsidP="00E409D5">
      <w:pPr>
        <w:spacing w:before="120" w:after="120"/>
        <w:ind w:firstLine="567"/>
        <w:jc w:val="both"/>
        <w:rPr>
          <w:i/>
          <w:iCs/>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170041" w:rsidRPr="00DB2351">
        <w:rPr>
          <w:color w:val="000000" w:themeColor="text1"/>
          <w:spacing w:val="2"/>
          <w:sz w:val="28"/>
          <w:szCs w:val="28"/>
        </w:rPr>
        <w:t xml:space="preserve"> </w:t>
      </w:r>
      <w:proofErr w:type="spellStart"/>
      <w:r w:rsidR="00170041" w:rsidRPr="00DB2351">
        <w:rPr>
          <w:color w:val="000000" w:themeColor="text1"/>
          <w:spacing w:val="2"/>
          <w:sz w:val="28"/>
          <w:szCs w:val="28"/>
        </w:rPr>
        <w:t>xin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7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18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w:t>
      </w:r>
      <w:r w:rsidRPr="00DB2351">
        <w:rPr>
          <w:i/>
          <w:iCs/>
          <w:color w:val="000000" w:themeColor="text1"/>
          <w:spacing w:val="2"/>
          <w:sz w:val="28"/>
          <w:szCs w:val="28"/>
        </w:rPr>
        <w:t xml:space="preserve">7. </w:t>
      </w:r>
      <w:bookmarkStart w:id="10" w:name="_Hlk146616362"/>
      <w:proofErr w:type="spellStart"/>
      <w:r w:rsidRPr="00DB2351">
        <w:rPr>
          <w:i/>
          <w:iCs/>
          <w:color w:val="000000" w:themeColor="text1"/>
          <w:spacing w:val="2"/>
          <w:sz w:val="28"/>
          <w:szCs w:val="28"/>
        </w:rPr>
        <w:t>Tổ</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chức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tham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gia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r w:rsidR="00EE7B7D" w:rsidRPr="00DB2351">
        <w:rPr>
          <w:i/>
          <w:iCs/>
          <w:color w:val="000000" w:themeColor="text1"/>
          <w:spacing w:val="2"/>
          <w:sz w:val="28"/>
          <w:szCs w:val="28"/>
        </w:rPr>
        <w:t xml:space="preserve">khoa </w:t>
      </w:r>
      <w:proofErr w:type="spellStart"/>
      <w:r w:rsidR="00EE7B7D" w:rsidRPr="00DB2351">
        <w:rPr>
          <w:i/>
          <w:iCs/>
          <w:color w:val="000000" w:themeColor="text1"/>
          <w:spacing w:val="2"/>
          <w:sz w:val="28"/>
          <w:szCs w:val="28"/>
        </w:rPr>
        <w:t>học</w:t>
      </w:r>
      <w:proofErr w:type="spellEnd"/>
      <w:r w:rsidR="00EE7B7D" w:rsidRPr="00DB2351">
        <w:rPr>
          <w:i/>
          <w:iCs/>
          <w:color w:val="000000" w:themeColor="text1"/>
          <w:spacing w:val="2"/>
          <w:sz w:val="28"/>
          <w:szCs w:val="28"/>
        </w:rPr>
        <w:t xml:space="preserve"> </w:t>
      </w:r>
      <w:proofErr w:type="spellStart"/>
      <w:r w:rsidR="00EE7B7D" w:rsidRPr="00DB2351">
        <w:rPr>
          <w:i/>
          <w:iCs/>
          <w:color w:val="000000" w:themeColor="text1"/>
          <w:spacing w:val="2"/>
          <w:sz w:val="28"/>
          <w:szCs w:val="28"/>
        </w:rPr>
        <w:t>và</w:t>
      </w:r>
      <w:proofErr w:type="spellEnd"/>
      <w:r w:rsidR="00EE7B7D" w:rsidRPr="00DB2351">
        <w:rPr>
          <w:i/>
          <w:iCs/>
          <w:color w:val="000000" w:themeColor="text1"/>
          <w:spacing w:val="2"/>
          <w:sz w:val="28"/>
          <w:szCs w:val="28"/>
        </w:rPr>
        <w:t xml:space="preserve"> </w:t>
      </w:r>
      <w:proofErr w:type="spellStart"/>
      <w:r w:rsidR="00EE7B7D" w:rsidRPr="00DB2351">
        <w:rPr>
          <w:i/>
          <w:iCs/>
          <w:color w:val="000000" w:themeColor="text1"/>
          <w:spacing w:val="2"/>
          <w:sz w:val="28"/>
          <w:szCs w:val="28"/>
        </w:rPr>
        <w:t>công</w:t>
      </w:r>
      <w:proofErr w:type="spellEnd"/>
      <w:r w:rsidR="00EE7B7D" w:rsidRPr="00DB2351">
        <w:rPr>
          <w:i/>
          <w:iCs/>
          <w:color w:val="000000" w:themeColor="text1"/>
          <w:spacing w:val="2"/>
          <w:sz w:val="28"/>
          <w:szCs w:val="28"/>
        </w:rPr>
        <w:t xml:space="preserve"> </w:t>
      </w:r>
      <w:proofErr w:type="spellStart"/>
      <w:r w:rsidR="00EE7B7D" w:rsidRPr="00DB2351">
        <w:rPr>
          <w:i/>
          <w:iCs/>
          <w:color w:val="000000" w:themeColor="text1"/>
          <w:spacing w:val="2"/>
          <w:sz w:val="28"/>
          <w:szCs w:val="28"/>
        </w:rPr>
        <w:t>nghệ</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phục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vụ</w:t>
      </w:r>
      <w:proofErr w:type="spellEnd"/>
      <w:r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nghiên</w:t>
      </w:r>
      <w:proofErr w:type="spellEnd"/>
      <w:r w:rsidR="00FB2F70" w:rsidRPr="00DB2351">
        <w:rPr>
          <w:i/>
          <w:iCs/>
          <w:color w:val="000000" w:themeColor="text1"/>
          <w:spacing w:val="2"/>
          <w:sz w:val="28"/>
          <w:szCs w:val="28"/>
        </w:rPr>
        <w:t xml:space="preserve"> </w:t>
      </w:r>
      <w:proofErr w:type="spellStart"/>
      <w:r w:rsidR="00FB2F70" w:rsidRPr="00DB2351">
        <w:rPr>
          <w:i/>
          <w:iCs/>
          <w:color w:val="000000" w:themeColor="text1"/>
          <w:spacing w:val="2"/>
          <w:sz w:val="28"/>
          <w:szCs w:val="28"/>
        </w:rPr>
        <w:t>cứu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sản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xuất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vũ</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khí</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trang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bị</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thuật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phương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tiện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thuật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vụ</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đặc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biệt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theo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nhiệm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vụ</w:t>
      </w:r>
      <w:proofErr w:type="spellEnd"/>
      <w:r w:rsidRPr="00DB2351">
        <w:rPr>
          <w:i/>
          <w:iCs/>
          <w:color w:val="000000" w:themeColor="text1"/>
          <w:spacing w:val="2"/>
          <w:sz w:val="28"/>
          <w:szCs w:val="28"/>
        </w:rPr>
        <w:t xml:space="preserve"> do </w:t>
      </w:r>
      <w:proofErr w:type="spellStart"/>
      <w:r w:rsidRPr="00DB2351">
        <w:rPr>
          <w:i/>
          <w:iCs/>
          <w:color w:val="000000" w:themeColor="text1"/>
          <w:spacing w:val="2"/>
          <w:sz w:val="28"/>
          <w:szCs w:val="28"/>
        </w:rPr>
        <w:t>cấp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có</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thẩm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quyền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phê</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duyệt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được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hưởng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chính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miễn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nhiệm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sự</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theo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Luật</w:t>
      </w:r>
      <w:proofErr w:type="spellEnd"/>
      <w:r w:rsidRPr="00DB2351">
        <w:rPr>
          <w:i/>
          <w:iCs/>
          <w:color w:val="000000" w:themeColor="text1"/>
          <w:spacing w:val="2"/>
          <w:sz w:val="28"/>
          <w:szCs w:val="28"/>
        </w:rPr>
        <w:t xml:space="preserve"> Khoa </w:t>
      </w:r>
      <w:proofErr w:type="spellStart"/>
      <w:r w:rsidRPr="00DB2351">
        <w:rPr>
          <w:i/>
          <w:iCs/>
          <w:color w:val="000000" w:themeColor="text1"/>
          <w:spacing w:val="2"/>
          <w:sz w:val="28"/>
          <w:szCs w:val="28"/>
        </w:rPr>
        <w:t>học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Công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nghệ</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được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loại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trừ</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nhiệm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hình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sự</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trong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trường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hợp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gây</w:t>
      </w:r>
      <w:proofErr w:type="spellEnd"/>
      <w:r w:rsidRPr="00DB2351">
        <w:rPr>
          <w:i/>
          <w:iCs/>
          <w:color w:val="000000" w:themeColor="text1"/>
          <w:spacing w:val="2"/>
          <w:sz w:val="28"/>
          <w:szCs w:val="28"/>
        </w:rPr>
        <w:t xml:space="preserve"> ra </w:t>
      </w:r>
      <w:proofErr w:type="spellStart"/>
      <w:r w:rsidRPr="00DB2351">
        <w:rPr>
          <w:i/>
          <w:iCs/>
          <w:color w:val="000000" w:themeColor="text1"/>
          <w:spacing w:val="2"/>
          <w:sz w:val="28"/>
          <w:szCs w:val="28"/>
        </w:rPr>
        <w:t>thiệt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hại</w:t>
      </w:r>
      <w:proofErr w:type="spellEnd"/>
      <w:r w:rsidRPr="00DB2351">
        <w:rPr>
          <w:i/>
          <w:iCs/>
          <w:color w:val="000000" w:themeColor="text1"/>
          <w:spacing w:val="2"/>
          <w:sz w:val="28"/>
          <w:szCs w:val="28"/>
        </w:rPr>
        <w:t xml:space="preserve"> do </w:t>
      </w:r>
      <w:proofErr w:type="spellStart"/>
      <w:r w:rsidRPr="00DB2351">
        <w:rPr>
          <w:i/>
          <w:iCs/>
          <w:color w:val="000000" w:themeColor="text1"/>
          <w:spacing w:val="2"/>
          <w:sz w:val="28"/>
          <w:szCs w:val="28"/>
        </w:rPr>
        <w:t>nguyên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quan</w:t>
      </w:r>
      <w:proofErr w:type="spellEnd"/>
      <w:r w:rsidR="004756AD" w:rsidRPr="00DB2351">
        <w:rPr>
          <w:i/>
          <w:iCs/>
          <w:color w:val="000000" w:themeColor="text1"/>
          <w:spacing w:val="2"/>
          <w:sz w:val="28"/>
          <w:szCs w:val="28"/>
        </w:rPr>
        <w:t>,</w:t>
      </w:r>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mặc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dù</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đã</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áp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dụng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đúng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trình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hoặc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biện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pháp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phòng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ngừa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theo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bookmarkEnd w:id="10"/>
      <w:proofErr w:type="spellEnd"/>
      <w:r w:rsidR="00C80412"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của</w:t>
      </w:r>
      <w:proofErr w:type="spellEnd"/>
      <w:r w:rsidR="00170041"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pháp</w:t>
      </w:r>
      <w:proofErr w:type="spellEnd"/>
      <w:r w:rsidR="00170041"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luật</w:t>
      </w:r>
      <w:proofErr w:type="spellEnd"/>
      <w:r w:rsidR="00170041"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về</w:t>
      </w:r>
      <w:proofErr w:type="spellEnd"/>
      <w:r w:rsidR="00170041"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hình</w:t>
      </w:r>
      <w:proofErr w:type="spellEnd"/>
      <w:r w:rsidR="00170041" w:rsidRPr="00DB2351">
        <w:rPr>
          <w:i/>
          <w:iCs/>
          <w:color w:val="000000" w:themeColor="text1"/>
          <w:spacing w:val="2"/>
          <w:sz w:val="28"/>
          <w:szCs w:val="28"/>
        </w:rPr>
        <w:t xml:space="preserve"> </w:t>
      </w:r>
      <w:proofErr w:type="spellStart"/>
      <w:r w:rsidR="00170041" w:rsidRPr="00DB2351">
        <w:rPr>
          <w:i/>
          <w:iCs/>
          <w:color w:val="000000" w:themeColor="text1"/>
          <w:spacing w:val="2"/>
          <w:sz w:val="28"/>
          <w:szCs w:val="28"/>
        </w:rPr>
        <w:t>sự</w:t>
      </w:r>
      <w:proofErr w:type="spellEnd"/>
      <w:r w:rsidRPr="00DB2351">
        <w:rPr>
          <w:i/>
          <w:iCs/>
          <w:color w:val="000000" w:themeColor="text1"/>
          <w:spacing w:val="2"/>
          <w:sz w:val="28"/>
          <w:szCs w:val="28"/>
        </w:rPr>
        <w:t>”.</w:t>
      </w:r>
    </w:p>
    <w:p w14:paraId="4C93357C" w14:textId="27B6F9CB" w:rsidR="00E572A0" w:rsidRPr="00DB2351" w:rsidRDefault="00E572A0" w:rsidP="00E409D5">
      <w:pPr>
        <w:spacing w:before="120" w:after="120"/>
        <w:ind w:firstLine="567"/>
        <w:jc w:val="both"/>
        <w:rPr>
          <w:i/>
          <w:iCs/>
          <w:color w:val="000000" w:themeColor="text1"/>
          <w:sz w:val="28"/>
          <w:szCs w:val="28"/>
        </w:rPr>
      </w:pPr>
      <w:bookmarkStart w:id="11" w:name="_Hlk147302626"/>
      <w:r w:rsidRPr="00DB2351">
        <w:rPr>
          <w:i/>
          <w:iCs/>
          <w:color w:val="000000" w:themeColor="text1"/>
          <w:sz w:val="28"/>
          <w:szCs w:val="28"/>
        </w:rPr>
        <w:t xml:space="preserve">d) </w:t>
      </w:r>
      <w:r w:rsidR="00C63852" w:rsidRPr="00DB2351">
        <w:rPr>
          <w:color w:val="000000" w:themeColor="text1"/>
          <w:sz w:val="28"/>
          <w:szCs w:val="28"/>
        </w:rPr>
        <w:t>UBQPAN</w:t>
      </w:r>
      <w:r w:rsidR="00C63852"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i/>
          <w:iCs/>
          <w:color w:val="000000" w:themeColor="text1"/>
          <w:spacing w:val="-2"/>
          <w:sz w:val="28"/>
          <w:szCs w:val="28"/>
        </w:rPr>
        <w:t>:</w:t>
      </w:r>
      <w:r w:rsidRPr="00DB2351">
        <w:rPr>
          <w:i/>
          <w:iCs/>
          <w:color w:val="000000" w:themeColor="text1"/>
          <w:spacing w:val="-4"/>
          <w:sz w:val="28"/>
          <w:szCs w:val="28"/>
        </w:rPr>
        <w:t xml:space="preserve"> </w:t>
      </w:r>
      <w:r w:rsidR="00E75CEE" w:rsidRPr="00DB2351">
        <w:rPr>
          <w:rFonts w:ascii="Times New Roman Italic" w:hAnsi="Times New Roman Italic"/>
          <w:i/>
          <w:iCs/>
          <w:color w:val="000000" w:themeColor="text1"/>
          <w:spacing w:val="-2"/>
          <w:sz w:val="28"/>
          <w:szCs w:val="28"/>
        </w:rPr>
        <w:t xml:space="preserve">(1) </w:t>
      </w:r>
      <w:proofErr w:type="spellStart"/>
      <w:r w:rsidR="00006234" w:rsidRPr="00DB2351">
        <w:rPr>
          <w:rFonts w:ascii="Times New Roman Italic" w:hAnsi="Times New Roman Italic"/>
          <w:i/>
          <w:iCs/>
          <w:color w:val="000000" w:themeColor="text1"/>
          <w:spacing w:val="-2"/>
          <w:sz w:val="28"/>
          <w:szCs w:val="28"/>
        </w:rPr>
        <w:t>Q</w:t>
      </w:r>
      <w:r w:rsidR="00FD173F" w:rsidRPr="00DB2351">
        <w:rPr>
          <w:rFonts w:ascii="Times New Roman Italic" w:hAnsi="Times New Roman Italic"/>
          <w:i/>
          <w:iCs/>
          <w:color w:val="000000" w:themeColor="text1"/>
          <w:spacing w:val="-2"/>
          <w:sz w:val="28"/>
          <w:szCs w:val="28"/>
        </w:rPr>
        <w:t>uy</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định</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Được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thành</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lập</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Quỹ</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E97780" w:rsidRPr="00DB2351">
        <w:rPr>
          <w:rFonts w:ascii="Times New Roman Italic" w:hAnsi="Times New Roman Italic"/>
          <w:i/>
          <w:iCs/>
          <w:color w:val="000000" w:themeColor="text1"/>
          <w:spacing w:val="-2"/>
          <w:sz w:val="28"/>
          <w:szCs w:val="28"/>
        </w:rPr>
        <w:t>P</w:t>
      </w:r>
      <w:r w:rsidR="00FD173F" w:rsidRPr="00DB2351">
        <w:rPr>
          <w:rFonts w:ascii="Times New Roman Italic" w:hAnsi="Times New Roman Italic"/>
          <w:i/>
          <w:iCs/>
          <w:color w:val="000000" w:themeColor="text1"/>
          <w:spacing w:val="-2"/>
          <w:sz w:val="28"/>
          <w:szCs w:val="28"/>
        </w:rPr>
        <w:t>hát</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triển</w:t>
      </w:r>
      <w:proofErr w:type="spellEnd"/>
      <w:r w:rsidR="00FD173F" w:rsidRPr="00DB2351">
        <w:rPr>
          <w:rFonts w:ascii="Times New Roman Italic" w:hAnsi="Times New Roman Italic"/>
          <w:i/>
          <w:iCs/>
          <w:color w:val="000000" w:themeColor="text1"/>
          <w:spacing w:val="-2"/>
          <w:sz w:val="28"/>
          <w:szCs w:val="28"/>
        </w:rPr>
        <w:t xml:space="preserve"> </w:t>
      </w:r>
      <w:r w:rsidR="005003AE" w:rsidRPr="00DB2351">
        <w:rPr>
          <w:rFonts w:ascii="Times New Roman Italic" w:hAnsi="Times New Roman Italic"/>
          <w:i/>
          <w:iCs/>
          <w:color w:val="000000" w:themeColor="text1"/>
          <w:spacing w:val="-2"/>
          <w:sz w:val="28"/>
          <w:szCs w:val="28"/>
        </w:rPr>
        <w:t>K</w:t>
      </w:r>
      <w:r w:rsidR="00704878" w:rsidRPr="00DB2351">
        <w:rPr>
          <w:rFonts w:ascii="Times New Roman Italic" w:hAnsi="Times New Roman Italic"/>
          <w:i/>
          <w:iCs/>
          <w:color w:val="000000" w:themeColor="text1"/>
          <w:spacing w:val="-2"/>
          <w:sz w:val="28"/>
          <w:szCs w:val="28"/>
        </w:rPr>
        <w:t xml:space="preserve">hoa </w:t>
      </w:r>
      <w:proofErr w:type="spellStart"/>
      <w:r w:rsidR="00704878" w:rsidRPr="00DB2351">
        <w:rPr>
          <w:rFonts w:ascii="Times New Roman Italic" w:hAnsi="Times New Roman Italic"/>
          <w:i/>
          <w:iCs/>
          <w:color w:val="000000" w:themeColor="text1"/>
          <w:spacing w:val="-2"/>
          <w:sz w:val="28"/>
          <w:szCs w:val="28"/>
        </w:rPr>
        <w:t>học</w:t>
      </w:r>
      <w:proofErr w:type="spellEnd"/>
      <w:r w:rsidR="00704878" w:rsidRPr="00DB2351">
        <w:rPr>
          <w:rFonts w:ascii="Times New Roman Italic" w:hAnsi="Times New Roman Italic"/>
          <w:i/>
          <w:iCs/>
          <w:color w:val="000000" w:themeColor="text1"/>
          <w:spacing w:val="-2"/>
          <w:sz w:val="28"/>
          <w:szCs w:val="28"/>
        </w:rPr>
        <w:t xml:space="preserve"> </w:t>
      </w:r>
      <w:proofErr w:type="spellStart"/>
      <w:r w:rsidR="00704878" w:rsidRPr="00DB2351">
        <w:rPr>
          <w:rFonts w:ascii="Times New Roman Italic" w:hAnsi="Times New Roman Italic"/>
          <w:i/>
          <w:iCs/>
          <w:color w:val="000000" w:themeColor="text1"/>
          <w:spacing w:val="-2"/>
          <w:sz w:val="28"/>
          <w:szCs w:val="28"/>
        </w:rPr>
        <w:t>và</w:t>
      </w:r>
      <w:proofErr w:type="spellEnd"/>
      <w:r w:rsidR="00704878" w:rsidRPr="00DB2351">
        <w:rPr>
          <w:rFonts w:ascii="Times New Roman Italic" w:hAnsi="Times New Roman Italic"/>
          <w:i/>
          <w:iCs/>
          <w:color w:val="000000" w:themeColor="text1"/>
          <w:spacing w:val="-2"/>
          <w:sz w:val="28"/>
          <w:szCs w:val="28"/>
        </w:rPr>
        <w:t xml:space="preserve"> </w:t>
      </w:r>
      <w:proofErr w:type="spellStart"/>
      <w:r w:rsidR="00704878" w:rsidRPr="00DB2351">
        <w:rPr>
          <w:rFonts w:ascii="Times New Roman Italic" w:hAnsi="Times New Roman Italic"/>
          <w:i/>
          <w:iCs/>
          <w:color w:val="000000" w:themeColor="text1"/>
          <w:spacing w:val="-2"/>
          <w:sz w:val="28"/>
          <w:szCs w:val="28"/>
        </w:rPr>
        <w:t>công</w:t>
      </w:r>
      <w:proofErr w:type="spellEnd"/>
      <w:r w:rsidR="00704878" w:rsidRPr="00DB2351">
        <w:rPr>
          <w:rFonts w:ascii="Times New Roman Italic" w:hAnsi="Times New Roman Italic"/>
          <w:i/>
          <w:iCs/>
          <w:color w:val="000000" w:themeColor="text1"/>
          <w:spacing w:val="-2"/>
          <w:sz w:val="28"/>
          <w:szCs w:val="28"/>
        </w:rPr>
        <w:t xml:space="preserve"> </w:t>
      </w:r>
      <w:proofErr w:type="spellStart"/>
      <w:r w:rsidR="00704878" w:rsidRPr="00DB2351">
        <w:rPr>
          <w:rFonts w:ascii="Times New Roman Italic" w:hAnsi="Times New Roman Italic"/>
          <w:i/>
          <w:iCs/>
          <w:color w:val="000000" w:themeColor="text1"/>
          <w:spacing w:val="-2"/>
          <w:sz w:val="28"/>
          <w:szCs w:val="28"/>
        </w:rPr>
        <w:t>nghệ</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tập</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trung</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từ</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điều</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tiết</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nguồn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quỹ</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và</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nguồn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lợi</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nhuận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sau</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thuế</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để</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lại</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của</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các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cơ</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sở</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sản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xuất</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quốc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phòng</w:t>
      </w:r>
      <w:proofErr w:type="spellEnd"/>
      <w:r w:rsidR="00FD173F" w:rsidRPr="00DB2351">
        <w:rPr>
          <w:rFonts w:ascii="Times New Roman Italic" w:hAnsi="Times New Roman Italic"/>
          <w:i/>
          <w:iCs/>
          <w:color w:val="000000" w:themeColor="text1"/>
          <w:spacing w:val="-2"/>
          <w:sz w:val="28"/>
          <w:szCs w:val="28"/>
        </w:rPr>
        <w:t xml:space="preserve">, an </w:t>
      </w:r>
      <w:proofErr w:type="spellStart"/>
      <w:r w:rsidR="00FD173F" w:rsidRPr="00DB2351">
        <w:rPr>
          <w:rFonts w:ascii="Times New Roman Italic" w:hAnsi="Times New Roman Italic"/>
          <w:i/>
          <w:iCs/>
          <w:color w:val="000000" w:themeColor="text1"/>
          <w:spacing w:val="-2"/>
          <w:sz w:val="28"/>
          <w:szCs w:val="28"/>
        </w:rPr>
        <w:t>ninh</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tại</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cơ</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quan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đơn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vị</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là</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đầu</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mối</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trực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thuộc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Bộ</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Quốc</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phòng</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Bộ</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Công</w:t>
      </w:r>
      <w:proofErr w:type="spellEnd"/>
      <w:r w:rsidR="00FD173F" w:rsidRPr="00DB2351">
        <w:rPr>
          <w:rFonts w:ascii="Times New Roman Italic" w:hAnsi="Times New Roman Italic"/>
          <w:i/>
          <w:iCs/>
          <w:color w:val="000000" w:themeColor="text1"/>
          <w:spacing w:val="-2"/>
          <w:sz w:val="28"/>
          <w:szCs w:val="28"/>
        </w:rPr>
        <w:t xml:space="preserve"> an </w:t>
      </w:r>
      <w:proofErr w:type="spellStart"/>
      <w:r w:rsidR="00FD173F" w:rsidRPr="00DB2351">
        <w:rPr>
          <w:rFonts w:ascii="Times New Roman Italic" w:hAnsi="Times New Roman Italic"/>
          <w:i/>
          <w:iCs/>
          <w:color w:val="000000" w:themeColor="text1"/>
          <w:spacing w:val="-2"/>
          <w:sz w:val="28"/>
          <w:szCs w:val="28"/>
        </w:rPr>
        <w:t>quản</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lý</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cơ</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sở</w:t>
      </w:r>
      <w:proofErr w:type="spellEnd"/>
      <w:r w:rsidR="00FD173F" w:rsidRPr="00DB2351">
        <w:rPr>
          <w:rFonts w:ascii="Times New Roman Italic" w:hAnsi="Times New Roman Italic"/>
          <w:i/>
          <w:iCs/>
          <w:color w:val="000000" w:themeColor="text1"/>
          <w:spacing w:val="-2"/>
          <w:sz w:val="28"/>
          <w:szCs w:val="28"/>
        </w:rPr>
        <w:t xml:space="preserve"> CNQP </w:t>
      </w:r>
      <w:proofErr w:type="spellStart"/>
      <w:r w:rsidR="00FD173F" w:rsidRPr="00DB2351">
        <w:rPr>
          <w:rFonts w:ascii="Times New Roman Italic" w:hAnsi="Times New Roman Italic"/>
          <w:i/>
          <w:iCs/>
          <w:color w:val="000000" w:themeColor="text1"/>
          <w:spacing w:val="-2"/>
          <w:sz w:val="28"/>
          <w:szCs w:val="28"/>
        </w:rPr>
        <w:t>nòng</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cốt</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cơ</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sở</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công</w:t>
      </w:r>
      <w:proofErr w:type="spellEnd"/>
      <w:r w:rsidR="00FD173F" w:rsidRPr="00DB2351">
        <w:rPr>
          <w:rFonts w:ascii="Times New Roman Italic" w:hAnsi="Times New Roman Italic"/>
          <w:i/>
          <w:iCs/>
          <w:color w:val="000000" w:themeColor="text1"/>
          <w:spacing w:val="-2"/>
          <w:sz w:val="28"/>
          <w:szCs w:val="28"/>
        </w:rPr>
        <w:t xml:space="preserve"> </w:t>
      </w:r>
      <w:proofErr w:type="spellStart"/>
      <w:r w:rsidR="00FD173F" w:rsidRPr="00DB2351">
        <w:rPr>
          <w:rFonts w:ascii="Times New Roman Italic" w:hAnsi="Times New Roman Italic"/>
          <w:i/>
          <w:iCs/>
          <w:color w:val="000000" w:themeColor="text1"/>
          <w:spacing w:val="-2"/>
          <w:sz w:val="28"/>
          <w:szCs w:val="28"/>
        </w:rPr>
        <w:t>nghiệp</w:t>
      </w:r>
      <w:proofErr w:type="spellEnd"/>
      <w:r w:rsidR="00FD173F" w:rsidRPr="00DB2351">
        <w:rPr>
          <w:rFonts w:ascii="Times New Roman Italic" w:hAnsi="Times New Roman Italic"/>
          <w:i/>
          <w:iCs/>
          <w:color w:val="000000" w:themeColor="text1"/>
          <w:spacing w:val="-2"/>
          <w:sz w:val="28"/>
          <w:szCs w:val="28"/>
        </w:rPr>
        <w:t xml:space="preserve"> an </w:t>
      </w:r>
      <w:proofErr w:type="spellStart"/>
      <w:r w:rsidR="00FD173F" w:rsidRPr="00DB2351">
        <w:rPr>
          <w:rFonts w:ascii="Times New Roman Italic" w:hAnsi="Times New Roman Italic"/>
          <w:i/>
          <w:iCs/>
          <w:color w:val="000000" w:themeColor="text1"/>
          <w:spacing w:val="-2"/>
          <w:sz w:val="28"/>
          <w:szCs w:val="28"/>
        </w:rPr>
        <w:t>ninh</w:t>
      </w:r>
      <w:proofErr w:type="spellEnd"/>
      <w:r w:rsidR="00FD173F" w:rsidRPr="00DB2351">
        <w:rPr>
          <w:rFonts w:ascii="Times New Roman Italic" w:hAnsi="Times New Roman Italic"/>
          <w:i/>
          <w:iCs/>
          <w:color w:val="000000" w:themeColor="text1"/>
          <w:spacing w:val="-2"/>
          <w:sz w:val="28"/>
          <w:szCs w:val="28"/>
        </w:rPr>
        <w:t>”</w:t>
      </w:r>
      <w:r w:rsidR="00EE7B7D"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tại</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khoản</w:t>
      </w:r>
      <w:proofErr w:type="spellEnd"/>
      <w:r w:rsidRPr="00DB2351">
        <w:rPr>
          <w:rFonts w:ascii="Times New Roman Italic" w:hAnsi="Times New Roman Italic"/>
          <w:i/>
          <w:iCs/>
          <w:color w:val="000000" w:themeColor="text1"/>
          <w:spacing w:val="-2"/>
          <w:sz w:val="28"/>
          <w:szCs w:val="28"/>
        </w:rPr>
        <w:t xml:space="preserve"> 9 </w:t>
      </w:r>
      <w:proofErr w:type="spellStart"/>
      <w:r w:rsidRPr="00DB2351">
        <w:rPr>
          <w:rFonts w:ascii="Times New Roman Italic" w:hAnsi="Times New Roman Italic"/>
          <w:i/>
          <w:iCs/>
          <w:color w:val="000000" w:themeColor="text1"/>
          <w:spacing w:val="-2"/>
          <w:sz w:val="28"/>
          <w:szCs w:val="28"/>
        </w:rPr>
        <w:t>Điều</w:t>
      </w:r>
      <w:proofErr w:type="spellEnd"/>
      <w:r w:rsidRPr="00DB2351">
        <w:rPr>
          <w:rFonts w:ascii="Times New Roman Italic" w:hAnsi="Times New Roman Italic"/>
          <w:i/>
          <w:iCs/>
          <w:color w:val="000000" w:themeColor="text1"/>
          <w:spacing w:val="-2"/>
          <w:sz w:val="28"/>
          <w:szCs w:val="28"/>
        </w:rPr>
        <w:t xml:space="preserve"> 18 </w:t>
      </w:r>
      <w:proofErr w:type="spellStart"/>
      <w:r w:rsidRPr="00DB2351">
        <w:rPr>
          <w:rFonts w:ascii="Times New Roman Italic" w:hAnsi="Times New Roman Italic"/>
          <w:i/>
          <w:iCs/>
          <w:color w:val="000000" w:themeColor="text1"/>
          <w:spacing w:val="-2"/>
          <w:sz w:val="28"/>
          <w:szCs w:val="28"/>
        </w:rPr>
        <w:t>cần</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đánh</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giá</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kỹ</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để</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phù</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hợp</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với</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Luật</w:t>
      </w:r>
      <w:proofErr w:type="spellEnd"/>
      <w:r w:rsidRPr="00DB2351">
        <w:rPr>
          <w:rFonts w:ascii="Times New Roman Italic" w:hAnsi="Times New Roman Italic"/>
          <w:i/>
          <w:iCs/>
          <w:color w:val="000000" w:themeColor="text1"/>
          <w:spacing w:val="-2"/>
          <w:sz w:val="28"/>
          <w:szCs w:val="28"/>
        </w:rPr>
        <w:t xml:space="preserve"> Khoa </w:t>
      </w:r>
      <w:proofErr w:type="spellStart"/>
      <w:r w:rsidRPr="00DB2351">
        <w:rPr>
          <w:rFonts w:ascii="Times New Roman Italic" w:hAnsi="Times New Roman Italic"/>
          <w:i/>
          <w:iCs/>
          <w:color w:val="000000" w:themeColor="text1"/>
          <w:spacing w:val="-2"/>
          <w:sz w:val="28"/>
          <w:szCs w:val="28"/>
        </w:rPr>
        <w:t>học</w:t>
      </w:r>
      <w:proofErr w:type="spellEnd"/>
      <w:r w:rsidRPr="00DB2351">
        <w:rPr>
          <w:rFonts w:ascii="Times New Roman Italic" w:hAnsi="Times New Roman Italic"/>
          <w:i/>
          <w:iCs/>
          <w:color w:val="000000" w:themeColor="text1"/>
          <w:spacing w:val="-2"/>
          <w:sz w:val="28"/>
          <w:szCs w:val="28"/>
        </w:rPr>
        <w:t xml:space="preserve"> </w:t>
      </w:r>
      <w:proofErr w:type="spellStart"/>
      <w:r w:rsidR="004756AD">
        <w:rPr>
          <w:rFonts w:ascii="Times New Roman Italic" w:hAnsi="Times New Roman Italic"/>
          <w:i/>
          <w:iCs/>
          <w:color w:val="000000" w:themeColor="text1"/>
          <w:spacing w:val="-2"/>
          <w:sz w:val="28"/>
          <w:szCs w:val="28"/>
        </w:rPr>
        <w:t>và</w:t>
      </w:r>
      <w:proofErr w:type="spellEnd"/>
      <w:r w:rsidR="004756AD">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công</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nghệ</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phù</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hợp</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với</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chức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năng</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nhiệm</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vụ</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của</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đơn</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vị</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đầu</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mối</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thuộc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Bộ</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Quốc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phòng</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Bộ</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Công</w:t>
      </w:r>
      <w:proofErr w:type="spellEnd"/>
      <w:r w:rsidRPr="00DB2351">
        <w:rPr>
          <w:rFonts w:ascii="Times New Roman Italic" w:hAnsi="Times New Roman Italic"/>
          <w:i/>
          <w:iCs/>
          <w:color w:val="000000" w:themeColor="text1"/>
          <w:spacing w:val="-2"/>
          <w:sz w:val="28"/>
          <w:szCs w:val="28"/>
        </w:rPr>
        <w:t xml:space="preserve"> an (</w:t>
      </w:r>
      <w:proofErr w:type="spellStart"/>
      <w:r w:rsidRPr="00DB2351">
        <w:rPr>
          <w:rFonts w:ascii="Times New Roman Italic" w:hAnsi="Times New Roman Italic"/>
          <w:i/>
          <w:iCs/>
          <w:color w:val="000000" w:themeColor="text1"/>
          <w:spacing w:val="-2"/>
          <w:sz w:val="28"/>
          <w:szCs w:val="28"/>
        </w:rPr>
        <w:t>là</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các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cơ</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quan</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giúp</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cho</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các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Bộ</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thực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hiện</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chức</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năng</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quản</w:t>
      </w:r>
      <w:proofErr w:type="spellEnd"/>
      <w:r w:rsidRPr="00DB2351">
        <w:rPr>
          <w:rFonts w:ascii="Times New Roman Italic" w:hAnsi="Times New Roman Italic"/>
          <w:i/>
          <w:iCs/>
          <w:color w:val="000000" w:themeColor="text1"/>
          <w:spacing w:val="-2"/>
          <w:sz w:val="28"/>
          <w:szCs w:val="28"/>
        </w:rPr>
        <w:t xml:space="preserve"> </w:t>
      </w:r>
      <w:proofErr w:type="spellStart"/>
      <w:r w:rsidRPr="00DB2351">
        <w:rPr>
          <w:rFonts w:ascii="Times New Roman Italic" w:hAnsi="Times New Roman Italic"/>
          <w:i/>
          <w:iCs/>
          <w:color w:val="000000" w:themeColor="text1"/>
          <w:spacing w:val="-2"/>
          <w:sz w:val="28"/>
          <w:szCs w:val="28"/>
        </w:rPr>
        <w:t>lý</w:t>
      </w:r>
      <w:proofErr w:type="spellEnd"/>
      <w:r w:rsidRPr="00DB2351">
        <w:rPr>
          <w:rFonts w:ascii="Times New Roman Italic" w:hAnsi="Times New Roman Italic"/>
          <w:i/>
          <w:iCs/>
          <w:color w:val="000000" w:themeColor="text1"/>
          <w:spacing w:val="-2"/>
          <w:sz w:val="28"/>
          <w:szCs w:val="28"/>
        </w:rPr>
        <w:t>)</w:t>
      </w:r>
      <w:r w:rsidR="00E75CEE" w:rsidRPr="00DB2351">
        <w:rPr>
          <w:rFonts w:ascii="Times New Roman Italic" w:hAnsi="Times New Roman Italic"/>
          <w:i/>
          <w:iCs/>
          <w:color w:val="000000" w:themeColor="text1"/>
          <w:spacing w:val="-2"/>
          <w:sz w:val="28"/>
          <w:szCs w:val="28"/>
        </w:rPr>
        <w:t xml:space="preserve">; (2) </w:t>
      </w:r>
      <w:proofErr w:type="spellStart"/>
      <w:r w:rsidR="00E75CEE" w:rsidRPr="00DB2351">
        <w:rPr>
          <w:rStyle w:val="fontstyle01"/>
          <w:rFonts w:ascii="Times New Roman Italic" w:eastAsia="MS Mincho" w:hAnsi="Times New Roman Italic"/>
          <w:i/>
          <w:iCs/>
          <w:color w:val="000000" w:themeColor="text1"/>
          <w:spacing w:val="-2"/>
          <w:sz w:val="28"/>
          <w:szCs w:val="28"/>
        </w:rPr>
        <w:t>rà</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soát</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các</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quy</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định</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về</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tài</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chính</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thành</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lập</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quỹ</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để</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bảo</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đảm</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tính</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khả</w:t>
      </w:r>
      <w:proofErr w:type="spellEnd"/>
      <w:r w:rsidR="00E75CEE" w:rsidRPr="00DB2351">
        <w:rPr>
          <w:rStyle w:val="fontstyle01"/>
          <w:rFonts w:ascii="Times New Roman Italic" w:eastAsia="MS Mincho" w:hAnsi="Times New Roman Italic"/>
          <w:i/>
          <w:iCs/>
          <w:color w:val="000000" w:themeColor="text1"/>
          <w:spacing w:val="-2"/>
          <w:sz w:val="28"/>
          <w:szCs w:val="28"/>
        </w:rPr>
        <w:t xml:space="preserve"> </w:t>
      </w:r>
      <w:proofErr w:type="spellStart"/>
      <w:r w:rsidR="00E75CEE" w:rsidRPr="00DB2351">
        <w:rPr>
          <w:rStyle w:val="fontstyle01"/>
          <w:rFonts w:ascii="Times New Roman Italic" w:eastAsia="MS Mincho" w:hAnsi="Times New Roman Italic"/>
          <w:i/>
          <w:iCs/>
          <w:color w:val="000000" w:themeColor="text1"/>
          <w:spacing w:val="-2"/>
          <w:sz w:val="28"/>
          <w:szCs w:val="28"/>
        </w:rPr>
        <w:t>thi</w:t>
      </w:r>
      <w:proofErr w:type="spellEnd"/>
      <w:r w:rsidRPr="00DB2351">
        <w:rPr>
          <w:rFonts w:ascii="Times New Roman Italic" w:hAnsi="Times New Roman Italic"/>
          <w:i/>
          <w:iCs/>
          <w:color w:val="000000" w:themeColor="text1"/>
          <w:spacing w:val="-2"/>
          <w:sz w:val="28"/>
          <w:szCs w:val="28"/>
        </w:rPr>
        <w:t>.</w:t>
      </w:r>
      <w:r w:rsidRPr="00DB2351">
        <w:rPr>
          <w:i/>
          <w:iCs/>
          <w:color w:val="000000" w:themeColor="text1"/>
          <w:sz w:val="28"/>
          <w:szCs w:val="28"/>
        </w:rPr>
        <w:t xml:space="preserve"> </w:t>
      </w:r>
    </w:p>
    <w:p w14:paraId="549452B2" w14:textId="18142AFE" w:rsidR="00E75CEE" w:rsidRPr="00DB2351" w:rsidRDefault="00E572A0" w:rsidP="00E409D5">
      <w:pPr>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170041" w:rsidRPr="00DB2351">
        <w:rPr>
          <w:color w:val="000000" w:themeColor="text1"/>
          <w:sz w:val="28"/>
          <w:szCs w:val="28"/>
        </w:rPr>
        <w:t xml:space="preserve"> </w:t>
      </w:r>
      <w:proofErr w:type="spellStart"/>
      <w:r w:rsidR="00170041" w:rsidRPr="00DB2351">
        <w:rPr>
          <w:color w:val="000000" w:themeColor="text1"/>
          <w:sz w:val="28"/>
          <w:szCs w:val="28"/>
        </w:rPr>
        <w:t>xin</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w:t>
      </w:r>
      <w:proofErr w:type="spellStart"/>
      <w:r w:rsidRPr="00DB2351">
        <w:rPr>
          <w:color w:val="000000" w:themeColor="text1"/>
          <w:sz w:val="28"/>
          <w:szCs w:val="28"/>
        </w:rPr>
        <w:t>tạo</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đẩy</w:t>
      </w:r>
      <w:proofErr w:type="spellEnd"/>
      <w:r w:rsidRPr="00DB2351">
        <w:rPr>
          <w:color w:val="000000" w:themeColor="text1"/>
          <w:sz w:val="28"/>
          <w:szCs w:val="28"/>
        </w:rPr>
        <w:t xml:space="preserve"> </w:t>
      </w:r>
      <w:proofErr w:type="spellStart"/>
      <w:r w:rsidRPr="00DB2351">
        <w:rPr>
          <w:color w:val="000000" w:themeColor="text1"/>
          <w:sz w:val="28"/>
          <w:szCs w:val="28"/>
        </w:rPr>
        <w:t>mạnh</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chủ</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mối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r w:rsidR="005003AE" w:rsidRPr="00DB2351">
        <w:rPr>
          <w:color w:val="000000" w:themeColor="text1"/>
          <w:sz w:val="28"/>
          <w:szCs w:val="28"/>
        </w:rPr>
        <w:t>KHCN</w:t>
      </w:r>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thời</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phép</w:t>
      </w:r>
      <w:proofErr w:type="spellEnd"/>
      <w:r w:rsidRPr="00DB2351">
        <w:rPr>
          <w:color w:val="000000" w:themeColor="text1"/>
          <w:sz w:val="28"/>
          <w:szCs w:val="28"/>
        </w:rPr>
        <w:t xml:space="preserve"> </w:t>
      </w:r>
      <w:proofErr w:type="spellStart"/>
      <w:r w:rsidRPr="00DB2351">
        <w:rPr>
          <w:color w:val="000000" w:themeColor="text1"/>
          <w:sz w:val="28"/>
          <w:szCs w:val="28"/>
        </w:rPr>
        <w:t>tích</w:t>
      </w:r>
      <w:proofErr w:type="spellEnd"/>
      <w:r w:rsidRPr="00DB2351">
        <w:rPr>
          <w:color w:val="000000" w:themeColor="text1"/>
          <w:sz w:val="28"/>
          <w:szCs w:val="28"/>
        </w:rPr>
        <w:t xml:space="preserve"> </w:t>
      </w:r>
      <w:proofErr w:type="spellStart"/>
      <w:r w:rsidRPr="00DB2351">
        <w:rPr>
          <w:color w:val="000000" w:themeColor="text1"/>
          <w:sz w:val="28"/>
          <w:szCs w:val="28"/>
        </w:rPr>
        <w:t>lũy</w:t>
      </w:r>
      <w:proofErr w:type="spellEnd"/>
      <w:r w:rsidRPr="00DB2351">
        <w:rPr>
          <w:color w:val="000000" w:themeColor="text1"/>
          <w:sz w:val="28"/>
          <w:szCs w:val="28"/>
        </w:rPr>
        <w:t xml:space="preserve"> </w:t>
      </w:r>
      <w:proofErr w:type="spellStart"/>
      <w:r w:rsidRPr="00DB2351">
        <w:rPr>
          <w:color w:val="000000" w:themeColor="text1"/>
          <w:sz w:val="28"/>
          <w:szCs w:val="28"/>
        </w:rPr>
        <w:t>đủ</w:t>
      </w:r>
      <w:proofErr w:type="spellEnd"/>
      <w:r w:rsidRPr="00DB2351">
        <w:rPr>
          <w:color w:val="000000" w:themeColor="text1"/>
          <w:sz w:val="28"/>
          <w:szCs w:val="28"/>
        </w:rPr>
        <w:t xml:space="preserve"> </w:t>
      </w:r>
      <w:proofErr w:type="spellStart"/>
      <w:r w:rsidRPr="00DB2351">
        <w:rPr>
          <w:color w:val="000000" w:themeColor="text1"/>
          <w:sz w:val="28"/>
          <w:szCs w:val="28"/>
        </w:rPr>
        <w:t>vốn</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tài</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đòi</w:t>
      </w:r>
      <w:proofErr w:type="spellEnd"/>
      <w:r w:rsidRPr="00DB2351">
        <w:rPr>
          <w:color w:val="000000" w:themeColor="text1"/>
          <w:sz w:val="28"/>
          <w:szCs w:val="28"/>
        </w:rPr>
        <w:t xml:space="preserve"> </w:t>
      </w:r>
      <w:proofErr w:type="spellStart"/>
      <w:r w:rsidRPr="00DB2351">
        <w:rPr>
          <w:color w:val="000000" w:themeColor="text1"/>
          <w:sz w:val="28"/>
          <w:szCs w:val="28"/>
        </w:rPr>
        <w:t>hỏi</w:t>
      </w:r>
      <w:proofErr w:type="spellEnd"/>
      <w:r w:rsidRPr="00DB2351">
        <w:rPr>
          <w:color w:val="000000" w:themeColor="text1"/>
          <w:sz w:val="28"/>
          <w:szCs w:val="28"/>
        </w:rPr>
        <w:t xml:space="preserve"> </w:t>
      </w:r>
      <w:proofErr w:type="spellStart"/>
      <w:r w:rsidRPr="00DB2351">
        <w:rPr>
          <w:color w:val="000000" w:themeColor="text1"/>
          <w:sz w:val="28"/>
          <w:szCs w:val="28"/>
        </w:rPr>
        <w:t>kinh</w:t>
      </w:r>
      <w:proofErr w:type="spellEnd"/>
      <w:r w:rsidRPr="00DB2351">
        <w:rPr>
          <w:color w:val="000000" w:themeColor="text1"/>
          <w:sz w:val="28"/>
          <w:szCs w:val="28"/>
        </w:rPr>
        <w:t xml:space="preserve"> </w:t>
      </w:r>
      <w:proofErr w:type="spellStart"/>
      <w:r w:rsidRPr="00DB2351">
        <w:rPr>
          <w:color w:val="000000" w:themeColor="text1"/>
          <w:sz w:val="28"/>
          <w:szCs w:val="28"/>
        </w:rPr>
        <w:t>phí</w:t>
      </w:r>
      <w:proofErr w:type="spellEnd"/>
      <w:r w:rsidRPr="00DB2351">
        <w:rPr>
          <w:color w:val="000000" w:themeColor="text1"/>
          <w:sz w:val="28"/>
          <w:szCs w:val="28"/>
        </w:rPr>
        <w:t xml:space="preserve"> </w:t>
      </w:r>
      <w:proofErr w:type="spellStart"/>
      <w:r w:rsidRPr="00DB2351">
        <w:rPr>
          <w:color w:val="000000" w:themeColor="text1"/>
          <w:sz w:val="28"/>
          <w:szCs w:val="28"/>
        </w:rPr>
        <w:t>lớn</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xuyên</w:t>
      </w:r>
      <w:proofErr w:type="spellEnd"/>
      <w:r w:rsidRPr="00DB2351">
        <w:rPr>
          <w:color w:val="000000" w:themeColor="text1"/>
          <w:sz w:val="28"/>
          <w:szCs w:val="28"/>
        </w:rPr>
        <w:t xml:space="preserve"> </w:t>
      </w:r>
      <w:proofErr w:type="spellStart"/>
      <w:r w:rsidRPr="00DB2351">
        <w:rPr>
          <w:color w:val="000000" w:themeColor="text1"/>
          <w:sz w:val="28"/>
          <w:szCs w:val="28"/>
        </w:rPr>
        <w:t>suốt</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khâu</w:t>
      </w:r>
      <w:proofErr w:type="spellEnd"/>
      <w:r w:rsidRPr="00DB2351">
        <w:rPr>
          <w:color w:val="000000" w:themeColor="text1"/>
          <w:sz w:val="28"/>
          <w:szCs w:val="28"/>
        </w:rPr>
        <w:t xml:space="preserve">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00FB2F70" w:rsidRPr="00DB2351">
        <w:rPr>
          <w:color w:val="000000" w:themeColor="text1"/>
          <w:sz w:val="28"/>
          <w:szCs w:val="28"/>
        </w:rPr>
        <w:t>nghiên</w:t>
      </w:r>
      <w:proofErr w:type="spellEnd"/>
      <w:r w:rsidR="00FB2F70" w:rsidRPr="00DB2351">
        <w:rPr>
          <w:color w:val="000000" w:themeColor="text1"/>
          <w:sz w:val="28"/>
          <w:szCs w:val="28"/>
        </w:rPr>
        <w:t xml:space="preserve"> </w:t>
      </w:r>
      <w:proofErr w:type="spellStart"/>
      <w:r w:rsidR="00FB2F70"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đến</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thử</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thử</w:t>
      </w:r>
      <w:proofErr w:type="spellEnd"/>
      <w:r w:rsidRPr="00DB2351">
        <w:rPr>
          <w:color w:val="000000" w:themeColor="text1"/>
          <w:sz w:val="28"/>
          <w:szCs w:val="28"/>
        </w:rPr>
        <w:t xml:space="preserve"> </w:t>
      </w:r>
      <w:proofErr w:type="spellStart"/>
      <w:r w:rsidRPr="00DB2351">
        <w:rPr>
          <w:color w:val="000000" w:themeColor="text1"/>
          <w:sz w:val="28"/>
          <w:szCs w:val="28"/>
        </w:rPr>
        <w:t>nghiệm</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r w:rsidR="005003AE" w:rsidRPr="00DB2351">
        <w:rPr>
          <w:color w:val="000000" w:themeColor="text1"/>
          <w:sz w:val="28"/>
          <w:szCs w:val="28"/>
        </w:rPr>
        <w:t>KHCN</w:t>
      </w:r>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hệ</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00E75CEE" w:rsidRPr="00DB2351">
        <w:rPr>
          <w:color w:val="000000" w:themeColor="text1"/>
          <w:sz w:val="28"/>
          <w:szCs w:val="28"/>
        </w:rPr>
        <w:t>Việc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hình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thành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Quỹ</w:t>
      </w:r>
      <w:proofErr w:type="spellEnd"/>
      <w:r w:rsidR="00E75CEE" w:rsidRPr="00DB2351">
        <w:rPr>
          <w:color w:val="000000" w:themeColor="text1"/>
          <w:sz w:val="28"/>
          <w:szCs w:val="28"/>
        </w:rPr>
        <w:t xml:space="preserve"> </w:t>
      </w:r>
      <w:proofErr w:type="spellStart"/>
      <w:r w:rsidR="00E97780">
        <w:rPr>
          <w:color w:val="000000" w:themeColor="text1"/>
          <w:sz w:val="28"/>
          <w:szCs w:val="28"/>
        </w:rPr>
        <w:t>P</w:t>
      </w:r>
      <w:r w:rsidR="00E75CEE" w:rsidRPr="00DB2351">
        <w:rPr>
          <w:color w:val="000000" w:themeColor="text1"/>
          <w:sz w:val="28"/>
          <w:szCs w:val="28"/>
        </w:rPr>
        <w:t>hát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triển</w:t>
      </w:r>
      <w:proofErr w:type="spellEnd"/>
      <w:r w:rsidR="00E75CEE" w:rsidRPr="00DB2351">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sidRPr="00DB2351">
        <w:rPr>
          <w:color w:val="000000" w:themeColor="text1"/>
          <w:sz w:val="28"/>
          <w:szCs w:val="28"/>
        </w:rPr>
        <w:t xml:space="preserve"> </w:t>
      </w:r>
      <w:proofErr w:type="spellStart"/>
      <w:r w:rsidR="00E75CEE" w:rsidRPr="00DB2351">
        <w:rPr>
          <w:color w:val="000000" w:themeColor="text1"/>
          <w:sz w:val="28"/>
          <w:szCs w:val="28"/>
        </w:rPr>
        <w:t>của</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cơ</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quan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đơn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vị</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đầu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mối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trực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thuộc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Bộ</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Quốc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phòng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Bộ</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Công</w:t>
      </w:r>
      <w:proofErr w:type="spellEnd"/>
      <w:r w:rsidR="00E75CEE" w:rsidRPr="00DB2351">
        <w:rPr>
          <w:color w:val="000000" w:themeColor="text1"/>
          <w:sz w:val="28"/>
          <w:szCs w:val="28"/>
        </w:rPr>
        <w:t xml:space="preserve"> an </w:t>
      </w:r>
      <w:proofErr w:type="spellStart"/>
      <w:r w:rsidR="00E75CEE" w:rsidRPr="00DB2351">
        <w:rPr>
          <w:color w:val="000000" w:themeColor="text1"/>
          <w:sz w:val="28"/>
          <w:szCs w:val="28"/>
        </w:rPr>
        <w:t>là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cần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thiết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Quỹ</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này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không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phải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sự</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thay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thế</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của</w:t>
      </w:r>
      <w:proofErr w:type="spellEnd"/>
      <w:r w:rsidR="00E75CEE" w:rsidRPr="00DB2351">
        <w:rPr>
          <w:color w:val="000000" w:themeColor="text1"/>
          <w:sz w:val="28"/>
          <w:szCs w:val="28"/>
        </w:rPr>
        <w:t xml:space="preserve"> </w:t>
      </w:r>
      <w:proofErr w:type="spellStart"/>
      <w:r w:rsidR="00704878">
        <w:rPr>
          <w:color w:val="000000" w:themeColor="text1"/>
          <w:sz w:val="28"/>
          <w:szCs w:val="28"/>
        </w:rPr>
        <w:t>Quỹ</w:t>
      </w:r>
      <w:proofErr w:type="spellEnd"/>
      <w:r w:rsidR="00704878">
        <w:rPr>
          <w:color w:val="000000" w:themeColor="text1"/>
          <w:sz w:val="28"/>
          <w:szCs w:val="28"/>
        </w:rPr>
        <w:t xml:space="preserve"> </w:t>
      </w:r>
      <w:proofErr w:type="spellStart"/>
      <w:r w:rsidR="00E97780">
        <w:rPr>
          <w:color w:val="000000" w:themeColor="text1"/>
          <w:sz w:val="28"/>
          <w:szCs w:val="28"/>
        </w:rPr>
        <w:t>P</w:t>
      </w:r>
      <w:r w:rsidR="00704878">
        <w:rPr>
          <w:color w:val="000000" w:themeColor="text1"/>
          <w:sz w:val="28"/>
          <w:szCs w:val="28"/>
        </w:rPr>
        <w:t>hát</w:t>
      </w:r>
      <w:proofErr w:type="spellEnd"/>
      <w:r w:rsidR="00704878">
        <w:rPr>
          <w:color w:val="000000" w:themeColor="text1"/>
          <w:sz w:val="28"/>
          <w:szCs w:val="28"/>
        </w:rPr>
        <w:t xml:space="preserve"> </w:t>
      </w:r>
      <w:proofErr w:type="spellStart"/>
      <w:r w:rsidR="00704878">
        <w:rPr>
          <w:color w:val="000000" w:themeColor="text1"/>
          <w:sz w:val="28"/>
          <w:szCs w:val="28"/>
        </w:rPr>
        <w:lastRenderedPageBreak/>
        <w:t>triển</w:t>
      </w:r>
      <w:proofErr w:type="spellEnd"/>
      <w:r w:rsidR="00704878">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Pr>
          <w:color w:val="000000" w:themeColor="text1"/>
          <w:sz w:val="28"/>
          <w:szCs w:val="28"/>
        </w:rPr>
        <w:t xml:space="preserve"> </w:t>
      </w:r>
      <w:proofErr w:type="spellStart"/>
      <w:r w:rsidR="00E75CEE" w:rsidRPr="00DB2351">
        <w:rPr>
          <w:color w:val="000000" w:themeColor="text1"/>
          <w:sz w:val="28"/>
          <w:szCs w:val="28"/>
        </w:rPr>
        <w:t>tại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doanh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nghiệp</w:t>
      </w:r>
      <w:proofErr w:type="spellEnd"/>
      <w:r w:rsidR="00E75CEE" w:rsidRPr="00DB2351">
        <w:rPr>
          <w:color w:val="000000" w:themeColor="text1"/>
          <w:sz w:val="28"/>
          <w:szCs w:val="28"/>
        </w:rPr>
        <w:t xml:space="preserve"> hay </w:t>
      </w:r>
      <w:proofErr w:type="spellStart"/>
      <w:r w:rsidR="00E75CEE" w:rsidRPr="00DB2351">
        <w:rPr>
          <w:color w:val="000000" w:themeColor="text1"/>
          <w:sz w:val="28"/>
          <w:szCs w:val="28"/>
        </w:rPr>
        <w:t>tại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Bộ</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Quốc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phòng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Bộ</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Công</w:t>
      </w:r>
      <w:proofErr w:type="spellEnd"/>
      <w:r w:rsidR="00E75CEE" w:rsidRPr="00DB2351">
        <w:rPr>
          <w:color w:val="000000" w:themeColor="text1"/>
          <w:sz w:val="28"/>
          <w:szCs w:val="28"/>
        </w:rPr>
        <w:t xml:space="preserve"> an </w:t>
      </w:r>
      <w:proofErr w:type="spellStart"/>
      <w:r w:rsidR="00E75CEE" w:rsidRPr="00DB2351">
        <w:rPr>
          <w:color w:val="000000" w:themeColor="text1"/>
          <w:sz w:val="28"/>
          <w:szCs w:val="28"/>
        </w:rPr>
        <w:t>mà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sự</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bổ</w:t>
      </w:r>
      <w:proofErr w:type="spellEnd"/>
      <w:r w:rsidR="00E75CEE" w:rsidRPr="00DB2351">
        <w:rPr>
          <w:color w:val="000000" w:themeColor="text1"/>
          <w:sz w:val="28"/>
          <w:szCs w:val="28"/>
        </w:rPr>
        <w:t xml:space="preserve"> sung, </w:t>
      </w:r>
      <w:proofErr w:type="spellStart"/>
      <w:r w:rsidR="00E75CEE" w:rsidRPr="00DB2351">
        <w:rPr>
          <w:color w:val="000000" w:themeColor="text1"/>
          <w:sz w:val="28"/>
          <w:szCs w:val="28"/>
        </w:rPr>
        <w:t>tạo</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tính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linh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hoạt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trong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điều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phối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giữa</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704878">
        <w:rPr>
          <w:color w:val="000000" w:themeColor="text1"/>
          <w:sz w:val="28"/>
          <w:szCs w:val="28"/>
        </w:rPr>
        <w:t>Quỹ</w:t>
      </w:r>
      <w:proofErr w:type="spellEnd"/>
      <w:r w:rsidR="00704878">
        <w:rPr>
          <w:color w:val="000000" w:themeColor="text1"/>
          <w:sz w:val="28"/>
          <w:szCs w:val="28"/>
        </w:rPr>
        <w:t xml:space="preserve"> </w:t>
      </w:r>
      <w:proofErr w:type="spellStart"/>
      <w:r w:rsidR="00E97780">
        <w:rPr>
          <w:color w:val="000000" w:themeColor="text1"/>
          <w:sz w:val="28"/>
          <w:szCs w:val="28"/>
        </w:rPr>
        <w:t>P</w:t>
      </w:r>
      <w:r w:rsidR="00704878">
        <w:rPr>
          <w:color w:val="000000" w:themeColor="text1"/>
          <w:sz w:val="28"/>
          <w:szCs w:val="28"/>
        </w:rPr>
        <w:t>hát</w:t>
      </w:r>
      <w:proofErr w:type="spellEnd"/>
      <w:r w:rsidR="00704878">
        <w:rPr>
          <w:color w:val="000000" w:themeColor="text1"/>
          <w:sz w:val="28"/>
          <w:szCs w:val="28"/>
        </w:rPr>
        <w:t xml:space="preserve"> </w:t>
      </w:r>
      <w:proofErr w:type="spellStart"/>
      <w:r w:rsidR="00704878">
        <w:rPr>
          <w:color w:val="000000" w:themeColor="text1"/>
          <w:sz w:val="28"/>
          <w:szCs w:val="28"/>
        </w:rPr>
        <w:t>triển</w:t>
      </w:r>
      <w:proofErr w:type="spellEnd"/>
      <w:r w:rsidR="00704878">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Pr>
          <w:color w:val="000000" w:themeColor="text1"/>
          <w:sz w:val="28"/>
          <w:szCs w:val="28"/>
        </w:rPr>
        <w:t xml:space="preserve"> </w:t>
      </w:r>
      <w:proofErr w:type="spellStart"/>
      <w:r w:rsidR="00E75CEE" w:rsidRPr="00DB2351">
        <w:rPr>
          <w:color w:val="000000" w:themeColor="text1"/>
          <w:sz w:val="28"/>
          <w:szCs w:val="28"/>
        </w:rPr>
        <w:t>để</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phát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huy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hiệu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quả</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trong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sử</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dụng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quỹ</w:t>
      </w:r>
      <w:proofErr w:type="spellEnd"/>
      <w:r w:rsidR="00E75CEE" w:rsidRPr="00DB2351">
        <w:rPr>
          <w:color w:val="000000" w:themeColor="text1"/>
          <w:sz w:val="28"/>
          <w:szCs w:val="28"/>
        </w:rPr>
        <w:t xml:space="preserve">. Qua </w:t>
      </w:r>
      <w:proofErr w:type="spellStart"/>
      <w:r w:rsidR="00E75CEE" w:rsidRPr="00DB2351">
        <w:rPr>
          <w:color w:val="000000" w:themeColor="text1"/>
          <w:sz w:val="28"/>
          <w:szCs w:val="28"/>
        </w:rPr>
        <w:t>đó</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cho</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phép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tích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lũy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đủ</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vốn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để</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triển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khai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những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đề</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tài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nhiệm</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vụ</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đòi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hỏi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kinh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phí</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lớn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đảm</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bảo</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nguồn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lực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thực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hiện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xuyên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suốt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khâu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từ</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nghiên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cứu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đến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chế</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thử</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sản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xuất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thử</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nghiệm</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cho</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hoạt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động</w:t>
      </w:r>
      <w:proofErr w:type="spellEnd"/>
      <w:r w:rsidR="00E75CEE" w:rsidRPr="00DB2351">
        <w:rPr>
          <w:color w:val="000000" w:themeColor="text1"/>
          <w:sz w:val="28"/>
          <w:szCs w:val="28"/>
        </w:rPr>
        <w:t xml:space="preserve"> KHCN </w:t>
      </w:r>
      <w:proofErr w:type="spellStart"/>
      <w:r w:rsidR="00E75CEE" w:rsidRPr="00DB2351">
        <w:rPr>
          <w:color w:val="000000" w:themeColor="text1"/>
          <w:sz w:val="28"/>
          <w:szCs w:val="28"/>
        </w:rPr>
        <w:t>trong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toàn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hệ</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thống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Đây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cũng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là</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cơ</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chế</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chính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sách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để</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tháo</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gỡ</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bất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cập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trong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thời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gian</w:t>
      </w:r>
      <w:proofErr w:type="spellEnd"/>
      <w:r w:rsidR="00E75CEE" w:rsidRPr="00DB2351">
        <w:rPr>
          <w:color w:val="000000" w:themeColor="text1"/>
          <w:sz w:val="28"/>
          <w:szCs w:val="28"/>
        </w:rPr>
        <w:t xml:space="preserve"> qua </w:t>
      </w:r>
      <w:proofErr w:type="spellStart"/>
      <w:r w:rsidR="00E75CEE" w:rsidRPr="00DB2351">
        <w:rPr>
          <w:color w:val="000000" w:themeColor="text1"/>
          <w:sz w:val="28"/>
          <w:szCs w:val="28"/>
        </w:rPr>
        <w:t>tại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doanh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nghiệp</w:t>
      </w:r>
      <w:proofErr w:type="spellEnd"/>
      <w:r w:rsidR="00E75CEE" w:rsidRPr="00DB2351">
        <w:rPr>
          <w:color w:val="000000" w:themeColor="text1"/>
          <w:sz w:val="28"/>
          <w:szCs w:val="28"/>
        </w:rPr>
        <w:t xml:space="preserve"> CNQP, </w:t>
      </w:r>
      <w:proofErr w:type="spellStart"/>
      <w:r w:rsidR="00E75CEE" w:rsidRPr="00DB2351">
        <w:rPr>
          <w:color w:val="000000" w:themeColor="text1"/>
          <w:sz w:val="28"/>
          <w:szCs w:val="28"/>
        </w:rPr>
        <w:t>doanh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nghiệp</w:t>
      </w:r>
      <w:proofErr w:type="spellEnd"/>
      <w:r w:rsidR="00E75CEE" w:rsidRPr="00DB2351">
        <w:rPr>
          <w:color w:val="000000" w:themeColor="text1"/>
          <w:sz w:val="28"/>
          <w:szCs w:val="28"/>
        </w:rPr>
        <w:t xml:space="preserve"> CNAN, </w:t>
      </w:r>
      <w:proofErr w:type="spellStart"/>
      <w:r w:rsidR="00E75CEE" w:rsidRPr="00DB2351">
        <w:rPr>
          <w:color w:val="000000" w:themeColor="text1"/>
          <w:sz w:val="28"/>
          <w:szCs w:val="28"/>
        </w:rPr>
        <w:t>tuy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có</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trích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lập</w:t>
      </w:r>
      <w:proofErr w:type="spellEnd"/>
      <w:r w:rsidR="00E75CEE" w:rsidRPr="00DB2351">
        <w:rPr>
          <w:color w:val="000000" w:themeColor="text1"/>
          <w:sz w:val="28"/>
          <w:szCs w:val="28"/>
        </w:rPr>
        <w:t xml:space="preserve"> </w:t>
      </w:r>
      <w:proofErr w:type="spellStart"/>
      <w:r w:rsidR="00704878">
        <w:rPr>
          <w:color w:val="000000" w:themeColor="text1"/>
          <w:sz w:val="28"/>
          <w:szCs w:val="28"/>
        </w:rPr>
        <w:t>Quỹ</w:t>
      </w:r>
      <w:proofErr w:type="spellEnd"/>
      <w:r w:rsidR="00704878">
        <w:rPr>
          <w:color w:val="000000" w:themeColor="text1"/>
          <w:sz w:val="28"/>
          <w:szCs w:val="28"/>
        </w:rPr>
        <w:t xml:space="preserve"> </w:t>
      </w:r>
      <w:proofErr w:type="spellStart"/>
      <w:r w:rsidR="00E97780">
        <w:rPr>
          <w:color w:val="000000" w:themeColor="text1"/>
          <w:sz w:val="28"/>
          <w:szCs w:val="28"/>
        </w:rPr>
        <w:t>P</w:t>
      </w:r>
      <w:r w:rsidR="00704878">
        <w:rPr>
          <w:color w:val="000000" w:themeColor="text1"/>
          <w:sz w:val="28"/>
          <w:szCs w:val="28"/>
        </w:rPr>
        <w:t>hát</w:t>
      </w:r>
      <w:proofErr w:type="spellEnd"/>
      <w:r w:rsidR="00704878">
        <w:rPr>
          <w:color w:val="000000" w:themeColor="text1"/>
          <w:sz w:val="28"/>
          <w:szCs w:val="28"/>
        </w:rPr>
        <w:t xml:space="preserve"> </w:t>
      </w:r>
      <w:proofErr w:type="spellStart"/>
      <w:r w:rsidR="00704878">
        <w:rPr>
          <w:color w:val="000000" w:themeColor="text1"/>
          <w:sz w:val="28"/>
          <w:szCs w:val="28"/>
        </w:rPr>
        <w:t>triển</w:t>
      </w:r>
      <w:proofErr w:type="spellEnd"/>
      <w:r w:rsidR="00704878">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Pr>
          <w:color w:val="000000" w:themeColor="text1"/>
          <w:sz w:val="28"/>
          <w:szCs w:val="28"/>
        </w:rPr>
        <w:t xml:space="preserve"> </w:t>
      </w:r>
      <w:proofErr w:type="spellStart"/>
      <w:r w:rsidR="00E75CEE" w:rsidRPr="00DB2351">
        <w:rPr>
          <w:color w:val="000000" w:themeColor="text1"/>
          <w:sz w:val="28"/>
          <w:szCs w:val="28"/>
        </w:rPr>
        <w:t>nhưng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mô</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nhỏ</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khó</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đáp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ứng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triển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khai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những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đề</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tài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nhiệm</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vụ</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quan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trọng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như</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vũ</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khí</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trang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bị</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kỹ</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thuật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chiến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lược</w:t>
      </w:r>
      <w:proofErr w:type="spellEnd"/>
      <w:r w:rsidR="00E75CEE" w:rsidRPr="00DB2351">
        <w:rPr>
          <w:color w:val="000000" w:themeColor="text1"/>
          <w:sz w:val="28"/>
          <w:szCs w:val="28"/>
        </w:rPr>
        <w:t xml:space="preserve">, do </w:t>
      </w:r>
      <w:proofErr w:type="spellStart"/>
      <w:r w:rsidR="00E75CEE" w:rsidRPr="00DB2351">
        <w:rPr>
          <w:color w:val="000000" w:themeColor="text1"/>
          <w:sz w:val="28"/>
          <w:szCs w:val="28"/>
        </w:rPr>
        <w:t>đó</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cần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có</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sự</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điều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tiết</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tập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hợp</w:t>
      </w:r>
      <w:proofErr w:type="spellEnd"/>
      <w:r w:rsidR="00E75CEE" w:rsidRPr="00DB2351">
        <w:rPr>
          <w:color w:val="000000" w:themeColor="text1"/>
          <w:sz w:val="28"/>
          <w:szCs w:val="28"/>
        </w:rPr>
        <w:t xml:space="preserve"> </w:t>
      </w:r>
      <w:proofErr w:type="spellStart"/>
      <w:r w:rsidR="00704878">
        <w:rPr>
          <w:color w:val="000000" w:themeColor="text1"/>
          <w:sz w:val="28"/>
          <w:szCs w:val="28"/>
        </w:rPr>
        <w:t>Quỹ</w:t>
      </w:r>
      <w:proofErr w:type="spellEnd"/>
      <w:r w:rsidR="00704878">
        <w:rPr>
          <w:color w:val="000000" w:themeColor="text1"/>
          <w:sz w:val="28"/>
          <w:szCs w:val="28"/>
        </w:rPr>
        <w:t xml:space="preserve"> </w:t>
      </w:r>
      <w:proofErr w:type="spellStart"/>
      <w:r w:rsidR="00E97780">
        <w:rPr>
          <w:color w:val="000000" w:themeColor="text1"/>
          <w:sz w:val="28"/>
          <w:szCs w:val="28"/>
        </w:rPr>
        <w:t>P</w:t>
      </w:r>
      <w:r w:rsidR="00704878">
        <w:rPr>
          <w:color w:val="000000" w:themeColor="text1"/>
          <w:sz w:val="28"/>
          <w:szCs w:val="28"/>
        </w:rPr>
        <w:t>hát</w:t>
      </w:r>
      <w:proofErr w:type="spellEnd"/>
      <w:r w:rsidR="00704878">
        <w:rPr>
          <w:color w:val="000000" w:themeColor="text1"/>
          <w:sz w:val="28"/>
          <w:szCs w:val="28"/>
        </w:rPr>
        <w:t xml:space="preserve"> </w:t>
      </w:r>
      <w:proofErr w:type="spellStart"/>
      <w:r w:rsidR="00704878">
        <w:rPr>
          <w:color w:val="000000" w:themeColor="text1"/>
          <w:sz w:val="28"/>
          <w:szCs w:val="28"/>
        </w:rPr>
        <w:t>triển</w:t>
      </w:r>
      <w:proofErr w:type="spellEnd"/>
      <w:r w:rsidR="00704878">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Pr>
          <w:color w:val="000000" w:themeColor="text1"/>
          <w:sz w:val="28"/>
          <w:szCs w:val="28"/>
        </w:rPr>
        <w:t xml:space="preserve"> </w:t>
      </w:r>
      <w:proofErr w:type="spellStart"/>
      <w:r w:rsidR="00E75CEE" w:rsidRPr="00DB2351">
        <w:rPr>
          <w:color w:val="000000" w:themeColor="text1"/>
          <w:sz w:val="28"/>
          <w:szCs w:val="28"/>
        </w:rPr>
        <w:t>của</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nhiều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doanh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nghiệp</w:t>
      </w:r>
      <w:proofErr w:type="spellEnd"/>
      <w:r w:rsidR="00E75CEE" w:rsidRPr="00DB2351">
        <w:rPr>
          <w:color w:val="000000" w:themeColor="text1"/>
          <w:sz w:val="28"/>
          <w:szCs w:val="28"/>
        </w:rPr>
        <w:t xml:space="preserve"> CNQP, AN </w:t>
      </w:r>
      <w:proofErr w:type="spellStart"/>
      <w:r w:rsidR="00E75CEE" w:rsidRPr="00DB2351">
        <w:rPr>
          <w:color w:val="000000" w:themeColor="text1"/>
          <w:sz w:val="28"/>
          <w:szCs w:val="28"/>
        </w:rPr>
        <w:t>trong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hệ</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thống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tương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tự</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như</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sự</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điều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tiết</w:t>
      </w:r>
      <w:proofErr w:type="spellEnd"/>
      <w:r w:rsidR="00E75CEE" w:rsidRPr="00DB2351">
        <w:rPr>
          <w:color w:val="000000" w:themeColor="text1"/>
          <w:sz w:val="28"/>
          <w:szCs w:val="28"/>
        </w:rPr>
        <w:t xml:space="preserve"> </w:t>
      </w:r>
      <w:proofErr w:type="spellStart"/>
      <w:r w:rsidR="00704878">
        <w:rPr>
          <w:color w:val="000000" w:themeColor="text1"/>
          <w:sz w:val="28"/>
          <w:szCs w:val="28"/>
        </w:rPr>
        <w:t>Quỹ</w:t>
      </w:r>
      <w:proofErr w:type="spellEnd"/>
      <w:r w:rsidR="00704878">
        <w:rPr>
          <w:color w:val="000000" w:themeColor="text1"/>
          <w:sz w:val="28"/>
          <w:szCs w:val="28"/>
        </w:rPr>
        <w:t xml:space="preserve"> </w:t>
      </w:r>
      <w:proofErr w:type="spellStart"/>
      <w:r w:rsidR="00E97780">
        <w:rPr>
          <w:color w:val="000000" w:themeColor="text1"/>
          <w:sz w:val="28"/>
          <w:szCs w:val="28"/>
        </w:rPr>
        <w:t>P</w:t>
      </w:r>
      <w:r w:rsidR="00704878">
        <w:rPr>
          <w:color w:val="000000" w:themeColor="text1"/>
          <w:sz w:val="28"/>
          <w:szCs w:val="28"/>
        </w:rPr>
        <w:t>hát</w:t>
      </w:r>
      <w:proofErr w:type="spellEnd"/>
      <w:r w:rsidR="00704878">
        <w:rPr>
          <w:color w:val="000000" w:themeColor="text1"/>
          <w:sz w:val="28"/>
          <w:szCs w:val="28"/>
        </w:rPr>
        <w:t xml:space="preserve"> </w:t>
      </w:r>
      <w:proofErr w:type="spellStart"/>
      <w:r w:rsidR="00704878">
        <w:rPr>
          <w:color w:val="000000" w:themeColor="text1"/>
          <w:sz w:val="28"/>
          <w:szCs w:val="28"/>
        </w:rPr>
        <w:t>triển</w:t>
      </w:r>
      <w:proofErr w:type="spellEnd"/>
      <w:r w:rsidR="00704878">
        <w:rPr>
          <w:color w:val="000000" w:themeColor="text1"/>
          <w:sz w:val="28"/>
          <w:szCs w:val="28"/>
        </w:rPr>
        <w:t xml:space="preserve"> </w:t>
      </w:r>
      <w:r w:rsidR="00E97780">
        <w:rPr>
          <w:color w:val="000000" w:themeColor="text1"/>
          <w:sz w:val="28"/>
          <w:szCs w:val="28"/>
        </w:rPr>
        <w:t>k</w:t>
      </w:r>
      <w:r w:rsidR="00704878">
        <w:rPr>
          <w:color w:val="000000" w:themeColor="text1"/>
          <w:sz w:val="28"/>
          <w:szCs w:val="28"/>
        </w:rPr>
        <w:t xml:space="preserve">hoa </w:t>
      </w:r>
      <w:proofErr w:type="spellStart"/>
      <w:r w:rsidR="00704878">
        <w:rPr>
          <w:color w:val="000000" w:themeColor="text1"/>
          <w:sz w:val="28"/>
          <w:szCs w:val="28"/>
        </w:rPr>
        <w:t>học</w:t>
      </w:r>
      <w:proofErr w:type="spellEnd"/>
      <w:r w:rsidR="00704878">
        <w:rPr>
          <w:color w:val="000000" w:themeColor="text1"/>
          <w:sz w:val="28"/>
          <w:szCs w:val="28"/>
        </w:rPr>
        <w:t xml:space="preserve"> </w:t>
      </w:r>
      <w:proofErr w:type="spellStart"/>
      <w:r w:rsidR="00704878">
        <w:rPr>
          <w:color w:val="000000" w:themeColor="text1"/>
          <w:sz w:val="28"/>
          <w:szCs w:val="28"/>
        </w:rPr>
        <w:t>và</w:t>
      </w:r>
      <w:proofErr w:type="spellEnd"/>
      <w:r w:rsidR="00704878">
        <w:rPr>
          <w:color w:val="000000" w:themeColor="text1"/>
          <w:sz w:val="28"/>
          <w:szCs w:val="28"/>
        </w:rPr>
        <w:t xml:space="preserve"> </w:t>
      </w:r>
      <w:proofErr w:type="spellStart"/>
      <w:r w:rsidR="00704878">
        <w:rPr>
          <w:color w:val="000000" w:themeColor="text1"/>
          <w:sz w:val="28"/>
          <w:szCs w:val="28"/>
        </w:rPr>
        <w:t>công</w:t>
      </w:r>
      <w:proofErr w:type="spellEnd"/>
      <w:r w:rsidR="00704878">
        <w:rPr>
          <w:color w:val="000000" w:themeColor="text1"/>
          <w:sz w:val="28"/>
          <w:szCs w:val="28"/>
        </w:rPr>
        <w:t xml:space="preserve"> </w:t>
      </w:r>
      <w:proofErr w:type="spellStart"/>
      <w:r w:rsidR="00704878">
        <w:rPr>
          <w:color w:val="000000" w:themeColor="text1"/>
          <w:sz w:val="28"/>
          <w:szCs w:val="28"/>
        </w:rPr>
        <w:t>nghệ</w:t>
      </w:r>
      <w:proofErr w:type="spellEnd"/>
      <w:r w:rsidR="00704878">
        <w:rPr>
          <w:color w:val="000000" w:themeColor="text1"/>
          <w:sz w:val="28"/>
          <w:szCs w:val="28"/>
        </w:rPr>
        <w:t xml:space="preserve"> </w:t>
      </w:r>
      <w:proofErr w:type="spellStart"/>
      <w:r w:rsidR="00E75CEE" w:rsidRPr="00DB2351">
        <w:rPr>
          <w:color w:val="000000" w:themeColor="text1"/>
          <w:sz w:val="28"/>
          <w:szCs w:val="28"/>
        </w:rPr>
        <w:t>giữa</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Tập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đoàn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Tổng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công</w:t>
      </w:r>
      <w:proofErr w:type="spellEnd"/>
      <w:r w:rsidR="00E75CEE" w:rsidRPr="00DB2351">
        <w:rPr>
          <w:color w:val="000000" w:themeColor="text1"/>
          <w:sz w:val="28"/>
          <w:szCs w:val="28"/>
        </w:rPr>
        <w:t xml:space="preserve"> ty </w:t>
      </w:r>
      <w:proofErr w:type="spellStart"/>
      <w:r w:rsidR="00E75CEE" w:rsidRPr="00DB2351">
        <w:rPr>
          <w:color w:val="000000" w:themeColor="text1"/>
          <w:sz w:val="28"/>
          <w:szCs w:val="28"/>
        </w:rPr>
        <w:t>với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các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đơn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vị</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thành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viên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tính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hiệu</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quả</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của</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cơ</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chế</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chính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sách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này</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đã</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được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thực</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tiễn</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chứng</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minh</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tại</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Tập</w:t>
      </w:r>
      <w:proofErr w:type="spellEnd"/>
      <w:r w:rsidR="00E75CEE" w:rsidRPr="00DB2351">
        <w:rPr>
          <w:color w:val="000000" w:themeColor="text1"/>
          <w:sz w:val="28"/>
          <w:szCs w:val="28"/>
        </w:rPr>
        <w:t xml:space="preserve"> </w:t>
      </w:r>
      <w:proofErr w:type="spellStart"/>
      <w:r w:rsidR="00E75CEE" w:rsidRPr="00DB2351">
        <w:rPr>
          <w:color w:val="000000" w:themeColor="text1"/>
          <w:sz w:val="28"/>
          <w:szCs w:val="28"/>
        </w:rPr>
        <w:t>đoàn</w:t>
      </w:r>
      <w:proofErr w:type="spellEnd"/>
      <w:r w:rsidR="00E75CEE" w:rsidRPr="00DB2351">
        <w:rPr>
          <w:color w:val="000000" w:themeColor="text1"/>
          <w:sz w:val="28"/>
          <w:szCs w:val="28"/>
        </w:rPr>
        <w:t xml:space="preserve"> Viettel).</w:t>
      </w:r>
    </w:p>
    <w:bookmarkEnd w:id="11"/>
    <w:p w14:paraId="76F43C88" w14:textId="644DFCCE" w:rsidR="00E572A0" w:rsidRPr="00DB2351" w:rsidRDefault="00002F69" w:rsidP="00E409D5">
      <w:pPr>
        <w:pStyle w:val="Heading2"/>
        <w:rPr>
          <w:color w:val="000000" w:themeColor="text1"/>
        </w:rPr>
      </w:pPr>
      <w:r w:rsidRPr="00DB2351">
        <w:rPr>
          <w:b/>
          <w:color w:val="000000" w:themeColor="text1"/>
          <w:lang w:val="en-US"/>
        </w:rPr>
        <w:t>7</w:t>
      </w:r>
      <w:r w:rsidR="00E572A0" w:rsidRPr="00DB2351">
        <w:rPr>
          <w:b/>
          <w:color w:val="000000" w:themeColor="text1"/>
        </w:rPr>
        <w:t xml:space="preserve">.3. </w:t>
      </w:r>
      <w:proofErr w:type="spellStart"/>
      <w:r w:rsidR="00E572A0" w:rsidRPr="00DB2351">
        <w:rPr>
          <w:color w:val="000000" w:themeColor="text1"/>
        </w:rPr>
        <w:t>Về</w:t>
      </w:r>
      <w:proofErr w:type="spellEnd"/>
      <w:r w:rsidR="00E572A0" w:rsidRPr="00DB2351">
        <w:rPr>
          <w:color w:val="000000" w:themeColor="text1"/>
        </w:rPr>
        <w:t xml:space="preserve"> </w:t>
      </w:r>
      <w:proofErr w:type="spellStart"/>
      <w:r w:rsidR="00E572A0" w:rsidRPr="00DB2351">
        <w:rPr>
          <w:color w:val="000000" w:themeColor="text1"/>
        </w:rPr>
        <w:t>đất</w:t>
      </w:r>
      <w:proofErr w:type="spellEnd"/>
      <w:r w:rsidR="00E572A0" w:rsidRPr="00DB2351">
        <w:rPr>
          <w:color w:val="000000" w:themeColor="text1"/>
        </w:rPr>
        <w:t xml:space="preserve"> </w:t>
      </w:r>
      <w:proofErr w:type="spellStart"/>
      <w:r w:rsidR="00E572A0" w:rsidRPr="00DB2351">
        <w:rPr>
          <w:color w:val="000000" w:themeColor="text1"/>
        </w:rPr>
        <w:t>phục</w:t>
      </w:r>
      <w:proofErr w:type="spellEnd"/>
      <w:r w:rsidR="00E572A0" w:rsidRPr="00DB2351">
        <w:rPr>
          <w:color w:val="000000" w:themeColor="text1"/>
        </w:rPr>
        <w:t xml:space="preserve"> </w:t>
      </w:r>
      <w:proofErr w:type="spellStart"/>
      <w:r w:rsidR="00E572A0" w:rsidRPr="00DB2351">
        <w:rPr>
          <w:color w:val="000000" w:themeColor="text1"/>
        </w:rPr>
        <w:t>vụ</w:t>
      </w:r>
      <w:proofErr w:type="spellEnd"/>
      <w:r w:rsidR="00E572A0" w:rsidRPr="00DB2351">
        <w:rPr>
          <w:color w:val="000000" w:themeColor="text1"/>
        </w:rPr>
        <w:t xml:space="preserve"> CNQP, AN (</w:t>
      </w:r>
      <w:proofErr w:type="spellStart"/>
      <w:r w:rsidR="00E572A0" w:rsidRPr="00DB2351">
        <w:rPr>
          <w:color w:val="000000" w:themeColor="text1"/>
        </w:rPr>
        <w:t>Điều</w:t>
      </w:r>
      <w:proofErr w:type="spellEnd"/>
      <w:r w:rsidR="00E572A0" w:rsidRPr="00DB2351">
        <w:rPr>
          <w:color w:val="000000" w:themeColor="text1"/>
        </w:rPr>
        <w:t xml:space="preserve"> 22)</w:t>
      </w:r>
    </w:p>
    <w:p w14:paraId="12C33182" w14:textId="57765363" w:rsidR="00E572A0" w:rsidRPr="00DB2351" w:rsidRDefault="00937EBE" w:rsidP="00E409D5">
      <w:pPr>
        <w:spacing w:before="120" w:after="120"/>
        <w:ind w:firstLine="567"/>
        <w:jc w:val="both"/>
        <w:rPr>
          <w:rStyle w:val="fontstyle01"/>
          <w:rFonts w:ascii="Times New Roman" w:eastAsia="MS Mincho" w:hAnsi="Times New Roman"/>
          <w:i/>
          <w:iCs/>
          <w:color w:val="000000" w:themeColor="text1"/>
          <w:spacing w:val="-4"/>
          <w:sz w:val="28"/>
          <w:szCs w:val="28"/>
        </w:rPr>
      </w:pPr>
      <w:r w:rsidRPr="00DB2351">
        <w:rPr>
          <w:color w:val="000000" w:themeColor="text1"/>
          <w:spacing w:val="-4"/>
          <w:sz w:val="28"/>
          <w:szCs w:val="28"/>
          <w:lang w:val="vi-VN"/>
        </w:rPr>
        <w:t>Th</w:t>
      </w:r>
      <w:r w:rsidRPr="00DB2351">
        <w:rPr>
          <w:rFonts w:hint="eastAsia"/>
          <w:color w:val="000000" w:themeColor="text1"/>
          <w:spacing w:val="-4"/>
          <w:sz w:val="28"/>
          <w:szCs w:val="28"/>
          <w:lang w:val="vi-VN"/>
        </w:rPr>
        <w:t>à</w:t>
      </w:r>
      <w:r w:rsidRPr="00DB2351">
        <w:rPr>
          <w:color w:val="000000" w:themeColor="text1"/>
          <w:spacing w:val="-4"/>
          <w:sz w:val="28"/>
          <w:szCs w:val="28"/>
          <w:lang w:val="vi-VN"/>
        </w:rPr>
        <w:t>nh vi</w:t>
      </w:r>
      <w:r w:rsidRPr="00DB2351">
        <w:rPr>
          <w:rFonts w:hint="eastAsia"/>
          <w:color w:val="000000" w:themeColor="text1"/>
          <w:spacing w:val="-4"/>
          <w:sz w:val="28"/>
          <w:szCs w:val="28"/>
          <w:lang w:val="vi-VN"/>
        </w:rPr>
        <w:t>ê</w:t>
      </w:r>
      <w:r w:rsidRPr="00DB2351">
        <w:rPr>
          <w:color w:val="000000" w:themeColor="text1"/>
          <w:spacing w:val="-4"/>
          <w:sz w:val="28"/>
          <w:szCs w:val="28"/>
          <w:lang w:val="vi-VN"/>
        </w:rPr>
        <w:t>n của UBTVQH v</w:t>
      </w:r>
      <w:r w:rsidRPr="00DB2351">
        <w:rPr>
          <w:rFonts w:hint="eastAsia"/>
          <w:color w:val="000000" w:themeColor="text1"/>
          <w:spacing w:val="-4"/>
          <w:sz w:val="28"/>
          <w:szCs w:val="28"/>
          <w:lang w:val="vi-VN"/>
        </w:rPr>
        <w:t>à</w:t>
      </w:r>
      <w:r w:rsidRPr="00DB2351">
        <w:rPr>
          <w:i/>
          <w:iCs/>
          <w:color w:val="000000" w:themeColor="text1"/>
          <w:spacing w:val="-4"/>
          <w:sz w:val="28"/>
          <w:szCs w:val="28"/>
          <w:lang w:val="vi-VN"/>
        </w:rPr>
        <w:t xml:space="preserve"> </w:t>
      </w:r>
      <w:r w:rsidR="00C63852" w:rsidRPr="00DB2351">
        <w:rPr>
          <w:color w:val="000000" w:themeColor="text1"/>
          <w:spacing w:val="-4"/>
          <w:sz w:val="28"/>
          <w:szCs w:val="28"/>
        </w:rPr>
        <w:t>UBQPAN</w:t>
      </w:r>
      <w:r w:rsidR="00C63852" w:rsidRPr="00DB2351">
        <w:rPr>
          <w:rStyle w:val="fontstyle01"/>
          <w:rFonts w:ascii="Times New Roman" w:eastAsia="MS Mincho" w:hAnsi="Times New Roman"/>
          <w:color w:val="000000" w:themeColor="text1"/>
          <w:spacing w:val="-4"/>
          <w:sz w:val="28"/>
          <w:szCs w:val="28"/>
        </w:rPr>
        <w:t xml:space="preserve"> </w:t>
      </w:r>
      <w:proofErr w:type="spellStart"/>
      <w:r w:rsidR="00E572A0" w:rsidRPr="00DB2351">
        <w:rPr>
          <w:rStyle w:val="fontstyle01"/>
          <w:rFonts w:ascii="Times New Roman" w:eastAsia="MS Mincho" w:hAnsi="Times New Roman"/>
          <w:color w:val="000000" w:themeColor="text1"/>
          <w:spacing w:val="-4"/>
          <w:sz w:val="28"/>
          <w:szCs w:val="28"/>
        </w:rPr>
        <w:t>có</w:t>
      </w:r>
      <w:proofErr w:type="spellEnd"/>
      <w:r w:rsidR="00E572A0" w:rsidRPr="00DB2351">
        <w:rPr>
          <w:rStyle w:val="fontstyle01"/>
          <w:rFonts w:ascii="Times New Roman" w:eastAsia="MS Mincho" w:hAnsi="Times New Roman"/>
          <w:color w:val="000000" w:themeColor="text1"/>
          <w:spacing w:val="-4"/>
          <w:sz w:val="28"/>
          <w:szCs w:val="28"/>
        </w:rPr>
        <w:t xml:space="preserve"> ý </w:t>
      </w:r>
      <w:proofErr w:type="spellStart"/>
      <w:r w:rsidR="00E572A0" w:rsidRPr="00DB2351">
        <w:rPr>
          <w:rStyle w:val="fontstyle01"/>
          <w:rFonts w:ascii="Times New Roman" w:eastAsia="MS Mincho" w:hAnsi="Times New Roman"/>
          <w:color w:val="000000" w:themeColor="text1"/>
          <w:spacing w:val="-4"/>
          <w:sz w:val="28"/>
          <w:szCs w:val="28"/>
        </w:rPr>
        <w:t>kiến</w:t>
      </w:r>
      <w:proofErr w:type="spellEnd"/>
      <w:r w:rsidR="00E572A0" w:rsidRPr="00DB2351">
        <w:rPr>
          <w:rStyle w:val="fontstyle01"/>
          <w:rFonts w:ascii="Times New Roman" w:eastAsia="MS Mincho" w:hAnsi="Times New Roman"/>
          <w:color w:val="000000" w:themeColor="text1"/>
          <w:spacing w:val="-4"/>
          <w:sz w:val="28"/>
          <w:szCs w:val="28"/>
        </w:rPr>
        <w:t>:</w:t>
      </w:r>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định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các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nội</w:t>
      </w:r>
      <w:proofErr w:type="spellEnd"/>
      <w:r w:rsidR="00E572A0" w:rsidRPr="00DB2351">
        <w:rPr>
          <w:rStyle w:val="fontstyle01"/>
          <w:rFonts w:ascii="Times New Roman" w:eastAsia="MS Mincho" w:hAnsi="Times New Roman"/>
          <w:i/>
          <w:iCs/>
          <w:color w:val="000000" w:themeColor="text1"/>
          <w:spacing w:val="-4"/>
          <w:sz w:val="28"/>
          <w:szCs w:val="28"/>
        </w:rPr>
        <w:t xml:space="preserve"> dung </w:t>
      </w:r>
      <w:proofErr w:type="spellStart"/>
      <w:r w:rsidR="00E572A0" w:rsidRPr="00DB2351">
        <w:rPr>
          <w:rStyle w:val="fontstyle01"/>
          <w:rFonts w:ascii="Times New Roman" w:eastAsia="MS Mincho" w:hAnsi="Times New Roman"/>
          <w:i/>
          <w:iCs/>
          <w:color w:val="000000" w:themeColor="text1"/>
          <w:spacing w:val="-4"/>
          <w:sz w:val="28"/>
          <w:szCs w:val="28"/>
        </w:rPr>
        <w:t>về</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mục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đích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sử</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dụng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đất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thẩm</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quyền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phê</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duyệt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hoạch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kế</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hoạch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sử</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dụng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đất</w:t>
      </w:r>
      <w:proofErr w:type="spellEnd"/>
      <w:r w:rsidR="00E572A0" w:rsidRPr="00DB2351">
        <w:rPr>
          <w:rStyle w:val="fontstyle01"/>
          <w:rFonts w:ascii="Times New Roman" w:eastAsia="MS Mincho" w:hAnsi="Times New Roman"/>
          <w:i/>
          <w:iCs/>
          <w:color w:val="000000" w:themeColor="text1"/>
          <w:spacing w:val="-4"/>
          <w:sz w:val="28"/>
          <w:szCs w:val="28"/>
        </w:rPr>
        <w:t xml:space="preserve"> QPAN...</w:t>
      </w:r>
      <w:r w:rsidR="000839D2" w:rsidRPr="00DB2351">
        <w:rPr>
          <w:rStyle w:val="fontstyle01"/>
          <w:rFonts w:ascii="Times New Roman" w:eastAsia="MS Mincho" w:hAnsi="Times New Roman"/>
          <w:i/>
          <w:iCs/>
          <w:color w:val="000000" w:themeColor="text1"/>
          <w:spacing w:val="-4"/>
          <w:sz w:val="28"/>
          <w:szCs w:val="28"/>
          <w:lang w:val="vi-VN"/>
        </w:rPr>
        <w:t xml:space="preserve"> </w:t>
      </w:r>
      <w:proofErr w:type="spellStart"/>
      <w:r w:rsidR="00FD173F" w:rsidRPr="00DB2351">
        <w:rPr>
          <w:rStyle w:val="fontstyle01"/>
          <w:rFonts w:ascii="Times New Roman" w:eastAsia="MS Mincho" w:hAnsi="Times New Roman"/>
          <w:i/>
          <w:iCs/>
          <w:color w:val="000000" w:themeColor="text1"/>
          <w:spacing w:val="-4"/>
          <w:sz w:val="28"/>
          <w:szCs w:val="28"/>
        </w:rPr>
        <w:t>nhưng</w:t>
      </w:r>
      <w:proofErr w:type="spellEnd"/>
      <w:r w:rsidR="00FD173F" w:rsidRPr="00DB2351">
        <w:rPr>
          <w:rStyle w:val="fontstyle01"/>
          <w:rFonts w:ascii="Times New Roman" w:eastAsia="MS Mincho" w:hAnsi="Times New Roman"/>
          <w:i/>
          <w:iCs/>
          <w:color w:val="000000" w:themeColor="text1"/>
          <w:spacing w:val="-4"/>
          <w:sz w:val="28"/>
          <w:szCs w:val="28"/>
        </w:rPr>
        <w:t xml:space="preserve"> </w:t>
      </w:r>
      <w:proofErr w:type="spellStart"/>
      <w:r w:rsidR="00FD173F" w:rsidRPr="00DB2351">
        <w:rPr>
          <w:rStyle w:val="fontstyle01"/>
          <w:rFonts w:ascii="Times New Roman" w:eastAsia="MS Mincho" w:hAnsi="Times New Roman"/>
          <w:i/>
          <w:iCs/>
          <w:color w:val="000000" w:themeColor="text1"/>
          <w:spacing w:val="-4"/>
          <w:sz w:val="28"/>
          <w:szCs w:val="28"/>
        </w:rPr>
        <w:t>không</w:t>
      </w:r>
      <w:proofErr w:type="spellEnd"/>
      <w:r w:rsidR="00FD173F" w:rsidRPr="00DB2351">
        <w:rPr>
          <w:rStyle w:val="fontstyle01"/>
          <w:rFonts w:ascii="Times New Roman" w:eastAsia="MS Mincho" w:hAnsi="Times New Roman"/>
          <w:i/>
          <w:iCs/>
          <w:color w:val="000000" w:themeColor="text1"/>
          <w:spacing w:val="-4"/>
          <w:sz w:val="28"/>
          <w:szCs w:val="28"/>
        </w:rPr>
        <w:t xml:space="preserve"> </w:t>
      </w:r>
      <w:proofErr w:type="spellStart"/>
      <w:r w:rsidR="00FD173F" w:rsidRPr="00DB2351">
        <w:rPr>
          <w:rStyle w:val="fontstyle01"/>
          <w:rFonts w:ascii="Times New Roman" w:eastAsia="MS Mincho" w:hAnsi="Times New Roman"/>
          <w:i/>
          <w:iCs/>
          <w:color w:val="000000" w:themeColor="text1"/>
          <w:spacing w:val="-4"/>
          <w:sz w:val="28"/>
          <w:szCs w:val="28"/>
        </w:rPr>
        <w:t>quy</w:t>
      </w:r>
      <w:proofErr w:type="spellEnd"/>
      <w:r w:rsidR="00FD173F" w:rsidRPr="00DB2351">
        <w:rPr>
          <w:rStyle w:val="fontstyle01"/>
          <w:rFonts w:ascii="Times New Roman" w:eastAsia="MS Mincho" w:hAnsi="Times New Roman"/>
          <w:i/>
          <w:iCs/>
          <w:color w:val="000000" w:themeColor="text1"/>
          <w:spacing w:val="-4"/>
          <w:sz w:val="28"/>
          <w:szCs w:val="28"/>
        </w:rPr>
        <w:t xml:space="preserve"> </w:t>
      </w:r>
      <w:proofErr w:type="spellStart"/>
      <w:r w:rsidR="00FD173F" w:rsidRPr="00DB2351">
        <w:rPr>
          <w:rStyle w:val="fontstyle01"/>
          <w:rFonts w:ascii="Times New Roman" w:eastAsia="MS Mincho" w:hAnsi="Times New Roman"/>
          <w:i/>
          <w:iCs/>
          <w:color w:val="000000" w:themeColor="text1"/>
          <w:spacing w:val="-4"/>
          <w:sz w:val="28"/>
          <w:szCs w:val="28"/>
        </w:rPr>
        <w:t>định</w:t>
      </w:r>
      <w:proofErr w:type="spellEnd"/>
      <w:r w:rsidR="00FD173F"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các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nội</w:t>
      </w:r>
      <w:proofErr w:type="spellEnd"/>
      <w:r w:rsidR="00E572A0" w:rsidRPr="00DB2351">
        <w:rPr>
          <w:rStyle w:val="fontstyle01"/>
          <w:rFonts w:ascii="Times New Roman" w:eastAsia="MS Mincho" w:hAnsi="Times New Roman"/>
          <w:i/>
          <w:iCs/>
          <w:color w:val="000000" w:themeColor="text1"/>
          <w:spacing w:val="-4"/>
          <w:sz w:val="28"/>
          <w:szCs w:val="28"/>
        </w:rPr>
        <w:t xml:space="preserve"> dung </w:t>
      </w:r>
      <w:proofErr w:type="spellStart"/>
      <w:r w:rsidR="00E572A0" w:rsidRPr="00DB2351">
        <w:rPr>
          <w:rStyle w:val="fontstyle01"/>
          <w:rFonts w:ascii="Times New Roman" w:eastAsia="MS Mincho" w:hAnsi="Times New Roman"/>
          <w:i/>
          <w:iCs/>
          <w:color w:val="000000" w:themeColor="text1"/>
          <w:spacing w:val="-4"/>
          <w:sz w:val="28"/>
          <w:szCs w:val="28"/>
        </w:rPr>
        <w:t>về</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quản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lý</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bảo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vệ</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công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trình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nhà</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xưởng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cơ</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sở</w:t>
      </w:r>
      <w:proofErr w:type="spellEnd"/>
      <w:r w:rsidR="00E572A0" w:rsidRPr="00DB2351">
        <w:rPr>
          <w:rStyle w:val="fontstyle01"/>
          <w:rFonts w:ascii="Times New Roman" w:eastAsia="MS Mincho" w:hAnsi="Times New Roman"/>
          <w:i/>
          <w:iCs/>
          <w:color w:val="000000" w:themeColor="text1"/>
          <w:spacing w:val="-4"/>
          <w:sz w:val="28"/>
          <w:szCs w:val="28"/>
        </w:rPr>
        <w:t xml:space="preserve"> QPAN; </w:t>
      </w:r>
      <w:proofErr w:type="spellStart"/>
      <w:r w:rsidR="00E572A0" w:rsidRPr="00DB2351">
        <w:rPr>
          <w:rStyle w:val="fontstyle01"/>
          <w:rFonts w:ascii="Times New Roman" w:eastAsia="MS Mincho" w:hAnsi="Times New Roman"/>
          <w:i/>
          <w:iCs/>
          <w:color w:val="000000" w:themeColor="text1"/>
          <w:spacing w:val="-4"/>
          <w:sz w:val="28"/>
          <w:szCs w:val="28"/>
        </w:rPr>
        <w:t>mặt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khác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các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nội</w:t>
      </w:r>
      <w:proofErr w:type="spellEnd"/>
      <w:r w:rsidR="00E572A0" w:rsidRPr="00DB2351">
        <w:rPr>
          <w:rStyle w:val="fontstyle01"/>
          <w:rFonts w:ascii="Times New Roman" w:eastAsia="MS Mincho" w:hAnsi="Times New Roman"/>
          <w:i/>
          <w:iCs/>
          <w:color w:val="000000" w:themeColor="text1"/>
          <w:spacing w:val="-4"/>
          <w:sz w:val="28"/>
          <w:szCs w:val="28"/>
        </w:rPr>
        <w:t xml:space="preserve"> dung </w:t>
      </w:r>
      <w:proofErr w:type="spellStart"/>
      <w:r w:rsidR="00E572A0" w:rsidRPr="00DB2351">
        <w:rPr>
          <w:rStyle w:val="fontstyle01"/>
          <w:rFonts w:ascii="Times New Roman" w:eastAsia="MS Mincho" w:hAnsi="Times New Roman"/>
          <w:i/>
          <w:iCs/>
          <w:color w:val="000000" w:themeColor="text1"/>
          <w:spacing w:val="-4"/>
          <w:sz w:val="28"/>
          <w:szCs w:val="28"/>
        </w:rPr>
        <w:t>về</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hoạch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sử</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dụng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đất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quản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lý</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bảo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vệ</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công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trình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quốc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phòng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và</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khu</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quân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đã</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được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định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tại</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nhiều</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006234" w:rsidRPr="00DB2351">
        <w:rPr>
          <w:rStyle w:val="fontstyle01"/>
          <w:rFonts w:ascii="Times New Roman" w:eastAsia="MS Mincho" w:hAnsi="Times New Roman"/>
          <w:i/>
          <w:iCs/>
          <w:color w:val="000000" w:themeColor="text1"/>
          <w:spacing w:val="-4"/>
          <w:sz w:val="28"/>
          <w:szCs w:val="28"/>
        </w:rPr>
        <w:t>L</w:t>
      </w:r>
      <w:r w:rsidR="00E572A0" w:rsidRPr="00DB2351">
        <w:rPr>
          <w:rStyle w:val="fontstyle01"/>
          <w:rFonts w:ascii="Times New Roman" w:eastAsia="MS Mincho" w:hAnsi="Times New Roman"/>
          <w:i/>
          <w:iCs/>
          <w:color w:val="000000" w:themeColor="text1"/>
          <w:spacing w:val="-4"/>
          <w:sz w:val="28"/>
          <w:szCs w:val="28"/>
        </w:rPr>
        <w:t>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006234" w:rsidRPr="00DB2351">
        <w:rPr>
          <w:rStyle w:val="fontstyle01"/>
          <w:rFonts w:ascii="Times New Roman" w:eastAsia="MS Mincho" w:hAnsi="Times New Roman"/>
          <w:i/>
          <w:iCs/>
          <w:color w:val="000000" w:themeColor="text1"/>
          <w:spacing w:val="-4"/>
          <w:sz w:val="28"/>
          <w:szCs w:val="28"/>
        </w:rPr>
        <w:t>L</w:t>
      </w:r>
      <w:r w:rsidR="00E572A0" w:rsidRPr="00DB2351">
        <w:rPr>
          <w:rStyle w:val="fontstyle01"/>
          <w:rFonts w:ascii="Times New Roman" w:eastAsia="MS Mincho" w:hAnsi="Times New Roman"/>
          <w:i/>
          <w:iCs/>
          <w:color w:val="000000" w:themeColor="text1"/>
          <w:spacing w:val="-4"/>
          <w:sz w:val="28"/>
          <w:szCs w:val="28"/>
        </w:rPr>
        <w:t>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như</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hoạch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Đất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đai</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sửa</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đổi</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dự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Quản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lý</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bảo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vệ</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công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trình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quốc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phòng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và</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khu</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quân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sự</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Vì</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vậy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đề</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nghị</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tiếp</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tục</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FB2F70" w:rsidRPr="00DB2351">
        <w:rPr>
          <w:rStyle w:val="fontstyle01"/>
          <w:rFonts w:ascii="Times New Roman" w:eastAsia="MS Mincho" w:hAnsi="Times New Roman"/>
          <w:i/>
          <w:iCs/>
          <w:color w:val="000000" w:themeColor="text1"/>
          <w:spacing w:val="-4"/>
          <w:sz w:val="28"/>
          <w:szCs w:val="28"/>
        </w:rPr>
        <w:t>nghiên</w:t>
      </w:r>
      <w:proofErr w:type="spellEnd"/>
      <w:r w:rsidR="00FB2F70" w:rsidRPr="00DB2351">
        <w:rPr>
          <w:rStyle w:val="fontstyle01"/>
          <w:rFonts w:ascii="Times New Roman" w:eastAsia="MS Mincho" w:hAnsi="Times New Roman"/>
          <w:i/>
          <w:iCs/>
          <w:color w:val="000000" w:themeColor="text1"/>
          <w:spacing w:val="-4"/>
          <w:sz w:val="28"/>
          <w:szCs w:val="28"/>
        </w:rPr>
        <w:t xml:space="preserve"> </w:t>
      </w:r>
      <w:proofErr w:type="spellStart"/>
      <w:r w:rsidR="00FB2F70" w:rsidRPr="00DB2351">
        <w:rPr>
          <w:rStyle w:val="fontstyle01"/>
          <w:rFonts w:ascii="Times New Roman" w:eastAsia="MS Mincho" w:hAnsi="Times New Roman"/>
          <w:i/>
          <w:iCs/>
          <w:color w:val="000000" w:themeColor="text1"/>
          <w:spacing w:val="-4"/>
          <w:sz w:val="28"/>
          <w:szCs w:val="28"/>
        </w:rPr>
        <w:t>cứu</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rà</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soát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để</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quy</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định</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bảo</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đảm</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thống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nhất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đồng</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bộ</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với</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pháp</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luật</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có</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liên</w:t>
      </w:r>
      <w:proofErr w:type="spellEnd"/>
      <w:r w:rsidR="00E572A0" w:rsidRPr="00DB2351">
        <w:rPr>
          <w:rStyle w:val="fontstyle01"/>
          <w:rFonts w:ascii="Times New Roman" w:eastAsia="MS Mincho" w:hAnsi="Times New Roman"/>
          <w:i/>
          <w:iCs/>
          <w:color w:val="000000" w:themeColor="text1"/>
          <w:spacing w:val="-4"/>
          <w:sz w:val="28"/>
          <w:szCs w:val="28"/>
        </w:rPr>
        <w:t xml:space="preserve"> </w:t>
      </w:r>
      <w:proofErr w:type="spellStart"/>
      <w:r w:rsidR="00E572A0" w:rsidRPr="00DB2351">
        <w:rPr>
          <w:rStyle w:val="fontstyle01"/>
          <w:rFonts w:ascii="Times New Roman" w:eastAsia="MS Mincho" w:hAnsi="Times New Roman"/>
          <w:i/>
          <w:iCs/>
          <w:color w:val="000000" w:themeColor="text1"/>
          <w:spacing w:val="-4"/>
          <w:sz w:val="28"/>
          <w:szCs w:val="28"/>
        </w:rPr>
        <w:t>quan</w:t>
      </w:r>
      <w:proofErr w:type="spellEnd"/>
      <w:r w:rsidR="00E572A0" w:rsidRPr="00DB2351">
        <w:rPr>
          <w:rStyle w:val="fontstyle01"/>
          <w:rFonts w:ascii="Times New Roman" w:eastAsia="MS Mincho" w:hAnsi="Times New Roman"/>
          <w:i/>
          <w:iCs/>
          <w:color w:val="000000" w:themeColor="text1"/>
          <w:spacing w:val="-4"/>
          <w:sz w:val="28"/>
          <w:szCs w:val="28"/>
        </w:rPr>
        <w:t>.</w:t>
      </w:r>
    </w:p>
    <w:p w14:paraId="5245FC30" w14:textId="7A584262" w:rsidR="00FD173F" w:rsidRPr="00DB2351" w:rsidRDefault="00E572A0" w:rsidP="00E409D5">
      <w:pPr>
        <w:spacing w:before="120" w:after="120"/>
        <w:ind w:firstLine="567"/>
        <w:jc w:val="both"/>
        <w:rPr>
          <w:color w:val="000000" w:themeColor="text1"/>
          <w:spacing w:val="-2"/>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170041" w:rsidRPr="00DB2351">
        <w:rPr>
          <w:color w:val="000000" w:themeColor="text1"/>
          <w:sz w:val="28"/>
          <w:szCs w:val="28"/>
        </w:rPr>
        <w:t xml:space="preserve"> </w:t>
      </w:r>
      <w:proofErr w:type="spellStart"/>
      <w:r w:rsidR="00170041" w:rsidRPr="00DB2351">
        <w:rPr>
          <w:color w:val="000000" w:themeColor="text1"/>
          <w:sz w:val="28"/>
          <w:szCs w:val="28"/>
        </w:rPr>
        <w:t>xin</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tiếp</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rStyle w:val="fontstyle01"/>
          <w:rFonts w:ascii="Times New Roman" w:eastAsia="MS Mincho" w:hAnsi="Times New Roman"/>
          <w:iCs/>
          <w:color w:val="000000" w:themeColor="text1"/>
          <w:spacing w:val="-2"/>
          <w:sz w:val="28"/>
          <w:szCs w:val="28"/>
        </w:rPr>
        <w:t>thu</w:t>
      </w:r>
      <w:proofErr w:type="spellEnd"/>
      <w:r w:rsidR="009F2D13" w:rsidRPr="00DB2351">
        <w:rPr>
          <w:rStyle w:val="fontstyle01"/>
          <w:rFonts w:ascii="Times New Roman" w:eastAsia="MS Mincho" w:hAnsi="Times New Roman"/>
          <w:iCs/>
          <w:color w:val="000000" w:themeColor="text1"/>
          <w:spacing w:val="-2"/>
          <w:sz w:val="28"/>
          <w:szCs w:val="28"/>
        </w:rPr>
        <w:t xml:space="preserve"> </w:t>
      </w:r>
      <w:proofErr w:type="spellStart"/>
      <w:r w:rsidR="009F2D13" w:rsidRPr="00DB2351">
        <w:rPr>
          <w:rStyle w:val="fontstyle01"/>
          <w:rFonts w:ascii="Times New Roman" w:eastAsia="MS Mincho" w:hAnsi="Times New Roman"/>
          <w:iCs/>
          <w:color w:val="000000" w:themeColor="text1"/>
          <w:spacing w:val="-2"/>
          <w:sz w:val="28"/>
          <w:szCs w:val="28"/>
        </w:rPr>
        <w:t>và</w:t>
      </w:r>
      <w:proofErr w:type="spellEnd"/>
      <w:r w:rsidRPr="00DB2351">
        <w:rPr>
          <w:rStyle w:val="fontstyle01"/>
          <w:rFonts w:ascii="Times New Roman" w:eastAsia="MS Mincho" w:hAnsi="Times New Roman"/>
          <w:iCs/>
          <w:color w:val="000000" w:themeColor="text1"/>
          <w:spacing w:val="-2"/>
          <w:sz w:val="28"/>
          <w:szCs w:val="28"/>
        </w:rPr>
        <w:t xml:space="preserve"> </w:t>
      </w:r>
      <w:proofErr w:type="spellStart"/>
      <w:r w:rsidRPr="00DB2351">
        <w:rPr>
          <w:color w:val="000000" w:themeColor="text1"/>
          <w:spacing w:val="-2"/>
          <w:sz w:val="28"/>
          <w:szCs w:val="28"/>
        </w:rPr>
        <w:t>rà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soát</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chỉnh</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lý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hướng</w:t>
      </w:r>
      <w:proofErr w:type="spellEnd"/>
      <w:r w:rsidRPr="00DB2351">
        <w:rPr>
          <w:color w:val="000000" w:themeColor="text1"/>
          <w:spacing w:val="-2"/>
          <w:sz w:val="28"/>
          <w:szCs w:val="28"/>
        </w:rPr>
        <w:t xml:space="preserve"> </w:t>
      </w:r>
      <w:proofErr w:type="spellStart"/>
      <w:r w:rsidR="00EE7B7D" w:rsidRPr="00DB2351">
        <w:rPr>
          <w:color w:val="000000" w:themeColor="text1"/>
          <w:spacing w:val="-2"/>
          <w:sz w:val="28"/>
          <w:szCs w:val="28"/>
        </w:rPr>
        <w:t>nội</w:t>
      </w:r>
      <w:proofErr w:type="spellEnd"/>
      <w:r w:rsidR="00EE7B7D" w:rsidRPr="00DB2351">
        <w:rPr>
          <w:color w:val="000000" w:themeColor="text1"/>
          <w:spacing w:val="-2"/>
          <w:sz w:val="28"/>
          <w:szCs w:val="28"/>
        </w:rPr>
        <w:t xml:space="preserve"> dung </w:t>
      </w:r>
      <w:proofErr w:type="spellStart"/>
      <w:r w:rsidR="00EE7B7D" w:rsidRPr="00DB2351">
        <w:rPr>
          <w:color w:val="000000" w:themeColor="text1"/>
          <w:spacing w:val="-2"/>
          <w:sz w:val="28"/>
          <w:szCs w:val="28"/>
        </w:rPr>
        <w:t>liên</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quan</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đến</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đất</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không</w:t>
      </w:r>
      <w:proofErr w:type="spellEnd"/>
      <w:r w:rsidR="00EE7B7D"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chi </w:t>
      </w:r>
      <w:proofErr w:type="spellStart"/>
      <w:r w:rsidRPr="00DB2351">
        <w:rPr>
          <w:color w:val="000000" w:themeColor="text1"/>
          <w:spacing w:val="-2"/>
          <w:sz w:val="28"/>
          <w:szCs w:val="28"/>
        </w:rPr>
        <w:t>tiết</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tại</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dự</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thảo</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dẫn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chiếu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chuyên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khác</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để</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đảm</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bảo</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thống</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nhất</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đồng</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bộ</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với</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pháp</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luật</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có</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liên</w:t>
      </w:r>
      <w:proofErr w:type="spellEnd"/>
      <w:r w:rsidR="00EE7B7D" w:rsidRPr="00DB2351">
        <w:rPr>
          <w:color w:val="000000" w:themeColor="text1"/>
          <w:spacing w:val="-2"/>
          <w:sz w:val="28"/>
          <w:szCs w:val="28"/>
        </w:rPr>
        <w:t xml:space="preserve"> </w:t>
      </w:r>
      <w:proofErr w:type="spellStart"/>
      <w:r w:rsidR="00EE7B7D" w:rsidRPr="00DB2351">
        <w:rPr>
          <w:color w:val="000000" w:themeColor="text1"/>
          <w:spacing w:val="-2"/>
          <w:sz w:val="28"/>
          <w:szCs w:val="28"/>
        </w:rPr>
        <w:t>quan</w:t>
      </w:r>
      <w:proofErr w:type="spellEnd"/>
      <w:r w:rsidR="00FD173F" w:rsidRPr="00DB2351">
        <w:rPr>
          <w:color w:val="000000" w:themeColor="text1"/>
          <w:spacing w:val="-2"/>
          <w:sz w:val="28"/>
          <w:szCs w:val="28"/>
        </w:rPr>
        <w:t>.</w:t>
      </w:r>
    </w:p>
    <w:p w14:paraId="3B1EFCE4" w14:textId="0026FD20" w:rsidR="00EE7B7D" w:rsidRPr="00DB2351" w:rsidRDefault="000A526C" w:rsidP="00E409D5">
      <w:pPr>
        <w:pStyle w:val="Heading2"/>
        <w:rPr>
          <w:iCs/>
          <w:color w:val="000000" w:themeColor="text1"/>
          <w:lang w:val="en-US"/>
        </w:rPr>
      </w:pPr>
      <w:r w:rsidRPr="00DB2351">
        <w:rPr>
          <w:b/>
          <w:color w:val="000000" w:themeColor="text1"/>
        </w:rPr>
        <w:t>7.4.</w:t>
      </w:r>
      <w:r w:rsidRPr="00DB2351">
        <w:rPr>
          <w:iCs/>
          <w:color w:val="000000" w:themeColor="text1"/>
        </w:rPr>
        <w:t xml:space="preserve"> </w:t>
      </w:r>
      <w:proofErr w:type="spellStart"/>
      <w:r w:rsidR="00EE7B7D" w:rsidRPr="00DB2351">
        <w:rPr>
          <w:iCs/>
          <w:color w:val="000000" w:themeColor="text1"/>
          <w:lang w:val="en-US"/>
        </w:rPr>
        <w:t>Về</w:t>
      </w:r>
      <w:proofErr w:type="spellEnd"/>
      <w:r w:rsidR="00EE7B7D" w:rsidRPr="00DB2351">
        <w:rPr>
          <w:iCs/>
          <w:color w:val="000000" w:themeColor="text1"/>
          <w:lang w:val="en-US"/>
        </w:rPr>
        <w:t xml:space="preserve"> h</w:t>
      </w:r>
      <w:r w:rsidR="00EE7B7D" w:rsidRPr="00DB2351">
        <w:rPr>
          <w:noProof/>
          <w:color w:val="000000" w:themeColor="text1"/>
          <w:lang w:val="de-DE"/>
        </w:rPr>
        <w:t>uy</w:t>
      </w:r>
      <w:r w:rsidR="00EE7B7D" w:rsidRPr="00DB2351">
        <w:rPr>
          <w:noProof/>
          <w:color w:val="000000" w:themeColor="text1"/>
        </w:rPr>
        <w:t xml:space="preserve"> động doanh nghiệp, tổ chức, cá nhân tham gia hoạt động </w:t>
      </w:r>
      <w:r w:rsidR="00EE7B7D" w:rsidRPr="00DB2351">
        <w:rPr>
          <w:noProof/>
          <w:color w:val="000000" w:themeColor="text1"/>
          <w:lang w:val="vi-VN"/>
        </w:rPr>
        <w:t>c</w:t>
      </w:r>
      <w:r w:rsidR="00EE7B7D" w:rsidRPr="00DB2351">
        <w:rPr>
          <w:noProof/>
          <w:color w:val="000000" w:themeColor="text1"/>
        </w:rPr>
        <w:t>ông nghiệp quốc phòng</w:t>
      </w:r>
      <w:r w:rsidR="00EE7B7D" w:rsidRPr="00DB2351">
        <w:rPr>
          <w:i w:val="0"/>
          <w:noProof/>
          <w:color w:val="000000" w:themeColor="text1"/>
          <w:lang w:val="vi-VN"/>
        </w:rPr>
        <w:t xml:space="preserve">, </w:t>
      </w:r>
      <w:r w:rsidR="00EE7B7D" w:rsidRPr="00DB2351">
        <w:rPr>
          <w:noProof/>
          <w:color w:val="000000" w:themeColor="text1"/>
          <w:lang w:val="vi-VN"/>
        </w:rPr>
        <w:t>an ninh</w:t>
      </w:r>
      <w:r w:rsidR="00EE7B7D" w:rsidRPr="00DB2351">
        <w:rPr>
          <w:noProof/>
          <w:color w:val="000000" w:themeColor="text1"/>
          <w:lang w:val="en-US"/>
        </w:rPr>
        <w:t xml:space="preserve"> (Điều 23)</w:t>
      </w:r>
    </w:p>
    <w:p w14:paraId="7E8A944F" w14:textId="7F6252E7" w:rsidR="000A526C" w:rsidRPr="00DB2351" w:rsidRDefault="000A526C" w:rsidP="00E409D5">
      <w:pPr>
        <w:spacing w:before="120" w:after="120"/>
        <w:ind w:firstLine="567"/>
        <w:jc w:val="both"/>
        <w:rPr>
          <w:i/>
          <w:color w:val="000000" w:themeColor="text1"/>
          <w:sz w:val="28"/>
          <w:szCs w:val="28"/>
        </w:rPr>
      </w:pPr>
      <w:r w:rsidRPr="00DB2351">
        <w:rPr>
          <w:color w:val="000000" w:themeColor="text1"/>
          <w:sz w:val="28"/>
          <w:szCs w:val="28"/>
        </w:rPr>
        <w:t xml:space="preserve">UBTVQH </w:t>
      </w:r>
      <w:proofErr w:type="spellStart"/>
      <w:r w:rsidRPr="00DB2351">
        <w:rPr>
          <w:color w:val="000000" w:themeColor="text1"/>
          <w:sz w:val="28"/>
          <w:szCs w:val="28"/>
        </w:rPr>
        <w:t>có</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rFonts w:eastAsia="Calibri"/>
          <w:i/>
          <w:color w:val="000000" w:themeColor="text1"/>
          <w:sz w:val="28"/>
          <w:szCs w:val="28"/>
          <w:lang w:eastAsia="en-GB"/>
        </w:rPr>
        <w:t>Nghiên</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cứu</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quy</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định</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cụ</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thể</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trong</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dự</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thảo</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Luật</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về</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phát</w:t>
      </w:r>
      <w:proofErr w:type="spellEnd"/>
      <w:r w:rsidRPr="00DB2351">
        <w:rPr>
          <w:rFonts w:eastAsia="Calibri"/>
          <w:i/>
          <w:color w:val="000000" w:themeColor="text1"/>
          <w:sz w:val="28"/>
          <w:szCs w:val="28"/>
          <w:lang w:eastAsia="en-GB"/>
        </w:rPr>
        <w:t xml:space="preserve"> </w:t>
      </w:r>
      <w:proofErr w:type="spellStart"/>
      <w:r w:rsidRPr="00DB2351">
        <w:rPr>
          <w:rFonts w:eastAsia="Calibri"/>
          <w:i/>
          <w:color w:val="000000" w:themeColor="text1"/>
          <w:sz w:val="28"/>
          <w:szCs w:val="28"/>
          <w:lang w:eastAsia="en-GB"/>
        </w:rPr>
        <w:t>triển</w:t>
      </w:r>
      <w:proofErr w:type="spellEnd"/>
      <w:r w:rsidRPr="00DB2351">
        <w:rPr>
          <w:rFonts w:eastAsia="Calibri"/>
          <w:i/>
          <w:color w:val="000000" w:themeColor="text1"/>
          <w:sz w:val="28"/>
          <w:szCs w:val="28"/>
          <w:lang w:eastAsia="en-GB"/>
        </w:rPr>
        <w:t xml:space="preserve"> </w:t>
      </w:r>
      <w:r w:rsidRPr="00DB2351">
        <w:rPr>
          <w:i/>
          <w:color w:val="000000" w:themeColor="text1"/>
          <w:sz w:val="28"/>
          <w:szCs w:val="28"/>
        </w:rPr>
        <w:t xml:space="preserve">CNQP, AN </w:t>
      </w:r>
      <w:proofErr w:type="spellStart"/>
      <w:r w:rsidRPr="00DB2351">
        <w:rPr>
          <w:i/>
          <w:color w:val="000000" w:themeColor="text1"/>
          <w:sz w:val="28"/>
          <w:szCs w:val="28"/>
        </w:rPr>
        <w:t>kết</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dân</w:t>
      </w:r>
      <w:proofErr w:type="spellEnd"/>
      <w:r w:rsidRPr="00DB2351">
        <w:rPr>
          <w:i/>
          <w:color w:val="000000" w:themeColor="text1"/>
          <w:sz w:val="28"/>
          <w:szCs w:val="28"/>
        </w:rPr>
        <w:t xml:space="preserve"> </w:t>
      </w:r>
      <w:proofErr w:type="spellStart"/>
      <w:r w:rsidRPr="00DB2351">
        <w:rPr>
          <w:i/>
          <w:color w:val="000000" w:themeColor="text1"/>
          <w:sz w:val="28"/>
          <w:szCs w:val="28"/>
        </w:rPr>
        <w:t>sinh</w:t>
      </w:r>
      <w:proofErr w:type="spellEnd"/>
      <w:r w:rsidRPr="00DB2351">
        <w:rPr>
          <w:i/>
          <w:color w:val="000000" w:themeColor="text1"/>
          <w:sz w:val="28"/>
          <w:szCs w:val="28"/>
        </w:rPr>
        <w:t xml:space="preserve"> </w:t>
      </w:r>
      <w:proofErr w:type="spellStart"/>
      <w:r w:rsidRPr="00DB2351">
        <w:rPr>
          <w:i/>
          <w:color w:val="000000" w:themeColor="text1"/>
          <w:sz w:val="28"/>
          <w:szCs w:val="28"/>
        </w:rPr>
        <w:t>theo</w:t>
      </w:r>
      <w:proofErr w:type="spellEnd"/>
      <w:r w:rsidRPr="00DB2351">
        <w:rPr>
          <w:i/>
          <w:color w:val="000000" w:themeColor="text1"/>
          <w:sz w:val="28"/>
          <w:szCs w:val="28"/>
        </w:rPr>
        <w:t xml:space="preserve"> </w:t>
      </w:r>
      <w:proofErr w:type="spellStart"/>
      <w:r w:rsidRPr="00DB2351">
        <w:rPr>
          <w:i/>
          <w:color w:val="000000" w:themeColor="text1"/>
          <w:sz w:val="28"/>
          <w:szCs w:val="28"/>
        </w:rPr>
        <w:t>hướng</w:t>
      </w:r>
      <w:proofErr w:type="spellEnd"/>
      <w:r w:rsidRPr="00DB2351">
        <w:rPr>
          <w:i/>
          <w:color w:val="000000" w:themeColor="text1"/>
          <w:sz w:val="28"/>
          <w:szCs w:val="28"/>
        </w:rPr>
        <w:t xml:space="preserve"> </w:t>
      </w:r>
      <w:proofErr w:type="spellStart"/>
      <w:r w:rsidRPr="00DB2351">
        <w:rPr>
          <w:i/>
          <w:color w:val="000000" w:themeColor="text1"/>
          <w:sz w:val="28"/>
          <w:szCs w:val="28"/>
        </w:rPr>
        <w:t>lưỡng</w:t>
      </w:r>
      <w:proofErr w:type="spellEnd"/>
      <w:r w:rsidRPr="00DB2351">
        <w:rPr>
          <w:i/>
          <w:color w:val="000000" w:themeColor="text1"/>
          <w:sz w:val="28"/>
          <w:szCs w:val="28"/>
        </w:rPr>
        <w:t xml:space="preserve"> </w:t>
      </w:r>
      <w:proofErr w:type="spellStart"/>
      <w:r w:rsidRPr="00DB2351">
        <w:rPr>
          <w:i/>
          <w:color w:val="000000" w:themeColor="text1"/>
          <w:sz w:val="28"/>
          <w:szCs w:val="28"/>
        </w:rPr>
        <w:t>dụng</w:t>
      </w:r>
      <w:proofErr w:type="spellEnd"/>
      <w:r w:rsidRPr="00DB2351">
        <w:rPr>
          <w:i/>
          <w:color w:val="000000" w:themeColor="text1"/>
          <w:sz w:val="28"/>
          <w:szCs w:val="28"/>
        </w:rPr>
        <w:t xml:space="preserve">, </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phẩm</w:t>
      </w:r>
      <w:proofErr w:type="spellEnd"/>
      <w:r w:rsidRPr="00DB2351">
        <w:rPr>
          <w:i/>
          <w:color w:val="000000" w:themeColor="text1"/>
          <w:sz w:val="28"/>
          <w:szCs w:val="28"/>
        </w:rPr>
        <w:t xml:space="preserve"> </w:t>
      </w:r>
      <w:proofErr w:type="spellStart"/>
      <w:r w:rsidRPr="00DB2351">
        <w:rPr>
          <w:i/>
          <w:color w:val="000000" w:themeColor="text1"/>
          <w:sz w:val="28"/>
          <w:szCs w:val="28"/>
        </w:rPr>
        <w:t>lưỡng</w:t>
      </w:r>
      <w:proofErr w:type="spellEnd"/>
      <w:r w:rsidRPr="00DB2351">
        <w:rPr>
          <w:i/>
          <w:color w:val="000000" w:themeColor="text1"/>
          <w:sz w:val="28"/>
          <w:szCs w:val="28"/>
        </w:rPr>
        <w:t xml:space="preserve"> </w:t>
      </w:r>
      <w:proofErr w:type="spellStart"/>
      <w:r w:rsidRPr="00DB2351">
        <w:rPr>
          <w:i/>
          <w:color w:val="000000" w:themeColor="text1"/>
          <w:sz w:val="28"/>
          <w:szCs w:val="28"/>
        </w:rPr>
        <w:t>dụng</w:t>
      </w:r>
      <w:proofErr w:type="spellEnd"/>
      <w:r w:rsidRPr="00DB2351">
        <w:rPr>
          <w:i/>
          <w:color w:val="000000" w:themeColor="text1"/>
          <w:sz w:val="28"/>
          <w:szCs w:val="28"/>
        </w:rPr>
        <w:t xml:space="preserve"> </w:t>
      </w:r>
      <w:proofErr w:type="spellStart"/>
      <w:r w:rsidRPr="00DB2351">
        <w:rPr>
          <w:i/>
          <w:color w:val="000000" w:themeColor="text1"/>
          <w:sz w:val="28"/>
          <w:szCs w:val="28"/>
        </w:rPr>
        <w:t>sử</w:t>
      </w:r>
      <w:proofErr w:type="spellEnd"/>
      <w:r w:rsidRPr="00DB2351">
        <w:rPr>
          <w:i/>
          <w:color w:val="000000" w:themeColor="text1"/>
          <w:sz w:val="28"/>
          <w:szCs w:val="28"/>
        </w:rPr>
        <w:t xml:space="preserve"> </w:t>
      </w:r>
      <w:proofErr w:type="spellStart"/>
      <w:r w:rsidRPr="00DB2351">
        <w:rPr>
          <w:i/>
          <w:color w:val="000000" w:themeColor="text1"/>
          <w:sz w:val="28"/>
          <w:szCs w:val="28"/>
        </w:rPr>
        <w:t>dụng</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cả</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gramStart"/>
      <w:r w:rsidRPr="00DB2351">
        <w:rPr>
          <w:i/>
          <w:color w:val="000000" w:themeColor="text1"/>
          <w:sz w:val="28"/>
          <w:szCs w:val="28"/>
        </w:rPr>
        <w:t>an</w:t>
      </w:r>
      <w:proofErr w:type="gramEnd"/>
      <w:r w:rsidRPr="00DB2351">
        <w:rPr>
          <w:i/>
          <w:color w:val="000000" w:themeColor="text1"/>
          <w:sz w:val="28"/>
          <w:szCs w:val="28"/>
        </w:rPr>
        <w:t xml:space="preserve"> </w:t>
      </w:r>
      <w:proofErr w:type="spellStart"/>
      <w:r w:rsidRPr="00DB2351">
        <w:rPr>
          <w:i/>
          <w:color w:val="000000" w:themeColor="text1"/>
          <w:sz w:val="28"/>
          <w:szCs w:val="28"/>
        </w:rPr>
        <w:t>ninh</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dân</w:t>
      </w:r>
      <w:proofErr w:type="spellEnd"/>
      <w:r w:rsidRPr="00DB2351">
        <w:rPr>
          <w:i/>
          <w:color w:val="000000" w:themeColor="text1"/>
          <w:sz w:val="28"/>
          <w:szCs w:val="28"/>
        </w:rPr>
        <w:t xml:space="preserve"> </w:t>
      </w:r>
      <w:proofErr w:type="spellStart"/>
      <w:r w:rsidRPr="00DB2351">
        <w:rPr>
          <w:i/>
          <w:color w:val="000000" w:themeColor="text1"/>
          <w:sz w:val="28"/>
          <w:szCs w:val="28"/>
        </w:rPr>
        <w:t>sinh</w:t>
      </w:r>
      <w:proofErr w:type="spellEnd"/>
      <w:r w:rsidRPr="00DB2351">
        <w:rPr>
          <w:i/>
          <w:color w:val="000000" w:themeColor="text1"/>
          <w:sz w:val="28"/>
          <w:szCs w:val="28"/>
        </w:rPr>
        <w:t xml:space="preserve">. </w:t>
      </w:r>
    </w:p>
    <w:p w14:paraId="256887CC" w14:textId="041C2CCC" w:rsidR="000A526C" w:rsidRPr="00DB2351" w:rsidRDefault="000A526C" w:rsidP="00E409D5">
      <w:pPr>
        <w:widowControl w:val="0"/>
        <w:spacing w:before="120" w:after="120"/>
        <w:ind w:firstLine="567"/>
        <w:jc w:val="both"/>
        <w:rPr>
          <w:color w:val="000000" w:themeColor="text1"/>
          <w:spacing w:val="-4"/>
          <w:sz w:val="28"/>
          <w:szCs w:val="28"/>
        </w:rPr>
      </w:pP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xin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tiếp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giải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trình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như</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sau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cơ</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chế</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sách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về</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phát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triển</w:t>
      </w:r>
      <w:proofErr w:type="spellEnd"/>
      <w:r w:rsidRPr="00DB2351">
        <w:rPr>
          <w:color w:val="000000" w:themeColor="text1"/>
          <w:spacing w:val="-4"/>
          <w:sz w:val="28"/>
          <w:szCs w:val="28"/>
        </w:rPr>
        <w:t xml:space="preserve"> CNQP, AN </w:t>
      </w:r>
      <w:proofErr w:type="spellStart"/>
      <w:r w:rsidRPr="00DB2351">
        <w:rPr>
          <w:color w:val="000000" w:themeColor="text1"/>
          <w:spacing w:val="-4"/>
          <w:sz w:val="28"/>
          <w:szCs w:val="28"/>
        </w:rPr>
        <w:t>theo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hướng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lưỡng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dụng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được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quy</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định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tại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trong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dự</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thảo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Luật</w:t>
      </w:r>
      <w:proofErr w:type="spellEnd"/>
      <w:r w:rsidRPr="00DB2351">
        <w:rPr>
          <w:rStyle w:val="FootnoteReference"/>
          <w:color w:val="000000" w:themeColor="text1"/>
          <w:spacing w:val="-4"/>
          <w:sz w:val="28"/>
          <w:szCs w:val="28"/>
        </w:rPr>
        <w:footnoteReference w:id="6"/>
      </w:r>
      <w:r w:rsidR="00453748" w:rsidRPr="00DB2351">
        <w:rPr>
          <w:color w:val="000000" w:themeColor="text1"/>
          <w:spacing w:val="-4"/>
          <w:sz w:val="28"/>
          <w:szCs w:val="28"/>
        </w:rPr>
        <w:t>;</w:t>
      </w:r>
      <w:r w:rsidRPr="00DB2351">
        <w:rPr>
          <w:color w:val="000000" w:themeColor="text1"/>
          <w:spacing w:val="-4"/>
          <w:sz w:val="28"/>
          <w:szCs w:val="28"/>
        </w:rPr>
        <w:t xml:space="preserve"> </w:t>
      </w:r>
      <w:proofErr w:type="spellStart"/>
      <w:r w:rsidRPr="00DB2351">
        <w:rPr>
          <w:color w:val="000000" w:themeColor="text1"/>
          <w:spacing w:val="-4"/>
          <w:sz w:val="28"/>
          <w:szCs w:val="28"/>
        </w:rPr>
        <w:t>đồng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thời</w:t>
      </w:r>
      <w:proofErr w:type="spellEnd"/>
      <w:r w:rsidR="00453748" w:rsidRPr="00DB2351">
        <w:rPr>
          <w:color w:val="000000" w:themeColor="text1"/>
          <w:spacing w:val="-4"/>
          <w:sz w:val="28"/>
          <w:szCs w:val="28"/>
        </w:rPr>
        <w:t>,</w:t>
      </w:r>
      <w:r w:rsidRPr="00DB2351">
        <w:rPr>
          <w:color w:val="000000" w:themeColor="text1"/>
          <w:spacing w:val="-4"/>
          <w:sz w:val="28"/>
          <w:szCs w:val="28"/>
        </w:rPr>
        <w:t xml:space="preserve">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2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23 </w:t>
      </w:r>
      <w:proofErr w:type="spellStart"/>
      <w:r w:rsidRPr="00DB2351">
        <w:rPr>
          <w:color w:val="000000" w:themeColor="text1"/>
          <w:spacing w:val="-4"/>
          <w:sz w:val="28"/>
          <w:szCs w:val="28"/>
        </w:rPr>
        <w:t>quy</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định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giao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tướng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phê</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duyệt</w:t>
      </w:r>
      <w:proofErr w:type="spellEnd"/>
      <w:r w:rsidRPr="00DB2351">
        <w:rPr>
          <w:color w:val="000000" w:themeColor="text1"/>
          <w:spacing w:val="-4"/>
          <w:sz w:val="28"/>
          <w:szCs w:val="28"/>
        </w:rPr>
        <w:t xml:space="preserve"> </w:t>
      </w:r>
      <w:r w:rsidRPr="00DB2351">
        <w:rPr>
          <w:i/>
          <w:iCs/>
          <w:color w:val="000000" w:themeColor="text1"/>
          <w:spacing w:val="-4"/>
          <w:sz w:val="28"/>
          <w:szCs w:val="28"/>
        </w:rPr>
        <w:t>“</w:t>
      </w:r>
      <w:proofErr w:type="spellStart"/>
      <w:r w:rsidRPr="00DB2351">
        <w:rPr>
          <w:i/>
          <w:color w:val="000000" w:themeColor="text1"/>
          <w:spacing w:val="-4"/>
          <w:sz w:val="28"/>
          <w:szCs w:val="28"/>
        </w:rPr>
        <w:t>danh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mục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công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nghệ</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lưỡng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dụng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phục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vụ</w:t>
      </w:r>
      <w:proofErr w:type="spellEnd"/>
      <w:r w:rsidRPr="00DB2351">
        <w:rPr>
          <w:i/>
          <w:color w:val="000000" w:themeColor="text1"/>
          <w:spacing w:val="-4"/>
          <w:sz w:val="28"/>
          <w:szCs w:val="28"/>
        </w:rPr>
        <w:t xml:space="preserve"> CNQP, CNAN </w:t>
      </w:r>
      <w:proofErr w:type="spellStart"/>
      <w:r w:rsidRPr="00DB2351">
        <w:rPr>
          <w:i/>
          <w:color w:val="000000" w:themeColor="text1"/>
          <w:spacing w:val="-4"/>
          <w:sz w:val="28"/>
          <w:szCs w:val="28"/>
        </w:rPr>
        <w:t>được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ưu</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tiên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đầu</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tư</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phát</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triển</w:t>
      </w:r>
      <w:proofErr w:type="spellEnd"/>
      <w:r w:rsidRPr="00DB2351">
        <w:rPr>
          <w:i/>
          <w:iCs/>
          <w:color w:val="000000" w:themeColor="text1"/>
          <w:spacing w:val="-4"/>
          <w:sz w:val="28"/>
          <w:szCs w:val="28"/>
        </w:rPr>
        <w:t>”</w:t>
      </w:r>
      <w:r w:rsidRPr="00DB2351">
        <w:rPr>
          <w:color w:val="000000" w:themeColor="text1"/>
          <w:spacing w:val="-4"/>
          <w:sz w:val="28"/>
          <w:szCs w:val="28"/>
        </w:rPr>
        <w:t xml:space="preserve">, </w:t>
      </w:r>
      <w:r w:rsidRPr="00DB2351">
        <w:rPr>
          <w:i/>
          <w:iCs/>
          <w:color w:val="000000" w:themeColor="text1"/>
          <w:spacing w:val="-4"/>
          <w:sz w:val="28"/>
          <w:szCs w:val="28"/>
        </w:rPr>
        <w:t>“</w:t>
      </w:r>
      <w:proofErr w:type="spellStart"/>
      <w:r w:rsidRPr="00DB2351">
        <w:rPr>
          <w:i/>
          <w:color w:val="000000" w:themeColor="text1"/>
          <w:spacing w:val="-4"/>
          <w:sz w:val="28"/>
          <w:szCs w:val="28"/>
        </w:rPr>
        <w:t>danh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mục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sản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phẩm</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dịch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vụ</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lưỡng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dụng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được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khuyến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khích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phát</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triển</w:t>
      </w:r>
      <w:proofErr w:type="spellEnd"/>
      <w:r w:rsidRPr="00DB2351">
        <w:rPr>
          <w:i/>
          <w:iCs/>
          <w:color w:val="000000" w:themeColor="text1"/>
          <w:spacing w:val="-4"/>
          <w:sz w:val="28"/>
          <w:szCs w:val="28"/>
        </w:rPr>
        <w:t>”</w:t>
      </w:r>
      <w:r w:rsidRPr="00DB2351">
        <w:rPr>
          <w:color w:val="000000" w:themeColor="text1"/>
          <w:spacing w:val="-4"/>
          <w:sz w:val="28"/>
          <w:szCs w:val="28"/>
        </w:rPr>
        <w:t xml:space="preserve"> </w:t>
      </w:r>
      <w:proofErr w:type="spellStart"/>
      <w:r w:rsidRPr="00DB2351">
        <w:rPr>
          <w:color w:val="000000" w:themeColor="text1"/>
          <w:spacing w:val="-4"/>
          <w:sz w:val="28"/>
          <w:szCs w:val="28"/>
        </w:rPr>
        <w:t>để</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đảm</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bảo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rõ</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ràng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về</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đối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tượng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của</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sách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thuận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tiện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khi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triển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khai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trong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thực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tế</w:t>
      </w:r>
      <w:proofErr w:type="spellEnd"/>
      <w:r w:rsidRPr="00DB2351">
        <w:rPr>
          <w:color w:val="000000" w:themeColor="text1"/>
          <w:spacing w:val="-4"/>
          <w:sz w:val="28"/>
          <w:szCs w:val="28"/>
        </w:rPr>
        <w:t xml:space="preserve">. </w:t>
      </w:r>
    </w:p>
    <w:p w14:paraId="0B86B48C" w14:textId="5853C28E" w:rsidR="000A526C" w:rsidRPr="00DB2351" w:rsidRDefault="000A526C" w:rsidP="00E409D5">
      <w:pPr>
        <w:spacing w:before="120" w:after="120"/>
        <w:ind w:firstLine="567"/>
        <w:jc w:val="both"/>
        <w:rPr>
          <w:color w:val="000000" w:themeColor="text1"/>
          <w:spacing w:val="-2"/>
          <w:sz w:val="28"/>
          <w:szCs w:val="28"/>
        </w:rPr>
      </w:pPr>
      <w:proofErr w:type="spellStart"/>
      <w:r w:rsidRPr="00DB2351">
        <w:rPr>
          <w:color w:val="000000" w:themeColor="text1"/>
          <w:spacing w:val="2"/>
          <w:sz w:val="28"/>
          <w:szCs w:val="28"/>
        </w:rPr>
        <w:lastRenderedPageBreak/>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006E0441" w:rsidRPr="00DB2351">
        <w:rPr>
          <w:color w:val="000000" w:themeColor="text1"/>
          <w:spacing w:val="2"/>
          <w:sz w:val="28"/>
          <w:szCs w:val="28"/>
        </w:rPr>
        <w:t xml:space="preserve"> </w:t>
      </w:r>
      <w:proofErr w:type="spellStart"/>
      <w:r w:rsidR="006E0441"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hợp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006E0441" w:rsidRPr="00DB2351">
        <w:rPr>
          <w:color w:val="000000" w:themeColor="text1"/>
          <w:spacing w:val="2"/>
          <w:sz w:val="28"/>
          <w:szCs w:val="28"/>
        </w:rPr>
        <w:t>tiếp</w:t>
      </w:r>
      <w:proofErr w:type="spellEnd"/>
      <w:r w:rsidR="006E0441" w:rsidRPr="00DB2351">
        <w:rPr>
          <w:color w:val="000000" w:themeColor="text1"/>
          <w:spacing w:val="2"/>
          <w:sz w:val="28"/>
          <w:szCs w:val="28"/>
        </w:rPr>
        <w:t xml:space="preserve"> </w:t>
      </w:r>
      <w:proofErr w:type="spellStart"/>
      <w:r w:rsidR="006E0441" w:rsidRPr="00DB2351">
        <w:rPr>
          <w:color w:val="000000" w:themeColor="text1"/>
          <w:spacing w:val="2"/>
          <w:sz w:val="28"/>
          <w:szCs w:val="28"/>
        </w:rPr>
        <w:t>tục</w:t>
      </w:r>
      <w:proofErr w:type="spellEnd"/>
      <w:r w:rsidR="006E0441" w:rsidRPr="00DB2351">
        <w:rPr>
          <w:color w:val="000000" w:themeColor="text1"/>
          <w:spacing w:val="2"/>
          <w:sz w:val="28"/>
          <w:szCs w:val="28"/>
        </w:rPr>
        <w:t xml:space="preserve"> </w:t>
      </w:r>
      <w:proofErr w:type="spellStart"/>
      <w:r w:rsidRPr="00DB2351">
        <w:rPr>
          <w:color w:val="000000" w:themeColor="text1"/>
          <w:spacing w:val="2"/>
          <w:sz w:val="28"/>
          <w:szCs w:val="28"/>
        </w:rPr>
        <w:t>nghiên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bổ</w:t>
      </w:r>
      <w:proofErr w:type="spellEnd"/>
      <w:r w:rsidRPr="00DB2351">
        <w:rPr>
          <w:color w:val="000000" w:themeColor="text1"/>
          <w:spacing w:val="2"/>
          <w:sz w:val="28"/>
          <w:szCs w:val="28"/>
        </w:rPr>
        <w:t xml:space="preserve"> sung </w:t>
      </w:r>
      <w:proofErr w:type="spellStart"/>
      <w:r w:rsidRPr="00DB2351">
        <w:rPr>
          <w:color w:val="000000" w:themeColor="text1"/>
          <w:spacing w:val="2"/>
          <w:sz w:val="28"/>
          <w:szCs w:val="28"/>
        </w:rPr>
        <w:t>hoàn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thiện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nội</w:t>
      </w:r>
      <w:proofErr w:type="spellEnd"/>
      <w:r w:rsidRPr="00DB2351">
        <w:rPr>
          <w:color w:val="000000" w:themeColor="text1"/>
          <w:spacing w:val="2"/>
          <w:sz w:val="28"/>
          <w:szCs w:val="28"/>
        </w:rPr>
        <w:t xml:space="preserve"> dung </w:t>
      </w:r>
      <w:proofErr w:type="spellStart"/>
      <w:r w:rsidRPr="00DB2351">
        <w:rPr>
          <w:color w:val="000000" w:themeColor="text1"/>
          <w:spacing w:val="2"/>
          <w:sz w:val="28"/>
          <w:szCs w:val="28"/>
        </w:rPr>
        <w:t>này</w:t>
      </w:r>
      <w:proofErr w:type="spellEnd"/>
      <w:r w:rsidRPr="00DB2351">
        <w:rPr>
          <w:color w:val="000000" w:themeColor="text1"/>
          <w:spacing w:val="2"/>
          <w:sz w:val="28"/>
          <w:szCs w:val="28"/>
        </w:rPr>
        <w:t>.</w:t>
      </w:r>
    </w:p>
    <w:p w14:paraId="2373EA8C" w14:textId="74479643" w:rsidR="00E572A0" w:rsidRPr="00DB2351" w:rsidRDefault="00002F69" w:rsidP="00E409D5">
      <w:pPr>
        <w:pStyle w:val="Heading2"/>
        <w:rPr>
          <w:color w:val="000000" w:themeColor="text1"/>
        </w:rPr>
      </w:pPr>
      <w:r w:rsidRPr="00DB2351">
        <w:rPr>
          <w:b/>
          <w:color w:val="000000" w:themeColor="text1"/>
          <w:lang w:val="en-US"/>
        </w:rPr>
        <w:t>7</w:t>
      </w:r>
      <w:r w:rsidR="00E572A0" w:rsidRPr="00DB2351">
        <w:rPr>
          <w:b/>
          <w:color w:val="000000" w:themeColor="text1"/>
        </w:rPr>
        <w:t>.</w:t>
      </w:r>
      <w:r w:rsidR="000A526C" w:rsidRPr="00DB2351">
        <w:rPr>
          <w:b/>
          <w:color w:val="000000" w:themeColor="text1"/>
          <w:lang w:val="en-US"/>
        </w:rPr>
        <w:t>5</w:t>
      </w:r>
      <w:r w:rsidR="00E572A0" w:rsidRPr="00DB2351">
        <w:rPr>
          <w:b/>
          <w:color w:val="000000" w:themeColor="text1"/>
        </w:rPr>
        <w:t>.</w:t>
      </w:r>
      <w:r w:rsidR="00E572A0" w:rsidRPr="00DB2351">
        <w:rPr>
          <w:color w:val="000000" w:themeColor="text1"/>
        </w:rPr>
        <w:t xml:space="preserve"> </w:t>
      </w:r>
      <w:proofErr w:type="spellStart"/>
      <w:r w:rsidR="00E572A0" w:rsidRPr="00DB2351">
        <w:rPr>
          <w:color w:val="000000" w:themeColor="text1"/>
        </w:rPr>
        <w:t>Về</w:t>
      </w:r>
      <w:proofErr w:type="spellEnd"/>
      <w:r w:rsidR="00E572A0" w:rsidRPr="00DB2351">
        <w:rPr>
          <w:color w:val="000000" w:themeColor="text1"/>
        </w:rPr>
        <w:t xml:space="preserve"> </w:t>
      </w:r>
      <w:proofErr w:type="spellStart"/>
      <w:r w:rsidR="00E572A0" w:rsidRPr="00DB2351">
        <w:rPr>
          <w:color w:val="000000" w:themeColor="text1"/>
        </w:rPr>
        <w:t>điều</w:t>
      </w:r>
      <w:proofErr w:type="spellEnd"/>
      <w:r w:rsidR="00E572A0" w:rsidRPr="00DB2351">
        <w:rPr>
          <w:color w:val="000000" w:themeColor="text1"/>
        </w:rPr>
        <w:t xml:space="preserve"> </w:t>
      </w:r>
      <w:proofErr w:type="spellStart"/>
      <w:r w:rsidR="00E572A0" w:rsidRPr="00DB2351">
        <w:rPr>
          <w:color w:val="000000" w:themeColor="text1"/>
        </w:rPr>
        <w:t>kiện</w:t>
      </w:r>
      <w:proofErr w:type="spellEnd"/>
      <w:r w:rsidR="00E572A0" w:rsidRPr="00DB2351">
        <w:rPr>
          <w:color w:val="000000" w:themeColor="text1"/>
        </w:rPr>
        <w:t xml:space="preserve"> </w:t>
      </w:r>
      <w:proofErr w:type="spellStart"/>
      <w:r w:rsidR="00E572A0" w:rsidRPr="00DB2351">
        <w:rPr>
          <w:color w:val="000000" w:themeColor="text1"/>
        </w:rPr>
        <w:t>tham</w:t>
      </w:r>
      <w:proofErr w:type="spellEnd"/>
      <w:r w:rsidR="00E572A0" w:rsidRPr="00DB2351">
        <w:rPr>
          <w:color w:val="000000" w:themeColor="text1"/>
        </w:rPr>
        <w:t xml:space="preserve"> </w:t>
      </w:r>
      <w:proofErr w:type="spellStart"/>
      <w:r w:rsidR="00E572A0" w:rsidRPr="00DB2351">
        <w:rPr>
          <w:color w:val="000000" w:themeColor="text1"/>
        </w:rPr>
        <w:t>gia</w:t>
      </w:r>
      <w:proofErr w:type="spellEnd"/>
      <w:r w:rsidR="00E572A0" w:rsidRPr="00DB2351">
        <w:rPr>
          <w:color w:val="000000" w:themeColor="text1"/>
        </w:rPr>
        <w:t xml:space="preserve"> </w:t>
      </w:r>
      <w:proofErr w:type="spellStart"/>
      <w:r w:rsidR="00E572A0" w:rsidRPr="00DB2351">
        <w:rPr>
          <w:color w:val="000000" w:themeColor="text1"/>
        </w:rPr>
        <w:t>hoạt</w:t>
      </w:r>
      <w:proofErr w:type="spellEnd"/>
      <w:r w:rsidR="00E572A0" w:rsidRPr="00DB2351">
        <w:rPr>
          <w:color w:val="000000" w:themeColor="text1"/>
        </w:rPr>
        <w:t xml:space="preserve"> </w:t>
      </w:r>
      <w:proofErr w:type="spellStart"/>
      <w:r w:rsidR="00E572A0" w:rsidRPr="00DB2351">
        <w:rPr>
          <w:color w:val="000000" w:themeColor="text1"/>
        </w:rPr>
        <w:t>động</w:t>
      </w:r>
      <w:proofErr w:type="spellEnd"/>
      <w:r w:rsidR="00E572A0" w:rsidRPr="00DB2351">
        <w:rPr>
          <w:color w:val="000000" w:themeColor="text1"/>
        </w:rPr>
        <w:t xml:space="preserve"> CNQP, AN </w:t>
      </w:r>
      <w:proofErr w:type="spellStart"/>
      <w:r w:rsidR="00E572A0" w:rsidRPr="00DB2351">
        <w:rPr>
          <w:color w:val="000000" w:themeColor="text1"/>
        </w:rPr>
        <w:t>của</w:t>
      </w:r>
      <w:proofErr w:type="spellEnd"/>
      <w:r w:rsidR="00E572A0" w:rsidRPr="00DB2351">
        <w:rPr>
          <w:color w:val="000000" w:themeColor="text1"/>
        </w:rPr>
        <w:t xml:space="preserve"> </w:t>
      </w:r>
      <w:proofErr w:type="spellStart"/>
      <w:r w:rsidR="00E572A0" w:rsidRPr="00DB2351">
        <w:rPr>
          <w:color w:val="000000" w:themeColor="text1"/>
        </w:rPr>
        <w:t>doanh</w:t>
      </w:r>
      <w:proofErr w:type="spellEnd"/>
      <w:r w:rsidR="00E572A0" w:rsidRPr="00DB2351">
        <w:rPr>
          <w:color w:val="000000" w:themeColor="text1"/>
        </w:rPr>
        <w:t xml:space="preserve"> </w:t>
      </w:r>
      <w:proofErr w:type="spellStart"/>
      <w:r w:rsidR="00E572A0" w:rsidRPr="00DB2351">
        <w:rPr>
          <w:color w:val="000000" w:themeColor="text1"/>
        </w:rPr>
        <w:t>nghiệp</w:t>
      </w:r>
      <w:proofErr w:type="spellEnd"/>
      <w:r w:rsidR="00E572A0" w:rsidRPr="00DB2351">
        <w:rPr>
          <w:color w:val="000000" w:themeColor="text1"/>
        </w:rPr>
        <w:t xml:space="preserve">, </w:t>
      </w:r>
      <w:proofErr w:type="spellStart"/>
      <w:r w:rsidR="00E572A0" w:rsidRPr="00DB2351">
        <w:rPr>
          <w:color w:val="000000" w:themeColor="text1"/>
        </w:rPr>
        <w:t>tổ</w:t>
      </w:r>
      <w:proofErr w:type="spellEnd"/>
      <w:r w:rsidR="00E572A0" w:rsidRPr="00DB2351">
        <w:rPr>
          <w:color w:val="000000" w:themeColor="text1"/>
        </w:rPr>
        <w:t xml:space="preserve"> </w:t>
      </w:r>
      <w:proofErr w:type="spellStart"/>
      <w:r w:rsidR="00E572A0" w:rsidRPr="00DB2351">
        <w:rPr>
          <w:color w:val="000000" w:themeColor="text1"/>
        </w:rPr>
        <w:t>chức</w:t>
      </w:r>
      <w:proofErr w:type="spellEnd"/>
      <w:r w:rsidR="00E572A0" w:rsidRPr="00DB2351">
        <w:rPr>
          <w:color w:val="000000" w:themeColor="text1"/>
        </w:rPr>
        <w:t xml:space="preserve">, </w:t>
      </w:r>
      <w:proofErr w:type="spellStart"/>
      <w:r w:rsidR="00E572A0" w:rsidRPr="00DB2351">
        <w:rPr>
          <w:color w:val="000000" w:themeColor="text1"/>
        </w:rPr>
        <w:t>cá</w:t>
      </w:r>
      <w:proofErr w:type="spellEnd"/>
      <w:r w:rsidR="00E572A0" w:rsidRPr="00DB2351">
        <w:rPr>
          <w:color w:val="000000" w:themeColor="text1"/>
        </w:rPr>
        <w:t xml:space="preserve"> </w:t>
      </w:r>
      <w:proofErr w:type="spellStart"/>
      <w:r w:rsidR="00E572A0" w:rsidRPr="00DB2351">
        <w:rPr>
          <w:color w:val="000000" w:themeColor="text1"/>
        </w:rPr>
        <w:t>nhân</w:t>
      </w:r>
      <w:proofErr w:type="spellEnd"/>
      <w:r w:rsidR="00E572A0" w:rsidRPr="00DB2351">
        <w:rPr>
          <w:color w:val="000000" w:themeColor="text1"/>
        </w:rPr>
        <w:t xml:space="preserve"> (</w:t>
      </w:r>
      <w:proofErr w:type="spellStart"/>
      <w:r w:rsidR="00E572A0" w:rsidRPr="00DB2351">
        <w:rPr>
          <w:color w:val="000000" w:themeColor="text1"/>
        </w:rPr>
        <w:t>Điều</w:t>
      </w:r>
      <w:proofErr w:type="spellEnd"/>
      <w:r w:rsidR="00E572A0" w:rsidRPr="00DB2351">
        <w:rPr>
          <w:color w:val="000000" w:themeColor="text1"/>
        </w:rPr>
        <w:t xml:space="preserve"> 24)</w:t>
      </w:r>
    </w:p>
    <w:p w14:paraId="30F9B415" w14:textId="2DD611EA" w:rsidR="00E572A0" w:rsidRPr="00DB2351" w:rsidRDefault="00C63852" w:rsidP="00E409D5">
      <w:pPr>
        <w:spacing w:before="120" w:after="120"/>
        <w:ind w:firstLine="567"/>
        <w:jc w:val="both"/>
        <w:rPr>
          <w:i/>
          <w:iCs/>
          <w:color w:val="000000" w:themeColor="text1"/>
          <w:spacing w:val="-4"/>
          <w:sz w:val="28"/>
          <w:szCs w:val="28"/>
        </w:rPr>
      </w:pPr>
      <w:r w:rsidRPr="00DB2351">
        <w:rPr>
          <w:color w:val="000000" w:themeColor="text1"/>
          <w:spacing w:val="-4"/>
          <w:sz w:val="28"/>
          <w:szCs w:val="28"/>
        </w:rPr>
        <w:t xml:space="preserve">UBQPAN </w:t>
      </w:r>
      <w:proofErr w:type="spellStart"/>
      <w:r w:rsidR="00E572A0" w:rsidRPr="00DB2351">
        <w:rPr>
          <w:color w:val="000000" w:themeColor="text1"/>
          <w:spacing w:val="-4"/>
          <w:sz w:val="28"/>
          <w:szCs w:val="28"/>
        </w:rPr>
        <w:t>có</w:t>
      </w:r>
      <w:proofErr w:type="spellEnd"/>
      <w:r w:rsidR="00E572A0" w:rsidRPr="00DB2351">
        <w:rPr>
          <w:color w:val="000000" w:themeColor="text1"/>
          <w:spacing w:val="-4"/>
          <w:sz w:val="28"/>
          <w:szCs w:val="28"/>
        </w:rPr>
        <w:t xml:space="preserve"> ý </w:t>
      </w:r>
      <w:proofErr w:type="spellStart"/>
      <w:r w:rsidR="00E572A0" w:rsidRPr="00DB2351">
        <w:rPr>
          <w:color w:val="000000" w:themeColor="text1"/>
          <w:spacing w:val="-4"/>
          <w:sz w:val="28"/>
          <w:szCs w:val="28"/>
        </w:rPr>
        <w:t>kiến</w:t>
      </w:r>
      <w:proofErr w:type="spellEnd"/>
      <w:r w:rsidR="00E572A0" w:rsidRPr="00DB2351">
        <w:rPr>
          <w:color w:val="000000" w:themeColor="text1"/>
          <w:spacing w:val="-4"/>
          <w:sz w:val="28"/>
          <w:szCs w:val="28"/>
        </w:rPr>
        <w:t xml:space="preserve">: </w:t>
      </w:r>
      <w:proofErr w:type="spellStart"/>
      <w:r w:rsidR="00FD173F" w:rsidRPr="00DB2351">
        <w:rPr>
          <w:i/>
          <w:color w:val="000000" w:themeColor="text1"/>
          <w:spacing w:val="-4"/>
          <w:sz w:val="28"/>
          <w:szCs w:val="28"/>
        </w:rPr>
        <w:t>C</w:t>
      </w:r>
      <w:r w:rsidR="00E572A0" w:rsidRPr="00DB2351">
        <w:rPr>
          <w:i/>
          <w:iCs/>
          <w:color w:val="000000" w:themeColor="text1"/>
          <w:spacing w:val="-4"/>
          <w:sz w:val="28"/>
          <w:szCs w:val="28"/>
        </w:rPr>
        <w:t>huyển</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khoản</w:t>
      </w:r>
      <w:proofErr w:type="spellEnd"/>
      <w:r w:rsidR="00E572A0" w:rsidRPr="00DB2351">
        <w:rPr>
          <w:i/>
          <w:iCs/>
          <w:color w:val="000000" w:themeColor="text1"/>
          <w:spacing w:val="-4"/>
          <w:sz w:val="28"/>
          <w:szCs w:val="28"/>
        </w:rPr>
        <w:t xml:space="preserve"> 8 </w:t>
      </w:r>
      <w:proofErr w:type="spellStart"/>
      <w:r w:rsidR="00E572A0" w:rsidRPr="00DB2351">
        <w:rPr>
          <w:i/>
          <w:iCs/>
          <w:color w:val="000000" w:themeColor="text1"/>
          <w:spacing w:val="-4"/>
          <w:sz w:val="28"/>
          <w:szCs w:val="28"/>
        </w:rPr>
        <w:t>vào</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Nghị</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định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quy</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định</w:t>
      </w:r>
      <w:proofErr w:type="spellEnd"/>
      <w:r w:rsidR="00E572A0" w:rsidRPr="00DB2351">
        <w:rPr>
          <w:i/>
          <w:iCs/>
          <w:color w:val="000000" w:themeColor="text1"/>
          <w:spacing w:val="-4"/>
          <w:sz w:val="28"/>
          <w:szCs w:val="28"/>
        </w:rPr>
        <w:t xml:space="preserve"> chi </w:t>
      </w:r>
      <w:proofErr w:type="spellStart"/>
      <w:r w:rsidR="00E572A0" w:rsidRPr="00DB2351">
        <w:rPr>
          <w:i/>
          <w:iCs/>
          <w:color w:val="000000" w:themeColor="text1"/>
          <w:spacing w:val="-4"/>
          <w:sz w:val="28"/>
          <w:szCs w:val="28"/>
        </w:rPr>
        <w:t>tiết</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vì</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đây</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là</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thủ</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tục</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hành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chính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và</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sửa</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lại</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theo</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hướng</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giao</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Chính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phủ</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quy</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định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về</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trình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tự</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thẩm</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tra</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điều</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kiện</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tham</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gia</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hoạt</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động</w:t>
      </w:r>
      <w:proofErr w:type="spellEnd"/>
      <w:r w:rsidR="00E572A0" w:rsidRPr="00DB2351">
        <w:rPr>
          <w:i/>
          <w:iCs/>
          <w:color w:val="000000" w:themeColor="text1"/>
          <w:spacing w:val="-4"/>
          <w:sz w:val="28"/>
          <w:szCs w:val="28"/>
        </w:rPr>
        <w:t xml:space="preserve"> CNQP, AN </w:t>
      </w:r>
      <w:proofErr w:type="spellStart"/>
      <w:r w:rsidR="00E572A0" w:rsidRPr="00DB2351">
        <w:rPr>
          <w:i/>
          <w:iCs/>
          <w:color w:val="000000" w:themeColor="text1"/>
          <w:spacing w:val="-4"/>
          <w:sz w:val="28"/>
          <w:szCs w:val="28"/>
        </w:rPr>
        <w:t>của</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doanh</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nghiệp</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tổ</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chức</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cá</w:t>
      </w:r>
      <w:proofErr w:type="spellEnd"/>
      <w:r w:rsidR="00E572A0" w:rsidRPr="00DB2351">
        <w:rPr>
          <w:i/>
          <w:iCs/>
          <w:color w:val="000000" w:themeColor="text1"/>
          <w:spacing w:val="-4"/>
          <w:sz w:val="28"/>
          <w:szCs w:val="28"/>
        </w:rPr>
        <w:t xml:space="preserve"> </w:t>
      </w:r>
      <w:proofErr w:type="spellStart"/>
      <w:r w:rsidR="00E572A0" w:rsidRPr="00DB2351">
        <w:rPr>
          <w:i/>
          <w:iCs/>
          <w:color w:val="000000" w:themeColor="text1"/>
          <w:spacing w:val="-4"/>
          <w:sz w:val="28"/>
          <w:szCs w:val="28"/>
        </w:rPr>
        <w:t>nhân</w:t>
      </w:r>
      <w:proofErr w:type="spellEnd"/>
      <w:r w:rsidR="00E572A0" w:rsidRPr="00DB2351">
        <w:rPr>
          <w:i/>
          <w:iCs/>
          <w:color w:val="000000" w:themeColor="text1"/>
          <w:spacing w:val="-4"/>
          <w:sz w:val="28"/>
          <w:szCs w:val="28"/>
        </w:rPr>
        <w:t>”.</w:t>
      </w:r>
    </w:p>
    <w:p w14:paraId="1E9ABD0D" w14:textId="74949FB5" w:rsidR="007064A4" w:rsidRPr="00DB2351" w:rsidRDefault="00E572A0" w:rsidP="00E409D5">
      <w:pPr>
        <w:spacing w:before="120" w:after="120"/>
        <w:ind w:firstLine="567"/>
        <w:jc w:val="both"/>
        <w:rPr>
          <w:color w:val="000000" w:themeColor="text1"/>
          <w:spacing w:val="-4"/>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7064A4" w:rsidRPr="00DB2351">
        <w:rPr>
          <w:color w:val="000000" w:themeColor="text1"/>
          <w:spacing w:val="-4"/>
          <w:sz w:val="28"/>
          <w:szCs w:val="28"/>
        </w:rPr>
        <w:t xml:space="preserve"> </w:t>
      </w:r>
      <w:proofErr w:type="spellStart"/>
      <w:r w:rsidR="002151D3" w:rsidRPr="00DB2351">
        <w:rPr>
          <w:color w:val="000000" w:themeColor="text1"/>
          <w:spacing w:val="-4"/>
          <w:sz w:val="28"/>
          <w:szCs w:val="28"/>
        </w:rPr>
        <w:t>xin</w:t>
      </w:r>
      <w:proofErr w:type="spellEnd"/>
      <w:r w:rsidR="002151D3" w:rsidRPr="00DB2351">
        <w:rPr>
          <w:color w:val="000000" w:themeColor="text1"/>
          <w:spacing w:val="-4"/>
          <w:sz w:val="28"/>
          <w:szCs w:val="28"/>
        </w:rPr>
        <w:t xml:space="preserve"> </w:t>
      </w:r>
      <w:proofErr w:type="spellStart"/>
      <w:r w:rsidR="007064A4" w:rsidRPr="00DB2351">
        <w:rPr>
          <w:color w:val="000000" w:themeColor="text1"/>
          <w:spacing w:val="-4"/>
          <w:sz w:val="28"/>
          <w:szCs w:val="28"/>
        </w:rPr>
        <w:t>tiếp</w:t>
      </w:r>
      <w:proofErr w:type="spellEnd"/>
      <w:r w:rsidR="007064A4" w:rsidRPr="00DB2351">
        <w:rPr>
          <w:color w:val="000000" w:themeColor="text1"/>
          <w:spacing w:val="-4"/>
          <w:sz w:val="28"/>
          <w:szCs w:val="28"/>
        </w:rPr>
        <w:t xml:space="preserve"> </w:t>
      </w:r>
      <w:proofErr w:type="spellStart"/>
      <w:r w:rsidR="007064A4" w:rsidRPr="00DB2351">
        <w:rPr>
          <w:color w:val="000000" w:themeColor="text1"/>
          <w:spacing w:val="-4"/>
          <w:sz w:val="28"/>
          <w:szCs w:val="28"/>
        </w:rPr>
        <w:t>thu</w:t>
      </w:r>
      <w:proofErr w:type="spellEnd"/>
      <w:r w:rsidR="002151D3" w:rsidRPr="00DB2351">
        <w:rPr>
          <w:color w:val="000000" w:themeColor="text1"/>
          <w:spacing w:val="-4"/>
          <w:sz w:val="28"/>
          <w:szCs w:val="28"/>
        </w:rPr>
        <w:t xml:space="preserve"> </w:t>
      </w:r>
      <w:proofErr w:type="spellStart"/>
      <w:r w:rsidR="002151D3" w:rsidRPr="00DB2351">
        <w:rPr>
          <w:color w:val="000000" w:themeColor="text1"/>
          <w:spacing w:val="-4"/>
          <w:sz w:val="28"/>
          <w:szCs w:val="28"/>
        </w:rPr>
        <w:t>và</w:t>
      </w:r>
      <w:proofErr w:type="spellEnd"/>
      <w:r w:rsidR="002151D3" w:rsidRPr="00DB2351">
        <w:rPr>
          <w:color w:val="000000" w:themeColor="text1"/>
          <w:spacing w:val="-4"/>
          <w:sz w:val="28"/>
          <w:szCs w:val="28"/>
        </w:rPr>
        <w:t xml:space="preserve"> </w:t>
      </w:r>
      <w:proofErr w:type="spellStart"/>
      <w:r w:rsidR="002151D3" w:rsidRPr="00DB2351">
        <w:rPr>
          <w:color w:val="000000" w:themeColor="text1"/>
          <w:spacing w:val="-4"/>
          <w:sz w:val="28"/>
          <w:szCs w:val="28"/>
        </w:rPr>
        <w:t>chỉnh</w:t>
      </w:r>
      <w:proofErr w:type="spellEnd"/>
      <w:r w:rsidR="002151D3" w:rsidRPr="00DB2351">
        <w:rPr>
          <w:color w:val="000000" w:themeColor="text1"/>
          <w:spacing w:val="-4"/>
          <w:sz w:val="28"/>
          <w:szCs w:val="28"/>
        </w:rPr>
        <w:t xml:space="preserve"> </w:t>
      </w:r>
      <w:proofErr w:type="spellStart"/>
      <w:r w:rsidR="002151D3" w:rsidRPr="00DB2351">
        <w:rPr>
          <w:color w:val="000000" w:themeColor="text1"/>
          <w:spacing w:val="-4"/>
          <w:sz w:val="28"/>
          <w:szCs w:val="28"/>
        </w:rPr>
        <w:t>lý</w:t>
      </w:r>
      <w:proofErr w:type="spellEnd"/>
      <w:r w:rsidR="007064A4" w:rsidRPr="00DB2351">
        <w:rPr>
          <w:color w:val="000000" w:themeColor="text1"/>
          <w:spacing w:val="-4"/>
          <w:sz w:val="28"/>
          <w:szCs w:val="28"/>
        </w:rPr>
        <w:t xml:space="preserve"> </w:t>
      </w:r>
      <w:proofErr w:type="spellStart"/>
      <w:r w:rsidRPr="00DB2351">
        <w:rPr>
          <w:color w:val="000000" w:themeColor="text1"/>
          <w:spacing w:val="-4"/>
          <w:sz w:val="28"/>
          <w:szCs w:val="28"/>
        </w:rPr>
        <w:t>như</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sau</w:t>
      </w:r>
      <w:proofErr w:type="spellEnd"/>
      <w:r w:rsidRPr="00DB2351">
        <w:rPr>
          <w:color w:val="000000" w:themeColor="text1"/>
          <w:spacing w:val="-4"/>
          <w:sz w:val="28"/>
          <w:szCs w:val="28"/>
        </w:rPr>
        <w:t xml:space="preserve">: </w:t>
      </w:r>
      <w:proofErr w:type="spellStart"/>
      <w:r w:rsidR="001656DC" w:rsidRPr="00B773F7">
        <w:rPr>
          <w:color w:val="000000" w:themeColor="text1"/>
          <w:spacing w:val="-4"/>
          <w:sz w:val="28"/>
          <w:szCs w:val="28"/>
        </w:rPr>
        <w:t>C</w:t>
      </w:r>
      <w:r w:rsidR="001656DC" w:rsidRPr="00DB2351">
        <w:rPr>
          <w:color w:val="000000" w:themeColor="text1"/>
          <w:spacing w:val="-4"/>
          <w:sz w:val="28"/>
          <w:szCs w:val="28"/>
        </w:rPr>
        <w:t>huyển</w:t>
      </w:r>
      <w:proofErr w:type="spellEnd"/>
      <w:r w:rsidR="001656DC" w:rsidRPr="00DB2351">
        <w:rPr>
          <w:color w:val="000000" w:themeColor="text1"/>
          <w:spacing w:val="-4"/>
          <w:sz w:val="28"/>
          <w:szCs w:val="28"/>
        </w:rPr>
        <w:t xml:space="preserve"> </w:t>
      </w:r>
      <w:proofErr w:type="spellStart"/>
      <w:r w:rsidR="002151D3" w:rsidRPr="00DB2351">
        <w:rPr>
          <w:color w:val="000000" w:themeColor="text1"/>
          <w:spacing w:val="-4"/>
          <w:sz w:val="28"/>
          <w:szCs w:val="28"/>
        </w:rPr>
        <w:t>nội</w:t>
      </w:r>
      <w:proofErr w:type="spellEnd"/>
      <w:r w:rsidR="002151D3" w:rsidRPr="00DB2351">
        <w:rPr>
          <w:color w:val="000000" w:themeColor="text1"/>
          <w:spacing w:val="-4"/>
          <w:sz w:val="28"/>
          <w:szCs w:val="28"/>
        </w:rPr>
        <w:t xml:space="preserve"> dung </w:t>
      </w:r>
      <w:proofErr w:type="spellStart"/>
      <w:r w:rsidR="002151D3" w:rsidRPr="00DB2351">
        <w:rPr>
          <w:color w:val="000000" w:themeColor="text1"/>
          <w:spacing w:val="-4"/>
          <w:sz w:val="28"/>
          <w:szCs w:val="28"/>
        </w:rPr>
        <w:t>khoản</w:t>
      </w:r>
      <w:proofErr w:type="spellEnd"/>
      <w:r w:rsidR="002151D3" w:rsidRPr="00DB2351">
        <w:rPr>
          <w:color w:val="000000" w:themeColor="text1"/>
          <w:spacing w:val="-4"/>
          <w:sz w:val="28"/>
          <w:szCs w:val="28"/>
        </w:rPr>
        <w:t xml:space="preserve"> 8 </w:t>
      </w:r>
      <w:proofErr w:type="spellStart"/>
      <w:r w:rsidR="002151D3" w:rsidRPr="00DB2351">
        <w:rPr>
          <w:color w:val="000000" w:themeColor="text1"/>
          <w:spacing w:val="-4"/>
          <w:sz w:val="28"/>
          <w:szCs w:val="28"/>
        </w:rPr>
        <w:t>Điều</w:t>
      </w:r>
      <w:proofErr w:type="spellEnd"/>
      <w:r w:rsidR="002151D3" w:rsidRPr="00DB2351">
        <w:rPr>
          <w:color w:val="000000" w:themeColor="text1"/>
          <w:spacing w:val="-4"/>
          <w:sz w:val="28"/>
          <w:szCs w:val="28"/>
        </w:rPr>
        <w:t xml:space="preserve"> 24 </w:t>
      </w:r>
      <w:proofErr w:type="spellStart"/>
      <w:r w:rsidR="002151D3" w:rsidRPr="00DB2351">
        <w:rPr>
          <w:color w:val="000000" w:themeColor="text1"/>
          <w:spacing w:val="-4"/>
          <w:sz w:val="28"/>
          <w:szCs w:val="28"/>
        </w:rPr>
        <w:t>hiện</w:t>
      </w:r>
      <w:proofErr w:type="spellEnd"/>
      <w:r w:rsidR="002151D3" w:rsidRPr="00DB2351">
        <w:rPr>
          <w:color w:val="000000" w:themeColor="text1"/>
          <w:spacing w:val="-4"/>
          <w:sz w:val="28"/>
          <w:szCs w:val="28"/>
        </w:rPr>
        <w:t xml:space="preserve"> </w:t>
      </w:r>
      <w:proofErr w:type="spellStart"/>
      <w:r w:rsidR="002151D3" w:rsidRPr="00DB2351">
        <w:rPr>
          <w:color w:val="000000" w:themeColor="text1"/>
          <w:spacing w:val="-4"/>
          <w:sz w:val="28"/>
          <w:szCs w:val="28"/>
        </w:rPr>
        <w:t>tại</w:t>
      </w:r>
      <w:proofErr w:type="spellEnd"/>
      <w:r w:rsidR="002151D3" w:rsidRPr="00DB2351">
        <w:rPr>
          <w:color w:val="000000" w:themeColor="text1"/>
          <w:spacing w:val="-4"/>
          <w:sz w:val="28"/>
          <w:szCs w:val="28"/>
        </w:rPr>
        <w:t xml:space="preserve"> </w:t>
      </w:r>
      <w:proofErr w:type="spellStart"/>
      <w:r w:rsidR="002151D3" w:rsidRPr="00DB2351">
        <w:rPr>
          <w:color w:val="000000" w:themeColor="text1"/>
          <w:spacing w:val="-4"/>
          <w:sz w:val="28"/>
          <w:szCs w:val="28"/>
        </w:rPr>
        <w:t>về</w:t>
      </w:r>
      <w:proofErr w:type="spellEnd"/>
      <w:r w:rsidR="002151D3" w:rsidRPr="00DB2351">
        <w:rPr>
          <w:color w:val="000000" w:themeColor="text1"/>
          <w:spacing w:val="-4"/>
          <w:sz w:val="28"/>
          <w:szCs w:val="28"/>
        </w:rPr>
        <w:t xml:space="preserve"> </w:t>
      </w:r>
      <w:r w:rsidR="002151D3" w:rsidRPr="00DB2351">
        <w:rPr>
          <w:color w:val="000000" w:themeColor="text1"/>
          <w:sz w:val="28"/>
          <w:szCs w:val="28"/>
          <w:lang w:val="sv-SE"/>
        </w:rPr>
        <w:t xml:space="preserve">điều kiện tham gia hoạt động công nghiệp quốc phòng, </w:t>
      </w:r>
      <w:proofErr w:type="gramStart"/>
      <w:r w:rsidR="002151D3" w:rsidRPr="00DB2351">
        <w:rPr>
          <w:color w:val="000000" w:themeColor="text1"/>
          <w:sz w:val="28"/>
          <w:szCs w:val="28"/>
          <w:lang w:val="sv-SE"/>
        </w:rPr>
        <w:t>an</w:t>
      </w:r>
      <w:proofErr w:type="gramEnd"/>
      <w:r w:rsidR="002151D3" w:rsidRPr="00DB2351">
        <w:rPr>
          <w:color w:val="000000" w:themeColor="text1"/>
          <w:sz w:val="28"/>
          <w:szCs w:val="28"/>
          <w:lang w:val="sv-SE"/>
        </w:rPr>
        <w:t xml:space="preserve"> ninh của doanh nghiệp, tổ chức, cá nhân sang Nghị định quy định chi tiết để tổ chức thực hiện. Biên soạn lại nội dung tại k</w:t>
      </w:r>
      <w:proofErr w:type="spellStart"/>
      <w:r w:rsidR="007064A4" w:rsidRPr="00DB2351">
        <w:rPr>
          <w:color w:val="000000" w:themeColor="text1"/>
          <w:spacing w:val="-4"/>
          <w:sz w:val="28"/>
          <w:szCs w:val="28"/>
        </w:rPr>
        <w:t>hoản</w:t>
      </w:r>
      <w:proofErr w:type="spellEnd"/>
      <w:r w:rsidR="007064A4" w:rsidRPr="00DB2351">
        <w:rPr>
          <w:color w:val="000000" w:themeColor="text1"/>
          <w:spacing w:val="-4"/>
          <w:sz w:val="28"/>
          <w:szCs w:val="28"/>
        </w:rPr>
        <w:t xml:space="preserve"> 8 </w:t>
      </w:r>
      <w:proofErr w:type="spellStart"/>
      <w:r w:rsidR="007064A4" w:rsidRPr="00DB2351">
        <w:rPr>
          <w:color w:val="000000" w:themeColor="text1"/>
          <w:spacing w:val="-4"/>
          <w:sz w:val="28"/>
          <w:szCs w:val="28"/>
        </w:rPr>
        <w:t>Điều</w:t>
      </w:r>
      <w:proofErr w:type="spellEnd"/>
      <w:r w:rsidR="007064A4" w:rsidRPr="00DB2351">
        <w:rPr>
          <w:color w:val="000000" w:themeColor="text1"/>
          <w:spacing w:val="-4"/>
          <w:sz w:val="28"/>
          <w:szCs w:val="28"/>
        </w:rPr>
        <w:t xml:space="preserve"> 24 </w:t>
      </w:r>
      <w:proofErr w:type="spellStart"/>
      <w:r w:rsidR="007064A4" w:rsidRPr="00DB2351">
        <w:rPr>
          <w:color w:val="000000" w:themeColor="text1"/>
          <w:spacing w:val="-4"/>
          <w:sz w:val="28"/>
          <w:szCs w:val="28"/>
        </w:rPr>
        <w:t>dự</w:t>
      </w:r>
      <w:proofErr w:type="spellEnd"/>
      <w:r w:rsidR="007064A4" w:rsidRPr="00DB2351">
        <w:rPr>
          <w:color w:val="000000" w:themeColor="text1"/>
          <w:spacing w:val="-4"/>
          <w:sz w:val="28"/>
          <w:szCs w:val="28"/>
        </w:rPr>
        <w:t xml:space="preserve"> </w:t>
      </w:r>
      <w:proofErr w:type="spellStart"/>
      <w:r w:rsidR="007064A4" w:rsidRPr="00DB2351">
        <w:rPr>
          <w:color w:val="000000" w:themeColor="text1"/>
          <w:spacing w:val="-4"/>
          <w:sz w:val="28"/>
          <w:szCs w:val="28"/>
        </w:rPr>
        <w:t>thảo</w:t>
      </w:r>
      <w:proofErr w:type="spellEnd"/>
      <w:r w:rsidR="007064A4" w:rsidRPr="00DB2351">
        <w:rPr>
          <w:color w:val="000000" w:themeColor="text1"/>
          <w:spacing w:val="-4"/>
          <w:sz w:val="28"/>
          <w:szCs w:val="28"/>
        </w:rPr>
        <w:t xml:space="preserve"> </w:t>
      </w:r>
      <w:proofErr w:type="spellStart"/>
      <w:r w:rsidR="007064A4" w:rsidRPr="00DB2351">
        <w:rPr>
          <w:color w:val="000000" w:themeColor="text1"/>
          <w:spacing w:val="-4"/>
          <w:sz w:val="28"/>
          <w:szCs w:val="28"/>
        </w:rPr>
        <w:t>Luật</w:t>
      </w:r>
      <w:proofErr w:type="spellEnd"/>
      <w:r w:rsidR="007064A4" w:rsidRPr="00DB2351">
        <w:rPr>
          <w:color w:val="000000" w:themeColor="text1"/>
          <w:spacing w:val="-4"/>
          <w:sz w:val="28"/>
          <w:szCs w:val="28"/>
        </w:rPr>
        <w:t xml:space="preserve"> </w:t>
      </w:r>
      <w:proofErr w:type="spellStart"/>
      <w:r w:rsidR="007064A4" w:rsidRPr="00DB2351">
        <w:rPr>
          <w:color w:val="000000" w:themeColor="text1"/>
          <w:spacing w:val="-4"/>
          <w:sz w:val="28"/>
          <w:szCs w:val="28"/>
        </w:rPr>
        <w:t>thành</w:t>
      </w:r>
      <w:proofErr w:type="spellEnd"/>
      <w:r w:rsidR="007064A4" w:rsidRPr="00DB2351">
        <w:rPr>
          <w:color w:val="000000" w:themeColor="text1"/>
          <w:spacing w:val="-4"/>
          <w:sz w:val="28"/>
          <w:szCs w:val="28"/>
        </w:rPr>
        <w:t xml:space="preserve">: </w:t>
      </w:r>
      <w:r w:rsidR="007064A4" w:rsidRPr="00DB2351">
        <w:rPr>
          <w:i/>
          <w:iCs/>
          <w:color w:val="000000" w:themeColor="text1"/>
          <w:spacing w:val="-4"/>
          <w:sz w:val="28"/>
          <w:szCs w:val="28"/>
        </w:rPr>
        <w:t xml:space="preserve">“8. </w:t>
      </w:r>
      <w:proofErr w:type="spellStart"/>
      <w:r w:rsidR="007064A4" w:rsidRPr="00DB2351">
        <w:rPr>
          <w:i/>
          <w:iCs/>
          <w:color w:val="000000" w:themeColor="text1"/>
          <w:spacing w:val="-4"/>
          <w:sz w:val="28"/>
          <w:szCs w:val="28"/>
        </w:rPr>
        <w:t>Chính</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phủ</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quy</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định</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về</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trình</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tự</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thẩm</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tra</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điều</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kiện</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tham</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gia</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hoạt</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động</w:t>
      </w:r>
      <w:proofErr w:type="spellEnd"/>
      <w:r w:rsidR="007064A4" w:rsidRPr="00DB2351">
        <w:rPr>
          <w:i/>
          <w:iCs/>
          <w:color w:val="000000" w:themeColor="text1"/>
          <w:spacing w:val="-4"/>
          <w:sz w:val="28"/>
          <w:szCs w:val="28"/>
        </w:rPr>
        <w:t xml:space="preserve"> </w:t>
      </w:r>
      <w:proofErr w:type="spellStart"/>
      <w:r w:rsidR="00B773F7">
        <w:rPr>
          <w:i/>
          <w:iCs/>
          <w:color w:val="000000" w:themeColor="text1"/>
          <w:spacing w:val="-4"/>
          <w:sz w:val="28"/>
          <w:szCs w:val="28"/>
        </w:rPr>
        <w:t>công</w:t>
      </w:r>
      <w:proofErr w:type="spellEnd"/>
      <w:r w:rsidR="00B773F7">
        <w:rPr>
          <w:i/>
          <w:iCs/>
          <w:color w:val="000000" w:themeColor="text1"/>
          <w:spacing w:val="-4"/>
          <w:sz w:val="28"/>
          <w:szCs w:val="28"/>
        </w:rPr>
        <w:t xml:space="preserve"> </w:t>
      </w:r>
      <w:proofErr w:type="spellStart"/>
      <w:r w:rsidR="00B773F7">
        <w:rPr>
          <w:i/>
          <w:iCs/>
          <w:color w:val="000000" w:themeColor="text1"/>
          <w:spacing w:val="-4"/>
          <w:sz w:val="28"/>
          <w:szCs w:val="28"/>
        </w:rPr>
        <w:t>nghiệp</w:t>
      </w:r>
      <w:proofErr w:type="spellEnd"/>
      <w:r w:rsidR="00B773F7">
        <w:rPr>
          <w:i/>
          <w:iCs/>
          <w:color w:val="000000" w:themeColor="text1"/>
          <w:spacing w:val="-4"/>
          <w:sz w:val="28"/>
          <w:szCs w:val="28"/>
        </w:rPr>
        <w:t xml:space="preserve"> </w:t>
      </w:r>
      <w:proofErr w:type="spellStart"/>
      <w:r w:rsidR="00B773F7">
        <w:rPr>
          <w:i/>
          <w:iCs/>
          <w:color w:val="000000" w:themeColor="text1"/>
          <w:spacing w:val="-4"/>
          <w:sz w:val="28"/>
          <w:szCs w:val="28"/>
        </w:rPr>
        <w:t>quốc</w:t>
      </w:r>
      <w:proofErr w:type="spellEnd"/>
      <w:r w:rsidR="00B773F7">
        <w:rPr>
          <w:i/>
          <w:iCs/>
          <w:color w:val="000000" w:themeColor="text1"/>
          <w:spacing w:val="-4"/>
          <w:sz w:val="28"/>
          <w:szCs w:val="28"/>
        </w:rPr>
        <w:t xml:space="preserve"> </w:t>
      </w:r>
      <w:proofErr w:type="spellStart"/>
      <w:r w:rsidR="00B773F7">
        <w:rPr>
          <w:i/>
          <w:iCs/>
          <w:color w:val="000000" w:themeColor="text1"/>
          <w:spacing w:val="-4"/>
          <w:sz w:val="28"/>
          <w:szCs w:val="28"/>
        </w:rPr>
        <w:t>phòng</w:t>
      </w:r>
      <w:proofErr w:type="spellEnd"/>
      <w:r w:rsidR="00B773F7">
        <w:rPr>
          <w:i/>
          <w:iCs/>
          <w:color w:val="000000" w:themeColor="text1"/>
          <w:spacing w:val="-4"/>
          <w:sz w:val="28"/>
          <w:szCs w:val="28"/>
        </w:rPr>
        <w:t xml:space="preserve">, </w:t>
      </w:r>
      <w:proofErr w:type="gramStart"/>
      <w:r w:rsidR="00B773F7">
        <w:rPr>
          <w:i/>
          <w:iCs/>
          <w:color w:val="000000" w:themeColor="text1"/>
          <w:spacing w:val="-4"/>
          <w:sz w:val="28"/>
          <w:szCs w:val="28"/>
        </w:rPr>
        <w:t>an</w:t>
      </w:r>
      <w:proofErr w:type="gramEnd"/>
      <w:r w:rsidR="00B773F7">
        <w:rPr>
          <w:i/>
          <w:iCs/>
          <w:color w:val="000000" w:themeColor="text1"/>
          <w:spacing w:val="-4"/>
          <w:sz w:val="28"/>
          <w:szCs w:val="28"/>
        </w:rPr>
        <w:t xml:space="preserve"> </w:t>
      </w:r>
      <w:proofErr w:type="spellStart"/>
      <w:r w:rsidR="00B773F7">
        <w:rPr>
          <w:i/>
          <w:iCs/>
          <w:color w:val="000000" w:themeColor="text1"/>
          <w:spacing w:val="-4"/>
          <w:sz w:val="28"/>
          <w:szCs w:val="28"/>
        </w:rPr>
        <w:t>ninh</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của</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doanh</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nghiệp</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tổ</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chức</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cá</w:t>
      </w:r>
      <w:proofErr w:type="spellEnd"/>
      <w:r w:rsidR="007064A4" w:rsidRPr="00DB2351">
        <w:rPr>
          <w:i/>
          <w:iCs/>
          <w:color w:val="000000" w:themeColor="text1"/>
          <w:spacing w:val="-4"/>
          <w:sz w:val="28"/>
          <w:szCs w:val="28"/>
        </w:rPr>
        <w:t xml:space="preserve"> </w:t>
      </w:r>
      <w:proofErr w:type="spellStart"/>
      <w:r w:rsidR="007064A4" w:rsidRPr="00DB2351">
        <w:rPr>
          <w:i/>
          <w:iCs/>
          <w:color w:val="000000" w:themeColor="text1"/>
          <w:spacing w:val="-4"/>
          <w:sz w:val="28"/>
          <w:szCs w:val="28"/>
        </w:rPr>
        <w:t>nhân</w:t>
      </w:r>
      <w:proofErr w:type="spellEnd"/>
      <w:r w:rsidR="007064A4" w:rsidRPr="00DB2351">
        <w:rPr>
          <w:i/>
          <w:iCs/>
          <w:color w:val="000000" w:themeColor="text1"/>
          <w:spacing w:val="-4"/>
          <w:sz w:val="28"/>
          <w:szCs w:val="28"/>
        </w:rPr>
        <w:t>”</w:t>
      </w:r>
      <w:r w:rsidR="002151D3" w:rsidRPr="00DB2351">
        <w:rPr>
          <w:i/>
          <w:iCs/>
          <w:color w:val="000000" w:themeColor="text1"/>
          <w:spacing w:val="-4"/>
          <w:sz w:val="28"/>
          <w:szCs w:val="28"/>
        </w:rPr>
        <w:t>.</w:t>
      </w:r>
    </w:p>
    <w:p w14:paraId="68FA2CEE" w14:textId="05190913" w:rsidR="00E572A0" w:rsidRPr="00DB2351" w:rsidRDefault="00F07EE3" w:rsidP="00E409D5">
      <w:pPr>
        <w:pStyle w:val="Heading2"/>
        <w:rPr>
          <w:color w:val="000000" w:themeColor="text1"/>
          <w:spacing w:val="-4"/>
          <w:lang w:val="en-US"/>
        </w:rPr>
      </w:pPr>
      <w:r w:rsidRPr="00DB2351">
        <w:rPr>
          <w:b/>
          <w:color w:val="000000" w:themeColor="text1"/>
          <w:spacing w:val="-4"/>
          <w:lang w:val="en-US"/>
        </w:rPr>
        <w:t>7</w:t>
      </w:r>
      <w:r w:rsidR="00E572A0" w:rsidRPr="00DB2351">
        <w:rPr>
          <w:b/>
          <w:color w:val="000000" w:themeColor="text1"/>
          <w:spacing w:val="-4"/>
        </w:rPr>
        <w:t>.</w:t>
      </w:r>
      <w:r w:rsidR="000A526C" w:rsidRPr="00DB2351">
        <w:rPr>
          <w:b/>
          <w:color w:val="000000" w:themeColor="text1"/>
          <w:spacing w:val="-4"/>
          <w:lang w:val="en-US"/>
        </w:rPr>
        <w:t>6</w:t>
      </w:r>
      <w:r w:rsidR="00E572A0" w:rsidRPr="00DB2351">
        <w:rPr>
          <w:b/>
          <w:color w:val="000000" w:themeColor="text1"/>
          <w:spacing w:val="-4"/>
        </w:rPr>
        <w:t>.</w:t>
      </w:r>
      <w:r w:rsidR="00E572A0" w:rsidRPr="00DB2351">
        <w:rPr>
          <w:color w:val="000000" w:themeColor="text1"/>
          <w:spacing w:val="-4"/>
        </w:rPr>
        <w:t xml:space="preserve"> </w:t>
      </w:r>
      <w:proofErr w:type="spellStart"/>
      <w:r w:rsidR="00E572A0" w:rsidRPr="00DB2351">
        <w:rPr>
          <w:color w:val="000000" w:themeColor="text1"/>
          <w:spacing w:val="-4"/>
        </w:rPr>
        <w:t>Về</w:t>
      </w:r>
      <w:proofErr w:type="spellEnd"/>
      <w:r w:rsidR="00E572A0" w:rsidRPr="00DB2351">
        <w:rPr>
          <w:color w:val="000000" w:themeColor="text1"/>
          <w:spacing w:val="-4"/>
        </w:rPr>
        <w:t xml:space="preserve"> </w:t>
      </w:r>
      <w:proofErr w:type="spellStart"/>
      <w:r w:rsidR="00E572A0" w:rsidRPr="00DB2351">
        <w:rPr>
          <w:color w:val="000000" w:themeColor="text1"/>
        </w:rPr>
        <w:t>quyền</w:t>
      </w:r>
      <w:proofErr w:type="spellEnd"/>
      <w:r w:rsidR="00E572A0" w:rsidRPr="00DB2351">
        <w:rPr>
          <w:color w:val="000000" w:themeColor="text1"/>
        </w:rPr>
        <w:t xml:space="preserve"> </w:t>
      </w:r>
      <w:proofErr w:type="spellStart"/>
      <w:r w:rsidR="00E572A0" w:rsidRPr="00DB2351">
        <w:rPr>
          <w:color w:val="000000" w:themeColor="text1"/>
        </w:rPr>
        <w:t>và</w:t>
      </w:r>
      <w:proofErr w:type="spellEnd"/>
      <w:r w:rsidR="00E572A0" w:rsidRPr="00DB2351">
        <w:rPr>
          <w:color w:val="000000" w:themeColor="text1"/>
        </w:rPr>
        <w:t xml:space="preserve"> </w:t>
      </w:r>
      <w:proofErr w:type="spellStart"/>
      <w:r w:rsidR="00E572A0" w:rsidRPr="00DB2351">
        <w:rPr>
          <w:color w:val="000000" w:themeColor="text1"/>
        </w:rPr>
        <w:t>nghĩa</w:t>
      </w:r>
      <w:proofErr w:type="spellEnd"/>
      <w:r w:rsidR="00E572A0" w:rsidRPr="00DB2351">
        <w:rPr>
          <w:color w:val="000000" w:themeColor="text1"/>
        </w:rPr>
        <w:t xml:space="preserve"> </w:t>
      </w:r>
      <w:proofErr w:type="spellStart"/>
      <w:r w:rsidR="00E572A0" w:rsidRPr="00DB2351">
        <w:rPr>
          <w:color w:val="000000" w:themeColor="text1"/>
        </w:rPr>
        <w:t>vụ</w:t>
      </w:r>
      <w:proofErr w:type="spellEnd"/>
      <w:r w:rsidR="00E572A0" w:rsidRPr="00DB2351">
        <w:rPr>
          <w:color w:val="000000" w:themeColor="text1"/>
        </w:rPr>
        <w:t xml:space="preserve"> </w:t>
      </w:r>
      <w:proofErr w:type="spellStart"/>
      <w:r w:rsidR="00E572A0" w:rsidRPr="00DB2351">
        <w:rPr>
          <w:color w:val="000000" w:themeColor="text1"/>
        </w:rPr>
        <w:t>của</w:t>
      </w:r>
      <w:proofErr w:type="spellEnd"/>
      <w:r w:rsidR="00E572A0" w:rsidRPr="00DB2351">
        <w:rPr>
          <w:color w:val="000000" w:themeColor="text1"/>
        </w:rPr>
        <w:t xml:space="preserve"> </w:t>
      </w:r>
      <w:proofErr w:type="spellStart"/>
      <w:r w:rsidR="00E572A0" w:rsidRPr="00DB2351">
        <w:rPr>
          <w:color w:val="000000" w:themeColor="text1"/>
        </w:rPr>
        <w:t>doanh</w:t>
      </w:r>
      <w:proofErr w:type="spellEnd"/>
      <w:r w:rsidR="00E572A0" w:rsidRPr="00DB2351">
        <w:rPr>
          <w:color w:val="000000" w:themeColor="text1"/>
        </w:rPr>
        <w:t xml:space="preserve"> </w:t>
      </w:r>
      <w:proofErr w:type="spellStart"/>
      <w:r w:rsidR="00E572A0" w:rsidRPr="00DB2351">
        <w:rPr>
          <w:color w:val="000000" w:themeColor="text1"/>
        </w:rPr>
        <w:t>nghiệp</w:t>
      </w:r>
      <w:proofErr w:type="spellEnd"/>
      <w:r w:rsidR="00E572A0" w:rsidRPr="00DB2351">
        <w:rPr>
          <w:color w:val="000000" w:themeColor="text1"/>
        </w:rPr>
        <w:t xml:space="preserve">, </w:t>
      </w:r>
      <w:proofErr w:type="spellStart"/>
      <w:r w:rsidR="00E572A0" w:rsidRPr="00DB2351">
        <w:rPr>
          <w:color w:val="000000" w:themeColor="text1"/>
        </w:rPr>
        <w:t>tổ</w:t>
      </w:r>
      <w:proofErr w:type="spellEnd"/>
      <w:r w:rsidR="00E572A0" w:rsidRPr="00DB2351">
        <w:rPr>
          <w:color w:val="000000" w:themeColor="text1"/>
        </w:rPr>
        <w:t xml:space="preserve"> </w:t>
      </w:r>
      <w:proofErr w:type="spellStart"/>
      <w:r w:rsidR="00E572A0" w:rsidRPr="00DB2351">
        <w:rPr>
          <w:color w:val="000000" w:themeColor="text1"/>
        </w:rPr>
        <w:t>chức</w:t>
      </w:r>
      <w:proofErr w:type="spellEnd"/>
      <w:r w:rsidR="00E572A0" w:rsidRPr="00DB2351">
        <w:rPr>
          <w:color w:val="000000" w:themeColor="text1"/>
        </w:rPr>
        <w:t xml:space="preserve">, </w:t>
      </w:r>
      <w:proofErr w:type="spellStart"/>
      <w:r w:rsidR="00E572A0" w:rsidRPr="00DB2351">
        <w:rPr>
          <w:color w:val="000000" w:themeColor="text1"/>
        </w:rPr>
        <w:t>cá</w:t>
      </w:r>
      <w:proofErr w:type="spellEnd"/>
      <w:r w:rsidR="00E572A0" w:rsidRPr="00DB2351">
        <w:rPr>
          <w:color w:val="000000" w:themeColor="text1"/>
        </w:rPr>
        <w:t xml:space="preserve"> </w:t>
      </w:r>
      <w:proofErr w:type="spellStart"/>
      <w:r w:rsidR="00E572A0" w:rsidRPr="00DB2351">
        <w:rPr>
          <w:color w:val="000000" w:themeColor="text1"/>
        </w:rPr>
        <w:t>nhân</w:t>
      </w:r>
      <w:proofErr w:type="spellEnd"/>
      <w:r w:rsidR="00E572A0" w:rsidRPr="00DB2351">
        <w:rPr>
          <w:color w:val="000000" w:themeColor="text1"/>
        </w:rPr>
        <w:t xml:space="preserve"> </w:t>
      </w:r>
      <w:proofErr w:type="spellStart"/>
      <w:r w:rsidR="00E572A0" w:rsidRPr="00DB2351">
        <w:rPr>
          <w:color w:val="000000" w:themeColor="text1"/>
        </w:rPr>
        <w:t>khi</w:t>
      </w:r>
      <w:proofErr w:type="spellEnd"/>
      <w:r w:rsidR="00E572A0" w:rsidRPr="00DB2351">
        <w:rPr>
          <w:color w:val="000000" w:themeColor="text1"/>
        </w:rPr>
        <w:t xml:space="preserve"> </w:t>
      </w:r>
      <w:proofErr w:type="spellStart"/>
      <w:r w:rsidR="00E572A0" w:rsidRPr="00DB2351">
        <w:rPr>
          <w:color w:val="000000" w:themeColor="text1"/>
        </w:rPr>
        <w:t>tham</w:t>
      </w:r>
      <w:proofErr w:type="spellEnd"/>
      <w:r w:rsidR="00E572A0" w:rsidRPr="00DB2351">
        <w:rPr>
          <w:color w:val="000000" w:themeColor="text1"/>
        </w:rPr>
        <w:t xml:space="preserve"> </w:t>
      </w:r>
      <w:proofErr w:type="spellStart"/>
      <w:r w:rsidR="00E572A0" w:rsidRPr="00DB2351">
        <w:rPr>
          <w:color w:val="000000" w:themeColor="text1"/>
        </w:rPr>
        <w:t>gia</w:t>
      </w:r>
      <w:proofErr w:type="spellEnd"/>
      <w:r w:rsidR="00E572A0" w:rsidRPr="00DB2351">
        <w:rPr>
          <w:color w:val="000000" w:themeColor="text1"/>
        </w:rPr>
        <w:t xml:space="preserve"> </w:t>
      </w:r>
      <w:proofErr w:type="spellStart"/>
      <w:r w:rsidR="00E572A0" w:rsidRPr="00DB2351">
        <w:rPr>
          <w:color w:val="000000" w:themeColor="text1"/>
        </w:rPr>
        <w:t>hoạt</w:t>
      </w:r>
      <w:proofErr w:type="spellEnd"/>
      <w:r w:rsidR="00E572A0" w:rsidRPr="00DB2351">
        <w:rPr>
          <w:color w:val="000000" w:themeColor="text1"/>
        </w:rPr>
        <w:t xml:space="preserve"> </w:t>
      </w:r>
      <w:proofErr w:type="spellStart"/>
      <w:r w:rsidR="00E572A0" w:rsidRPr="00DB2351">
        <w:rPr>
          <w:color w:val="000000" w:themeColor="text1"/>
        </w:rPr>
        <w:t>động</w:t>
      </w:r>
      <w:proofErr w:type="spellEnd"/>
      <w:r w:rsidR="00E572A0" w:rsidRPr="00DB2351">
        <w:rPr>
          <w:color w:val="000000" w:themeColor="text1"/>
        </w:rPr>
        <w:t xml:space="preserve"> CNQP, AN (</w:t>
      </w:r>
      <w:proofErr w:type="spellStart"/>
      <w:r w:rsidR="00E572A0" w:rsidRPr="00DB2351">
        <w:rPr>
          <w:color w:val="000000" w:themeColor="text1"/>
        </w:rPr>
        <w:t>Điều</w:t>
      </w:r>
      <w:proofErr w:type="spellEnd"/>
      <w:r w:rsidR="00E572A0" w:rsidRPr="00DB2351">
        <w:rPr>
          <w:color w:val="000000" w:themeColor="text1"/>
        </w:rPr>
        <w:t xml:space="preserve"> 25)</w:t>
      </w:r>
      <w:r w:rsidR="00DE22AC" w:rsidRPr="00DB2351">
        <w:rPr>
          <w:color w:val="000000" w:themeColor="text1"/>
          <w:lang w:val="en-US"/>
        </w:rPr>
        <w:t>.</w:t>
      </w:r>
    </w:p>
    <w:p w14:paraId="609A877E" w14:textId="160BE20A" w:rsidR="00E572A0" w:rsidRPr="00DB2351" w:rsidRDefault="001972A6" w:rsidP="00E409D5">
      <w:pPr>
        <w:spacing w:before="120" w:after="120"/>
        <w:ind w:firstLine="567"/>
        <w:jc w:val="both"/>
        <w:rPr>
          <w:i/>
          <w:color w:val="000000" w:themeColor="text1"/>
          <w:sz w:val="28"/>
          <w:szCs w:val="28"/>
        </w:rPr>
      </w:pPr>
      <w:r w:rsidRPr="00DB2351">
        <w:rPr>
          <w:iCs/>
          <w:color w:val="000000" w:themeColor="text1"/>
          <w:sz w:val="28"/>
          <w:szCs w:val="28"/>
        </w:rPr>
        <w:t>UBQPAN</w:t>
      </w:r>
      <w:r w:rsidRPr="00DB2351">
        <w:rPr>
          <w:color w:val="000000" w:themeColor="text1"/>
          <w:spacing w:val="-4"/>
          <w:sz w:val="28"/>
          <w:szCs w:val="28"/>
        </w:rPr>
        <w:t xml:space="preserve"> </w:t>
      </w:r>
      <w:proofErr w:type="spellStart"/>
      <w:r w:rsidR="00E572A0" w:rsidRPr="00DB2351">
        <w:rPr>
          <w:color w:val="000000" w:themeColor="text1"/>
          <w:spacing w:val="-4"/>
          <w:sz w:val="28"/>
          <w:szCs w:val="28"/>
        </w:rPr>
        <w:t>có</w:t>
      </w:r>
      <w:proofErr w:type="spellEnd"/>
      <w:r w:rsidR="00E572A0" w:rsidRPr="00DB2351">
        <w:rPr>
          <w:color w:val="000000" w:themeColor="text1"/>
          <w:spacing w:val="-4"/>
          <w:sz w:val="28"/>
          <w:szCs w:val="28"/>
        </w:rPr>
        <w:t xml:space="preserve"> ý </w:t>
      </w:r>
      <w:proofErr w:type="spellStart"/>
      <w:r w:rsidR="00E572A0" w:rsidRPr="00DB2351">
        <w:rPr>
          <w:color w:val="000000" w:themeColor="text1"/>
          <w:spacing w:val="-4"/>
          <w:sz w:val="28"/>
          <w:szCs w:val="28"/>
        </w:rPr>
        <w:t>kiến</w:t>
      </w:r>
      <w:proofErr w:type="spellEnd"/>
      <w:r w:rsidR="00E572A0" w:rsidRPr="00DB2351">
        <w:rPr>
          <w:color w:val="000000" w:themeColor="text1"/>
          <w:spacing w:val="-4"/>
          <w:sz w:val="28"/>
          <w:szCs w:val="28"/>
        </w:rPr>
        <w:t>:</w:t>
      </w:r>
      <w:r w:rsidR="00E572A0" w:rsidRPr="00DB2351">
        <w:rPr>
          <w:color w:val="000000" w:themeColor="text1"/>
          <w:spacing w:val="-2"/>
          <w:sz w:val="28"/>
          <w:szCs w:val="28"/>
        </w:rPr>
        <w:t xml:space="preserve"> </w:t>
      </w:r>
      <w:proofErr w:type="spellStart"/>
      <w:r w:rsidR="00E572A0" w:rsidRPr="00DB2351">
        <w:rPr>
          <w:i/>
          <w:color w:val="000000" w:themeColor="text1"/>
          <w:spacing w:val="-2"/>
          <w:sz w:val="28"/>
          <w:szCs w:val="28"/>
        </w:rPr>
        <w:t>Đề</w:t>
      </w:r>
      <w:proofErr w:type="spellEnd"/>
      <w:r w:rsidR="00E572A0" w:rsidRPr="00DB2351">
        <w:rPr>
          <w:i/>
          <w:color w:val="000000" w:themeColor="text1"/>
          <w:spacing w:val="-2"/>
          <w:sz w:val="28"/>
          <w:szCs w:val="28"/>
        </w:rPr>
        <w:t xml:space="preserve"> </w:t>
      </w:r>
      <w:proofErr w:type="spellStart"/>
      <w:r w:rsidR="00E572A0" w:rsidRPr="00DB2351">
        <w:rPr>
          <w:i/>
          <w:color w:val="000000" w:themeColor="text1"/>
          <w:spacing w:val="-2"/>
          <w:sz w:val="28"/>
          <w:szCs w:val="28"/>
        </w:rPr>
        <w:t>nghị</w:t>
      </w:r>
      <w:proofErr w:type="spellEnd"/>
      <w:r w:rsidR="00E572A0" w:rsidRPr="00DB2351">
        <w:rPr>
          <w:i/>
          <w:color w:val="000000" w:themeColor="text1"/>
          <w:spacing w:val="-2"/>
          <w:sz w:val="28"/>
          <w:szCs w:val="28"/>
        </w:rPr>
        <w:t xml:space="preserve"> </w:t>
      </w:r>
      <w:proofErr w:type="spellStart"/>
      <w:r w:rsidR="00E572A0" w:rsidRPr="00DB2351">
        <w:rPr>
          <w:i/>
          <w:color w:val="000000" w:themeColor="text1"/>
          <w:sz w:val="28"/>
          <w:szCs w:val="28"/>
        </w:rPr>
        <w:t>bổ</w:t>
      </w:r>
      <w:proofErr w:type="spellEnd"/>
      <w:r w:rsidR="00E572A0" w:rsidRPr="00DB2351">
        <w:rPr>
          <w:i/>
          <w:color w:val="000000" w:themeColor="text1"/>
          <w:sz w:val="28"/>
          <w:szCs w:val="28"/>
        </w:rPr>
        <w:t xml:space="preserve"> sung </w:t>
      </w:r>
      <w:proofErr w:type="spellStart"/>
      <w:r w:rsidR="00E572A0" w:rsidRPr="00DB2351">
        <w:rPr>
          <w:i/>
          <w:color w:val="000000" w:themeColor="text1"/>
          <w:sz w:val="28"/>
          <w:szCs w:val="28"/>
        </w:rPr>
        <w:t>nội</w:t>
      </w:r>
      <w:proofErr w:type="spellEnd"/>
      <w:r w:rsidR="00E572A0" w:rsidRPr="00DB2351">
        <w:rPr>
          <w:i/>
          <w:color w:val="000000" w:themeColor="text1"/>
          <w:sz w:val="28"/>
          <w:szCs w:val="28"/>
        </w:rPr>
        <w:t xml:space="preserve"> dung “</w:t>
      </w:r>
      <w:proofErr w:type="spellStart"/>
      <w:r w:rsidR="00E572A0" w:rsidRPr="00DB2351">
        <w:rPr>
          <w:i/>
          <w:color w:val="000000" w:themeColor="text1"/>
          <w:sz w:val="28"/>
          <w:szCs w:val="28"/>
        </w:rPr>
        <w:t>doanh</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nghiệp</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phải</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tuân</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thủ</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các</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quy</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định</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của</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pháp</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luật</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về</w:t>
      </w:r>
      <w:proofErr w:type="spellEnd"/>
      <w:r w:rsidR="00E572A0" w:rsidRPr="00DB2351">
        <w:rPr>
          <w:i/>
          <w:color w:val="000000" w:themeColor="text1"/>
          <w:sz w:val="28"/>
          <w:szCs w:val="28"/>
        </w:rPr>
        <w:t xml:space="preserve"> an </w:t>
      </w:r>
      <w:proofErr w:type="spellStart"/>
      <w:r w:rsidR="00E572A0" w:rsidRPr="00DB2351">
        <w:rPr>
          <w:i/>
          <w:color w:val="000000" w:themeColor="text1"/>
          <w:sz w:val="28"/>
          <w:szCs w:val="28"/>
        </w:rPr>
        <w:t>toàn</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vệ</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sinh</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lao</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động</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phòng</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cháy</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chữa</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cháy</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và</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bảo</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vệ</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môi</w:t>
      </w:r>
      <w:proofErr w:type="spellEnd"/>
      <w:r w:rsidR="00E572A0" w:rsidRPr="00DB2351">
        <w:rPr>
          <w:i/>
          <w:color w:val="000000" w:themeColor="text1"/>
          <w:sz w:val="28"/>
          <w:szCs w:val="28"/>
        </w:rPr>
        <w:t xml:space="preserve"> </w:t>
      </w:r>
      <w:proofErr w:type="spellStart"/>
      <w:r w:rsidR="00E572A0" w:rsidRPr="00DB2351">
        <w:rPr>
          <w:i/>
          <w:color w:val="000000" w:themeColor="text1"/>
          <w:sz w:val="28"/>
          <w:szCs w:val="28"/>
        </w:rPr>
        <w:t>trường</w:t>
      </w:r>
      <w:proofErr w:type="spellEnd"/>
      <w:r w:rsidR="00E572A0" w:rsidRPr="00DB2351">
        <w:rPr>
          <w:i/>
          <w:color w:val="000000" w:themeColor="text1"/>
          <w:sz w:val="28"/>
          <w:szCs w:val="28"/>
        </w:rPr>
        <w:t>”.</w:t>
      </w:r>
    </w:p>
    <w:p w14:paraId="7CE4BED7" w14:textId="7F882BCB" w:rsidR="00E572A0" w:rsidRPr="00DB2351" w:rsidRDefault="00E572A0" w:rsidP="00E409D5">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FD2D22" w:rsidRPr="00DB2351">
        <w:rPr>
          <w:color w:val="000000" w:themeColor="text1"/>
          <w:sz w:val="28"/>
          <w:szCs w:val="28"/>
        </w:rPr>
        <w:t>xin</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báo</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cáo</w:t>
      </w:r>
      <w:proofErr w:type="spellEnd"/>
      <w:r w:rsidR="00FD2D22"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24</w:t>
      </w:r>
      <w:r w:rsidR="006E0441" w:rsidRPr="00DB2351">
        <w:rPr>
          <w:color w:val="000000" w:themeColor="text1"/>
          <w:sz w:val="28"/>
          <w:szCs w:val="28"/>
        </w:rPr>
        <w:t xml:space="preserve"> </w:t>
      </w:r>
      <w:proofErr w:type="spellStart"/>
      <w:r w:rsidR="006E0441" w:rsidRPr="00DB2351">
        <w:rPr>
          <w:color w:val="000000" w:themeColor="text1"/>
          <w:sz w:val="28"/>
          <w:szCs w:val="28"/>
        </w:rPr>
        <w:t>dự</w:t>
      </w:r>
      <w:proofErr w:type="spellEnd"/>
      <w:r w:rsidR="006E0441" w:rsidRPr="00DB2351">
        <w:rPr>
          <w:color w:val="000000" w:themeColor="text1"/>
          <w:sz w:val="28"/>
          <w:szCs w:val="28"/>
        </w:rPr>
        <w:t xml:space="preserve"> </w:t>
      </w:r>
      <w:proofErr w:type="spellStart"/>
      <w:r w:rsidR="006E0441" w:rsidRPr="00DB2351">
        <w:rPr>
          <w:color w:val="000000" w:themeColor="text1"/>
          <w:sz w:val="28"/>
          <w:szCs w:val="28"/>
        </w:rPr>
        <w:t>thảo</w:t>
      </w:r>
      <w:proofErr w:type="spellEnd"/>
      <w:r w:rsidR="006E0441" w:rsidRPr="00DB2351">
        <w:rPr>
          <w:color w:val="000000" w:themeColor="text1"/>
          <w:sz w:val="28"/>
          <w:szCs w:val="28"/>
        </w:rPr>
        <w:t xml:space="preserve"> </w:t>
      </w:r>
      <w:proofErr w:type="spellStart"/>
      <w:r w:rsidR="006E0441" w:rsidRPr="00DB2351">
        <w:rPr>
          <w:color w:val="000000" w:themeColor="text1"/>
          <w:sz w:val="28"/>
          <w:szCs w:val="28"/>
        </w:rPr>
        <w:t>Luật</w:t>
      </w:r>
      <w:proofErr w:type="spellEnd"/>
      <w:r w:rsidRPr="00DB2351">
        <w:rPr>
          <w:color w:val="000000" w:themeColor="text1"/>
          <w:sz w:val="28"/>
          <w:szCs w:val="28"/>
        </w:rPr>
        <w:t xml:space="preserve"> </w:t>
      </w:r>
      <w:proofErr w:type="spellStart"/>
      <w:r w:rsidR="002151D3"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w:t>
      </w:r>
      <w:proofErr w:type="spellStart"/>
      <w:r w:rsidRPr="00DB2351">
        <w:rPr>
          <w:color w:val="000000" w:themeColor="text1"/>
          <w:sz w:val="28"/>
          <w:szCs w:val="28"/>
        </w:rPr>
        <w:t>kiện</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phải</w:t>
      </w:r>
      <w:proofErr w:type="spellEnd"/>
      <w:r w:rsidRPr="00DB2351">
        <w:rPr>
          <w:color w:val="000000" w:themeColor="text1"/>
          <w:sz w:val="28"/>
          <w:szCs w:val="28"/>
        </w:rPr>
        <w:t xml:space="preserve"> </w:t>
      </w:r>
      <w:proofErr w:type="spellStart"/>
      <w:r w:rsidRPr="00DB2351">
        <w:rPr>
          <w:color w:val="000000" w:themeColor="text1"/>
          <w:sz w:val="28"/>
          <w:szCs w:val="28"/>
        </w:rPr>
        <w:t>tuân</w:t>
      </w:r>
      <w:proofErr w:type="spellEnd"/>
      <w:r w:rsidRPr="00DB2351">
        <w:rPr>
          <w:color w:val="000000" w:themeColor="text1"/>
          <w:sz w:val="28"/>
          <w:szCs w:val="28"/>
        </w:rPr>
        <w:t xml:space="preserve"> </w:t>
      </w:r>
      <w:proofErr w:type="spellStart"/>
      <w:r w:rsidRPr="00DB2351">
        <w:rPr>
          <w:color w:val="000000" w:themeColor="text1"/>
          <w:sz w:val="28"/>
          <w:szCs w:val="28"/>
        </w:rPr>
        <w:t>thủ</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yêu</w:t>
      </w:r>
      <w:proofErr w:type="spellEnd"/>
      <w:r w:rsidRPr="00DB2351">
        <w:rPr>
          <w:color w:val="000000" w:themeColor="text1"/>
          <w:sz w:val="28"/>
          <w:szCs w:val="28"/>
        </w:rPr>
        <w:t xml:space="preserve"> </w:t>
      </w:r>
      <w:proofErr w:type="spellStart"/>
      <w:r w:rsidRPr="00DB2351">
        <w:rPr>
          <w:color w:val="000000" w:themeColor="text1"/>
          <w:sz w:val="28"/>
          <w:szCs w:val="28"/>
        </w:rPr>
        <w:t>cầu</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an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vệ</w:t>
      </w:r>
      <w:proofErr w:type="spellEnd"/>
      <w:r w:rsidRPr="00DB2351">
        <w:rPr>
          <w:color w:val="000000" w:themeColor="text1"/>
          <w:sz w:val="28"/>
          <w:szCs w:val="28"/>
        </w:rPr>
        <w:t xml:space="preserve"> </w:t>
      </w:r>
      <w:proofErr w:type="spellStart"/>
      <w:r w:rsidRPr="00DB2351">
        <w:rPr>
          <w:color w:val="000000" w:themeColor="text1"/>
          <w:sz w:val="28"/>
          <w:szCs w:val="28"/>
        </w:rPr>
        <w:t>sinh</w:t>
      </w:r>
      <w:proofErr w:type="spellEnd"/>
      <w:r w:rsidRPr="00DB2351">
        <w:rPr>
          <w:color w:val="000000" w:themeColor="text1"/>
          <w:sz w:val="28"/>
          <w:szCs w:val="28"/>
        </w:rPr>
        <w:t xml:space="preserve"> </w:t>
      </w:r>
      <w:proofErr w:type="spellStart"/>
      <w:r w:rsidRPr="00DB2351">
        <w:rPr>
          <w:color w:val="000000" w:themeColor="text1"/>
          <w:sz w:val="28"/>
          <w:szCs w:val="28"/>
        </w:rPr>
        <w:t>lao</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cháy</w:t>
      </w:r>
      <w:proofErr w:type="spellEnd"/>
      <w:r w:rsidRPr="00DB2351">
        <w:rPr>
          <w:color w:val="000000" w:themeColor="text1"/>
          <w:sz w:val="28"/>
          <w:szCs w:val="28"/>
        </w:rPr>
        <w:t xml:space="preserve">, </w:t>
      </w:r>
      <w:proofErr w:type="spellStart"/>
      <w:r w:rsidRPr="00DB2351">
        <w:rPr>
          <w:color w:val="000000" w:themeColor="text1"/>
          <w:sz w:val="28"/>
          <w:szCs w:val="28"/>
        </w:rPr>
        <w:t>chữa</w:t>
      </w:r>
      <w:proofErr w:type="spellEnd"/>
      <w:r w:rsidRPr="00DB2351">
        <w:rPr>
          <w:color w:val="000000" w:themeColor="text1"/>
          <w:sz w:val="28"/>
          <w:szCs w:val="28"/>
        </w:rPr>
        <w:t xml:space="preserve"> </w:t>
      </w:r>
      <w:proofErr w:type="spellStart"/>
      <w:r w:rsidRPr="00DB2351">
        <w:rPr>
          <w:color w:val="000000" w:themeColor="text1"/>
          <w:sz w:val="28"/>
          <w:szCs w:val="28"/>
        </w:rPr>
        <w:t>cháy</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vệ</w:t>
      </w:r>
      <w:proofErr w:type="spellEnd"/>
      <w:r w:rsidRPr="00DB2351">
        <w:rPr>
          <w:color w:val="000000" w:themeColor="text1"/>
          <w:sz w:val="28"/>
          <w:szCs w:val="28"/>
        </w:rPr>
        <w:t xml:space="preserve"> </w:t>
      </w:r>
      <w:proofErr w:type="spellStart"/>
      <w:r w:rsidRPr="00DB2351">
        <w:rPr>
          <w:color w:val="000000" w:themeColor="text1"/>
          <w:sz w:val="28"/>
          <w:szCs w:val="28"/>
        </w:rPr>
        <w:t>môi</w:t>
      </w:r>
      <w:proofErr w:type="spellEnd"/>
      <w:r w:rsidRPr="00DB2351">
        <w:rPr>
          <w:color w:val="000000" w:themeColor="text1"/>
          <w:sz w:val="28"/>
          <w:szCs w:val="28"/>
        </w:rPr>
        <w:t xml:space="preserve"> </w:t>
      </w:r>
      <w:proofErr w:type="spellStart"/>
      <w:r w:rsidRPr="00DB2351">
        <w:rPr>
          <w:color w:val="000000" w:themeColor="text1"/>
          <w:sz w:val="28"/>
          <w:szCs w:val="28"/>
        </w:rPr>
        <w:t>trường</w:t>
      </w:r>
      <w:proofErr w:type="spellEnd"/>
      <w:r w:rsidRPr="00DB2351">
        <w:rPr>
          <w:color w:val="000000" w:themeColor="text1"/>
          <w:sz w:val="28"/>
          <w:szCs w:val="28"/>
        </w:rPr>
        <w:t xml:space="preserve"> </w:t>
      </w:r>
      <w:proofErr w:type="spellStart"/>
      <w:r w:rsidRPr="00DB2351">
        <w:rPr>
          <w:color w:val="000000" w:themeColor="text1"/>
          <w:sz w:val="28"/>
          <w:szCs w:val="28"/>
        </w:rPr>
        <w:t>khi</w:t>
      </w:r>
      <w:proofErr w:type="spellEnd"/>
      <w:r w:rsidRPr="00DB2351">
        <w:rPr>
          <w:color w:val="000000" w:themeColor="text1"/>
          <w:sz w:val="28"/>
          <w:szCs w:val="28"/>
        </w:rPr>
        <w:t xml:space="preserve"> </w:t>
      </w:r>
      <w:proofErr w:type="spellStart"/>
      <w:r w:rsidRPr="00DB2351">
        <w:rPr>
          <w:color w:val="000000" w:themeColor="text1"/>
          <w:sz w:val="28"/>
          <w:szCs w:val="28"/>
        </w:rPr>
        <w:t>tham</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CNQP, AN. </w:t>
      </w:r>
      <w:proofErr w:type="spellStart"/>
      <w:r w:rsidRPr="00DB2351">
        <w:rPr>
          <w:color w:val="000000" w:themeColor="text1"/>
          <w:sz w:val="28"/>
          <w:szCs w:val="28"/>
        </w:rPr>
        <w:t>Vì</w:t>
      </w:r>
      <w:proofErr w:type="spellEnd"/>
      <w:r w:rsidRPr="00DB2351">
        <w:rPr>
          <w:color w:val="000000" w:themeColor="text1"/>
          <w:sz w:val="28"/>
          <w:szCs w:val="28"/>
        </w:rPr>
        <w:t xml:space="preserve"> </w:t>
      </w:r>
      <w:proofErr w:type="spellStart"/>
      <w:r w:rsidRPr="00DB2351">
        <w:rPr>
          <w:color w:val="000000" w:themeColor="text1"/>
          <w:sz w:val="28"/>
          <w:szCs w:val="28"/>
        </w:rPr>
        <w:t>vậy</w:t>
      </w:r>
      <w:proofErr w:type="spellEnd"/>
      <w:r w:rsidRPr="00DB2351">
        <w:rPr>
          <w:color w:val="000000" w:themeColor="text1"/>
          <w:sz w:val="28"/>
          <w:szCs w:val="28"/>
        </w:rPr>
        <w:t xml:space="preserve">, </w:t>
      </w:r>
      <w:proofErr w:type="spellStart"/>
      <w:r w:rsidR="00FD2D22" w:rsidRPr="00DB2351">
        <w:rPr>
          <w:color w:val="000000" w:themeColor="text1"/>
          <w:sz w:val="28"/>
          <w:szCs w:val="28"/>
        </w:rPr>
        <w:t>đề</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nghị</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không</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bổ</w:t>
      </w:r>
      <w:proofErr w:type="spellEnd"/>
      <w:r w:rsidR="00FD2D22" w:rsidRPr="00DB2351">
        <w:rPr>
          <w:color w:val="000000" w:themeColor="text1"/>
          <w:sz w:val="28"/>
          <w:szCs w:val="28"/>
        </w:rPr>
        <w:t xml:space="preserve"> sung </w:t>
      </w:r>
      <w:proofErr w:type="spellStart"/>
      <w:r w:rsidR="001972A6" w:rsidRPr="00DB2351">
        <w:rPr>
          <w:color w:val="000000" w:themeColor="text1"/>
          <w:sz w:val="28"/>
          <w:szCs w:val="28"/>
        </w:rPr>
        <w:t>quy</w:t>
      </w:r>
      <w:proofErr w:type="spellEnd"/>
      <w:r w:rsidR="001972A6" w:rsidRPr="00DB2351">
        <w:rPr>
          <w:color w:val="000000" w:themeColor="text1"/>
          <w:sz w:val="28"/>
          <w:szCs w:val="28"/>
        </w:rPr>
        <w:t xml:space="preserve"> </w:t>
      </w:r>
      <w:proofErr w:type="spellStart"/>
      <w:r w:rsidR="001972A6" w:rsidRPr="00DB2351">
        <w:rPr>
          <w:color w:val="000000" w:themeColor="text1"/>
          <w:sz w:val="28"/>
          <w:szCs w:val="28"/>
        </w:rPr>
        <w:t>định</w:t>
      </w:r>
      <w:proofErr w:type="spellEnd"/>
      <w:r w:rsidR="00FD2D22" w:rsidRPr="00DB2351">
        <w:rPr>
          <w:color w:val="000000" w:themeColor="text1"/>
          <w:sz w:val="28"/>
          <w:szCs w:val="28"/>
        </w:rPr>
        <w:t xml:space="preserve"> </w:t>
      </w:r>
      <w:proofErr w:type="spellStart"/>
      <w:r w:rsidR="00FD2D22" w:rsidRPr="00DB2351">
        <w:rPr>
          <w:color w:val="000000" w:themeColor="text1"/>
          <w:sz w:val="28"/>
          <w:szCs w:val="28"/>
        </w:rPr>
        <w:t>này</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tại</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Điều</w:t>
      </w:r>
      <w:proofErr w:type="spellEnd"/>
      <w:r w:rsidR="00453748" w:rsidRPr="00DB2351">
        <w:rPr>
          <w:color w:val="000000" w:themeColor="text1"/>
          <w:sz w:val="28"/>
          <w:szCs w:val="28"/>
        </w:rPr>
        <w:t xml:space="preserve"> 25</w:t>
      </w:r>
      <w:r w:rsidR="00FD2D22" w:rsidRPr="00DB2351">
        <w:rPr>
          <w:color w:val="000000" w:themeColor="text1"/>
          <w:sz w:val="28"/>
          <w:szCs w:val="28"/>
        </w:rPr>
        <w:t>.</w:t>
      </w:r>
    </w:p>
    <w:p w14:paraId="12E03995" w14:textId="16663354" w:rsidR="00E16FF6" w:rsidRPr="00DB2351" w:rsidRDefault="00E16FF6" w:rsidP="00E409D5">
      <w:pPr>
        <w:pStyle w:val="Heading2"/>
        <w:rPr>
          <w:color w:val="000000" w:themeColor="text1"/>
          <w:spacing w:val="-6"/>
          <w:lang w:val="en-US"/>
        </w:rPr>
      </w:pPr>
      <w:r w:rsidRPr="00DB2351">
        <w:rPr>
          <w:b/>
          <w:color w:val="000000" w:themeColor="text1"/>
          <w:spacing w:val="-6"/>
          <w:lang w:val="en-US"/>
        </w:rPr>
        <w:t>7.7</w:t>
      </w:r>
      <w:r w:rsidRPr="00DB2351">
        <w:rPr>
          <w:b/>
          <w:color w:val="000000" w:themeColor="text1"/>
          <w:spacing w:val="-6"/>
        </w:rPr>
        <w:t xml:space="preserve">. </w:t>
      </w:r>
      <w:r w:rsidRPr="00DB2351">
        <w:rPr>
          <w:color w:val="000000" w:themeColor="text1"/>
          <w:spacing w:val="-6"/>
          <w:lang w:val="en-US"/>
        </w:rPr>
        <w:t xml:space="preserve">Thu </w:t>
      </w:r>
      <w:proofErr w:type="spellStart"/>
      <w:r w:rsidRPr="00DB2351">
        <w:rPr>
          <w:color w:val="000000" w:themeColor="text1"/>
          <w:spacing w:val="-6"/>
          <w:lang w:val="en-US"/>
        </w:rPr>
        <w:t>hút</w:t>
      </w:r>
      <w:proofErr w:type="spellEnd"/>
      <w:r w:rsidRPr="00DB2351">
        <w:rPr>
          <w:color w:val="000000" w:themeColor="text1"/>
          <w:spacing w:val="-6"/>
          <w:lang w:val="en-US"/>
        </w:rPr>
        <w:t xml:space="preserve"> </w:t>
      </w:r>
      <w:proofErr w:type="spellStart"/>
      <w:r w:rsidRPr="00DB2351">
        <w:rPr>
          <w:color w:val="000000" w:themeColor="text1"/>
          <w:spacing w:val="-6"/>
          <w:lang w:val="en-US"/>
        </w:rPr>
        <w:t>sự</w:t>
      </w:r>
      <w:proofErr w:type="spellEnd"/>
      <w:r w:rsidRPr="00DB2351">
        <w:rPr>
          <w:color w:val="000000" w:themeColor="text1"/>
          <w:spacing w:val="-6"/>
          <w:lang w:val="en-US"/>
        </w:rPr>
        <w:t xml:space="preserve"> </w:t>
      </w:r>
      <w:proofErr w:type="spellStart"/>
      <w:r w:rsidRPr="00DB2351">
        <w:rPr>
          <w:color w:val="000000" w:themeColor="text1"/>
          <w:spacing w:val="-6"/>
          <w:lang w:val="en-US"/>
        </w:rPr>
        <w:t>tham</w:t>
      </w:r>
      <w:proofErr w:type="spellEnd"/>
      <w:r w:rsidRPr="00DB2351">
        <w:rPr>
          <w:color w:val="000000" w:themeColor="text1"/>
          <w:spacing w:val="-6"/>
          <w:lang w:val="en-US"/>
        </w:rPr>
        <w:t xml:space="preserve"> </w:t>
      </w:r>
      <w:proofErr w:type="spellStart"/>
      <w:r w:rsidRPr="00DB2351">
        <w:rPr>
          <w:color w:val="000000" w:themeColor="text1"/>
          <w:spacing w:val="-6"/>
          <w:lang w:val="en-US"/>
        </w:rPr>
        <w:t>gia</w:t>
      </w:r>
      <w:proofErr w:type="spellEnd"/>
      <w:r w:rsidRPr="00DB2351">
        <w:rPr>
          <w:color w:val="000000" w:themeColor="text1"/>
          <w:spacing w:val="-6"/>
          <w:lang w:val="en-US"/>
        </w:rPr>
        <w:t xml:space="preserve"> </w:t>
      </w:r>
      <w:proofErr w:type="spellStart"/>
      <w:r w:rsidRPr="00DB2351">
        <w:rPr>
          <w:color w:val="000000" w:themeColor="text1"/>
          <w:spacing w:val="-6"/>
          <w:lang w:val="en-US"/>
        </w:rPr>
        <w:t>của</w:t>
      </w:r>
      <w:proofErr w:type="spellEnd"/>
      <w:r w:rsidRPr="00DB2351">
        <w:rPr>
          <w:color w:val="000000" w:themeColor="text1"/>
          <w:spacing w:val="-6"/>
          <w:lang w:val="en-US"/>
        </w:rPr>
        <w:t xml:space="preserve"> </w:t>
      </w:r>
      <w:proofErr w:type="spellStart"/>
      <w:r w:rsidRPr="00DB2351">
        <w:rPr>
          <w:color w:val="000000" w:themeColor="text1"/>
          <w:spacing w:val="-6"/>
          <w:lang w:val="en-US"/>
        </w:rPr>
        <w:t>các</w:t>
      </w:r>
      <w:proofErr w:type="spellEnd"/>
      <w:r w:rsidRPr="00DB2351">
        <w:rPr>
          <w:color w:val="000000" w:themeColor="text1"/>
          <w:spacing w:val="-6"/>
          <w:lang w:val="en-US"/>
        </w:rPr>
        <w:t xml:space="preserve"> </w:t>
      </w:r>
      <w:proofErr w:type="spellStart"/>
      <w:r w:rsidRPr="00DB2351">
        <w:rPr>
          <w:color w:val="000000" w:themeColor="text1"/>
          <w:spacing w:val="-6"/>
          <w:lang w:val="en-US"/>
        </w:rPr>
        <w:t>ngành</w:t>
      </w:r>
      <w:proofErr w:type="spellEnd"/>
      <w:r w:rsidRPr="00DB2351">
        <w:rPr>
          <w:color w:val="000000" w:themeColor="text1"/>
          <w:spacing w:val="-6"/>
          <w:lang w:val="en-US"/>
        </w:rPr>
        <w:t xml:space="preserve"> </w:t>
      </w:r>
      <w:proofErr w:type="spellStart"/>
      <w:r w:rsidRPr="00DB2351">
        <w:rPr>
          <w:color w:val="000000" w:themeColor="text1"/>
          <w:spacing w:val="-6"/>
          <w:lang w:val="en-US"/>
        </w:rPr>
        <w:t>công</w:t>
      </w:r>
      <w:proofErr w:type="spellEnd"/>
      <w:r w:rsidRPr="00DB2351">
        <w:rPr>
          <w:color w:val="000000" w:themeColor="text1"/>
          <w:spacing w:val="-6"/>
          <w:lang w:val="en-US"/>
        </w:rPr>
        <w:t xml:space="preserve"> </w:t>
      </w:r>
      <w:proofErr w:type="spellStart"/>
      <w:r w:rsidRPr="00DB2351">
        <w:rPr>
          <w:color w:val="000000" w:themeColor="text1"/>
          <w:spacing w:val="-6"/>
          <w:lang w:val="en-US"/>
        </w:rPr>
        <w:t>nghiệp</w:t>
      </w:r>
      <w:proofErr w:type="spellEnd"/>
      <w:r w:rsidRPr="00DB2351">
        <w:rPr>
          <w:color w:val="000000" w:themeColor="text1"/>
          <w:spacing w:val="-6"/>
          <w:lang w:val="en-US"/>
        </w:rPr>
        <w:t xml:space="preserve"> </w:t>
      </w:r>
      <w:proofErr w:type="spellStart"/>
      <w:r w:rsidRPr="00DB2351">
        <w:rPr>
          <w:color w:val="000000" w:themeColor="text1"/>
          <w:spacing w:val="-6"/>
          <w:lang w:val="en-US"/>
        </w:rPr>
        <w:t>dân</w:t>
      </w:r>
      <w:proofErr w:type="spellEnd"/>
      <w:r w:rsidRPr="00DB2351">
        <w:rPr>
          <w:color w:val="000000" w:themeColor="text1"/>
          <w:spacing w:val="-6"/>
          <w:lang w:val="en-US"/>
        </w:rPr>
        <w:t xml:space="preserve"> </w:t>
      </w:r>
      <w:proofErr w:type="spellStart"/>
      <w:r w:rsidRPr="00DB2351">
        <w:rPr>
          <w:color w:val="000000" w:themeColor="text1"/>
          <w:spacing w:val="-6"/>
          <w:lang w:val="en-US"/>
        </w:rPr>
        <w:t>sinh</w:t>
      </w:r>
      <w:proofErr w:type="spellEnd"/>
    </w:p>
    <w:p w14:paraId="5EC50EF8" w14:textId="04BFDC71" w:rsidR="00E16FF6" w:rsidRPr="00DB2351" w:rsidRDefault="00E16FF6" w:rsidP="00E409D5">
      <w:pPr>
        <w:spacing w:before="120" w:after="120"/>
        <w:ind w:firstLine="567"/>
        <w:jc w:val="both"/>
        <w:rPr>
          <w:iCs/>
          <w:color w:val="000000" w:themeColor="text1"/>
          <w:sz w:val="28"/>
          <w:szCs w:val="28"/>
        </w:rPr>
      </w:pPr>
      <w:r w:rsidRPr="00DB2351">
        <w:rPr>
          <w:iCs/>
          <w:color w:val="000000" w:themeColor="text1"/>
          <w:sz w:val="28"/>
          <w:szCs w:val="28"/>
        </w:rPr>
        <w:t xml:space="preserve">UBTVQH </w:t>
      </w:r>
      <w:proofErr w:type="spellStart"/>
      <w:r w:rsidRPr="00DB2351">
        <w:rPr>
          <w:iCs/>
          <w:color w:val="000000" w:themeColor="text1"/>
          <w:sz w:val="28"/>
          <w:szCs w:val="28"/>
        </w:rPr>
        <w:t>có</w:t>
      </w:r>
      <w:proofErr w:type="spellEnd"/>
      <w:r w:rsidRPr="00DB2351">
        <w:rPr>
          <w:iCs/>
          <w:color w:val="000000" w:themeColor="text1"/>
          <w:sz w:val="28"/>
          <w:szCs w:val="28"/>
        </w:rPr>
        <w:t xml:space="preserve"> ý </w:t>
      </w:r>
      <w:proofErr w:type="spellStart"/>
      <w:r w:rsidRPr="00DB2351">
        <w:rPr>
          <w:iCs/>
          <w:color w:val="000000" w:themeColor="text1"/>
          <w:sz w:val="28"/>
          <w:szCs w:val="28"/>
        </w:rPr>
        <w:t>kiến</w:t>
      </w:r>
      <w:proofErr w:type="spellEnd"/>
      <w:r w:rsidRPr="00DB2351">
        <w:rPr>
          <w:iCs/>
          <w:color w:val="000000" w:themeColor="text1"/>
          <w:sz w:val="28"/>
          <w:szCs w:val="28"/>
        </w:rPr>
        <w:t xml:space="preserve">: </w:t>
      </w:r>
      <w:proofErr w:type="spellStart"/>
      <w:r w:rsidR="001656DC" w:rsidRPr="00DB2351">
        <w:rPr>
          <w:iCs/>
          <w:color w:val="000000" w:themeColor="text1"/>
          <w:sz w:val="28"/>
          <w:szCs w:val="28"/>
        </w:rPr>
        <w:t>Đề</w:t>
      </w:r>
      <w:proofErr w:type="spellEnd"/>
      <w:r w:rsidR="001656DC" w:rsidRPr="00DB2351">
        <w:rPr>
          <w:iCs/>
          <w:color w:val="000000" w:themeColor="text1"/>
          <w:sz w:val="28"/>
          <w:szCs w:val="28"/>
        </w:rPr>
        <w:t xml:space="preserve"> </w:t>
      </w:r>
      <w:proofErr w:type="spellStart"/>
      <w:r w:rsidR="001656DC" w:rsidRPr="00DB2351">
        <w:rPr>
          <w:iCs/>
          <w:color w:val="000000" w:themeColor="text1"/>
          <w:sz w:val="28"/>
          <w:szCs w:val="28"/>
        </w:rPr>
        <w:t>nghị</w:t>
      </w:r>
      <w:proofErr w:type="spellEnd"/>
      <w:r w:rsidR="001656DC" w:rsidRPr="00DB2351">
        <w:rPr>
          <w:iCs/>
          <w:color w:val="000000" w:themeColor="text1"/>
          <w:sz w:val="28"/>
          <w:szCs w:val="28"/>
        </w:rPr>
        <w:t xml:space="preserve"> </w:t>
      </w:r>
      <w:proofErr w:type="spellStart"/>
      <w:r w:rsidR="001656DC" w:rsidRPr="00DB2351">
        <w:rPr>
          <w:i/>
          <w:iCs/>
          <w:color w:val="000000" w:themeColor="text1"/>
          <w:sz w:val="28"/>
          <w:szCs w:val="28"/>
        </w:rPr>
        <w:t>nghiên</w:t>
      </w:r>
      <w:proofErr w:type="spellEnd"/>
      <w:r w:rsidR="001656DC" w:rsidRPr="00DB2351">
        <w:rPr>
          <w:i/>
          <w:iCs/>
          <w:color w:val="000000" w:themeColor="text1"/>
          <w:sz w:val="28"/>
          <w:szCs w:val="28"/>
        </w:rPr>
        <w:t xml:space="preserve"> </w:t>
      </w:r>
      <w:proofErr w:type="spellStart"/>
      <w:r w:rsidRPr="00DB2351">
        <w:rPr>
          <w:i/>
          <w:iCs/>
          <w:color w:val="000000" w:themeColor="text1"/>
          <w:sz w:val="28"/>
          <w:szCs w:val="28"/>
        </w:rPr>
        <w:t>cứu</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xây</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hoàn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thiện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chính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sách</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đặc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thù</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thu</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hút</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tham</w:t>
      </w:r>
      <w:proofErr w:type="spellEnd"/>
      <w:r w:rsidRPr="00DB2351">
        <w:rPr>
          <w:i/>
          <w:iCs/>
          <w:color w:val="000000" w:themeColor="text1"/>
          <w:sz w:val="28"/>
          <w:szCs w:val="28"/>
        </w:rPr>
        <w:t xml:space="preserve"> </w:t>
      </w:r>
      <w:proofErr w:type="spellStart"/>
      <w:r w:rsidRPr="00DB2351">
        <w:rPr>
          <w:i/>
          <w:iCs/>
          <w:color w:val="000000" w:themeColor="text1"/>
          <w:sz w:val="28"/>
          <w:szCs w:val="28"/>
        </w:rPr>
        <w:t>gia</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của</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ngành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dân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sinh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vào</w:t>
      </w:r>
      <w:proofErr w:type="spellEnd"/>
      <w:r w:rsidRPr="00DB2351">
        <w:rPr>
          <w:i/>
          <w:iCs/>
          <w:color w:val="000000" w:themeColor="text1"/>
          <w:sz w:val="28"/>
          <w:szCs w:val="28"/>
        </w:rPr>
        <w:t xml:space="preserve"> </w:t>
      </w:r>
      <w:proofErr w:type="spellStart"/>
      <w:r w:rsidRPr="00DB2351">
        <w:rPr>
          <w:i/>
          <w:iCs/>
          <w:color w:val="000000" w:themeColor="text1"/>
          <w:sz w:val="28"/>
          <w:szCs w:val="28"/>
        </w:rPr>
        <w:t>hoạt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động</w:t>
      </w:r>
      <w:proofErr w:type="spellEnd"/>
      <w:r w:rsidRPr="00DB2351">
        <w:rPr>
          <w:i/>
          <w:iCs/>
          <w:color w:val="000000" w:themeColor="text1"/>
          <w:sz w:val="28"/>
          <w:szCs w:val="28"/>
        </w:rPr>
        <w:t xml:space="preserve"> CNQP, AN</w:t>
      </w:r>
      <w:r w:rsidRPr="00DB2351">
        <w:rPr>
          <w:iCs/>
          <w:color w:val="000000" w:themeColor="text1"/>
          <w:sz w:val="28"/>
          <w:szCs w:val="28"/>
        </w:rPr>
        <w:t xml:space="preserve">. </w:t>
      </w:r>
    </w:p>
    <w:p w14:paraId="1B813F95" w14:textId="176E318D" w:rsidR="00E16FF6" w:rsidRPr="00DB2351" w:rsidRDefault="00E16FF6" w:rsidP="00E409D5">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453748" w:rsidRPr="00DB2351">
        <w:rPr>
          <w:color w:val="000000" w:themeColor="text1"/>
          <w:sz w:val="28"/>
          <w:szCs w:val="28"/>
        </w:rPr>
        <w:t>xin</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báo</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liên</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đến</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hút</w:t>
      </w:r>
      <w:proofErr w:type="spellEnd"/>
      <w:r w:rsidRPr="00DB2351">
        <w:rPr>
          <w:color w:val="000000" w:themeColor="text1"/>
          <w:sz w:val="28"/>
          <w:szCs w:val="28"/>
        </w:rPr>
        <w:t xml:space="preserve"> </w:t>
      </w:r>
      <w:proofErr w:type="spellStart"/>
      <w:r w:rsidRPr="00DB2351">
        <w:rPr>
          <w:color w:val="000000" w:themeColor="text1"/>
          <w:sz w:val="28"/>
          <w:szCs w:val="28"/>
        </w:rPr>
        <w:t>sự</w:t>
      </w:r>
      <w:proofErr w:type="spellEnd"/>
      <w:r w:rsidRPr="00DB2351">
        <w:rPr>
          <w:color w:val="000000" w:themeColor="text1"/>
          <w:sz w:val="28"/>
          <w:szCs w:val="28"/>
        </w:rPr>
        <w:t xml:space="preserve"> </w:t>
      </w:r>
      <w:proofErr w:type="spellStart"/>
      <w:r w:rsidRPr="00DB2351">
        <w:rPr>
          <w:color w:val="000000" w:themeColor="text1"/>
          <w:sz w:val="28"/>
          <w:szCs w:val="28"/>
        </w:rPr>
        <w:t>tham</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dân</w:t>
      </w:r>
      <w:proofErr w:type="spellEnd"/>
      <w:r w:rsidRPr="00DB2351">
        <w:rPr>
          <w:color w:val="000000" w:themeColor="text1"/>
          <w:sz w:val="28"/>
          <w:szCs w:val="28"/>
        </w:rPr>
        <w:t xml:space="preserve"> </w:t>
      </w:r>
      <w:proofErr w:type="spellStart"/>
      <w:r w:rsidRPr="00DB2351">
        <w:rPr>
          <w:color w:val="000000" w:themeColor="text1"/>
          <w:sz w:val="28"/>
          <w:szCs w:val="28"/>
        </w:rPr>
        <w:t>sinh</w:t>
      </w:r>
      <w:proofErr w:type="spellEnd"/>
      <w:r w:rsidRPr="00DB2351">
        <w:rPr>
          <w:color w:val="000000" w:themeColor="text1"/>
          <w:sz w:val="28"/>
          <w:szCs w:val="28"/>
        </w:rPr>
        <w:t xml:space="preserve"> </w:t>
      </w:r>
      <w:proofErr w:type="spellStart"/>
      <w:r w:rsidRPr="00DB2351">
        <w:rPr>
          <w:color w:val="000000" w:themeColor="text1"/>
          <w:sz w:val="28"/>
          <w:szCs w:val="28"/>
        </w:rPr>
        <w:t>vào</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CNQP, AN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6 </w:t>
      </w:r>
      <w:proofErr w:type="spellStart"/>
      <w:r w:rsidRPr="00DB2351">
        <w:rPr>
          <w:color w:val="000000" w:themeColor="text1"/>
          <w:sz w:val="28"/>
          <w:szCs w:val="28"/>
        </w:rPr>
        <w:t>Điều</w:t>
      </w:r>
      <w:proofErr w:type="spellEnd"/>
      <w:r w:rsidRPr="00DB2351">
        <w:rPr>
          <w:color w:val="000000" w:themeColor="text1"/>
          <w:sz w:val="28"/>
          <w:szCs w:val="28"/>
        </w:rPr>
        <w:t xml:space="preserve"> 18, </w:t>
      </w:r>
      <w:proofErr w:type="spellStart"/>
      <w:r w:rsidRPr="00DB2351">
        <w:rPr>
          <w:color w:val="000000" w:themeColor="text1"/>
          <w:sz w:val="28"/>
          <w:szCs w:val="28"/>
        </w:rPr>
        <w:t>Điều</w:t>
      </w:r>
      <w:proofErr w:type="spellEnd"/>
      <w:r w:rsidRPr="00DB2351">
        <w:rPr>
          <w:color w:val="000000" w:themeColor="text1"/>
          <w:sz w:val="28"/>
          <w:szCs w:val="28"/>
        </w:rPr>
        <w:t xml:space="preserve"> 23, </w:t>
      </w:r>
      <w:proofErr w:type="spellStart"/>
      <w:r w:rsidRPr="00DB2351">
        <w:rPr>
          <w:color w:val="000000" w:themeColor="text1"/>
          <w:sz w:val="28"/>
          <w:szCs w:val="28"/>
        </w:rPr>
        <w:t>Điều</w:t>
      </w:r>
      <w:proofErr w:type="spellEnd"/>
      <w:r w:rsidRPr="00DB2351">
        <w:rPr>
          <w:color w:val="000000" w:themeColor="text1"/>
          <w:sz w:val="28"/>
          <w:szCs w:val="28"/>
        </w:rPr>
        <w:t xml:space="preserve"> 24, </w:t>
      </w:r>
      <w:proofErr w:type="spellStart"/>
      <w:r w:rsidRPr="00DB2351">
        <w:rPr>
          <w:color w:val="000000" w:themeColor="text1"/>
          <w:sz w:val="28"/>
          <w:szCs w:val="28"/>
        </w:rPr>
        <w:t>Điều</w:t>
      </w:r>
      <w:proofErr w:type="spellEnd"/>
      <w:r w:rsidRPr="00DB2351">
        <w:rPr>
          <w:color w:val="000000" w:themeColor="text1"/>
          <w:sz w:val="28"/>
          <w:szCs w:val="28"/>
        </w:rPr>
        <w:t xml:space="preserve"> 25</w:t>
      </w:r>
      <w:r w:rsidR="002151D3" w:rsidRPr="00DB2351">
        <w:rPr>
          <w:color w:val="000000" w:themeColor="text1"/>
          <w:sz w:val="28"/>
          <w:szCs w:val="28"/>
        </w:rPr>
        <w:t xml:space="preserve"> </w:t>
      </w:r>
      <w:proofErr w:type="spellStart"/>
      <w:r w:rsidR="002151D3" w:rsidRPr="00DB2351">
        <w:rPr>
          <w:color w:val="000000" w:themeColor="text1"/>
          <w:sz w:val="28"/>
          <w:szCs w:val="28"/>
        </w:rPr>
        <w:t>dự</w:t>
      </w:r>
      <w:proofErr w:type="spellEnd"/>
      <w:r w:rsidR="002151D3" w:rsidRPr="00DB2351">
        <w:rPr>
          <w:color w:val="000000" w:themeColor="text1"/>
          <w:sz w:val="28"/>
          <w:szCs w:val="28"/>
        </w:rPr>
        <w:t xml:space="preserve"> </w:t>
      </w:r>
      <w:proofErr w:type="spellStart"/>
      <w:r w:rsidR="002151D3" w:rsidRPr="00DB2351">
        <w:rPr>
          <w:color w:val="000000" w:themeColor="text1"/>
          <w:sz w:val="28"/>
          <w:szCs w:val="28"/>
        </w:rPr>
        <w:t>thảo</w:t>
      </w:r>
      <w:proofErr w:type="spellEnd"/>
      <w:r w:rsidR="002151D3" w:rsidRPr="00DB2351">
        <w:rPr>
          <w:color w:val="000000" w:themeColor="text1"/>
          <w:sz w:val="28"/>
          <w:szCs w:val="28"/>
        </w:rPr>
        <w:t xml:space="preserve"> </w:t>
      </w:r>
      <w:proofErr w:type="spellStart"/>
      <w:r w:rsidR="002151D3" w:rsidRPr="00DB2351">
        <w:rPr>
          <w:color w:val="000000" w:themeColor="text1"/>
          <w:sz w:val="28"/>
          <w:szCs w:val="28"/>
        </w:rPr>
        <w:t>Luật</w:t>
      </w:r>
      <w:proofErr w:type="spellEnd"/>
      <w:r w:rsidRPr="00DB2351">
        <w:rPr>
          <w:color w:val="000000" w:themeColor="text1"/>
          <w:sz w:val="28"/>
          <w:szCs w:val="28"/>
        </w:rPr>
        <w:t xml:space="preserve">. </w:t>
      </w:r>
      <w:proofErr w:type="spellStart"/>
      <w:r w:rsidR="00453748" w:rsidRPr="00DB2351">
        <w:rPr>
          <w:color w:val="000000" w:themeColor="text1"/>
          <w:sz w:val="28"/>
          <w:szCs w:val="28"/>
        </w:rPr>
        <w:t>Tiếp</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thu</w:t>
      </w:r>
      <w:proofErr w:type="spellEnd"/>
      <w:r w:rsidR="00453748" w:rsidRPr="00DB2351">
        <w:rPr>
          <w:color w:val="000000" w:themeColor="text1"/>
          <w:sz w:val="28"/>
          <w:szCs w:val="28"/>
        </w:rPr>
        <w:t xml:space="preserve"> ý </w:t>
      </w:r>
      <w:proofErr w:type="spellStart"/>
      <w:r w:rsidR="00453748" w:rsidRPr="00DB2351">
        <w:rPr>
          <w:color w:val="000000" w:themeColor="text1"/>
          <w:sz w:val="28"/>
          <w:szCs w:val="28"/>
        </w:rPr>
        <w:t>kiến</w:t>
      </w:r>
      <w:proofErr w:type="spellEnd"/>
      <w:r w:rsidR="00453748" w:rsidRPr="00DB2351">
        <w:rPr>
          <w:color w:val="000000" w:themeColor="text1"/>
          <w:sz w:val="28"/>
          <w:szCs w:val="28"/>
        </w:rPr>
        <w:t xml:space="preserve"> </w:t>
      </w:r>
      <w:proofErr w:type="spellStart"/>
      <w:r w:rsidR="00453748" w:rsidRPr="00DB2351">
        <w:rPr>
          <w:color w:val="000000" w:themeColor="text1"/>
          <w:sz w:val="28"/>
          <w:szCs w:val="28"/>
        </w:rPr>
        <w:t>trên</w:t>
      </w:r>
      <w:proofErr w:type="spellEnd"/>
      <w:r w:rsidR="00453748"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đạo</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soạn</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nghiên</w:t>
      </w:r>
      <w:proofErr w:type="spellEnd"/>
      <w:r w:rsidRPr="00DB2351">
        <w:rPr>
          <w:color w:val="000000" w:themeColor="text1"/>
          <w:sz w:val="28"/>
          <w:szCs w:val="28"/>
        </w:rPr>
        <w:t xml:space="preserve"> </w:t>
      </w:r>
      <w:proofErr w:type="spellStart"/>
      <w:r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chỉnh</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hướng</w:t>
      </w:r>
      <w:proofErr w:type="spellEnd"/>
      <w:r w:rsidRPr="00DB2351">
        <w:rPr>
          <w:color w:val="000000" w:themeColor="text1"/>
          <w:sz w:val="28"/>
          <w:szCs w:val="28"/>
        </w:rPr>
        <w:t xml:space="preserve"> </w:t>
      </w:r>
      <w:proofErr w:type="spellStart"/>
      <w:r w:rsidRPr="00DB2351">
        <w:rPr>
          <w:color w:val="000000" w:themeColor="text1"/>
          <w:sz w:val="28"/>
          <w:szCs w:val="28"/>
        </w:rPr>
        <w:t>mở</w:t>
      </w:r>
      <w:proofErr w:type="spellEnd"/>
      <w:r w:rsidRPr="00DB2351">
        <w:rPr>
          <w:color w:val="000000" w:themeColor="text1"/>
          <w:sz w:val="28"/>
          <w:szCs w:val="28"/>
        </w:rPr>
        <w:t xml:space="preserve"> </w:t>
      </w:r>
      <w:proofErr w:type="spellStart"/>
      <w:r w:rsidRPr="00DB2351">
        <w:rPr>
          <w:color w:val="000000" w:themeColor="text1"/>
          <w:sz w:val="28"/>
          <w:szCs w:val="28"/>
        </w:rPr>
        <w:t>rộng</w:t>
      </w:r>
      <w:proofErr w:type="spellEnd"/>
      <w:r w:rsidRPr="00DB2351">
        <w:rPr>
          <w:color w:val="000000" w:themeColor="text1"/>
          <w:sz w:val="28"/>
          <w:szCs w:val="28"/>
        </w:rPr>
        <w:t xml:space="preserve"> </w:t>
      </w:r>
      <w:proofErr w:type="spellStart"/>
      <w:r w:rsidRPr="00DB2351">
        <w:rPr>
          <w:color w:val="000000" w:themeColor="text1"/>
          <w:sz w:val="28"/>
          <w:szCs w:val="28"/>
        </w:rPr>
        <w:t>tối</w:t>
      </w:r>
      <w:proofErr w:type="spellEnd"/>
      <w:r w:rsidRPr="00DB2351">
        <w:rPr>
          <w:color w:val="000000" w:themeColor="text1"/>
          <w:sz w:val="28"/>
          <w:szCs w:val="28"/>
        </w:rPr>
        <w:t xml:space="preserve"> </w:t>
      </w:r>
      <w:proofErr w:type="spellStart"/>
      <w:r w:rsidRPr="00DB2351">
        <w:rPr>
          <w:color w:val="000000" w:themeColor="text1"/>
          <w:sz w:val="28"/>
          <w:szCs w:val="28"/>
        </w:rPr>
        <w:t>đa</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Pr="00DB2351">
        <w:rPr>
          <w:color w:val="000000" w:themeColor="text1"/>
          <w:sz w:val="28"/>
          <w:szCs w:val="28"/>
        </w:rPr>
        <w:t>tham</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dân</w:t>
      </w:r>
      <w:proofErr w:type="spellEnd"/>
      <w:r w:rsidRPr="00DB2351">
        <w:rPr>
          <w:color w:val="000000" w:themeColor="text1"/>
          <w:sz w:val="28"/>
          <w:szCs w:val="28"/>
        </w:rPr>
        <w:t xml:space="preserve"> </w:t>
      </w:r>
      <w:proofErr w:type="spellStart"/>
      <w:r w:rsidRPr="00DB2351">
        <w:rPr>
          <w:color w:val="000000" w:themeColor="text1"/>
          <w:sz w:val="28"/>
          <w:szCs w:val="28"/>
        </w:rPr>
        <w:t>sinh</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ưu</w:t>
      </w:r>
      <w:proofErr w:type="spellEnd"/>
      <w:r w:rsidRPr="00DB2351">
        <w:rPr>
          <w:color w:val="000000" w:themeColor="text1"/>
          <w:sz w:val="28"/>
          <w:szCs w:val="28"/>
        </w:rPr>
        <w:t xml:space="preserve"> </w:t>
      </w:r>
      <w:proofErr w:type="spellStart"/>
      <w:r w:rsidRPr="00DB2351">
        <w:rPr>
          <w:color w:val="000000" w:themeColor="text1"/>
          <w:sz w:val="28"/>
          <w:szCs w:val="28"/>
        </w:rPr>
        <w:t>đãi</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tín</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thuế</w:t>
      </w:r>
      <w:proofErr w:type="spellEnd"/>
      <w:r w:rsidRPr="00DB2351">
        <w:rPr>
          <w:color w:val="000000" w:themeColor="text1"/>
          <w:sz w:val="28"/>
          <w:szCs w:val="28"/>
        </w:rPr>
        <w:t xml:space="preserve"> </w:t>
      </w:r>
      <w:proofErr w:type="spellStart"/>
      <w:r w:rsidRPr="00DB2351">
        <w:rPr>
          <w:color w:val="000000" w:themeColor="text1"/>
          <w:sz w:val="28"/>
          <w:szCs w:val="28"/>
        </w:rPr>
        <w:t>sử</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đất</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thời</w:t>
      </w:r>
      <w:proofErr w:type="spellEnd"/>
      <w:r w:rsidRPr="00DB2351">
        <w:rPr>
          <w:color w:val="000000" w:themeColor="text1"/>
          <w:sz w:val="28"/>
          <w:szCs w:val="28"/>
        </w:rPr>
        <w:t xml:space="preserve"> </w:t>
      </w:r>
      <w:proofErr w:type="spellStart"/>
      <w:r w:rsidRPr="00DB2351">
        <w:rPr>
          <w:color w:val="000000" w:themeColor="text1"/>
          <w:sz w:val="28"/>
          <w:szCs w:val="28"/>
        </w:rPr>
        <w:t>gian</w:t>
      </w:r>
      <w:proofErr w:type="spellEnd"/>
      <w:r w:rsidRPr="00DB2351">
        <w:rPr>
          <w:color w:val="000000" w:themeColor="text1"/>
          <w:sz w:val="28"/>
          <w:szCs w:val="28"/>
        </w:rPr>
        <w:t xml:space="preserve"> </w:t>
      </w:r>
      <w:proofErr w:type="spellStart"/>
      <w:r w:rsidRPr="00DB2351">
        <w:rPr>
          <w:color w:val="000000" w:themeColor="text1"/>
          <w:sz w:val="28"/>
          <w:szCs w:val="28"/>
        </w:rPr>
        <w:t>trực</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hoạt</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CNQP, </w:t>
      </w:r>
      <w:proofErr w:type="gramStart"/>
      <w:r w:rsidRPr="00DB2351">
        <w:rPr>
          <w:color w:val="000000" w:themeColor="text1"/>
          <w:sz w:val="28"/>
          <w:szCs w:val="28"/>
        </w:rPr>
        <w:t>AN,…</w:t>
      </w:r>
      <w:proofErr w:type="gramEnd"/>
    </w:p>
    <w:p w14:paraId="3978E961" w14:textId="7F814F56" w:rsidR="006606A1" w:rsidRPr="00DB2351" w:rsidRDefault="006606A1" w:rsidP="00E409D5">
      <w:pPr>
        <w:pStyle w:val="Heading1"/>
        <w:spacing w:before="120" w:after="120"/>
        <w:rPr>
          <w:color w:val="000000" w:themeColor="text1"/>
          <w:szCs w:val="28"/>
        </w:rPr>
      </w:pPr>
      <w:r w:rsidRPr="00DB2351">
        <w:rPr>
          <w:color w:val="000000" w:themeColor="text1"/>
          <w:szCs w:val="28"/>
        </w:rPr>
        <w:t xml:space="preserve">8. </w:t>
      </w:r>
      <w:proofErr w:type="spellStart"/>
      <w:r w:rsidRPr="00DB2351">
        <w:rPr>
          <w:color w:val="000000" w:themeColor="text1"/>
          <w:szCs w:val="28"/>
        </w:rPr>
        <w:t>Về</w:t>
      </w:r>
      <w:proofErr w:type="spellEnd"/>
      <w:r w:rsidRPr="00DB2351">
        <w:rPr>
          <w:color w:val="000000" w:themeColor="text1"/>
          <w:szCs w:val="28"/>
        </w:rPr>
        <w:t xml:space="preserve"> </w:t>
      </w:r>
      <w:proofErr w:type="spellStart"/>
      <w:r w:rsidRPr="00DB2351">
        <w:rPr>
          <w:color w:val="000000" w:themeColor="text1"/>
          <w:szCs w:val="28"/>
        </w:rPr>
        <w:t>nguyên</w:t>
      </w:r>
      <w:proofErr w:type="spellEnd"/>
      <w:r w:rsidRPr="00DB2351">
        <w:rPr>
          <w:color w:val="000000" w:themeColor="text1"/>
          <w:szCs w:val="28"/>
        </w:rPr>
        <w:t xml:space="preserve"> </w:t>
      </w:r>
      <w:proofErr w:type="spellStart"/>
      <w:r w:rsidRPr="00DB2351">
        <w:rPr>
          <w:color w:val="000000" w:themeColor="text1"/>
          <w:szCs w:val="28"/>
        </w:rPr>
        <w:t>tắc</w:t>
      </w:r>
      <w:proofErr w:type="spellEnd"/>
      <w:r w:rsidRPr="00DB2351">
        <w:rPr>
          <w:color w:val="000000" w:themeColor="text1"/>
          <w:szCs w:val="28"/>
        </w:rPr>
        <w:t xml:space="preserve"> </w:t>
      </w:r>
      <w:proofErr w:type="spellStart"/>
      <w:r w:rsidRPr="00DB2351">
        <w:rPr>
          <w:color w:val="000000" w:themeColor="text1"/>
          <w:szCs w:val="28"/>
        </w:rPr>
        <w:t>tổ</w:t>
      </w:r>
      <w:proofErr w:type="spellEnd"/>
      <w:r w:rsidRPr="00DB2351">
        <w:rPr>
          <w:color w:val="000000" w:themeColor="text1"/>
          <w:szCs w:val="28"/>
        </w:rPr>
        <w:t xml:space="preserve"> </w:t>
      </w:r>
      <w:proofErr w:type="spellStart"/>
      <w:r w:rsidRPr="00DB2351">
        <w:rPr>
          <w:color w:val="000000" w:themeColor="text1"/>
          <w:szCs w:val="28"/>
        </w:rPr>
        <w:t>chức</w:t>
      </w:r>
      <w:proofErr w:type="spellEnd"/>
      <w:r w:rsidRPr="00DB2351">
        <w:rPr>
          <w:color w:val="000000" w:themeColor="text1"/>
          <w:szCs w:val="28"/>
        </w:rPr>
        <w:t xml:space="preserve"> CNQP, CNAN (</w:t>
      </w:r>
      <w:proofErr w:type="spellStart"/>
      <w:r w:rsidRPr="00DB2351">
        <w:rPr>
          <w:color w:val="000000" w:themeColor="text1"/>
          <w:szCs w:val="28"/>
        </w:rPr>
        <w:t>Mục</w:t>
      </w:r>
      <w:proofErr w:type="spellEnd"/>
      <w:r w:rsidRPr="00DB2351">
        <w:rPr>
          <w:color w:val="000000" w:themeColor="text1"/>
          <w:szCs w:val="28"/>
        </w:rPr>
        <w:t xml:space="preserve"> 4, </w:t>
      </w:r>
      <w:proofErr w:type="spellStart"/>
      <w:r w:rsidR="00127232" w:rsidRPr="00DB2351">
        <w:rPr>
          <w:color w:val="000000" w:themeColor="text1"/>
          <w:szCs w:val="28"/>
        </w:rPr>
        <w:t>M</w:t>
      </w:r>
      <w:r w:rsidRPr="00DB2351">
        <w:rPr>
          <w:color w:val="000000" w:themeColor="text1"/>
          <w:szCs w:val="28"/>
        </w:rPr>
        <w:t>ục</w:t>
      </w:r>
      <w:proofErr w:type="spellEnd"/>
      <w:r w:rsidRPr="00DB2351">
        <w:rPr>
          <w:color w:val="000000" w:themeColor="text1"/>
          <w:szCs w:val="28"/>
        </w:rPr>
        <w:t xml:space="preserve"> 5 </w:t>
      </w:r>
      <w:proofErr w:type="spellStart"/>
      <w:r w:rsidRPr="00DB2351">
        <w:rPr>
          <w:color w:val="000000" w:themeColor="text1"/>
          <w:szCs w:val="28"/>
        </w:rPr>
        <w:t>Chương</w:t>
      </w:r>
      <w:proofErr w:type="spellEnd"/>
      <w:r w:rsidRPr="00DB2351">
        <w:rPr>
          <w:color w:val="000000" w:themeColor="text1"/>
          <w:szCs w:val="28"/>
        </w:rPr>
        <w:t xml:space="preserve"> II)</w:t>
      </w:r>
    </w:p>
    <w:p w14:paraId="02C3A57F" w14:textId="289E1DC9" w:rsidR="005E2DDE" w:rsidRPr="00DB2351" w:rsidRDefault="006606A1" w:rsidP="00E409D5">
      <w:pPr>
        <w:pStyle w:val="Heading2"/>
        <w:rPr>
          <w:color w:val="000000" w:themeColor="text1"/>
          <w:spacing w:val="-4"/>
        </w:rPr>
      </w:pPr>
      <w:r w:rsidRPr="00DB2351">
        <w:rPr>
          <w:b/>
          <w:color w:val="000000" w:themeColor="text1"/>
          <w:spacing w:val="-4"/>
          <w:lang w:val="en-US"/>
        </w:rPr>
        <w:t>8.1</w:t>
      </w:r>
      <w:r w:rsidR="005E2DDE" w:rsidRPr="00DB2351">
        <w:rPr>
          <w:b/>
          <w:color w:val="000000" w:themeColor="text1"/>
          <w:spacing w:val="-4"/>
          <w:lang w:val="en-US"/>
        </w:rPr>
        <w:t>.</w:t>
      </w:r>
      <w:r w:rsidR="005E2DDE" w:rsidRPr="00DB2351">
        <w:rPr>
          <w:color w:val="000000" w:themeColor="text1"/>
          <w:spacing w:val="-4"/>
        </w:rPr>
        <w:t xml:space="preserve"> </w:t>
      </w:r>
      <w:proofErr w:type="spellStart"/>
      <w:r w:rsidR="005E2DDE" w:rsidRPr="00DB2351">
        <w:rPr>
          <w:color w:val="000000" w:themeColor="text1"/>
          <w:spacing w:val="-4"/>
        </w:rPr>
        <w:t>Về</w:t>
      </w:r>
      <w:proofErr w:type="spellEnd"/>
      <w:r w:rsidR="005E2DDE" w:rsidRPr="00DB2351">
        <w:rPr>
          <w:color w:val="000000" w:themeColor="text1"/>
          <w:spacing w:val="-4"/>
        </w:rPr>
        <w:t xml:space="preserve"> </w:t>
      </w:r>
      <w:proofErr w:type="spellStart"/>
      <w:r w:rsidR="005E2DDE" w:rsidRPr="00DB2351">
        <w:rPr>
          <w:color w:val="000000" w:themeColor="text1"/>
          <w:spacing w:val="-4"/>
        </w:rPr>
        <w:t>hệ</w:t>
      </w:r>
      <w:proofErr w:type="spellEnd"/>
      <w:r w:rsidR="005E2DDE" w:rsidRPr="00DB2351">
        <w:rPr>
          <w:color w:val="000000" w:themeColor="text1"/>
          <w:spacing w:val="-4"/>
        </w:rPr>
        <w:t xml:space="preserve"> </w:t>
      </w:r>
      <w:proofErr w:type="spellStart"/>
      <w:r w:rsidR="005E2DDE" w:rsidRPr="00DB2351">
        <w:rPr>
          <w:color w:val="000000" w:themeColor="text1"/>
          <w:spacing w:val="-4"/>
        </w:rPr>
        <w:t>thống</w:t>
      </w:r>
      <w:proofErr w:type="spellEnd"/>
      <w:r w:rsidR="005E2DDE" w:rsidRPr="00DB2351">
        <w:rPr>
          <w:color w:val="000000" w:themeColor="text1"/>
          <w:spacing w:val="-4"/>
        </w:rPr>
        <w:t xml:space="preserve"> </w:t>
      </w:r>
      <w:proofErr w:type="spellStart"/>
      <w:r w:rsidR="005E2DDE" w:rsidRPr="00DB2351">
        <w:rPr>
          <w:color w:val="000000" w:themeColor="text1"/>
          <w:spacing w:val="-4"/>
        </w:rPr>
        <w:t>tổ</w:t>
      </w:r>
      <w:proofErr w:type="spellEnd"/>
      <w:r w:rsidR="005E2DDE" w:rsidRPr="00DB2351">
        <w:rPr>
          <w:color w:val="000000" w:themeColor="text1"/>
          <w:spacing w:val="-4"/>
        </w:rPr>
        <w:t xml:space="preserve"> </w:t>
      </w:r>
      <w:proofErr w:type="spellStart"/>
      <w:r w:rsidR="005E2DDE" w:rsidRPr="00DB2351">
        <w:rPr>
          <w:color w:val="000000" w:themeColor="text1"/>
          <w:spacing w:val="-4"/>
        </w:rPr>
        <w:t>chức</w:t>
      </w:r>
      <w:proofErr w:type="spellEnd"/>
      <w:r w:rsidR="005E2DDE" w:rsidRPr="00DB2351">
        <w:rPr>
          <w:color w:val="000000" w:themeColor="text1"/>
          <w:spacing w:val="-4"/>
        </w:rPr>
        <w:t xml:space="preserve"> CNQP (</w:t>
      </w:r>
      <w:proofErr w:type="spellStart"/>
      <w:r w:rsidR="005E2DDE" w:rsidRPr="00DB2351">
        <w:rPr>
          <w:color w:val="000000" w:themeColor="text1"/>
          <w:spacing w:val="-4"/>
        </w:rPr>
        <w:t>Điều</w:t>
      </w:r>
      <w:proofErr w:type="spellEnd"/>
      <w:r w:rsidR="005E2DDE" w:rsidRPr="00DB2351">
        <w:rPr>
          <w:color w:val="000000" w:themeColor="text1"/>
          <w:spacing w:val="-4"/>
        </w:rPr>
        <w:t xml:space="preserve"> 26) </w:t>
      </w:r>
      <w:proofErr w:type="spellStart"/>
      <w:r w:rsidR="005E2DDE" w:rsidRPr="00DB2351">
        <w:rPr>
          <w:color w:val="000000" w:themeColor="text1"/>
          <w:spacing w:val="-4"/>
        </w:rPr>
        <w:t>và</w:t>
      </w:r>
      <w:proofErr w:type="spellEnd"/>
      <w:r w:rsidR="005E2DDE" w:rsidRPr="00DB2351">
        <w:rPr>
          <w:color w:val="000000" w:themeColor="text1"/>
          <w:spacing w:val="-4"/>
        </w:rPr>
        <w:t xml:space="preserve"> </w:t>
      </w:r>
      <w:proofErr w:type="spellStart"/>
      <w:r w:rsidR="005E2DDE" w:rsidRPr="00DB2351">
        <w:rPr>
          <w:color w:val="000000" w:themeColor="text1"/>
          <w:spacing w:val="-4"/>
        </w:rPr>
        <w:t>hệ</w:t>
      </w:r>
      <w:proofErr w:type="spellEnd"/>
      <w:r w:rsidR="005E2DDE" w:rsidRPr="00DB2351">
        <w:rPr>
          <w:color w:val="000000" w:themeColor="text1"/>
          <w:spacing w:val="-4"/>
        </w:rPr>
        <w:t xml:space="preserve"> </w:t>
      </w:r>
      <w:proofErr w:type="spellStart"/>
      <w:r w:rsidR="005E2DDE" w:rsidRPr="00DB2351">
        <w:rPr>
          <w:color w:val="000000" w:themeColor="text1"/>
          <w:spacing w:val="-4"/>
        </w:rPr>
        <w:t>thống</w:t>
      </w:r>
      <w:proofErr w:type="spellEnd"/>
      <w:r w:rsidR="005E2DDE" w:rsidRPr="00DB2351">
        <w:rPr>
          <w:color w:val="000000" w:themeColor="text1"/>
          <w:spacing w:val="-4"/>
        </w:rPr>
        <w:t xml:space="preserve"> </w:t>
      </w:r>
      <w:proofErr w:type="spellStart"/>
      <w:r w:rsidR="005E2DDE" w:rsidRPr="00DB2351">
        <w:rPr>
          <w:color w:val="000000" w:themeColor="text1"/>
          <w:spacing w:val="-4"/>
        </w:rPr>
        <w:t>tổ</w:t>
      </w:r>
      <w:proofErr w:type="spellEnd"/>
      <w:r w:rsidR="005E2DDE" w:rsidRPr="00DB2351">
        <w:rPr>
          <w:color w:val="000000" w:themeColor="text1"/>
          <w:spacing w:val="-4"/>
        </w:rPr>
        <w:t xml:space="preserve"> </w:t>
      </w:r>
      <w:proofErr w:type="spellStart"/>
      <w:r w:rsidR="005E2DDE" w:rsidRPr="00DB2351">
        <w:rPr>
          <w:color w:val="000000" w:themeColor="text1"/>
          <w:spacing w:val="-4"/>
        </w:rPr>
        <w:t>chức</w:t>
      </w:r>
      <w:proofErr w:type="spellEnd"/>
      <w:r w:rsidR="005E2DDE" w:rsidRPr="00DB2351">
        <w:rPr>
          <w:color w:val="000000" w:themeColor="text1"/>
          <w:spacing w:val="-4"/>
        </w:rPr>
        <w:t xml:space="preserve"> CNAN (</w:t>
      </w:r>
      <w:proofErr w:type="spellStart"/>
      <w:r w:rsidR="005E2DDE" w:rsidRPr="00DB2351">
        <w:rPr>
          <w:color w:val="000000" w:themeColor="text1"/>
          <w:spacing w:val="-4"/>
        </w:rPr>
        <w:t>Điều</w:t>
      </w:r>
      <w:proofErr w:type="spellEnd"/>
      <w:r w:rsidR="005E2DDE" w:rsidRPr="00DB2351">
        <w:rPr>
          <w:color w:val="000000" w:themeColor="text1"/>
          <w:spacing w:val="-4"/>
        </w:rPr>
        <w:t xml:space="preserve"> 30)</w:t>
      </w:r>
    </w:p>
    <w:p w14:paraId="26B0A8A5" w14:textId="22DC38AD" w:rsidR="005E2DDE" w:rsidRPr="00DB2351" w:rsidRDefault="005E2DDE" w:rsidP="00E409D5">
      <w:pPr>
        <w:spacing w:before="120" w:after="120"/>
        <w:ind w:firstLine="567"/>
        <w:jc w:val="both"/>
        <w:rPr>
          <w:i/>
          <w:iCs/>
          <w:color w:val="000000" w:themeColor="text1"/>
          <w:sz w:val="28"/>
          <w:szCs w:val="28"/>
        </w:rPr>
      </w:pPr>
      <w:r w:rsidRPr="00DB2351">
        <w:rPr>
          <w:i/>
          <w:iCs/>
          <w:color w:val="000000" w:themeColor="text1"/>
          <w:sz w:val="28"/>
          <w:szCs w:val="28"/>
        </w:rPr>
        <w:t xml:space="preserve">a) </w:t>
      </w:r>
      <w:r w:rsidRPr="00DB2351">
        <w:rPr>
          <w:iCs/>
          <w:color w:val="000000" w:themeColor="text1"/>
          <w:sz w:val="28"/>
          <w:szCs w:val="28"/>
        </w:rPr>
        <w:t>UBQPAN</w:t>
      </w:r>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006E0441" w:rsidRPr="00DB2351">
        <w:rPr>
          <w:i/>
          <w:color w:val="000000" w:themeColor="text1"/>
          <w:sz w:val="28"/>
          <w:szCs w:val="28"/>
        </w:rPr>
        <w:t>Đ</w:t>
      </w:r>
      <w:r w:rsidRPr="00DB2351">
        <w:rPr>
          <w:i/>
          <w:iCs/>
          <w:color w:val="000000" w:themeColor="text1"/>
          <w:sz w:val="28"/>
          <w:szCs w:val="28"/>
        </w:rPr>
        <w:t>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bổ</w:t>
      </w:r>
      <w:proofErr w:type="spellEnd"/>
      <w:r w:rsidRPr="00DB2351">
        <w:rPr>
          <w:i/>
          <w:iCs/>
          <w:color w:val="000000" w:themeColor="text1"/>
          <w:sz w:val="28"/>
          <w:szCs w:val="28"/>
        </w:rPr>
        <w:t xml:space="preserve"> sung </w:t>
      </w:r>
      <w:proofErr w:type="spellStart"/>
      <w:r w:rsidRPr="00DB2351">
        <w:rPr>
          <w:i/>
          <w:iCs/>
          <w:color w:val="000000" w:themeColor="text1"/>
          <w:sz w:val="28"/>
          <w:szCs w:val="28"/>
        </w:rPr>
        <w:t>khối</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hậu</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cần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vào</w:t>
      </w:r>
      <w:proofErr w:type="spellEnd"/>
      <w:r w:rsidRPr="00DB2351">
        <w:rPr>
          <w:i/>
          <w:iCs/>
          <w:color w:val="000000" w:themeColor="text1"/>
          <w:sz w:val="28"/>
          <w:szCs w:val="28"/>
        </w:rPr>
        <w:t xml:space="preserve"> </w:t>
      </w:r>
      <w:proofErr w:type="spellStart"/>
      <w:r w:rsidRPr="00DB2351">
        <w:rPr>
          <w:i/>
          <w:iCs/>
          <w:color w:val="000000" w:themeColor="text1"/>
          <w:sz w:val="28"/>
          <w:szCs w:val="28"/>
        </w:rPr>
        <w:t>danh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mục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nòng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cốt</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điểm</w:t>
      </w:r>
      <w:proofErr w:type="spellEnd"/>
      <w:r w:rsidRPr="00DB2351">
        <w:rPr>
          <w:i/>
          <w:iCs/>
          <w:color w:val="000000" w:themeColor="text1"/>
          <w:sz w:val="28"/>
          <w:szCs w:val="28"/>
        </w:rPr>
        <w:t xml:space="preserve"> a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2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26;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nòng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cốt</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chưa</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làm</w:t>
      </w:r>
      <w:proofErr w:type="spellEnd"/>
      <w:r w:rsidRPr="00DB2351">
        <w:rPr>
          <w:i/>
          <w:iCs/>
          <w:color w:val="000000" w:themeColor="text1"/>
          <w:sz w:val="28"/>
          <w:szCs w:val="28"/>
        </w:rPr>
        <w:t xml:space="preserve"> </w:t>
      </w:r>
      <w:proofErr w:type="spellStart"/>
      <w:r w:rsidRPr="00DB2351">
        <w:rPr>
          <w:i/>
          <w:iCs/>
          <w:color w:val="000000" w:themeColor="text1"/>
          <w:sz w:val="28"/>
          <w:szCs w:val="28"/>
        </w:rPr>
        <w:t>rõ</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mô</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loại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hay </w:t>
      </w:r>
      <w:proofErr w:type="spellStart"/>
      <w:r w:rsidRPr="00DB2351">
        <w:rPr>
          <w:i/>
          <w:iCs/>
          <w:color w:val="000000" w:themeColor="text1"/>
          <w:sz w:val="28"/>
          <w:szCs w:val="28"/>
        </w:rPr>
        <w:t>đơn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như</w:t>
      </w:r>
      <w:proofErr w:type="spellEnd"/>
      <w:r w:rsidRPr="00DB2351">
        <w:rPr>
          <w:i/>
          <w:iCs/>
          <w:color w:val="000000" w:themeColor="text1"/>
          <w:sz w:val="28"/>
          <w:szCs w:val="28"/>
        </w:rPr>
        <w:t xml:space="preserve"> CNAN; </w:t>
      </w:r>
      <w:proofErr w:type="spellStart"/>
      <w:r w:rsidRPr="00DB2351">
        <w:rPr>
          <w:i/>
          <w:iCs/>
          <w:color w:val="000000" w:themeColor="text1"/>
          <w:sz w:val="28"/>
          <w:szCs w:val="28"/>
        </w:rPr>
        <w:t>cần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có</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tiêu</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chí</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để</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nòng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cốt</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chung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làm</w:t>
      </w:r>
      <w:proofErr w:type="spellEnd"/>
      <w:r w:rsidRPr="00DB2351">
        <w:rPr>
          <w:i/>
          <w:iCs/>
          <w:color w:val="000000" w:themeColor="text1"/>
          <w:sz w:val="28"/>
          <w:szCs w:val="28"/>
        </w:rPr>
        <w:t xml:space="preserve"> </w:t>
      </w:r>
      <w:proofErr w:type="spellStart"/>
      <w:r w:rsidRPr="00DB2351">
        <w:rPr>
          <w:i/>
          <w:iCs/>
          <w:color w:val="000000" w:themeColor="text1"/>
          <w:sz w:val="28"/>
          <w:szCs w:val="28"/>
        </w:rPr>
        <w:t>rõ</w:t>
      </w:r>
      <w:proofErr w:type="spellEnd"/>
      <w:r w:rsidRPr="00DB2351">
        <w:rPr>
          <w:i/>
          <w:iCs/>
          <w:color w:val="000000" w:themeColor="text1"/>
          <w:sz w:val="28"/>
          <w:szCs w:val="28"/>
        </w:rPr>
        <w:t xml:space="preserve"> </w:t>
      </w:r>
      <w:proofErr w:type="spellStart"/>
      <w:r w:rsidRPr="00DB2351">
        <w:rPr>
          <w:i/>
          <w:iCs/>
          <w:color w:val="000000" w:themeColor="text1"/>
          <w:sz w:val="28"/>
          <w:szCs w:val="28"/>
        </w:rPr>
        <w:t>mối</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hệ</w:t>
      </w:r>
      <w:proofErr w:type="spellEnd"/>
      <w:r w:rsidRPr="00DB2351">
        <w:rPr>
          <w:i/>
          <w:iCs/>
          <w:color w:val="000000" w:themeColor="text1"/>
          <w:sz w:val="28"/>
          <w:szCs w:val="28"/>
        </w:rPr>
        <w:t xml:space="preserve"> </w:t>
      </w:r>
      <w:proofErr w:type="spellStart"/>
      <w:r w:rsidRPr="00DB2351">
        <w:rPr>
          <w:i/>
          <w:iCs/>
          <w:color w:val="000000" w:themeColor="text1"/>
          <w:sz w:val="28"/>
          <w:szCs w:val="28"/>
        </w:rPr>
        <w:t>giữa</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CNAN </w:t>
      </w:r>
      <w:proofErr w:type="spellStart"/>
      <w:r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mô</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lastRenderedPageBreak/>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phòng</w:t>
      </w:r>
      <w:proofErr w:type="spellEnd"/>
      <w:r w:rsidRPr="00DB2351">
        <w:rPr>
          <w:i/>
          <w:iCs/>
          <w:color w:val="000000" w:themeColor="text1"/>
          <w:sz w:val="28"/>
          <w:szCs w:val="28"/>
        </w:rPr>
        <w:t xml:space="preserve">, an </w:t>
      </w:r>
      <w:proofErr w:type="spellStart"/>
      <w:r w:rsidRPr="00DB2351">
        <w:rPr>
          <w:i/>
          <w:iCs/>
          <w:color w:val="000000" w:themeColor="text1"/>
          <w:sz w:val="28"/>
          <w:szCs w:val="28"/>
        </w:rPr>
        <w:t>ninh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theo</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trực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tiếp</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phục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vụ</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phòng</w:t>
      </w:r>
      <w:proofErr w:type="spellEnd"/>
      <w:r w:rsidRPr="00DB2351">
        <w:rPr>
          <w:i/>
          <w:iCs/>
          <w:color w:val="000000" w:themeColor="text1"/>
          <w:sz w:val="28"/>
          <w:szCs w:val="28"/>
        </w:rPr>
        <w:t xml:space="preserve">, an </w:t>
      </w:r>
      <w:proofErr w:type="spellStart"/>
      <w:r w:rsidRPr="00DB2351">
        <w:rPr>
          <w:i/>
          <w:iCs/>
          <w:color w:val="000000" w:themeColor="text1"/>
          <w:sz w:val="28"/>
          <w:szCs w:val="28"/>
        </w:rPr>
        <w:t>ninh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kết</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hợp</w:t>
      </w:r>
      <w:proofErr w:type="spellEnd"/>
      <w:r w:rsidRPr="00DB2351">
        <w:rPr>
          <w:i/>
          <w:iCs/>
          <w:color w:val="000000" w:themeColor="text1"/>
          <w:sz w:val="28"/>
          <w:szCs w:val="28"/>
        </w:rPr>
        <w:t xml:space="preserve"> </w:t>
      </w:r>
      <w:proofErr w:type="spellStart"/>
      <w:r w:rsidRPr="00DB2351">
        <w:rPr>
          <w:i/>
          <w:iCs/>
          <w:color w:val="000000" w:themeColor="text1"/>
          <w:sz w:val="28"/>
          <w:szCs w:val="28"/>
        </w:rPr>
        <w:t>kinh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tế</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phòng</w:t>
      </w:r>
      <w:proofErr w:type="spellEnd"/>
      <w:r w:rsidRPr="00DB2351">
        <w:rPr>
          <w:i/>
          <w:iCs/>
          <w:color w:val="000000" w:themeColor="text1"/>
          <w:sz w:val="28"/>
          <w:szCs w:val="28"/>
        </w:rPr>
        <w:t xml:space="preserve">, an </w:t>
      </w:r>
      <w:proofErr w:type="spellStart"/>
      <w:r w:rsidRPr="00DB2351">
        <w:rPr>
          <w:i/>
          <w:iCs/>
          <w:color w:val="000000" w:themeColor="text1"/>
          <w:sz w:val="28"/>
          <w:szCs w:val="28"/>
        </w:rPr>
        <w:t>ninh</w:t>
      </w:r>
      <w:proofErr w:type="spellEnd"/>
      <w:r w:rsidRPr="00DB2351">
        <w:rPr>
          <w:i/>
          <w:iCs/>
          <w:color w:val="000000" w:themeColor="text1"/>
          <w:sz w:val="28"/>
          <w:szCs w:val="28"/>
        </w:rPr>
        <w:t>).</w:t>
      </w:r>
    </w:p>
    <w:p w14:paraId="62427B90" w14:textId="5F1116CD" w:rsidR="005E2DDE" w:rsidRPr="00DB2351" w:rsidRDefault="005E2DDE" w:rsidP="00E409D5">
      <w:pPr>
        <w:spacing w:before="120" w:after="120"/>
        <w:ind w:firstLine="567"/>
        <w:jc w:val="both"/>
        <w:rPr>
          <w:iCs/>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xin</w:t>
      </w:r>
      <w:proofErr w:type="spellEnd"/>
      <w:r w:rsidRPr="00DB2351">
        <w:rPr>
          <w:iCs/>
          <w:color w:val="000000" w:themeColor="text1"/>
          <w:sz w:val="28"/>
          <w:szCs w:val="28"/>
        </w:rPr>
        <w:t xml:space="preserve"> </w:t>
      </w:r>
      <w:proofErr w:type="spellStart"/>
      <w:r w:rsidRPr="00DB2351">
        <w:rPr>
          <w:iCs/>
          <w:color w:val="000000" w:themeColor="text1"/>
          <w:sz w:val="28"/>
          <w:szCs w:val="28"/>
        </w:rPr>
        <w:t>tiếp</w:t>
      </w:r>
      <w:proofErr w:type="spellEnd"/>
      <w:r w:rsidRPr="00DB2351">
        <w:rPr>
          <w:iCs/>
          <w:color w:val="000000" w:themeColor="text1"/>
          <w:sz w:val="28"/>
          <w:szCs w:val="28"/>
        </w:rPr>
        <w:t xml:space="preserve"> </w:t>
      </w:r>
      <w:proofErr w:type="spellStart"/>
      <w:r w:rsidRPr="00DB2351">
        <w:rPr>
          <w:iCs/>
          <w:color w:val="000000" w:themeColor="text1"/>
          <w:sz w:val="28"/>
          <w:szCs w:val="28"/>
        </w:rPr>
        <w:t>thu</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chỉnh</w:t>
      </w:r>
      <w:proofErr w:type="spellEnd"/>
      <w:r w:rsidRPr="00DB2351">
        <w:rPr>
          <w:iCs/>
          <w:color w:val="000000" w:themeColor="text1"/>
          <w:sz w:val="28"/>
          <w:szCs w:val="28"/>
        </w:rPr>
        <w:t xml:space="preserve"> </w:t>
      </w:r>
      <w:proofErr w:type="spellStart"/>
      <w:r w:rsidRPr="00DB2351">
        <w:rPr>
          <w:iCs/>
          <w:color w:val="000000" w:themeColor="text1"/>
          <w:sz w:val="28"/>
          <w:szCs w:val="28"/>
        </w:rPr>
        <w:t>lý</w:t>
      </w:r>
      <w:proofErr w:type="spellEnd"/>
      <w:r w:rsidRPr="00DB2351">
        <w:rPr>
          <w:iCs/>
          <w:color w:val="000000" w:themeColor="text1"/>
          <w:sz w:val="28"/>
          <w:szCs w:val="28"/>
        </w:rPr>
        <w:t xml:space="preserve">, </w:t>
      </w:r>
      <w:proofErr w:type="spellStart"/>
      <w:r w:rsidRPr="00DB2351">
        <w:rPr>
          <w:iCs/>
          <w:color w:val="000000" w:themeColor="text1"/>
          <w:sz w:val="28"/>
          <w:szCs w:val="28"/>
        </w:rPr>
        <w:t>bổ</w:t>
      </w:r>
      <w:proofErr w:type="spellEnd"/>
      <w:r w:rsidRPr="00DB2351">
        <w:rPr>
          <w:iCs/>
          <w:color w:val="000000" w:themeColor="text1"/>
          <w:sz w:val="28"/>
          <w:szCs w:val="28"/>
        </w:rPr>
        <w:t xml:space="preserve"> sung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xuất</w:t>
      </w:r>
      <w:proofErr w:type="spellEnd"/>
      <w:r w:rsidRPr="00DB2351">
        <w:rPr>
          <w:iCs/>
          <w:color w:val="000000" w:themeColor="text1"/>
          <w:sz w:val="28"/>
          <w:szCs w:val="28"/>
        </w:rPr>
        <w:t xml:space="preserve"> </w:t>
      </w:r>
      <w:proofErr w:type="spellStart"/>
      <w:r w:rsidRPr="00DB2351">
        <w:rPr>
          <w:iCs/>
          <w:color w:val="000000" w:themeColor="text1"/>
          <w:sz w:val="28"/>
          <w:szCs w:val="28"/>
        </w:rPr>
        <w:t>trang</w:t>
      </w:r>
      <w:proofErr w:type="spellEnd"/>
      <w:r w:rsidRPr="00DB2351">
        <w:rPr>
          <w:iCs/>
          <w:color w:val="000000" w:themeColor="text1"/>
          <w:sz w:val="28"/>
          <w:szCs w:val="28"/>
        </w:rPr>
        <w:t xml:space="preserve"> </w:t>
      </w:r>
      <w:proofErr w:type="spellStart"/>
      <w:r w:rsidRPr="00DB2351">
        <w:rPr>
          <w:iCs/>
          <w:color w:val="000000" w:themeColor="text1"/>
          <w:sz w:val="28"/>
          <w:szCs w:val="28"/>
        </w:rPr>
        <w:t>bị</w:t>
      </w:r>
      <w:proofErr w:type="spellEnd"/>
      <w:r w:rsidRPr="00DB2351">
        <w:rPr>
          <w:iCs/>
          <w:color w:val="000000" w:themeColor="text1"/>
          <w:sz w:val="28"/>
          <w:szCs w:val="28"/>
        </w:rPr>
        <w:t xml:space="preserve"> </w:t>
      </w:r>
      <w:proofErr w:type="spellStart"/>
      <w:r w:rsidRPr="00DB2351">
        <w:rPr>
          <w:iCs/>
          <w:color w:val="000000" w:themeColor="text1"/>
          <w:sz w:val="28"/>
          <w:szCs w:val="28"/>
        </w:rPr>
        <w:t>hậu</w:t>
      </w:r>
      <w:proofErr w:type="spellEnd"/>
      <w:r w:rsidRPr="00DB2351">
        <w:rPr>
          <w:iCs/>
          <w:color w:val="000000" w:themeColor="text1"/>
          <w:sz w:val="28"/>
          <w:szCs w:val="28"/>
        </w:rPr>
        <w:t xml:space="preserve"> </w:t>
      </w:r>
      <w:proofErr w:type="spellStart"/>
      <w:r w:rsidRPr="00DB2351">
        <w:rPr>
          <w:iCs/>
          <w:color w:val="000000" w:themeColor="text1"/>
          <w:sz w:val="28"/>
          <w:szCs w:val="28"/>
        </w:rPr>
        <w:t>cần</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đơn</w:t>
      </w:r>
      <w:proofErr w:type="spellEnd"/>
      <w:r w:rsidRPr="00DB2351">
        <w:rPr>
          <w:iCs/>
          <w:color w:val="000000" w:themeColor="text1"/>
          <w:sz w:val="28"/>
          <w:szCs w:val="28"/>
        </w:rPr>
        <w:t xml:space="preserve"> </w:t>
      </w:r>
      <w:proofErr w:type="spellStart"/>
      <w:r w:rsidRPr="00DB2351">
        <w:rPr>
          <w:iCs/>
          <w:color w:val="000000" w:themeColor="text1"/>
          <w:sz w:val="28"/>
          <w:szCs w:val="28"/>
        </w:rPr>
        <w:t>vị</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hậu</w:t>
      </w:r>
      <w:proofErr w:type="spellEnd"/>
      <w:r w:rsidRPr="00DB2351">
        <w:rPr>
          <w:iCs/>
          <w:color w:val="000000" w:themeColor="text1"/>
          <w:sz w:val="28"/>
          <w:szCs w:val="28"/>
        </w:rPr>
        <w:t xml:space="preserve"> </w:t>
      </w:r>
      <w:proofErr w:type="spellStart"/>
      <w:r w:rsidRPr="00DB2351">
        <w:rPr>
          <w:iCs/>
          <w:color w:val="000000" w:themeColor="text1"/>
          <w:sz w:val="28"/>
          <w:szCs w:val="28"/>
        </w:rPr>
        <w:t>cần</w:t>
      </w:r>
      <w:proofErr w:type="spellEnd"/>
      <w:r w:rsidRPr="00DB2351">
        <w:rPr>
          <w:iCs/>
          <w:color w:val="000000" w:themeColor="text1"/>
          <w:sz w:val="28"/>
          <w:szCs w:val="28"/>
        </w:rPr>
        <w:t xml:space="preserve">) </w:t>
      </w:r>
      <w:proofErr w:type="spellStart"/>
      <w:r w:rsidRPr="00DB2351">
        <w:rPr>
          <w:iCs/>
          <w:color w:val="000000" w:themeColor="text1"/>
          <w:sz w:val="28"/>
          <w:szCs w:val="28"/>
        </w:rPr>
        <w:t>vào</w:t>
      </w:r>
      <w:proofErr w:type="spellEnd"/>
      <w:r w:rsidRPr="00DB2351">
        <w:rPr>
          <w:iCs/>
          <w:color w:val="000000" w:themeColor="text1"/>
          <w:sz w:val="28"/>
          <w:szCs w:val="28"/>
        </w:rPr>
        <w:t xml:space="preserve"> </w:t>
      </w:r>
      <w:proofErr w:type="spellStart"/>
      <w:r w:rsidRPr="00DB2351">
        <w:rPr>
          <w:iCs/>
          <w:color w:val="000000" w:themeColor="text1"/>
          <w:sz w:val="28"/>
          <w:szCs w:val="28"/>
        </w:rPr>
        <w:t>điểm</w:t>
      </w:r>
      <w:proofErr w:type="spellEnd"/>
      <w:r w:rsidRPr="00DB2351">
        <w:rPr>
          <w:iCs/>
          <w:color w:val="000000" w:themeColor="text1"/>
          <w:sz w:val="28"/>
          <w:szCs w:val="28"/>
        </w:rPr>
        <w:t xml:space="preserve"> a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2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26.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vấn</w:t>
      </w:r>
      <w:proofErr w:type="spellEnd"/>
      <w:r w:rsidRPr="00DB2351">
        <w:rPr>
          <w:iCs/>
          <w:color w:val="000000" w:themeColor="text1"/>
          <w:sz w:val="28"/>
          <w:szCs w:val="28"/>
        </w:rPr>
        <w:t xml:space="preserve"> </w:t>
      </w:r>
      <w:proofErr w:type="spellStart"/>
      <w:r w:rsidRPr="00DB2351">
        <w:rPr>
          <w:iCs/>
          <w:color w:val="000000" w:themeColor="text1"/>
          <w:sz w:val="28"/>
          <w:szCs w:val="28"/>
        </w:rPr>
        <w:t>đề</w:t>
      </w:r>
      <w:proofErr w:type="spellEnd"/>
      <w:r w:rsidRPr="00DB2351">
        <w:rPr>
          <w:iCs/>
          <w:color w:val="000000" w:themeColor="text1"/>
          <w:sz w:val="28"/>
          <w:szCs w:val="28"/>
        </w:rPr>
        <w:t xml:space="preserve"> </w:t>
      </w:r>
      <w:proofErr w:type="spellStart"/>
      <w:r w:rsidRPr="00DB2351">
        <w:rPr>
          <w:iCs/>
          <w:color w:val="000000" w:themeColor="text1"/>
          <w:sz w:val="28"/>
          <w:szCs w:val="28"/>
        </w:rPr>
        <w:t>mô</w:t>
      </w:r>
      <w:proofErr w:type="spellEnd"/>
      <w:r w:rsidRPr="00DB2351">
        <w:rPr>
          <w:iCs/>
          <w:color w:val="000000" w:themeColor="text1"/>
          <w:sz w:val="28"/>
          <w:szCs w:val="28"/>
        </w:rPr>
        <w:t xml:space="preserve"> </w:t>
      </w:r>
      <w:proofErr w:type="spellStart"/>
      <w:r w:rsidRPr="00DB2351">
        <w:rPr>
          <w:iCs/>
          <w:color w:val="000000" w:themeColor="text1"/>
          <w:sz w:val="28"/>
          <w:szCs w:val="28"/>
        </w:rPr>
        <w:t>hình</w:t>
      </w:r>
      <w:proofErr w:type="spellEnd"/>
      <w:r w:rsidRPr="00DB2351">
        <w:rPr>
          <w:iCs/>
          <w:color w:val="000000" w:themeColor="text1"/>
          <w:sz w:val="28"/>
          <w:szCs w:val="28"/>
        </w:rPr>
        <w:t xml:space="preserve">, </w:t>
      </w:r>
      <w:proofErr w:type="spellStart"/>
      <w:r w:rsidRPr="00DB2351">
        <w:rPr>
          <w:iCs/>
          <w:color w:val="000000" w:themeColor="text1"/>
          <w:sz w:val="28"/>
          <w:szCs w:val="28"/>
        </w:rPr>
        <w:t>loại</w:t>
      </w:r>
      <w:proofErr w:type="spellEnd"/>
      <w:r w:rsidRPr="00DB2351">
        <w:rPr>
          <w:iCs/>
          <w:color w:val="000000" w:themeColor="text1"/>
          <w:sz w:val="28"/>
          <w:szCs w:val="28"/>
        </w:rPr>
        <w:t xml:space="preserve"> </w:t>
      </w:r>
      <w:proofErr w:type="spellStart"/>
      <w:r w:rsidRPr="00DB2351">
        <w:rPr>
          <w:iCs/>
          <w:color w:val="000000" w:themeColor="text1"/>
          <w:sz w:val="28"/>
          <w:szCs w:val="28"/>
        </w:rPr>
        <w:t>hình</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hay </w:t>
      </w:r>
      <w:proofErr w:type="spellStart"/>
      <w:r w:rsidRPr="00DB2351">
        <w:rPr>
          <w:iCs/>
          <w:color w:val="000000" w:themeColor="text1"/>
          <w:sz w:val="28"/>
          <w:szCs w:val="28"/>
        </w:rPr>
        <w:t>đơn</w:t>
      </w:r>
      <w:proofErr w:type="spellEnd"/>
      <w:r w:rsidRPr="00DB2351">
        <w:rPr>
          <w:iCs/>
          <w:color w:val="000000" w:themeColor="text1"/>
          <w:sz w:val="28"/>
          <w:szCs w:val="28"/>
        </w:rPr>
        <w:t xml:space="preserve"> </w:t>
      </w:r>
      <w:proofErr w:type="spellStart"/>
      <w:r w:rsidRPr="00DB2351">
        <w:rPr>
          <w:iCs/>
          <w:color w:val="000000" w:themeColor="text1"/>
          <w:sz w:val="28"/>
          <w:szCs w:val="28"/>
        </w:rPr>
        <w:t>vị</w:t>
      </w:r>
      <w:proofErr w:type="spellEnd"/>
      <w:r w:rsidRPr="00DB2351">
        <w:rPr>
          <w:iCs/>
          <w:color w:val="000000" w:themeColor="text1"/>
          <w:sz w:val="28"/>
          <w:szCs w:val="28"/>
        </w:rPr>
        <w:t xml:space="preserve"> </w:t>
      </w:r>
      <w:proofErr w:type="spellStart"/>
      <w:r w:rsidRPr="00DB2351">
        <w:rPr>
          <w:iCs/>
          <w:color w:val="000000" w:themeColor="text1"/>
          <w:sz w:val="28"/>
          <w:szCs w:val="28"/>
        </w:rPr>
        <w:t>sự</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của</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xin</w:t>
      </w:r>
      <w:proofErr w:type="spellEnd"/>
      <w:r w:rsidRPr="00DB2351">
        <w:rPr>
          <w:iCs/>
          <w:color w:val="000000" w:themeColor="text1"/>
          <w:sz w:val="28"/>
          <w:szCs w:val="28"/>
        </w:rPr>
        <w:t xml:space="preserve"> </w:t>
      </w:r>
      <w:proofErr w:type="spellStart"/>
      <w:r w:rsidRPr="00DB2351">
        <w:rPr>
          <w:iCs/>
          <w:color w:val="000000" w:themeColor="text1"/>
          <w:sz w:val="28"/>
          <w:szCs w:val="28"/>
        </w:rPr>
        <w:t>làm</w:t>
      </w:r>
      <w:proofErr w:type="spellEnd"/>
      <w:r w:rsidRPr="00DB2351">
        <w:rPr>
          <w:iCs/>
          <w:color w:val="000000" w:themeColor="text1"/>
          <w:sz w:val="28"/>
          <w:szCs w:val="28"/>
        </w:rPr>
        <w:t xml:space="preserve"> </w:t>
      </w:r>
      <w:proofErr w:type="spellStart"/>
      <w:r w:rsidRPr="00DB2351">
        <w:rPr>
          <w:iCs/>
          <w:color w:val="000000" w:themeColor="text1"/>
          <w:sz w:val="28"/>
          <w:szCs w:val="28"/>
        </w:rPr>
        <w:t>rõ</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sau</w:t>
      </w:r>
      <w:proofErr w:type="spellEnd"/>
      <w:r w:rsidRPr="00DB2351">
        <w:rPr>
          <w:iCs/>
          <w:color w:val="000000" w:themeColor="text1"/>
          <w:sz w:val="28"/>
          <w:szCs w:val="28"/>
        </w:rPr>
        <w:t xml:space="preserve">: </w:t>
      </w:r>
      <w:r w:rsidR="002B658E" w:rsidRPr="00DB2351">
        <w:rPr>
          <w:iCs/>
          <w:color w:val="000000" w:themeColor="text1"/>
          <w:sz w:val="28"/>
          <w:szCs w:val="28"/>
          <w:lang w:val="vi-VN"/>
        </w:rPr>
        <w:t>T</w:t>
      </w:r>
      <w:proofErr w:type="spellStart"/>
      <w:r w:rsidRPr="00DB2351">
        <w:rPr>
          <w:iCs/>
          <w:color w:val="000000" w:themeColor="text1"/>
          <w:sz w:val="28"/>
          <w:szCs w:val="28"/>
        </w:rPr>
        <w:t>rong</w:t>
      </w:r>
      <w:proofErr w:type="spellEnd"/>
      <w:r w:rsidRPr="00DB2351">
        <w:rPr>
          <w:iCs/>
          <w:color w:val="000000" w:themeColor="text1"/>
          <w:sz w:val="28"/>
          <w:szCs w:val="28"/>
        </w:rPr>
        <w:t xml:space="preserve"> </w:t>
      </w:r>
      <w:proofErr w:type="spellStart"/>
      <w:r w:rsidR="009E3D3B" w:rsidRPr="00DB2351">
        <w:rPr>
          <w:iCs/>
          <w:color w:val="000000" w:themeColor="text1"/>
          <w:sz w:val="28"/>
          <w:szCs w:val="28"/>
        </w:rPr>
        <w:t>hệ</w:t>
      </w:r>
      <w:proofErr w:type="spellEnd"/>
      <w:r w:rsidR="009E3D3B" w:rsidRPr="00DB2351">
        <w:rPr>
          <w:iCs/>
          <w:color w:val="000000" w:themeColor="text1"/>
          <w:sz w:val="28"/>
          <w:szCs w:val="28"/>
        </w:rPr>
        <w:t xml:space="preserve"> </w:t>
      </w:r>
      <w:proofErr w:type="spellStart"/>
      <w:r w:rsidR="009E3D3B" w:rsidRPr="00DB2351">
        <w:rPr>
          <w:iCs/>
          <w:color w:val="000000" w:themeColor="text1"/>
          <w:sz w:val="28"/>
          <w:szCs w:val="28"/>
        </w:rPr>
        <w:t>thống</w:t>
      </w:r>
      <w:proofErr w:type="spellEnd"/>
      <w:r w:rsidR="009E3D3B" w:rsidRPr="00DB2351">
        <w:rPr>
          <w:iCs/>
          <w:color w:val="000000" w:themeColor="text1"/>
          <w:sz w:val="28"/>
          <w:szCs w:val="28"/>
        </w:rPr>
        <w:t xml:space="preserve"> </w:t>
      </w:r>
      <w:proofErr w:type="spellStart"/>
      <w:r w:rsidR="009E3D3B" w:rsidRPr="00DB2351">
        <w:rPr>
          <w:iCs/>
          <w:color w:val="000000" w:themeColor="text1"/>
          <w:sz w:val="28"/>
          <w:szCs w:val="28"/>
        </w:rPr>
        <w:t>các</w:t>
      </w:r>
      <w:proofErr w:type="spellEnd"/>
      <w:r w:rsidR="009E3D3B"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w:t>
      </w:r>
      <w:proofErr w:type="spellStart"/>
      <w:r w:rsidRPr="00DB2351">
        <w:rPr>
          <w:iCs/>
          <w:color w:val="000000" w:themeColor="text1"/>
          <w:sz w:val="28"/>
          <w:szCs w:val="28"/>
        </w:rPr>
        <w:t>nghiên</w:t>
      </w:r>
      <w:proofErr w:type="spellEnd"/>
      <w:r w:rsidRPr="00DB2351">
        <w:rPr>
          <w:iCs/>
          <w:color w:val="000000" w:themeColor="text1"/>
          <w:sz w:val="28"/>
          <w:szCs w:val="28"/>
        </w:rPr>
        <w:t xml:space="preserve"> </w:t>
      </w:r>
      <w:proofErr w:type="spellStart"/>
      <w:r w:rsidRPr="00DB2351">
        <w:rPr>
          <w:iCs/>
          <w:color w:val="000000" w:themeColor="text1"/>
          <w:sz w:val="28"/>
          <w:szCs w:val="28"/>
        </w:rPr>
        <w:t>cứu</w:t>
      </w:r>
      <w:proofErr w:type="spellEnd"/>
      <w:r w:rsidRPr="00DB2351">
        <w:rPr>
          <w:iCs/>
          <w:color w:val="000000" w:themeColor="text1"/>
          <w:sz w:val="28"/>
          <w:szCs w:val="28"/>
        </w:rPr>
        <w:t xml:space="preserve">, </w:t>
      </w:r>
      <w:proofErr w:type="spellStart"/>
      <w:r w:rsidRPr="00DB2351">
        <w:rPr>
          <w:iCs/>
          <w:color w:val="000000" w:themeColor="text1"/>
          <w:sz w:val="28"/>
          <w:szCs w:val="28"/>
        </w:rPr>
        <w:t>đào</w:t>
      </w:r>
      <w:proofErr w:type="spellEnd"/>
      <w:r w:rsidRPr="00DB2351">
        <w:rPr>
          <w:iCs/>
          <w:color w:val="000000" w:themeColor="text1"/>
          <w:sz w:val="28"/>
          <w:szCs w:val="28"/>
        </w:rPr>
        <w:t xml:space="preserve"> </w:t>
      </w:r>
      <w:proofErr w:type="spellStart"/>
      <w:r w:rsidRPr="00DB2351">
        <w:rPr>
          <w:iCs/>
          <w:color w:val="000000" w:themeColor="text1"/>
          <w:sz w:val="28"/>
          <w:szCs w:val="28"/>
        </w:rPr>
        <w:t>tạo</w:t>
      </w:r>
      <w:proofErr w:type="spellEnd"/>
      <w:r w:rsidRPr="00DB2351">
        <w:rPr>
          <w:iCs/>
          <w:color w:val="000000" w:themeColor="text1"/>
          <w:sz w:val="28"/>
          <w:szCs w:val="28"/>
        </w:rPr>
        <w:t xml:space="preserve"> </w:t>
      </w:r>
      <w:proofErr w:type="spellStart"/>
      <w:r w:rsidRPr="00DB2351">
        <w:rPr>
          <w:iCs/>
          <w:color w:val="000000" w:themeColor="text1"/>
          <w:sz w:val="28"/>
          <w:szCs w:val="28"/>
        </w:rPr>
        <w:t>hiện</w:t>
      </w:r>
      <w:proofErr w:type="spellEnd"/>
      <w:r w:rsidRPr="00DB2351">
        <w:rPr>
          <w:iCs/>
          <w:color w:val="000000" w:themeColor="text1"/>
          <w:sz w:val="28"/>
          <w:szCs w:val="28"/>
        </w:rPr>
        <w:t xml:space="preserve"> </w:t>
      </w:r>
      <w:proofErr w:type="spellStart"/>
      <w:r w:rsidRPr="00DB2351">
        <w:rPr>
          <w:iCs/>
          <w:color w:val="000000" w:themeColor="text1"/>
          <w:sz w:val="28"/>
          <w:szCs w:val="28"/>
        </w:rPr>
        <w:t>tại</w:t>
      </w:r>
      <w:proofErr w:type="spellEnd"/>
      <w:r w:rsidRPr="00DB2351">
        <w:rPr>
          <w:iCs/>
          <w:color w:val="000000" w:themeColor="text1"/>
          <w:sz w:val="28"/>
          <w:szCs w:val="28"/>
        </w:rPr>
        <w:t xml:space="preserve"> </w:t>
      </w:r>
      <w:proofErr w:type="spellStart"/>
      <w:r w:rsidRPr="00DB2351">
        <w:rPr>
          <w:iCs/>
          <w:color w:val="000000" w:themeColor="text1"/>
          <w:sz w:val="28"/>
          <w:szCs w:val="28"/>
        </w:rPr>
        <w:t>là</w:t>
      </w:r>
      <w:proofErr w:type="spellEnd"/>
      <w:r w:rsidRPr="00DB2351">
        <w:rPr>
          <w:iCs/>
          <w:color w:val="000000" w:themeColor="text1"/>
          <w:sz w:val="28"/>
          <w:szCs w:val="28"/>
        </w:rPr>
        <w:t xml:space="preserve"> </w:t>
      </w:r>
      <w:proofErr w:type="spellStart"/>
      <w:r w:rsidRPr="00DB2351">
        <w:rPr>
          <w:iCs/>
          <w:color w:val="000000" w:themeColor="text1"/>
          <w:sz w:val="28"/>
          <w:szCs w:val="28"/>
        </w:rPr>
        <w:t>đơn</w:t>
      </w:r>
      <w:proofErr w:type="spellEnd"/>
      <w:r w:rsidRPr="00DB2351">
        <w:rPr>
          <w:iCs/>
          <w:color w:val="000000" w:themeColor="text1"/>
          <w:sz w:val="28"/>
          <w:szCs w:val="28"/>
        </w:rPr>
        <w:t xml:space="preserve"> </w:t>
      </w:r>
      <w:proofErr w:type="spellStart"/>
      <w:r w:rsidRPr="00DB2351">
        <w:rPr>
          <w:iCs/>
          <w:color w:val="000000" w:themeColor="text1"/>
          <w:sz w:val="28"/>
          <w:szCs w:val="28"/>
        </w:rPr>
        <w:t>vị</w:t>
      </w:r>
      <w:proofErr w:type="spellEnd"/>
      <w:r w:rsidRPr="00DB2351">
        <w:rPr>
          <w:iCs/>
          <w:color w:val="000000" w:themeColor="text1"/>
          <w:sz w:val="28"/>
          <w:szCs w:val="28"/>
        </w:rPr>
        <w:t xml:space="preserve"> </w:t>
      </w:r>
      <w:proofErr w:type="spellStart"/>
      <w:r w:rsidRPr="00DB2351">
        <w:rPr>
          <w:iCs/>
          <w:color w:val="000000" w:themeColor="text1"/>
          <w:sz w:val="28"/>
          <w:szCs w:val="28"/>
        </w:rPr>
        <w:t>sự</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công</w:t>
      </w:r>
      <w:proofErr w:type="spellEnd"/>
      <w:r w:rsidRPr="00DB2351">
        <w:rPr>
          <w:iCs/>
          <w:color w:val="000000" w:themeColor="text1"/>
          <w:sz w:val="28"/>
          <w:szCs w:val="28"/>
        </w:rPr>
        <w:t xml:space="preserve"> </w:t>
      </w:r>
      <w:proofErr w:type="spellStart"/>
      <w:r w:rsidRPr="00DB2351">
        <w:rPr>
          <w:iCs/>
          <w:color w:val="000000" w:themeColor="text1"/>
          <w:sz w:val="28"/>
          <w:szCs w:val="28"/>
        </w:rPr>
        <w:t>lập</w:t>
      </w:r>
      <w:proofErr w:type="spellEnd"/>
      <w:r w:rsidRPr="00DB2351">
        <w:rPr>
          <w:iCs/>
          <w:color w:val="000000" w:themeColor="text1"/>
          <w:sz w:val="28"/>
          <w:szCs w:val="28"/>
        </w:rPr>
        <w:t xml:space="preserve">; </w:t>
      </w:r>
      <w:proofErr w:type="spellStart"/>
      <w:r w:rsidRPr="00DB2351">
        <w:rPr>
          <w:iCs/>
          <w:color w:val="000000" w:themeColor="text1"/>
          <w:sz w:val="28"/>
          <w:szCs w:val="28"/>
        </w:rPr>
        <w:t>còn</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xuất</w:t>
      </w:r>
      <w:proofErr w:type="spellEnd"/>
      <w:r w:rsidRPr="00DB2351">
        <w:rPr>
          <w:iCs/>
          <w:color w:val="000000" w:themeColor="text1"/>
          <w:sz w:val="28"/>
          <w:szCs w:val="28"/>
        </w:rPr>
        <w:t xml:space="preserve"> </w:t>
      </w:r>
      <w:proofErr w:type="spellStart"/>
      <w:r w:rsidRPr="00DB2351">
        <w:rPr>
          <w:iCs/>
          <w:color w:val="000000" w:themeColor="text1"/>
          <w:sz w:val="28"/>
          <w:szCs w:val="28"/>
        </w:rPr>
        <w:t>là</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tiêu</w:t>
      </w:r>
      <w:proofErr w:type="spellEnd"/>
      <w:r w:rsidRPr="00DB2351">
        <w:rPr>
          <w:iCs/>
          <w:color w:val="000000" w:themeColor="text1"/>
          <w:sz w:val="28"/>
          <w:szCs w:val="28"/>
        </w:rPr>
        <w:t xml:space="preserve"> </w:t>
      </w:r>
      <w:proofErr w:type="spellStart"/>
      <w:r w:rsidRPr="00DB2351">
        <w:rPr>
          <w:iCs/>
          <w:color w:val="000000" w:themeColor="text1"/>
          <w:sz w:val="28"/>
          <w:szCs w:val="28"/>
        </w:rPr>
        <w:t>chí</w:t>
      </w:r>
      <w:proofErr w:type="spellEnd"/>
      <w:r w:rsidRPr="00DB2351">
        <w:rPr>
          <w:iCs/>
          <w:color w:val="000000" w:themeColor="text1"/>
          <w:sz w:val="28"/>
          <w:szCs w:val="28"/>
        </w:rPr>
        <w:t xml:space="preserve"> </w:t>
      </w:r>
      <w:proofErr w:type="spellStart"/>
      <w:r w:rsidRPr="00DB2351">
        <w:rPr>
          <w:iCs/>
          <w:color w:val="000000" w:themeColor="text1"/>
          <w:sz w:val="28"/>
          <w:szCs w:val="28"/>
        </w:rPr>
        <w:t>để</w:t>
      </w:r>
      <w:proofErr w:type="spellEnd"/>
      <w:r w:rsidRPr="00DB2351">
        <w:rPr>
          <w:iCs/>
          <w:color w:val="000000" w:themeColor="text1"/>
          <w:sz w:val="28"/>
          <w:szCs w:val="28"/>
        </w:rPr>
        <w:t xml:space="preserve"> </w:t>
      </w:r>
      <w:proofErr w:type="spellStart"/>
      <w:r w:rsidRPr="00DB2351">
        <w:rPr>
          <w:iCs/>
          <w:color w:val="000000" w:themeColor="text1"/>
          <w:sz w:val="28"/>
          <w:szCs w:val="28"/>
        </w:rPr>
        <w:t>xác</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chung</w:t>
      </w:r>
      <w:proofErr w:type="spellEnd"/>
      <w:r w:rsidRPr="00DB2351">
        <w:rPr>
          <w:iCs/>
          <w:color w:val="000000" w:themeColor="text1"/>
          <w:sz w:val="28"/>
          <w:szCs w:val="28"/>
        </w:rPr>
        <w:t xml:space="preserve">: </w:t>
      </w:r>
      <w:proofErr w:type="spellStart"/>
      <w:r w:rsidRPr="00DB2351">
        <w:rPr>
          <w:iCs/>
          <w:color w:val="000000" w:themeColor="text1"/>
          <w:sz w:val="28"/>
          <w:szCs w:val="28"/>
        </w:rPr>
        <w:t>Tiêu</w:t>
      </w:r>
      <w:proofErr w:type="spellEnd"/>
      <w:r w:rsidRPr="00DB2351">
        <w:rPr>
          <w:iCs/>
          <w:color w:val="000000" w:themeColor="text1"/>
          <w:sz w:val="28"/>
          <w:szCs w:val="28"/>
        </w:rPr>
        <w:t xml:space="preserve"> </w:t>
      </w:r>
      <w:proofErr w:type="spellStart"/>
      <w:r w:rsidRPr="00DB2351">
        <w:rPr>
          <w:iCs/>
          <w:color w:val="000000" w:themeColor="text1"/>
          <w:sz w:val="28"/>
          <w:szCs w:val="28"/>
        </w:rPr>
        <w:t>chí</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CNAN </w:t>
      </w:r>
      <w:proofErr w:type="spellStart"/>
      <w:r w:rsidRPr="00DB2351">
        <w:rPr>
          <w:iCs/>
          <w:color w:val="000000" w:themeColor="text1"/>
          <w:sz w:val="28"/>
          <w:szCs w:val="28"/>
        </w:rPr>
        <w:t>đã</w:t>
      </w:r>
      <w:proofErr w:type="spellEnd"/>
      <w:r w:rsidRPr="00DB2351">
        <w:rPr>
          <w:iCs/>
          <w:color w:val="000000" w:themeColor="text1"/>
          <w:sz w:val="28"/>
          <w:szCs w:val="28"/>
        </w:rPr>
        <w:t xml:space="preserve">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xác</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tại</w:t>
      </w:r>
      <w:proofErr w:type="spellEnd"/>
      <w:r w:rsidRPr="00DB2351">
        <w:rPr>
          <w:iCs/>
          <w:color w:val="000000" w:themeColor="text1"/>
          <w:sz w:val="28"/>
          <w:szCs w:val="28"/>
        </w:rPr>
        <w:t xml:space="preserve">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3,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4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2</w:t>
      </w:r>
      <w:r w:rsidR="00B90254" w:rsidRPr="00DB2351">
        <w:rPr>
          <w:iCs/>
          <w:color w:val="000000" w:themeColor="text1"/>
          <w:sz w:val="28"/>
          <w:szCs w:val="28"/>
        </w:rPr>
        <w:t xml:space="preserve">, </w:t>
      </w:r>
      <w:proofErr w:type="spellStart"/>
      <w:r w:rsidR="00B90254" w:rsidRPr="00DB2351">
        <w:rPr>
          <w:iCs/>
          <w:color w:val="000000" w:themeColor="text1"/>
          <w:sz w:val="28"/>
          <w:szCs w:val="28"/>
        </w:rPr>
        <w:t>gồm</w:t>
      </w:r>
      <w:proofErr w:type="spellEnd"/>
      <w:r w:rsidR="00B90254" w:rsidRPr="00DB2351">
        <w:rPr>
          <w:iCs/>
          <w:color w:val="000000" w:themeColor="text1"/>
          <w:sz w:val="28"/>
          <w:szCs w:val="28"/>
        </w:rPr>
        <w:t xml:space="preserve">: (1) </w:t>
      </w:r>
      <w:r w:rsidR="00B90254" w:rsidRPr="00DB2351">
        <w:rPr>
          <w:color w:val="000000" w:themeColor="text1"/>
          <w:sz w:val="28"/>
          <w:szCs w:val="28"/>
          <w:lang w:val="sv-SE"/>
        </w:rPr>
        <w:t>được đầu tư bằng nguồn lực của Nhà nước, nguồn lực của doanh nghiệp Nhà nước; (2) do Bộ Quốc phòng/Bộ Công an quyết định thành lập hoặc được giao quản lý; (3) phục vụ trực tiếp nhiệm vụ quốc phòng, an ninh; (4) làm nòng cốt trong hoạt động CNQP, AN</w:t>
      </w:r>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mối</w:t>
      </w:r>
      <w:proofErr w:type="spellEnd"/>
      <w:r w:rsidRPr="00DB2351">
        <w:rPr>
          <w:iCs/>
          <w:color w:val="000000" w:themeColor="text1"/>
          <w:sz w:val="28"/>
          <w:szCs w:val="28"/>
        </w:rPr>
        <w:t xml:space="preserve"> </w:t>
      </w:r>
      <w:proofErr w:type="spellStart"/>
      <w:r w:rsidRPr="00DB2351">
        <w:rPr>
          <w:iCs/>
          <w:color w:val="000000" w:themeColor="text1"/>
          <w:sz w:val="28"/>
          <w:szCs w:val="28"/>
        </w:rPr>
        <w:t>quan</w:t>
      </w:r>
      <w:proofErr w:type="spellEnd"/>
      <w:r w:rsidRPr="00DB2351">
        <w:rPr>
          <w:iCs/>
          <w:color w:val="000000" w:themeColor="text1"/>
          <w:sz w:val="28"/>
          <w:szCs w:val="28"/>
        </w:rPr>
        <w:t xml:space="preserve"> </w:t>
      </w:r>
      <w:proofErr w:type="spellStart"/>
      <w:r w:rsidRPr="00DB2351">
        <w:rPr>
          <w:iCs/>
          <w:color w:val="000000" w:themeColor="text1"/>
          <w:sz w:val="28"/>
          <w:szCs w:val="28"/>
        </w:rPr>
        <w:t>hệ</w:t>
      </w:r>
      <w:proofErr w:type="spellEnd"/>
      <w:r w:rsidRPr="00DB2351">
        <w:rPr>
          <w:iCs/>
          <w:color w:val="000000" w:themeColor="text1"/>
          <w:sz w:val="28"/>
          <w:szCs w:val="28"/>
        </w:rPr>
        <w:t xml:space="preserve"> </w:t>
      </w:r>
      <w:proofErr w:type="spellStart"/>
      <w:r w:rsidRPr="00DB2351">
        <w:rPr>
          <w:iCs/>
          <w:color w:val="000000" w:themeColor="text1"/>
          <w:sz w:val="28"/>
          <w:szCs w:val="28"/>
        </w:rPr>
        <w:t>giữa</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CNAN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mô</w:t>
      </w:r>
      <w:proofErr w:type="spellEnd"/>
      <w:r w:rsidRPr="00DB2351">
        <w:rPr>
          <w:iCs/>
          <w:color w:val="000000" w:themeColor="text1"/>
          <w:sz w:val="28"/>
          <w:szCs w:val="28"/>
        </w:rPr>
        <w:t xml:space="preserve"> </w:t>
      </w:r>
      <w:proofErr w:type="spellStart"/>
      <w:r w:rsidRPr="00DB2351">
        <w:rPr>
          <w:iCs/>
          <w:color w:val="000000" w:themeColor="text1"/>
          <w:sz w:val="28"/>
          <w:szCs w:val="28"/>
        </w:rPr>
        <w:t>hình</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an </w:t>
      </w:r>
      <w:proofErr w:type="spellStart"/>
      <w:r w:rsidRPr="00DB2351">
        <w:rPr>
          <w:iCs/>
          <w:color w:val="000000" w:themeColor="text1"/>
          <w:sz w:val="28"/>
          <w:szCs w:val="28"/>
        </w:rPr>
        <w:t>ninh</w:t>
      </w:r>
      <w:proofErr w:type="spellEnd"/>
      <w:r w:rsidRPr="00DB2351">
        <w:rPr>
          <w:iCs/>
          <w:color w:val="000000" w:themeColor="text1"/>
          <w:sz w:val="28"/>
          <w:szCs w:val="28"/>
        </w:rPr>
        <w:t xml:space="preserve"> </w:t>
      </w:r>
      <w:proofErr w:type="spellStart"/>
      <w:r w:rsidRPr="00DB2351">
        <w:rPr>
          <w:iCs/>
          <w:color w:val="000000" w:themeColor="text1"/>
          <w:sz w:val="28"/>
          <w:szCs w:val="28"/>
        </w:rPr>
        <w:t>theo</w:t>
      </w:r>
      <w:proofErr w:type="spellEnd"/>
      <w:r w:rsidRPr="00DB2351">
        <w:rPr>
          <w:iCs/>
          <w:color w:val="000000" w:themeColor="text1"/>
          <w:sz w:val="28"/>
          <w:szCs w:val="28"/>
        </w:rPr>
        <w:t xml:space="preserve"> </w:t>
      </w:r>
      <w:proofErr w:type="spellStart"/>
      <w:r w:rsidRPr="00DB2351">
        <w:rPr>
          <w:iCs/>
          <w:color w:val="000000" w:themeColor="text1"/>
          <w:sz w:val="28"/>
          <w:szCs w:val="28"/>
        </w:rPr>
        <w:t>Luật</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xin</w:t>
      </w:r>
      <w:proofErr w:type="spellEnd"/>
      <w:r w:rsidRPr="00DB2351">
        <w:rPr>
          <w:iCs/>
          <w:color w:val="000000" w:themeColor="text1"/>
          <w:sz w:val="28"/>
          <w:szCs w:val="28"/>
        </w:rPr>
        <w:t xml:space="preserve">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làm</w:t>
      </w:r>
      <w:proofErr w:type="spellEnd"/>
      <w:r w:rsidRPr="00DB2351">
        <w:rPr>
          <w:iCs/>
          <w:color w:val="000000" w:themeColor="text1"/>
          <w:sz w:val="28"/>
          <w:szCs w:val="28"/>
        </w:rPr>
        <w:t xml:space="preserve"> </w:t>
      </w:r>
      <w:proofErr w:type="spellStart"/>
      <w:r w:rsidRPr="00DB2351">
        <w:rPr>
          <w:iCs/>
          <w:color w:val="000000" w:themeColor="text1"/>
          <w:sz w:val="28"/>
          <w:szCs w:val="28"/>
        </w:rPr>
        <w:t>rõ</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sau</w:t>
      </w:r>
      <w:proofErr w:type="spellEnd"/>
      <w:r w:rsidRPr="00DB2351">
        <w:rPr>
          <w:iCs/>
          <w:color w:val="000000" w:themeColor="text1"/>
          <w:sz w:val="28"/>
          <w:szCs w:val="28"/>
        </w:rPr>
        <w:t xml:space="preserve">: </w:t>
      </w:r>
      <w:proofErr w:type="spellStart"/>
      <w:r w:rsidRPr="00DB2351">
        <w:rPr>
          <w:iCs/>
          <w:color w:val="000000" w:themeColor="text1"/>
          <w:sz w:val="28"/>
          <w:szCs w:val="28"/>
        </w:rPr>
        <w:t>Tất</w:t>
      </w:r>
      <w:proofErr w:type="spellEnd"/>
      <w:r w:rsidRPr="00DB2351">
        <w:rPr>
          <w:iCs/>
          <w:color w:val="000000" w:themeColor="text1"/>
          <w:sz w:val="28"/>
          <w:szCs w:val="28"/>
        </w:rPr>
        <w:t xml:space="preserve"> </w:t>
      </w:r>
      <w:proofErr w:type="spellStart"/>
      <w:r w:rsidRPr="00DB2351">
        <w:rPr>
          <w:iCs/>
          <w:color w:val="000000" w:themeColor="text1"/>
          <w:sz w:val="28"/>
          <w:szCs w:val="28"/>
        </w:rPr>
        <w:t>cả</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CNAN </w:t>
      </w:r>
      <w:proofErr w:type="spellStart"/>
      <w:r w:rsidRPr="00DB2351">
        <w:rPr>
          <w:iCs/>
          <w:color w:val="000000" w:themeColor="text1"/>
          <w:sz w:val="28"/>
          <w:szCs w:val="28"/>
        </w:rPr>
        <w:t>là</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thì</w:t>
      </w:r>
      <w:proofErr w:type="spellEnd"/>
      <w:r w:rsidRPr="00DB2351">
        <w:rPr>
          <w:iCs/>
          <w:color w:val="000000" w:themeColor="text1"/>
          <w:sz w:val="28"/>
          <w:szCs w:val="28"/>
        </w:rPr>
        <w:t xml:space="preserve"> </w:t>
      </w:r>
      <w:proofErr w:type="spellStart"/>
      <w:r w:rsidRPr="00DB2351">
        <w:rPr>
          <w:iCs/>
          <w:color w:val="000000" w:themeColor="text1"/>
          <w:sz w:val="28"/>
          <w:szCs w:val="28"/>
        </w:rPr>
        <w:t>đều</w:t>
      </w:r>
      <w:proofErr w:type="spellEnd"/>
      <w:r w:rsidRPr="00DB2351">
        <w:rPr>
          <w:iCs/>
          <w:color w:val="000000" w:themeColor="text1"/>
          <w:sz w:val="28"/>
          <w:szCs w:val="28"/>
        </w:rPr>
        <w:t xml:space="preserve"> </w:t>
      </w:r>
      <w:proofErr w:type="spellStart"/>
      <w:r w:rsidRPr="00DB2351">
        <w:rPr>
          <w:iCs/>
          <w:color w:val="000000" w:themeColor="text1"/>
          <w:sz w:val="28"/>
          <w:szCs w:val="28"/>
        </w:rPr>
        <w:t>là</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trực</w:t>
      </w:r>
      <w:proofErr w:type="spellEnd"/>
      <w:r w:rsidRPr="00DB2351">
        <w:rPr>
          <w:iCs/>
          <w:color w:val="000000" w:themeColor="text1"/>
          <w:sz w:val="28"/>
          <w:szCs w:val="28"/>
        </w:rPr>
        <w:t xml:space="preserve"> </w:t>
      </w:r>
      <w:proofErr w:type="spellStart"/>
      <w:r w:rsidRPr="00DB2351">
        <w:rPr>
          <w:iCs/>
          <w:color w:val="000000" w:themeColor="text1"/>
          <w:sz w:val="28"/>
          <w:szCs w:val="28"/>
        </w:rPr>
        <w:t>tiếp</w:t>
      </w:r>
      <w:proofErr w:type="spellEnd"/>
      <w:r w:rsidRPr="00DB2351">
        <w:rPr>
          <w:iCs/>
          <w:color w:val="000000" w:themeColor="text1"/>
          <w:sz w:val="28"/>
          <w:szCs w:val="28"/>
        </w:rPr>
        <w:t xml:space="preserve"> </w:t>
      </w:r>
      <w:proofErr w:type="spellStart"/>
      <w:r w:rsidRPr="00DB2351">
        <w:rPr>
          <w:iCs/>
          <w:color w:val="000000" w:themeColor="text1"/>
          <w:sz w:val="28"/>
          <w:szCs w:val="28"/>
        </w:rPr>
        <w:t>phục</w:t>
      </w:r>
      <w:proofErr w:type="spellEnd"/>
      <w:r w:rsidRPr="00DB2351">
        <w:rPr>
          <w:iCs/>
          <w:color w:val="000000" w:themeColor="text1"/>
          <w:sz w:val="28"/>
          <w:szCs w:val="28"/>
        </w:rPr>
        <w:t xml:space="preserve"> </w:t>
      </w:r>
      <w:proofErr w:type="spellStart"/>
      <w:r w:rsidRPr="00DB2351">
        <w:rPr>
          <w:iCs/>
          <w:color w:val="000000" w:themeColor="text1"/>
          <w:sz w:val="28"/>
          <w:szCs w:val="28"/>
        </w:rPr>
        <w:t>vụ</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an </w:t>
      </w:r>
      <w:proofErr w:type="spellStart"/>
      <w:r w:rsidRPr="00DB2351">
        <w:rPr>
          <w:iCs/>
          <w:color w:val="000000" w:themeColor="text1"/>
          <w:sz w:val="28"/>
          <w:szCs w:val="28"/>
        </w:rPr>
        <w:t>ninh</w:t>
      </w:r>
      <w:proofErr w:type="spellEnd"/>
      <w:r w:rsidRPr="00DB2351">
        <w:rPr>
          <w:iCs/>
          <w:color w:val="000000" w:themeColor="text1"/>
          <w:sz w:val="28"/>
          <w:szCs w:val="28"/>
        </w:rPr>
        <w:t>.</w:t>
      </w:r>
    </w:p>
    <w:p w14:paraId="2B8B27F1" w14:textId="77777777" w:rsidR="005E2DDE" w:rsidRPr="00DB2351" w:rsidRDefault="005E2DDE" w:rsidP="00E409D5">
      <w:pPr>
        <w:spacing w:before="120" w:after="120"/>
        <w:ind w:firstLine="567"/>
        <w:jc w:val="both"/>
        <w:rPr>
          <w:i/>
          <w:iCs/>
          <w:color w:val="000000" w:themeColor="text1"/>
          <w:sz w:val="28"/>
          <w:szCs w:val="28"/>
        </w:rPr>
      </w:pPr>
      <w:r w:rsidRPr="00DB2351">
        <w:rPr>
          <w:bCs/>
          <w:i/>
          <w:iCs/>
          <w:color w:val="000000" w:themeColor="text1"/>
          <w:sz w:val="28"/>
          <w:szCs w:val="28"/>
        </w:rPr>
        <w:t xml:space="preserve">b) </w:t>
      </w:r>
      <w:r w:rsidRPr="00DB2351">
        <w:rPr>
          <w:iCs/>
          <w:color w:val="000000" w:themeColor="text1"/>
          <w:sz w:val="28"/>
          <w:szCs w:val="28"/>
        </w:rPr>
        <w:t>UBQPAN</w:t>
      </w:r>
      <w:r w:rsidRPr="00DB2351">
        <w:rPr>
          <w:color w:val="000000" w:themeColor="text1"/>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Đề</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nghị</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đối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với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w:t>
      </w:r>
      <w:r w:rsidRPr="00DB2351">
        <w:rPr>
          <w:i/>
          <w:iCs/>
          <w:color w:val="000000" w:themeColor="text1"/>
          <w:sz w:val="28"/>
          <w:szCs w:val="28"/>
        </w:rPr>
        <w:t>iểm</w:t>
      </w:r>
      <w:proofErr w:type="spellEnd"/>
      <w:r w:rsidRPr="00DB2351">
        <w:rPr>
          <w:i/>
          <w:iCs/>
          <w:color w:val="000000" w:themeColor="text1"/>
          <w:sz w:val="28"/>
          <w:szCs w:val="28"/>
        </w:rPr>
        <w:t xml:space="preserve"> b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1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26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điểm</w:t>
      </w:r>
      <w:proofErr w:type="spellEnd"/>
      <w:r w:rsidRPr="00DB2351">
        <w:rPr>
          <w:i/>
          <w:iCs/>
          <w:color w:val="000000" w:themeColor="text1"/>
          <w:sz w:val="28"/>
          <w:szCs w:val="28"/>
        </w:rPr>
        <w:t xml:space="preserve"> b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1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30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chuyên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trách</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lý</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đặt</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của</w:t>
      </w:r>
      <w:proofErr w:type="spellEnd"/>
      <w:r w:rsidRPr="00DB2351">
        <w:rPr>
          <w:i/>
          <w:iCs/>
          <w:color w:val="000000" w:themeColor="text1"/>
          <w:sz w:val="28"/>
          <w:szCs w:val="28"/>
        </w:rPr>
        <w:t xml:space="preserve"> </w:t>
      </w:r>
      <w:proofErr w:type="spellStart"/>
      <w:r w:rsidRPr="00DB2351">
        <w:rPr>
          <w:i/>
          <w:iCs/>
          <w:color w:val="000000" w:themeColor="text1"/>
          <w:sz w:val="28"/>
          <w:szCs w:val="28"/>
        </w:rPr>
        <w:t>Bộ</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phòng</w:t>
      </w:r>
      <w:proofErr w:type="spellEnd"/>
      <w:r w:rsidRPr="00DB2351">
        <w:rPr>
          <w:i/>
          <w:iCs/>
          <w:color w:val="000000" w:themeColor="text1"/>
          <w:sz w:val="28"/>
          <w:szCs w:val="28"/>
        </w:rPr>
        <w:t>”,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chuyên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trách</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lý</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CNAN </w:t>
      </w:r>
      <w:proofErr w:type="spellStart"/>
      <w:r w:rsidRPr="00DB2351">
        <w:rPr>
          <w:i/>
          <w:iCs/>
          <w:color w:val="000000" w:themeColor="text1"/>
          <w:sz w:val="28"/>
          <w:szCs w:val="28"/>
        </w:rPr>
        <w:t>đặt</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của</w:t>
      </w:r>
      <w:proofErr w:type="spellEnd"/>
      <w:r w:rsidRPr="00DB2351">
        <w:rPr>
          <w:i/>
          <w:iCs/>
          <w:color w:val="000000" w:themeColor="text1"/>
          <w:sz w:val="28"/>
          <w:szCs w:val="28"/>
        </w:rPr>
        <w:t xml:space="preserve"> </w:t>
      </w:r>
      <w:proofErr w:type="spellStart"/>
      <w:r w:rsidRPr="00DB2351">
        <w:rPr>
          <w:i/>
          <w:iCs/>
          <w:color w:val="000000" w:themeColor="text1"/>
          <w:sz w:val="28"/>
          <w:szCs w:val="28"/>
        </w:rPr>
        <w:t>Bộ</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an” </w:t>
      </w:r>
      <w:proofErr w:type="spellStart"/>
      <w:r w:rsidRPr="00DB2351">
        <w:rPr>
          <w:i/>
          <w:iCs/>
          <w:color w:val="000000" w:themeColor="text1"/>
          <w:sz w:val="28"/>
          <w:szCs w:val="28"/>
        </w:rPr>
        <w:t>cần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cứu</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đánh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giá</w:t>
      </w:r>
      <w:proofErr w:type="spellEnd"/>
      <w:r w:rsidRPr="00DB2351">
        <w:rPr>
          <w:i/>
          <w:iCs/>
          <w:color w:val="000000" w:themeColor="text1"/>
          <w:sz w:val="28"/>
          <w:szCs w:val="28"/>
        </w:rPr>
        <w:t xml:space="preserve"> </w:t>
      </w:r>
      <w:proofErr w:type="spellStart"/>
      <w:r w:rsidRPr="00DB2351">
        <w:rPr>
          <w:i/>
          <w:iCs/>
          <w:color w:val="000000" w:themeColor="text1"/>
          <w:sz w:val="28"/>
          <w:szCs w:val="28"/>
        </w:rPr>
        <w:t>kỹ</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phù</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hợp</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lý</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lĩnh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vực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yêu</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cầu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quyết</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số</w:t>
      </w:r>
      <w:proofErr w:type="spellEnd"/>
      <w:r w:rsidRPr="00DB2351">
        <w:rPr>
          <w:i/>
          <w:iCs/>
          <w:color w:val="000000" w:themeColor="text1"/>
          <w:sz w:val="28"/>
          <w:szCs w:val="28"/>
        </w:rPr>
        <w:t xml:space="preserve"> 08-NQ/TW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cứu</w:t>
      </w:r>
      <w:proofErr w:type="spellEnd"/>
      <w:r w:rsidRPr="00DB2351">
        <w:rPr>
          <w:i/>
          <w:iCs/>
          <w:color w:val="000000" w:themeColor="text1"/>
          <w:sz w:val="28"/>
          <w:szCs w:val="28"/>
        </w:rPr>
        <w:t xml:space="preserve"> </w:t>
      </w:r>
      <w:proofErr w:type="spellStart"/>
      <w:r w:rsidRPr="00DB2351">
        <w:rPr>
          <w:i/>
          <w:iCs/>
          <w:color w:val="000000" w:themeColor="text1"/>
          <w:sz w:val="28"/>
          <w:szCs w:val="28"/>
        </w:rPr>
        <w:t>mô</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lý</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hiệu</w:t>
      </w:r>
      <w:proofErr w:type="spellEnd"/>
      <w:r w:rsidRPr="00DB2351">
        <w:rPr>
          <w:i/>
          <w:iCs/>
          <w:color w:val="000000" w:themeColor="text1"/>
          <w:sz w:val="28"/>
          <w:szCs w:val="28"/>
        </w:rPr>
        <w:t xml:space="preserve"> </w:t>
      </w:r>
      <w:proofErr w:type="spellStart"/>
      <w:r w:rsidRPr="00DB2351">
        <w:rPr>
          <w:i/>
          <w:iCs/>
          <w:color w:val="000000" w:themeColor="text1"/>
          <w:sz w:val="28"/>
          <w:szCs w:val="28"/>
        </w:rPr>
        <w:t>lực</w:t>
      </w:r>
      <w:proofErr w:type="spellEnd"/>
      <w:r w:rsidRPr="00DB2351">
        <w:rPr>
          <w:i/>
          <w:iCs/>
          <w:color w:val="000000" w:themeColor="text1"/>
          <w:sz w:val="28"/>
          <w:szCs w:val="28"/>
        </w:rPr>
        <w:t xml:space="preserve">, </w:t>
      </w:r>
      <w:proofErr w:type="spellStart"/>
      <w:r w:rsidRPr="00DB2351">
        <w:rPr>
          <w:i/>
          <w:iCs/>
          <w:color w:val="000000" w:themeColor="text1"/>
          <w:sz w:val="28"/>
          <w:szCs w:val="28"/>
        </w:rPr>
        <w:t>hiệu</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quả</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phù</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hợp</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w:t>
      </w:r>
      <w:proofErr w:type="spellStart"/>
      <w:r w:rsidRPr="00DB2351">
        <w:rPr>
          <w:i/>
          <w:iCs/>
          <w:color w:val="000000" w:themeColor="text1"/>
          <w:sz w:val="28"/>
          <w:szCs w:val="28"/>
        </w:rPr>
        <w:t>kiện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đất</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Việc</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chuyên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trách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cần</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phải</w:t>
      </w:r>
      <w:proofErr w:type="spellEnd"/>
      <w:r w:rsidRPr="00DB2351">
        <w:rPr>
          <w:i/>
          <w:iCs/>
          <w:color w:val="000000" w:themeColor="text1"/>
          <w:sz w:val="28"/>
          <w:szCs w:val="28"/>
        </w:rPr>
        <w:t xml:space="preserve"> </w:t>
      </w:r>
      <w:proofErr w:type="spellStart"/>
      <w:r w:rsidRPr="00DB2351">
        <w:rPr>
          <w:i/>
          <w:iCs/>
          <w:color w:val="000000" w:themeColor="text1"/>
          <w:sz w:val="28"/>
          <w:szCs w:val="28"/>
        </w:rPr>
        <w:t>căn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cứ</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vào</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năng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nhiệm</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vụ</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cụ</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thể</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để</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w:t>
      </w:r>
    </w:p>
    <w:p w14:paraId="14882038" w14:textId="2D378F33" w:rsidR="005E2DDE" w:rsidRPr="00DB2351" w:rsidRDefault="005E2DDE" w:rsidP="00E409D5">
      <w:pPr>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quả</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lệnh</w:t>
      </w:r>
      <w:proofErr w:type="spellEnd"/>
      <w:r w:rsidRPr="00DB2351">
        <w:rPr>
          <w:color w:val="000000" w:themeColor="text1"/>
          <w:sz w:val="28"/>
          <w:szCs w:val="28"/>
        </w:rPr>
        <w:t xml:space="preserve"> CNQP,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quả</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lệnh</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viên</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w:t>
      </w:r>
      <w:r w:rsidR="00544CB6" w:rsidRPr="00DB2351">
        <w:rPr>
          <w:color w:val="000000" w:themeColor="text1"/>
          <w:sz w:val="28"/>
          <w:szCs w:val="28"/>
        </w:rPr>
        <w:t xml:space="preserve"> </w:t>
      </w:r>
      <w:bookmarkStart w:id="12" w:name="_Hlk147393990"/>
      <w:proofErr w:type="spellStart"/>
      <w:r w:rsidR="00544CB6" w:rsidRPr="00DB2351">
        <w:rPr>
          <w:color w:val="000000" w:themeColor="text1"/>
          <w:sz w:val="28"/>
          <w:szCs w:val="28"/>
        </w:rPr>
        <w:t>Báo</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cáo</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tổng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kết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kết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quả</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xây</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dựng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và</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phát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triển</w:t>
      </w:r>
      <w:proofErr w:type="spellEnd"/>
      <w:r w:rsidR="00544CB6" w:rsidRPr="00DB2351">
        <w:rPr>
          <w:color w:val="000000" w:themeColor="text1"/>
          <w:sz w:val="28"/>
          <w:szCs w:val="28"/>
        </w:rPr>
        <w:t xml:space="preserve"> CNAN </w:t>
      </w:r>
      <w:proofErr w:type="spellStart"/>
      <w:r w:rsidR="00544CB6" w:rsidRPr="00DB2351">
        <w:rPr>
          <w:color w:val="000000" w:themeColor="text1"/>
          <w:sz w:val="28"/>
          <w:szCs w:val="28"/>
        </w:rPr>
        <w:t>từ</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Đại</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hội</w:t>
      </w:r>
      <w:proofErr w:type="spellEnd"/>
      <w:r w:rsidR="00544CB6" w:rsidRPr="00DB2351">
        <w:rPr>
          <w:color w:val="000000" w:themeColor="text1"/>
          <w:sz w:val="28"/>
          <w:szCs w:val="28"/>
        </w:rPr>
        <w:t xml:space="preserve"> XI </w:t>
      </w:r>
      <w:proofErr w:type="spellStart"/>
      <w:r w:rsidR="00544CB6" w:rsidRPr="00DB2351">
        <w:rPr>
          <w:color w:val="000000" w:themeColor="text1"/>
          <w:sz w:val="28"/>
          <w:szCs w:val="28"/>
        </w:rPr>
        <w:t>đến</w:t>
      </w:r>
      <w:proofErr w:type="spellEnd"/>
      <w:r w:rsidR="00544CB6" w:rsidRPr="00DB2351">
        <w:rPr>
          <w:color w:val="000000" w:themeColor="text1"/>
          <w:sz w:val="28"/>
          <w:szCs w:val="28"/>
        </w:rPr>
        <w:t xml:space="preserve"> nay</w:t>
      </w:r>
      <w:bookmarkEnd w:id="12"/>
      <w:r w:rsidR="00544CB6"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đánh</w:t>
      </w:r>
      <w:proofErr w:type="spellEnd"/>
      <w:r w:rsidRPr="00DB2351">
        <w:rPr>
          <w:color w:val="000000" w:themeColor="text1"/>
          <w:sz w:val="28"/>
          <w:szCs w:val="28"/>
        </w:rPr>
        <w:t xml:space="preserve"> </w:t>
      </w:r>
      <w:proofErr w:type="spellStart"/>
      <w:r w:rsidRPr="00DB2351">
        <w:rPr>
          <w:color w:val="000000" w:themeColor="text1"/>
          <w:sz w:val="28"/>
          <w:szCs w:val="28"/>
        </w:rPr>
        <w:t>giá</w:t>
      </w:r>
      <w:proofErr w:type="spellEnd"/>
      <w:r w:rsidRPr="00DB2351">
        <w:rPr>
          <w:color w:val="000000" w:themeColor="text1"/>
          <w:sz w:val="28"/>
          <w:szCs w:val="28"/>
        </w:rPr>
        <w:t xml:space="preserve"> </w:t>
      </w:r>
      <w:proofErr w:type="spellStart"/>
      <w:r w:rsidRPr="00DB2351">
        <w:rPr>
          <w:color w:val="000000" w:themeColor="text1"/>
          <w:sz w:val="28"/>
          <w:szCs w:val="28"/>
        </w:rPr>
        <w:t>tác</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hồ</w:t>
      </w:r>
      <w:proofErr w:type="spellEnd"/>
      <w:r w:rsidRPr="00DB2351">
        <w:rPr>
          <w:color w:val="000000" w:themeColor="text1"/>
          <w:sz w:val="28"/>
          <w:szCs w:val="28"/>
        </w:rPr>
        <w:t xml:space="preserve"> </w:t>
      </w:r>
      <w:proofErr w:type="spellStart"/>
      <w:r w:rsidRPr="00DB2351">
        <w:rPr>
          <w:color w:val="000000" w:themeColor="text1"/>
          <w:sz w:val="28"/>
          <w:szCs w:val="28"/>
        </w:rPr>
        <w:t>sơ</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xây</w:t>
      </w:r>
      <w:proofErr w:type="spellEnd"/>
      <w:r w:rsidRPr="00DB2351">
        <w:rPr>
          <w:color w:val="000000" w:themeColor="text1"/>
          <w:sz w:val="28"/>
          <w:szCs w:val="28"/>
        </w:rPr>
        <w:t xml:space="preserve"> </w:t>
      </w:r>
      <w:proofErr w:type="spellStart"/>
      <w:r w:rsidRPr="00DB2351">
        <w:rPr>
          <w:color w:val="000000" w:themeColor="text1"/>
          <w:sz w:val="28"/>
          <w:szCs w:val="28"/>
        </w:rPr>
        <w:t>dựng</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ra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bất</w:t>
      </w:r>
      <w:proofErr w:type="spellEnd"/>
      <w:r w:rsidRPr="00DB2351">
        <w:rPr>
          <w:color w:val="000000" w:themeColor="text1"/>
          <w:sz w:val="28"/>
          <w:szCs w:val="28"/>
        </w:rPr>
        <w:t xml:space="preserve"> </w:t>
      </w:r>
      <w:proofErr w:type="spellStart"/>
      <w:r w:rsidRPr="00DB2351">
        <w:rPr>
          <w:color w:val="000000" w:themeColor="text1"/>
          <w:sz w:val="28"/>
          <w:szCs w:val="28"/>
        </w:rPr>
        <w:t>cập</w:t>
      </w:r>
      <w:proofErr w:type="spellEnd"/>
      <w:r w:rsidRPr="00DB2351">
        <w:rPr>
          <w:color w:val="000000" w:themeColor="text1"/>
          <w:sz w:val="28"/>
          <w:szCs w:val="28"/>
        </w:rPr>
        <w:t xml:space="preserve"> </w:t>
      </w:r>
      <w:proofErr w:type="spellStart"/>
      <w:r w:rsidRPr="00DB2351">
        <w:rPr>
          <w:color w:val="000000" w:themeColor="text1"/>
          <w:sz w:val="28"/>
          <w:szCs w:val="28"/>
        </w:rPr>
        <w:t>lớn</w:t>
      </w:r>
      <w:proofErr w:type="spellEnd"/>
      <w:r w:rsidRPr="00DB2351">
        <w:rPr>
          <w:color w:val="000000" w:themeColor="text1"/>
          <w:sz w:val="28"/>
          <w:szCs w:val="28"/>
        </w:rPr>
        <w:t xml:space="preserve"> </w:t>
      </w:r>
      <w:proofErr w:type="spellStart"/>
      <w:r w:rsidRPr="00DB2351">
        <w:rPr>
          <w:color w:val="000000" w:themeColor="text1"/>
          <w:sz w:val="28"/>
          <w:szCs w:val="28"/>
        </w:rPr>
        <w:t>ảnh</w:t>
      </w:r>
      <w:proofErr w:type="spellEnd"/>
      <w:r w:rsidRPr="00DB2351">
        <w:rPr>
          <w:color w:val="000000" w:themeColor="text1"/>
          <w:sz w:val="28"/>
          <w:szCs w:val="28"/>
        </w:rPr>
        <w:t xml:space="preserve"> </w:t>
      </w:r>
      <w:proofErr w:type="spellStart"/>
      <w:r w:rsidRPr="00DB2351">
        <w:rPr>
          <w:color w:val="000000" w:themeColor="text1"/>
          <w:sz w:val="28"/>
          <w:szCs w:val="28"/>
        </w:rPr>
        <w:t>hưởng</w:t>
      </w:r>
      <w:proofErr w:type="spellEnd"/>
      <w:r w:rsidRPr="00DB2351">
        <w:rPr>
          <w:color w:val="000000" w:themeColor="text1"/>
          <w:sz w:val="28"/>
          <w:szCs w:val="28"/>
        </w:rPr>
        <w:t xml:space="preserve"> </w:t>
      </w:r>
      <w:proofErr w:type="spellStart"/>
      <w:r w:rsidRPr="00DB2351">
        <w:rPr>
          <w:color w:val="000000" w:themeColor="text1"/>
          <w:sz w:val="28"/>
          <w:szCs w:val="28"/>
        </w:rPr>
        <w:t>đến</w:t>
      </w:r>
      <w:proofErr w:type="spellEnd"/>
      <w:r w:rsidRPr="00DB2351">
        <w:rPr>
          <w:color w:val="000000" w:themeColor="text1"/>
          <w:sz w:val="28"/>
          <w:szCs w:val="28"/>
        </w:rPr>
        <w:t xml:space="preserve"> </w:t>
      </w:r>
      <w:proofErr w:type="spellStart"/>
      <w:r w:rsidRPr="00DB2351">
        <w:rPr>
          <w:color w:val="000000" w:themeColor="text1"/>
          <w:sz w:val="28"/>
          <w:szCs w:val="28"/>
        </w:rPr>
        <w:t>hiệu</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hiệu</w:t>
      </w:r>
      <w:proofErr w:type="spellEnd"/>
      <w:r w:rsidRPr="00DB2351">
        <w:rPr>
          <w:color w:val="000000" w:themeColor="text1"/>
          <w:sz w:val="28"/>
          <w:szCs w:val="28"/>
        </w:rPr>
        <w:t xml:space="preserve"> </w:t>
      </w:r>
      <w:proofErr w:type="spellStart"/>
      <w:r w:rsidRPr="00DB2351">
        <w:rPr>
          <w:color w:val="000000" w:themeColor="text1"/>
          <w:sz w:val="28"/>
          <w:szCs w:val="28"/>
        </w:rPr>
        <w:t>quả</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CNQ</w:t>
      </w:r>
      <w:r w:rsidR="00D36623" w:rsidRPr="00DB2351">
        <w:rPr>
          <w:color w:val="000000" w:themeColor="text1"/>
          <w:sz w:val="28"/>
          <w:szCs w:val="28"/>
          <w:lang w:val="vi-VN"/>
        </w:rPr>
        <w:t>P</w:t>
      </w:r>
      <w:r w:rsidRPr="00DB2351">
        <w:rPr>
          <w:color w:val="000000" w:themeColor="text1"/>
          <w:sz w:val="28"/>
          <w:szCs w:val="28"/>
        </w:rPr>
        <w:t xml:space="preserve">, CNAN </w:t>
      </w:r>
      <w:proofErr w:type="spellStart"/>
      <w:r w:rsidRPr="00DB2351">
        <w:rPr>
          <w:color w:val="000000" w:themeColor="text1"/>
          <w:sz w:val="28"/>
          <w:szCs w:val="28"/>
        </w:rPr>
        <w:t>và</w:t>
      </w:r>
      <w:proofErr w:type="spellEnd"/>
      <w:r w:rsidRPr="00DB2351">
        <w:rPr>
          <w:color w:val="000000" w:themeColor="text1"/>
          <w:sz w:val="28"/>
          <w:szCs w:val="28"/>
        </w:rPr>
        <w:t xml:space="preserve"> ĐVCN, </w:t>
      </w:r>
      <w:proofErr w:type="spellStart"/>
      <w:r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còn</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sự</w:t>
      </w:r>
      <w:proofErr w:type="spellEnd"/>
      <w:r w:rsidRPr="00DB2351">
        <w:rPr>
          <w:color w:val="000000" w:themeColor="text1"/>
          <w:sz w:val="28"/>
          <w:szCs w:val="28"/>
        </w:rPr>
        <w:t xml:space="preserve"> </w:t>
      </w:r>
      <w:proofErr w:type="spellStart"/>
      <w:r w:rsidRPr="00DB2351">
        <w:rPr>
          <w:color w:val="000000" w:themeColor="text1"/>
          <w:sz w:val="28"/>
          <w:szCs w:val="28"/>
        </w:rPr>
        <w:t>phân</w:t>
      </w:r>
      <w:proofErr w:type="spellEnd"/>
      <w:r w:rsidRPr="00DB2351">
        <w:rPr>
          <w:color w:val="000000" w:themeColor="text1"/>
          <w:sz w:val="28"/>
          <w:szCs w:val="28"/>
        </w:rPr>
        <w:t xml:space="preserve"> </w:t>
      </w:r>
      <w:proofErr w:type="spellStart"/>
      <w:r w:rsidRPr="00DB2351">
        <w:rPr>
          <w:color w:val="000000" w:themeColor="text1"/>
          <w:sz w:val="28"/>
          <w:szCs w:val="28"/>
        </w:rPr>
        <w:t>tán</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năng</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mối</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an.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quyết</w:t>
      </w:r>
      <w:proofErr w:type="spellEnd"/>
      <w:r w:rsidRPr="00DB2351">
        <w:rPr>
          <w:color w:val="000000" w:themeColor="text1"/>
          <w:sz w:val="28"/>
          <w:szCs w:val="28"/>
        </w:rPr>
        <w:t xml:space="preserve"> </w:t>
      </w:r>
      <w:proofErr w:type="spellStart"/>
      <w:r w:rsidRPr="00DB2351">
        <w:rPr>
          <w:color w:val="000000" w:themeColor="text1"/>
          <w:sz w:val="28"/>
          <w:szCs w:val="28"/>
        </w:rPr>
        <w:t>vấn</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đáp</w:t>
      </w:r>
      <w:proofErr w:type="spellEnd"/>
      <w:r w:rsidRPr="00DB2351">
        <w:rPr>
          <w:color w:val="000000" w:themeColor="text1"/>
          <w:sz w:val="28"/>
          <w:szCs w:val="28"/>
        </w:rPr>
        <w:t xml:space="preserve"> </w:t>
      </w:r>
      <w:proofErr w:type="spellStart"/>
      <w:r w:rsidRPr="00DB2351">
        <w:rPr>
          <w:color w:val="000000" w:themeColor="text1"/>
          <w:sz w:val="28"/>
          <w:szCs w:val="28"/>
        </w:rPr>
        <w:t>ứng</w:t>
      </w:r>
      <w:proofErr w:type="spellEnd"/>
      <w:r w:rsidRPr="00DB2351">
        <w:rPr>
          <w:color w:val="000000" w:themeColor="text1"/>
          <w:sz w:val="28"/>
          <w:szCs w:val="28"/>
        </w:rPr>
        <w:t xml:space="preserve"> </w:t>
      </w:r>
      <w:proofErr w:type="spellStart"/>
      <w:r w:rsidRPr="00DB2351">
        <w:rPr>
          <w:color w:val="000000" w:themeColor="text1"/>
          <w:sz w:val="28"/>
          <w:szCs w:val="28"/>
        </w:rPr>
        <w:t>yêu</w:t>
      </w:r>
      <w:proofErr w:type="spellEnd"/>
      <w:r w:rsidRPr="00DB2351">
        <w:rPr>
          <w:color w:val="000000" w:themeColor="text1"/>
          <w:sz w:val="28"/>
          <w:szCs w:val="28"/>
        </w:rPr>
        <w:t xml:space="preserve"> </w:t>
      </w:r>
      <w:proofErr w:type="spellStart"/>
      <w:r w:rsidRPr="00DB2351">
        <w:rPr>
          <w:color w:val="000000" w:themeColor="text1"/>
          <w:sz w:val="28"/>
          <w:szCs w:val="28"/>
        </w:rPr>
        <w:t>cầu</w:t>
      </w:r>
      <w:proofErr w:type="spellEnd"/>
      <w:r w:rsidRPr="00DB2351">
        <w:rPr>
          <w:color w:val="000000" w:themeColor="text1"/>
          <w:sz w:val="28"/>
          <w:szCs w:val="28"/>
        </w:rPr>
        <w:t xml:space="preserve"> </w:t>
      </w:r>
      <w:proofErr w:type="spellStart"/>
      <w:r w:rsidRPr="00DB2351">
        <w:rPr>
          <w:color w:val="000000" w:themeColor="text1"/>
          <w:sz w:val="28"/>
          <w:szCs w:val="28"/>
        </w:rPr>
        <w:t>nâng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hiệu</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hiệu</w:t>
      </w:r>
      <w:proofErr w:type="spellEnd"/>
      <w:r w:rsidRPr="00DB2351">
        <w:rPr>
          <w:color w:val="000000" w:themeColor="text1"/>
          <w:sz w:val="28"/>
          <w:szCs w:val="28"/>
        </w:rPr>
        <w:t xml:space="preserve"> </w:t>
      </w:r>
      <w:proofErr w:type="spellStart"/>
      <w:r w:rsidRPr="00DB2351">
        <w:rPr>
          <w:color w:val="000000" w:themeColor="text1"/>
          <w:sz w:val="28"/>
          <w:szCs w:val="28"/>
        </w:rPr>
        <w:t>quả</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CNQP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tinh</w:t>
      </w:r>
      <w:proofErr w:type="spellEnd"/>
      <w:r w:rsidRPr="00DB2351">
        <w:rPr>
          <w:color w:val="000000" w:themeColor="text1"/>
          <w:sz w:val="28"/>
          <w:szCs w:val="28"/>
        </w:rPr>
        <w:t xml:space="preserve"> </w:t>
      </w:r>
      <w:proofErr w:type="spellStart"/>
      <w:r w:rsidRPr="00DB2351">
        <w:rPr>
          <w:color w:val="000000" w:themeColor="text1"/>
          <w:sz w:val="28"/>
          <w:szCs w:val="28"/>
        </w:rPr>
        <w:t>thần</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quyết</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08-NQ/TW, </w:t>
      </w:r>
      <w:proofErr w:type="spellStart"/>
      <w:r w:rsidR="00B90254" w:rsidRPr="00DB2351">
        <w:rPr>
          <w:color w:val="000000" w:themeColor="text1"/>
          <w:sz w:val="28"/>
          <w:szCs w:val="28"/>
        </w:rPr>
        <w:t>Chính</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phủ</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xin</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đề</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nghị</w:t>
      </w:r>
      <w:proofErr w:type="spellEnd"/>
      <w:r w:rsidR="00B90254"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qua</w:t>
      </w:r>
      <w:r w:rsidR="00B90254" w:rsidRPr="00DB2351">
        <w:rPr>
          <w:color w:val="000000" w:themeColor="text1"/>
          <w:sz w:val="28"/>
          <w:szCs w:val="28"/>
        </w:rPr>
        <w:t>n</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chuyên</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trách</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quản</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lý</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nhà</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làm</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tiễn</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tập</w:t>
      </w:r>
      <w:proofErr w:type="spellEnd"/>
      <w:r w:rsidRPr="00DB2351">
        <w:rPr>
          <w:color w:val="000000" w:themeColor="text1"/>
          <w:sz w:val="28"/>
          <w:szCs w:val="28"/>
        </w:rPr>
        <w:t xml:space="preserve"> </w:t>
      </w:r>
      <w:proofErr w:type="spellStart"/>
      <w:r w:rsidRPr="00DB2351">
        <w:rPr>
          <w:color w:val="000000" w:themeColor="text1"/>
          <w:sz w:val="28"/>
          <w:szCs w:val="28"/>
        </w:rPr>
        <w:t>trung</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Pr="00DB2351">
        <w:rPr>
          <w:color w:val="000000" w:themeColor="text1"/>
          <w:sz w:val="28"/>
          <w:szCs w:val="28"/>
        </w:rPr>
        <w:t>nhất</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năng</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chuyên</w:t>
      </w:r>
      <w:proofErr w:type="spellEnd"/>
      <w:r w:rsidRPr="00DB2351">
        <w:rPr>
          <w:color w:val="000000" w:themeColor="text1"/>
          <w:sz w:val="28"/>
          <w:szCs w:val="28"/>
        </w:rPr>
        <w:t xml:space="preserve"> </w:t>
      </w:r>
      <w:proofErr w:type="spellStart"/>
      <w:r w:rsidRPr="00DB2351">
        <w:rPr>
          <w:color w:val="000000" w:themeColor="text1"/>
          <w:sz w:val="28"/>
          <w:szCs w:val="28"/>
        </w:rPr>
        <w:t>trách</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3 </w:t>
      </w:r>
      <w:proofErr w:type="spellStart"/>
      <w:r w:rsidRPr="00DB2351">
        <w:rPr>
          <w:color w:val="000000" w:themeColor="text1"/>
          <w:sz w:val="28"/>
          <w:szCs w:val="28"/>
        </w:rPr>
        <w:t>Điều</w:t>
      </w:r>
      <w:proofErr w:type="spellEnd"/>
      <w:r w:rsidRPr="00DB2351">
        <w:rPr>
          <w:color w:val="000000" w:themeColor="text1"/>
          <w:sz w:val="28"/>
          <w:szCs w:val="28"/>
        </w:rPr>
        <w:t xml:space="preserve"> 62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3 </w:t>
      </w:r>
      <w:proofErr w:type="spellStart"/>
      <w:r w:rsidRPr="00DB2351">
        <w:rPr>
          <w:color w:val="000000" w:themeColor="text1"/>
          <w:sz w:val="28"/>
          <w:szCs w:val="28"/>
        </w:rPr>
        <w:t>Điều</w:t>
      </w:r>
      <w:proofErr w:type="spellEnd"/>
      <w:r w:rsidRPr="00DB2351">
        <w:rPr>
          <w:color w:val="000000" w:themeColor="text1"/>
          <w:sz w:val="28"/>
          <w:szCs w:val="28"/>
        </w:rPr>
        <w:t xml:space="preserve"> 63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w:t>
      </w:r>
    </w:p>
    <w:p w14:paraId="4548CBC0" w14:textId="77777777" w:rsidR="005E2DDE" w:rsidRPr="00DB2351" w:rsidRDefault="005E2DDE" w:rsidP="00E409D5">
      <w:pPr>
        <w:spacing w:before="120" w:after="120"/>
        <w:ind w:firstLine="567"/>
        <w:jc w:val="both"/>
        <w:rPr>
          <w:i/>
          <w:iCs/>
          <w:color w:val="000000" w:themeColor="text1"/>
          <w:sz w:val="28"/>
          <w:szCs w:val="28"/>
        </w:rPr>
      </w:pPr>
      <w:r w:rsidRPr="00DB2351">
        <w:rPr>
          <w:i/>
          <w:iCs/>
          <w:color w:val="000000" w:themeColor="text1"/>
          <w:sz w:val="28"/>
          <w:szCs w:val="28"/>
        </w:rPr>
        <w:t xml:space="preserve">c) </w:t>
      </w:r>
      <w:r w:rsidRPr="00DB2351">
        <w:rPr>
          <w:iCs/>
          <w:color w:val="000000" w:themeColor="text1"/>
          <w:sz w:val="28"/>
          <w:szCs w:val="28"/>
        </w:rPr>
        <w:t>UBQPAN</w:t>
      </w:r>
      <w:r w:rsidRPr="00DB2351">
        <w:rPr>
          <w:color w:val="000000" w:themeColor="text1"/>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D</w:t>
      </w:r>
      <w:r w:rsidRPr="00DB2351">
        <w:rPr>
          <w:i/>
          <w:iCs/>
          <w:color w:val="000000" w:themeColor="text1"/>
          <w:sz w:val="28"/>
          <w:szCs w:val="28"/>
        </w:rPr>
        <w:t>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thảo</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chia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1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26) </w:t>
      </w:r>
      <w:proofErr w:type="spellStart"/>
      <w:r w:rsidRPr="00DB2351">
        <w:rPr>
          <w:i/>
          <w:iCs/>
          <w:color w:val="000000" w:themeColor="text1"/>
          <w:sz w:val="28"/>
          <w:szCs w:val="28"/>
        </w:rPr>
        <w:t>theo</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trí</w:t>
      </w:r>
      <w:proofErr w:type="spellEnd"/>
      <w:r w:rsidRPr="00DB2351">
        <w:rPr>
          <w:i/>
          <w:iCs/>
          <w:color w:val="000000" w:themeColor="text1"/>
          <w:sz w:val="28"/>
          <w:szCs w:val="28"/>
        </w:rPr>
        <w:t xml:space="preserve">, </w:t>
      </w:r>
      <w:proofErr w:type="spellStart"/>
      <w:r w:rsidRPr="00DB2351">
        <w:rPr>
          <w:i/>
          <w:iCs/>
          <w:color w:val="000000" w:themeColor="text1"/>
          <w:sz w:val="28"/>
          <w:szCs w:val="28"/>
        </w:rPr>
        <w:t>vai</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trò</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nòng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cốt</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động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viên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đủ</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w:t>
      </w:r>
      <w:proofErr w:type="spellStart"/>
      <w:r w:rsidRPr="00DB2351">
        <w:rPr>
          <w:i/>
          <w:iCs/>
          <w:color w:val="000000" w:themeColor="text1"/>
          <w:sz w:val="28"/>
          <w:szCs w:val="28"/>
        </w:rPr>
        <w:t>kiện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tham</w:t>
      </w:r>
      <w:proofErr w:type="spellEnd"/>
      <w:r w:rsidRPr="00DB2351">
        <w:rPr>
          <w:i/>
          <w:iCs/>
          <w:color w:val="000000" w:themeColor="text1"/>
          <w:sz w:val="28"/>
          <w:szCs w:val="28"/>
        </w:rPr>
        <w:t xml:space="preserve"> </w:t>
      </w:r>
      <w:proofErr w:type="spellStart"/>
      <w:r w:rsidRPr="00DB2351">
        <w:rPr>
          <w:i/>
          <w:iCs/>
          <w:color w:val="000000" w:themeColor="text1"/>
          <w:sz w:val="28"/>
          <w:szCs w:val="28"/>
        </w:rPr>
        <w:t>gia</w:t>
      </w:r>
      <w:proofErr w:type="spellEnd"/>
      <w:r w:rsidRPr="00DB2351">
        <w:rPr>
          <w:i/>
          <w:iCs/>
          <w:color w:val="000000" w:themeColor="text1"/>
          <w:sz w:val="28"/>
          <w:szCs w:val="28"/>
        </w:rPr>
        <w:t xml:space="preserve"> </w:t>
      </w:r>
      <w:proofErr w:type="spellStart"/>
      <w:r w:rsidRPr="00DB2351">
        <w:rPr>
          <w:i/>
          <w:iCs/>
          <w:color w:val="000000" w:themeColor="text1"/>
          <w:sz w:val="28"/>
          <w:szCs w:val="28"/>
        </w:rPr>
        <w:t>hoạt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động</w:t>
      </w:r>
      <w:proofErr w:type="spellEnd"/>
      <w:r w:rsidRPr="00DB2351">
        <w:rPr>
          <w:i/>
          <w:iCs/>
          <w:color w:val="000000" w:themeColor="text1"/>
          <w:sz w:val="28"/>
          <w:szCs w:val="28"/>
        </w:rPr>
        <w:t xml:space="preserve"> CNQP); CNAN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1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30) </w:t>
      </w:r>
      <w:proofErr w:type="spellStart"/>
      <w:r w:rsidRPr="00DB2351">
        <w:rPr>
          <w:i/>
          <w:iCs/>
          <w:color w:val="000000" w:themeColor="text1"/>
          <w:sz w:val="28"/>
          <w:szCs w:val="28"/>
        </w:rPr>
        <w:t>lại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phân</w:t>
      </w:r>
      <w:proofErr w:type="spellEnd"/>
      <w:r w:rsidRPr="00DB2351">
        <w:rPr>
          <w:i/>
          <w:iCs/>
          <w:color w:val="000000" w:themeColor="text1"/>
          <w:sz w:val="28"/>
          <w:szCs w:val="28"/>
        </w:rPr>
        <w:t xml:space="preserve"> chia </w:t>
      </w:r>
      <w:proofErr w:type="spellStart"/>
      <w:r w:rsidRPr="00DB2351">
        <w:rPr>
          <w:i/>
          <w:iCs/>
          <w:color w:val="000000" w:themeColor="text1"/>
          <w:sz w:val="28"/>
          <w:szCs w:val="28"/>
        </w:rPr>
        <w:t>theo</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năng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nhiệm</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vụ</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cứu</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xuất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đồng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thời</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hoạt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động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của</w:t>
      </w:r>
      <w:proofErr w:type="spellEnd"/>
      <w:r w:rsidRPr="00DB2351">
        <w:rPr>
          <w:i/>
          <w:iCs/>
          <w:color w:val="000000" w:themeColor="text1"/>
          <w:sz w:val="28"/>
          <w:szCs w:val="28"/>
        </w:rPr>
        <w:t xml:space="preserve"> CNAN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thành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đơn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lập</w:t>
      </w:r>
      <w:proofErr w:type="spellEnd"/>
      <w:r w:rsidRPr="00DB2351">
        <w:rPr>
          <w:i/>
          <w:iCs/>
          <w:color w:val="000000" w:themeColor="text1"/>
          <w:sz w:val="28"/>
          <w:szCs w:val="28"/>
        </w:rPr>
        <w:t xml:space="preserve"> </w:t>
      </w:r>
      <w:proofErr w:type="spellStart"/>
      <w:r w:rsidRPr="00DB2351">
        <w:rPr>
          <w:i/>
          <w:iCs/>
          <w:color w:val="000000" w:themeColor="text1"/>
          <w:sz w:val="28"/>
          <w:szCs w:val="28"/>
        </w:rPr>
        <w:t>hoặc</w:t>
      </w:r>
      <w:proofErr w:type="spellEnd"/>
      <w:r w:rsidRPr="00DB2351">
        <w:rPr>
          <w:i/>
          <w:iCs/>
          <w:color w:val="000000" w:themeColor="text1"/>
          <w:sz w:val="28"/>
          <w:szCs w:val="28"/>
        </w:rPr>
        <w:t xml:space="preserve"> </w:t>
      </w:r>
      <w:proofErr w:type="spellStart"/>
      <w:r w:rsidRPr="00DB2351">
        <w:rPr>
          <w:i/>
          <w:iCs/>
          <w:color w:val="000000" w:themeColor="text1"/>
          <w:sz w:val="28"/>
          <w:szCs w:val="28"/>
        </w:rPr>
        <w:t>doanh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an </w:t>
      </w:r>
      <w:proofErr w:type="spellStart"/>
      <w:r w:rsidRPr="00DB2351">
        <w:rPr>
          <w:i/>
          <w:iCs/>
          <w:color w:val="000000" w:themeColor="text1"/>
          <w:sz w:val="28"/>
          <w:szCs w:val="28"/>
        </w:rPr>
        <w:t>nhân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dân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Vì</w:t>
      </w:r>
      <w:proofErr w:type="spellEnd"/>
      <w:r w:rsidRPr="00DB2351">
        <w:rPr>
          <w:i/>
          <w:iCs/>
          <w:color w:val="000000" w:themeColor="text1"/>
          <w:sz w:val="28"/>
          <w:szCs w:val="28"/>
        </w:rPr>
        <w:t xml:space="preserve"> </w:t>
      </w:r>
      <w:proofErr w:type="spellStart"/>
      <w:r w:rsidRPr="00DB2351">
        <w:rPr>
          <w:i/>
          <w:iCs/>
          <w:color w:val="000000" w:themeColor="text1"/>
          <w:sz w:val="28"/>
          <w:szCs w:val="28"/>
        </w:rPr>
        <w:lastRenderedPageBreak/>
        <w:t>vậy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cứu</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để</w:t>
      </w:r>
      <w:proofErr w:type="spellEnd"/>
      <w:r w:rsidRPr="00DB2351">
        <w:rPr>
          <w:i/>
          <w:iCs/>
          <w:color w:val="000000" w:themeColor="text1"/>
          <w:sz w:val="28"/>
          <w:szCs w:val="28"/>
        </w:rPr>
        <w:t xml:space="preserve"> </w:t>
      </w:r>
      <w:proofErr w:type="spellStart"/>
      <w:r w:rsidRPr="00DB2351">
        <w:rPr>
          <w:i/>
          <w:iCs/>
          <w:color w:val="000000" w:themeColor="text1"/>
          <w:sz w:val="28"/>
          <w:szCs w:val="28"/>
        </w:rPr>
        <w:t>làm</w:t>
      </w:r>
      <w:proofErr w:type="spellEnd"/>
      <w:r w:rsidRPr="00DB2351">
        <w:rPr>
          <w:i/>
          <w:iCs/>
          <w:color w:val="000000" w:themeColor="text1"/>
          <w:sz w:val="28"/>
          <w:szCs w:val="28"/>
        </w:rPr>
        <w:t xml:space="preserve"> </w:t>
      </w:r>
      <w:proofErr w:type="spellStart"/>
      <w:r w:rsidRPr="00DB2351">
        <w:rPr>
          <w:i/>
          <w:iCs/>
          <w:color w:val="000000" w:themeColor="text1"/>
          <w:sz w:val="28"/>
          <w:szCs w:val="28"/>
        </w:rPr>
        <w:t>rõ</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khác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nhau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trong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mô</w:t>
      </w:r>
      <w:proofErr w:type="spellEnd"/>
      <w:r w:rsidRPr="00DB2351">
        <w:rPr>
          <w:i/>
          <w:iCs/>
          <w:color w:val="000000" w:themeColor="text1"/>
          <w:sz w:val="28"/>
          <w:szCs w:val="28"/>
        </w:rPr>
        <w:t xml:space="preserve"> </w:t>
      </w:r>
      <w:proofErr w:type="spellStart"/>
      <w:r w:rsidRPr="00DB2351">
        <w:rPr>
          <w:i/>
          <w:iCs/>
          <w:color w:val="000000" w:themeColor="text1"/>
          <w:sz w:val="28"/>
          <w:szCs w:val="28"/>
        </w:rPr>
        <w:t>hình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tổ</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cơ</w:t>
      </w:r>
      <w:proofErr w:type="spellEnd"/>
      <w:r w:rsidRPr="00DB2351">
        <w:rPr>
          <w:i/>
          <w:iCs/>
          <w:color w:val="000000" w:themeColor="text1"/>
          <w:sz w:val="28"/>
          <w:szCs w:val="28"/>
        </w:rPr>
        <w:t xml:space="preserve"> </w:t>
      </w:r>
      <w:proofErr w:type="spellStart"/>
      <w:r w:rsidRPr="00DB2351">
        <w:rPr>
          <w:i/>
          <w:iCs/>
          <w:color w:val="000000" w:themeColor="text1"/>
          <w:sz w:val="28"/>
          <w:szCs w:val="28"/>
        </w:rPr>
        <w:t>sở</w:t>
      </w:r>
      <w:proofErr w:type="spellEnd"/>
      <w:r w:rsidRPr="00DB2351">
        <w:rPr>
          <w:i/>
          <w:iCs/>
          <w:color w:val="000000" w:themeColor="text1"/>
          <w:sz w:val="28"/>
          <w:szCs w:val="28"/>
        </w:rPr>
        <w:t xml:space="preserve"> CNQP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CNAN.  </w:t>
      </w:r>
    </w:p>
    <w:p w14:paraId="14BD6290" w14:textId="021A6455" w:rsidR="005E2DDE" w:rsidRPr="00DB2351" w:rsidRDefault="005E2DDE" w:rsidP="00E409D5">
      <w:pPr>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9E3D3B" w:rsidRPr="00DB2351">
        <w:rPr>
          <w:color w:val="000000" w:themeColor="text1"/>
          <w:sz w:val="28"/>
          <w:szCs w:val="28"/>
        </w:rPr>
        <w:t>xin</w:t>
      </w:r>
      <w:proofErr w:type="spellEnd"/>
      <w:r w:rsidR="009E3D3B" w:rsidRPr="00DB2351">
        <w:rPr>
          <w:color w:val="000000" w:themeColor="text1"/>
          <w:sz w:val="28"/>
          <w:szCs w:val="28"/>
        </w:rPr>
        <w:t xml:space="preserve"> </w:t>
      </w:r>
      <w:proofErr w:type="spellStart"/>
      <w:r w:rsidR="00B90254" w:rsidRPr="00DB2351">
        <w:rPr>
          <w:color w:val="000000" w:themeColor="text1"/>
          <w:sz w:val="28"/>
          <w:szCs w:val="28"/>
        </w:rPr>
        <w:t>báo</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cáo</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làm</w:t>
      </w:r>
      <w:proofErr w:type="spellEnd"/>
      <w:r w:rsidR="00B90254" w:rsidRPr="00DB2351">
        <w:rPr>
          <w:color w:val="000000" w:themeColor="text1"/>
          <w:sz w:val="28"/>
          <w:szCs w:val="28"/>
        </w:rPr>
        <w:t xml:space="preserve"> </w:t>
      </w:r>
      <w:proofErr w:type="spellStart"/>
      <w:r w:rsidR="00B90254"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Sự</w:t>
      </w:r>
      <w:proofErr w:type="spellEnd"/>
      <w:r w:rsidRPr="00DB2351">
        <w:rPr>
          <w:color w:val="000000" w:themeColor="text1"/>
          <w:sz w:val="28"/>
          <w:szCs w:val="28"/>
        </w:rPr>
        <w:t xml:space="preserve">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nhau</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mô</w:t>
      </w:r>
      <w:proofErr w:type="spellEnd"/>
      <w:r w:rsidRPr="00DB2351">
        <w:rPr>
          <w:color w:val="000000" w:themeColor="text1"/>
          <w:sz w:val="28"/>
          <w:szCs w:val="28"/>
        </w:rPr>
        <w:t xml:space="preserve"> </w:t>
      </w:r>
      <w:proofErr w:type="spellStart"/>
      <w:r w:rsidRPr="00DB2351">
        <w:rPr>
          <w:color w:val="000000" w:themeColor="text1"/>
          <w:sz w:val="28"/>
          <w:szCs w:val="28"/>
        </w:rPr>
        <w:t>hình</w:t>
      </w:r>
      <w:proofErr w:type="spellEnd"/>
      <w:r w:rsidRPr="00DB2351">
        <w:rPr>
          <w:color w:val="000000" w:themeColor="text1"/>
          <w:sz w:val="28"/>
          <w:szCs w:val="28"/>
        </w:rPr>
        <w:t xml:space="preserve"> </w:t>
      </w:r>
      <w:proofErr w:type="spellStart"/>
      <w:r w:rsidRPr="00DB2351">
        <w:rPr>
          <w:color w:val="000000" w:themeColor="text1"/>
          <w:sz w:val="28"/>
          <w:szCs w:val="28"/>
        </w:rPr>
        <w:t>tổ</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CNQP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007B1A8C" w:rsidRPr="00DB2351">
        <w:rPr>
          <w:color w:val="000000" w:themeColor="text1"/>
          <w:sz w:val="28"/>
          <w:szCs w:val="28"/>
        </w:rPr>
        <w:t>cơ</w:t>
      </w:r>
      <w:proofErr w:type="spellEnd"/>
      <w:r w:rsidR="007B1A8C" w:rsidRPr="00DB2351">
        <w:rPr>
          <w:color w:val="000000" w:themeColor="text1"/>
          <w:sz w:val="28"/>
          <w:szCs w:val="28"/>
        </w:rPr>
        <w:t xml:space="preserve"> </w:t>
      </w:r>
      <w:proofErr w:type="spellStart"/>
      <w:r w:rsidR="007B1A8C" w:rsidRPr="00DB2351">
        <w:rPr>
          <w:color w:val="000000" w:themeColor="text1"/>
          <w:sz w:val="28"/>
          <w:szCs w:val="28"/>
        </w:rPr>
        <w:t>sở</w:t>
      </w:r>
      <w:proofErr w:type="spellEnd"/>
      <w:r w:rsidR="007B1A8C" w:rsidRPr="00DB2351">
        <w:rPr>
          <w:color w:val="000000" w:themeColor="text1"/>
          <w:sz w:val="28"/>
          <w:szCs w:val="28"/>
        </w:rPr>
        <w:t xml:space="preserve"> CNAN </w:t>
      </w:r>
      <w:proofErr w:type="spellStart"/>
      <w:r w:rsidR="007B1A8C" w:rsidRPr="00DB2351">
        <w:rPr>
          <w:color w:val="000000" w:themeColor="text1"/>
          <w:sz w:val="28"/>
          <w:szCs w:val="28"/>
        </w:rPr>
        <w:t>là</w:t>
      </w:r>
      <w:proofErr w:type="spellEnd"/>
      <w:r w:rsidR="007B1A8C" w:rsidRPr="00DB2351">
        <w:rPr>
          <w:color w:val="000000" w:themeColor="text1"/>
          <w:sz w:val="28"/>
          <w:szCs w:val="28"/>
        </w:rPr>
        <w:t xml:space="preserve"> do </w:t>
      </w:r>
      <w:proofErr w:type="spellStart"/>
      <w:r w:rsidR="007B1A8C" w:rsidRPr="00DB2351">
        <w:rPr>
          <w:color w:val="000000" w:themeColor="text1"/>
          <w:sz w:val="28"/>
          <w:szCs w:val="28"/>
        </w:rPr>
        <w:t>yếu</w:t>
      </w:r>
      <w:proofErr w:type="spellEnd"/>
      <w:r w:rsidR="007B1A8C" w:rsidRPr="00DB2351">
        <w:rPr>
          <w:color w:val="000000" w:themeColor="text1"/>
          <w:sz w:val="28"/>
          <w:szCs w:val="28"/>
        </w:rPr>
        <w:t xml:space="preserve"> </w:t>
      </w:r>
      <w:proofErr w:type="spellStart"/>
      <w:r w:rsidR="007B1A8C" w:rsidRPr="00DB2351">
        <w:rPr>
          <w:color w:val="000000" w:themeColor="text1"/>
          <w:sz w:val="28"/>
          <w:szCs w:val="28"/>
        </w:rPr>
        <w:t>tố</w:t>
      </w:r>
      <w:proofErr w:type="spellEnd"/>
      <w:r w:rsidR="007B1A8C" w:rsidRPr="00DB2351">
        <w:rPr>
          <w:color w:val="000000" w:themeColor="text1"/>
          <w:sz w:val="28"/>
          <w:szCs w:val="28"/>
        </w:rPr>
        <w:t xml:space="preserve"> </w:t>
      </w:r>
      <w:proofErr w:type="spellStart"/>
      <w:r w:rsidR="007B1A8C" w:rsidRPr="00DB2351">
        <w:rPr>
          <w:color w:val="000000" w:themeColor="text1"/>
          <w:sz w:val="28"/>
          <w:szCs w:val="28"/>
        </w:rPr>
        <w:t>lịch</w:t>
      </w:r>
      <w:proofErr w:type="spellEnd"/>
      <w:r w:rsidR="007B1A8C" w:rsidRPr="00DB2351">
        <w:rPr>
          <w:color w:val="000000" w:themeColor="text1"/>
          <w:sz w:val="28"/>
          <w:szCs w:val="28"/>
        </w:rPr>
        <w:t xml:space="preserve"> </w:t>
      </w:r>
      <w:proofErr w:type="spellStart"/>
      <w:r w:rsidR="007B1A8C" w:rsidRPr="00DB2351">
        <w:rPr>
          <w:color w:val="000000" w:themeColor="text1"/>
          <w:sz w:val="28"/>
          <w:szCs w:val="28"/>
        </w:rPr>
        <w:t>sử</w:t>
      </w:r>
      <w:proofErr w:type="spellEnd"/>
      <w:r w:rsidR="007B1A8C" w:rsidRPr="00DB2351">
        <w:rPr>
          <w:color w:val="000000" w:themeColor="text1"/>
          <w:sz w:val="28"/>
          <w:szCs w:val="28"/>
        </w:rPr>
        <w:t xml:space="preserve"> </w:t>
      </w:r>
      <w:proofErr w:type="spellStart"/>
      <w:r w:rsidR="007B1A8C"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an.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yếu</w:t>
      </w:r>
      <w:proofErr w:type="spellEnd"/>
      <w:r w:rsidRPr="00DB2351">
        <w:rPr>
          <w:color w:val="000000" w:themeColor="text1"/>
          <w:sz w:val="28"/>
          <w:szCs w:val="28"/>
        </w:rPr>
        <w:t xml:space="preserve"> </w:t>
      </w:r>
      <w:proofErr w:type="spellStart"/>
      <w:r w:rsidRPr="00DB2351">
        <w:rPr>
          <w:color w:val="000000" w:themeColor="text1"/>
          <w:sz w:val="28"/>
          <w:szCs w:val="28"/>
        </w:rPr>
        <w:t>tố</w:t>
      </w:r>
      <w:proofErr w:type="spellEnd"/>
      <w:r w:rsidRPr="00DB2351">
        <w:rPr>
          <w:color w:val="000000" w:themeColor="text1"/>
          <w:sz w:val="28"/>
          <w:szCs w:val="28"/>
        </w:rPr>
        <w:t xml:space="preserve"> </w:t>
      </w:r>
      <w:proofErr w:type="spellStart"/>
      <w:r w:rsidRPr="00DB2351">
        <w:rPr>
          <w:color w:val="000000" w:themeColor="text1"/>
          <w:sz w:val="28"/>
          <w:szCs w:val="28"/>
        </w:rPr>
        <w:t>lịch</w:t>
      </w:r>
      <w:proofErr w:type="spellEnd"/>
      <w:r w:rsidRPr="00DB2351">
        <w:rPr>
          <w:color w:val="000000" w:themeColor="text1"/>
          <w:sz w:val="28"/>
          <w:szCs w:val="28"/>
        </w:rPr>
        <w:t xml:space="preserve"> </w:t>
      </w:r>
      <w:proofErr w:type="spellStart"/>
      <w:r w:rsidRPr="00DB2351">
        <w:rPr>
          <w:color w:val="000000" w:themeColor="text1"/>
          <w:sz w:val="28"/>
          <w:szCs w:val="28"/>
        </w:rPr>
        <w:t>sử</w:t>
      </w:r>
      <w:proofErr w:type="spellEnd"/>
      <w:r w:rsidRPr="00DB2351">
        <w:rPr>
          <w:color w:val="000000" w:themeColor="text1"/>
          <w:sz w:val="28"/>
          <w:szCs w:val="28"/>
        </w:rPr>
        <w:t xml:space="preserve">, CNQP ra </w:t>
      </w:r>
      <w:proofErr w:type="spellStart"/>
      <w:r w:rsidRPr="00DB2351">
        <w:rPr>
          <w:color w:val="000000" w:themeColor="text1"/>
          <w:sz w:val="28"/>
          <w:szCs w:val="28"/>
        </w:rPr>
        <w:t>đời</w:t>
      </w:r>
      <w:proofErr w:type="spellEnd"/>
      <w:r w:rsidRPr="00DB2351">
        <w:rPr>
          <w:color w:val="000000" w:themeColor="text1"/>
          <w:sz w:val="28"/>
          <w:szCs w:val="28"/>
        </w:rPr>
        <w:t xml:space="preserve"> </w:t>
      </w:r>
      <w:proofErr w:type="spellStart"/>
      <w:r w:rsidRPr="00DB2351">
        <w:rPr>
          <w:color w:val="000000" w:themeColor="text1"/>
          <w:sz w:val="28"/>
          <w:szCs w:val="28"/>
        </w:rPr>
        <w:t>gắn</w:t>
      </w:r>
      <w:proofErr w:type="spellEnd"/>
      <w:r w:rsidRPr="00DB2351">
        <w:rPr>
          <w:color w:val="000000" w:themeColor="text1"/>
          <w:sz w:val="28"/>
          <w:szCs w:val="28"/>
        </w:rPr>
        <w:t xml:space="preserve"> </w:t>
      </w:r>
      <w:proofErr w:type="spellStart"/>
      <w:r w:rsidRPr="00DB2351">
        <w:rPr>
          <w:color w:val="000000" w:themeColor="text1"/>
          <w:sz w:val="28"/>
          <w:szCs w:val="28"/>
        </w:rPr>
        <w:t>liền</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cuộc</w:t>
      </w:r>
      <w:proofErr w:type="spellEnd"/>
      <w:r w:rsidRPr="00DB2351">
        <w:rPr>
          <w:color w:val="000000" w:themeColor="text1"/>
          <w:sz w:val="28"/>
          <w:szCs w:val="28"/>
        </w:rPr>
        <w:t xml:space="preserve"> </w:t>
      </w:r>
      <w:proofErr w:type="spellStart"/>
      <w:r w:rsidRPr="00DB2351">
        <w:rPr>
          <w:color w:val="000000" w:themeColor="text1"/>
          <w:sz w:val="28"/>
          <w:szCs w:val="28"/>
        </w:rPr>
        <w:t>chiến</w:t>
      </w:r>
      <w:proofErr w:type="spellEnd"/>
      <w:r w:rsidRPr="00DB2351">
        <w:rPr>
          <w:color w:val="000000" w:themeColor="text1"/>
          <w:sz w:val="28"/>
          <w:szCs w:val="28"/>
        </w:rPr>
        <w:t xml:space="preserve"> </w:t>
      </w:r>
      <w:proofErr w:type="spellStart"/>
      <w:r w:rsidRPr="00DB2351">
        <w:rPr>
          <w:color w:val="000000" w:themeColor="text1"/>
          <w:sz w:val="28"/>
          <w:szCs w:val="28"/>
        </w:rPr>
        <w:t>tranh</w:t>
      </w:r>
      <w:proofErr w:type="spellEnd"/>
      <w:r w:rsidRPr="00DB2351">
        <w:rPr>
          <w:color w:val="000000" w:themeColor="text1"/>
          <w:sz w:val="28"/>
          <w:szCs w:val="28"/>
        </w:rPr>
        <w:t xml:space="preserve"> </w:t>
      </w:r>
      <w:proofErr w:type="spellStart"/>
      <w:r w:rsidRPr="00DB2351">
        <w:rPr>
          <w:color w:val="000000" w:themeColor="text1"/>
          <w:sz w:val="28"/>
          <w:szCs w:val="28"/>
        </w:rPr>
        <w:t>giữ</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hình</w:t>
      </w:r>
      <w:proofErr w:type="spellEnd"/>
      <w:r w:rsidRPr="00DB2351">
        <w:rPr>
          <w:color w:val="000000" w:themeColor="text1"/>
          <w:sz w:val="28"/>
          <w:szCs w:val="28"/>
        </w:rPr>
        <w:t xml:space="preserve"> </w:t>
      </w:r>
      <w:proofErr w:type="spellStart"/>
      <w:r w:rsidRPr="00DB2351">
        <w:rPr>
          <w:color w:val="000000" w:themeColor="text1"/>
          <w:sz w:val="28"/>
          <w:szCs w:val="28"/>
        </w:rPr>
        <w:t>thành</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hơn</w:t>
      </w:r>
      <w:proofErr w:type="spellEnd"/>
      <w:r w:rsidRPr="00DB2351">
        <w:rPr>
          <w:color w:val="000000" w:themeColor="text1"/>
          <w:sz w:val="28"/>
          <w:szCs w:val="28"/>
        </w:rPr>
        <w:t xml:space="preserve"> 78 </w:t>
      </w:r>
      <w:proofErr w:type="spellStart"/>
      <w:r w:rsidRPr="00DB2351">
        <w:rPr>
          <w:color w:val="000000" w:themeColor="text1"/>
          <w:sz w:val="28"/>
          <w:szCs w:val="28"/>
        </w:rPr>
        <w:t>năm</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lệnh</w:t>
      </w:r>
      <w:proofErr w:type="spellEnd"/>
      <w:r w:rsidRPr="00DB2351">
        <w:rPr>
          <w:color w:val="000000" w:themeColor="text1"/>
          <w:sz w:val="28"/>
          <w:szCs w:val="28"/>
        </w:rPr>
        <w:t xml:space="preserve"> CNQP </w:t>
      </w:r>
      <w:proofErr w:type="spellStart"/>
      <w:r w:rsidRPr="00DB2351">
        <w:rPr>
          <w:color w:val="000000" w:themeColor="text1"/>
          <w:sz w:val="28"/>
          <w:szCs w:val="28"/>
        </w:rPr>
        <w:t>năm</w:t>
      </w:r>
      <w:proofErr w:type="spellEnd"/>
      <w:r w:rsidRPr="00DB2351">
        <w:rPr>
          <w:color w:val="000000" w:themeColor="text1"/>
          <w:sz w:val="28"/>
          <w:szCs w:val="28"/>
        </w:rPr>
        <w:t xml:space="preserve"> 2008, do </w:t>
      </w:r>
      <w:proofErr w:type="spellStart"/>
      <w:r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hệ</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CNQP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bao </w:t>
      </w:r>
      <w:proofErr w:type="spellStart"/>
      <w:r w:rsidRPr="00DB2351">
        <w:rPr>
          <w:color w:val="000000" w:themeColor="text1"/>
          <w:sz w:val="28"/>
          <w:szCs w:val="28"/>
        </w:rPr>
        <w:t>gồm</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do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quản</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mà</w:t>
      </w:r>
      <w:proofErr w:type="spellEnd"/>
      <w:r w:rsidRPr="00DB2351">
        <w:rPr>
          <w:color w:val="000000" w:themeColor="text1"/>
          <w:sz w:val="28"/>
          <w:szCs w:val="28"/>
        </w:rPr>
        <w:t xml:space="preserve"> </w:t>
      </w:r>
      <w:proofErr w:type="spellStart"/>
      <w:r w:rsidRPr="00DB2351">
        <w:rPr>
          <w:color w:val="000000" w:themeColor="text1"/>
          <w:sz w:val="28"/>
          <w:szCs w:val="28"/>
        </w:rPr>
        <w:t>còn</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dân</w:t>
      </w:r>
      <w:proofErr w:type="spellEnd"/>
      <w:r w:rsidRPr="00DB2351">
        <w:rPr>
          <w:color w:val="000000" w:themeColor="text1"/>
          <w:sz w:val="28"/>
          <w:szCs w:val="28"/>
        </w:rPr>
        <w:t xml:space="preserve"> </w:t>
      </w:r>
      <w:proofErr w:type="spellStart"/>
      <w:r w:rsidRPr="00DB2351">
        <w:rPr>
          <w:color w:val="000000" w:themeColor="text1"/>
          <w:sz w:val="28"/>
          <w:szCs w:val="28"/>
        </w:rPr>
        <w:t>sinh</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viên</w:t>
      </w:r>
      <w:proofErr w:type="spellEnd"/>
      <w:r w:rsidRPr="00DB2351">
        <w:rPr>
          <w:color w:val="000000" w:themeColor="text1"/>
          <w:sz w:val="28"/>
          <w:szCs w:val="28"/>
        </w:rPr>
        <w:t xml:space="preserve">, </w:t>
      </w:r>
      <w:proofErr w:type="spellStart"/>
      <w:r w:rsidRPr="00DB2351">
        <w:rPr>
          <w:color w:val="000000" w:themeColor="text1"/>
          <w:sz w:val="28"/>
          <w:szCs w:val="28"/>
        </w:rPr>
        <w:t>huy</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CNAN ra </w:t>
      </w:r>
      <w:proofErr w:type="spellStart"/>
      <w:r w:rsidRPr="00DB2351">
        <w:rPr>
          <w:color w:val="000000" w:themeColor="text1"/>
          <w:sz w:val="28"/>
          <w:szCs w:val="28"/>
        </w:rPr>
        <w:t>đời</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cập</w:t>
      </w:r>
      <w:proofErr w:type="spellEnd"/>
      <w:r w:rsidRPr="00DB2351">
        <w:rPr>
          <w:color w:val="000000" w:themeColor="text1"/>
          <w:sz w:val="28"/>
          <w:szCs w:val="28"/>
        </w:rPr>
        <w:t xml:space="preserve"> </w:t>
      </w:r>
      <w:proofErr w:type="spellStart"/>
      <w:r w:rsidRPr="00DB2351">
        <w:rPr>
          <w:color w:val="000000" w:themeColor="text1"/>
          <w:sz w:val="28"/>
          <w:szCs w:val="28"/>
        </w:rPr>
        <w:t>lần</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tiên</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quyết</w:t>
      </w:r>
      <w:proofErr w:type="spellEnd"/>
      <w:r w:rsidRPr="00DB2351">
        <w:rPr>
          <w:color w:val="000000" w:themeColor="text1"/>
          <w:sz w:val="28"/>
          <w:szCs w:val="28"/>
        </w:rPr>
        <w:t xml:space="preserve"> </w:t>
      </w:r>
      <w:proofErr w:type="spellStart"/>
      <w:r w:rsidRPr="00DB2351">
        <w:rPr>
          <w:color w:val="000000" w:themeColor="text1"/>
          <w:sz w:val="28"/>
          <w:szCs w:val="28"/>
        </w:rPr>
        <w:t>Đại</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Đảng</w:t>
      </w:r>
      <w:proofErr w:type="spellEnd"/>
      <w:r w:rsidRPr="00DB2351">
        <w:rPr>
          <w:color w:val="000000" w:themeColor="text1"/>
          <w:sz w:val="28"/>
          <w:szCs w:val="28"/>
        </w:rPr>
        <w:t xml:space="preserve"> </w:t>
      </w:r>
      <w:proofErr w:type="spellStart"/>
      <w:r w:rsidRPr="00DB2351">
        <w:rPr>
          <w:color w:val="000000" w:themeColor="text1"/>
          <w:sz w:val="28"/>
          <w:szCs w:val="28"/>
        </w:rPr>
        <w:t>lần</w:t>
      </w:r>
      <w:proofErr w:type="spellEnd"/>
      <w:r w:rsidRPr="00DB2351">
        <w:rPr>
          <w:color w:val="000000" w:themeColor="text1"/>
          <w:sz w:val="28"/>
          <w:szCs w:val="28"/>
        </w:rPr>
        <w:t xml:space="preserve"> </w:t>
      </w:r>
      <w:proofErr w:type="spellStart"/>
      <w:r w:rsidRPr="00DB2351">
        <w:rPr>
          <w:color w:val="000000" w:themeColor="text1"/>
          <w:sz w:val="28"/>
          <w:szCs w:val="28"/>
        </w:rPr>
        <w:t>thứ</w:t>
      </w:r>
      <w:proofErr w:type="spellEnd"/>
      <w:r w:rsidRPr="00DB2351">
        <w:rPr>
          <w:color w:val="000000" w:themeColor="text1"/>
          <w:sz w:val="28"/>
          <w:szCs w:val="28"/>
        </w:rPr>
        <w:t xml:space="preserve"> XI (</w:t>
      </w:r>
      <w:proofErr w:type="spellStart"/>
      <w:r w:rsidRPr="00DB2351">
        <w:rPr>
          <w:color w:val="000000" w:themeColor="text1"/>
          <w:sz w:val="28"/>
          <w:szCs w:val="28"/>
        </w:rPr>
        <w:t>năm</w:t>
      </w:r>
      <w:proofErr w:type="spellEnd"/>
      <w:r w:rsidRPr="00DB2351">
        <w:rPr>
          <w:color w:val="000000" w:themeColor="text1"/>
          <w:sz w:val="28"/>
          <w:szCs w:val="28"/>
        </w:rPr>
        <w:t xml:space="preserve"> 2011)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an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dân</w:t>
      </w:r>
      <w:proofErr w:type="spellEnd"/>
      <w:r w:rsidRPr="00DB2351">
        <w:rPr>
          <w:color w:val="000000" w:themeColor="text1"/>
          <w:sz w:val="28"/>
          <w:szCs w:val="28"/>
        </w:rPr>
        <w:t xml:space="preserve"> </w:t>
      </w:r>
      <w:proofErr w:type="spellStart"/>
      <w:r w:rsidRPr="00DB2351">
        <w:rPr>
          <w:color w:val="000000" w:themeColor="text1"/>
          <w:sz w:val="28"/>
          <w:szCs w:val="28"/>
        </w:rPr>
        <w:t>năm</w:t>
      </w:r>
      <w:proofErr w:type="spellEnd"/>
      <w:r w:rsidRPr="00DB2351">
        <w:rPr>
          <w:color w:val="000000" w:themeColor="text1"/>
          <w:sz w:val="28"/>
          <w:szCs w:val="28"/>
        </w:rPr>
        <w:t xml:space="preserve"> 2018, </w:t>
      </w:r>
      <w:proofErr w:type="spellStart"/>
      <w:r w:rsidR="00544CB6" w:rsidRPr="00DB2351">
        <w:rPr>
          <w:color w:val="000000" w:themeColor="text1"/>
          <w:sz w:val="28"/>
          <w:szCs w:val="28"/>
        </w:rPr>
        <w:t>Nghị</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định</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số</w:t>
      </w:r>
      <w:proofErr w:type="spellEnd"/>
      <w:r w:rsidR="00544CB6" w:rsidRPr="00DB2351">
        <w:rPr>
          <w:color w:val="000000" w:themeColor="text1"/>
          <w:sz w:val="28"/>
          <w:szCs w:val="28"/>
        </w:rPr>
        <w:t xml:space="preserve"> 63/2020/NĐ-CP, </w:t>
      </w:r>
      <w:proofErr w:type="spellStart"/>
      <w:r w:rsidR="00544CB6" w:rsidRPr="00DB2351">
        <w:rPr>
          <w:color w:val="000000" w:themeColor="text1"/>
          <w:sz w:val="28"/>
          <w:szCs w:val="28"/>
        </w:rPr>
        <w:t>hiện</w:t>
      </w:r>
      <w:proofErr w:type="spellEnd"/>
      <w:r w:rsidR="00544CB6" w:rsidRPr="00DB2351">
        <w:rPr>
          <w:color w:val="000000" w:themeColor="text1"/>
          <w:sz w:val="28"/>
          <w:szCs w:val="28"/>
        </w:rPr>
        <w:t xml:space="preserve"> nay </w:t>
      </w:r>
      <w:proofErr w:type="spellStart"/>
      <w:r w:rsidR="00544CB6" w:rsidRPr="00DB2351">
        <w:rPr>
          <w:color w:val="000000" w:themeColor="text1"/>
          <w:sz w:val="28"/>
          <w:szCs w:val="28"/>
        </w:rPr>
        <w:t>hệ</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thống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CNAN </w:t>
      </w:r>
      <w:proofErr w:type="spellStart"/>
      <w:r w:rsidR="00544CB6" w:rsidRPr="00DB2351">
        <w:rPr>
          <w:color w:val="000000" w:themeColor="text1"/>
          <w:sz w:val="28"/>
          <w:szCs w:val="28"/>
        </w:rPr>
        <w:t>gồm</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các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do </w:t>
      </w:r>
      <w:proofErr w:type="spellStart"/>
      <w:r w:rsidR="00544CB6" w:rsidRPr="00DB2351">
        <w:rPr>
          <w:color w:val="000000" w:themeColor="text1"/>
          <w:sz w:val="28"/>
          <w:szCs w:val="28"/>
        </w:rPr>
        <w:t>Bộ</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Công</w:t>
      </w:r>
      <w:proofErr w:type="spellEnd"/>
      <w:r w:rsidR="00544CB6" w:rsidRPr="00DB2351">
        <w:rPr>
          <w:color w:val="000000" w:themeColor="text1"/>
          <w:sz w:val="28"/>
          <w:szCs w:val="28"/>
        </w:rPr>
        <w:t xml:space="preserve"> an </w:t>
      </w:r>
      <w:proofErr w:type="spellStart"/>
      <w:r w:rsidR="00544CB6" w:rsidRPr="00DB2351">
        <w:rPr>
          <w:color w:val="000000" w:themeColor="text1"/>
          <w:sz w:val="28"/>
          <w:szCs w:val="28"/>
        </w:rPr>
        <w:t>quản</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lý</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Về</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bản</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mô</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hình</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tổ</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chức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CNAN </w:t>
      </w:r>
      <w:proofErr w:type="spellStart"/>
      <w:r w:rsidR="00544CB6" w:rsidRPr="00DB2351">
        <w:rPr>
          <w:color w:val="000000" w:themeColor="text1"/>
          <w:sz w:val="28"/>
          <w:szCs w:val="28"/>
        </w:rPr>
        <w:t>sẽ</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tương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đồng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với</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một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phần</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của</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CNQP, </w:t>
      </w:r>
      <w:proofErr w:type="spellStart"/>
      <w:r w:rsidR="00544CB6" w:rsidRPr="00DB2351">
        <w:rPr>
          <w:color w:val="000000" w:themeColor="text1"/>
          <w:sz w:val="28"/>
          <w:szCs w:val="28"/>
        </w:rPr>
        <w:t>đó</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là</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CNQP </w:t>
      </w:r>
      <w:proofErr w:type="spellStart"/>
      <w:r w:rsidR="00544CB6" w:rsidRPr="00DB2351">
        <w:rPr>
          <w:color w:val="000000" w:themeColor="text1"/>
          <w:sz w:val="28"/>
          <w:szCs w:val="28"/>
        </w:rPr>
        <w:t>nòng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cốt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vì</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vậy</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trong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dự</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thảo</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quy</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định</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về</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tổ</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chức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CNAN </w:t>
      </w:r>
      <w:proofErr w:type="spellStart"/>
      <w:r w:rsidR="00544CB6" w:rsidRPr="00DB2351">
        <w:rPr>
          <w:color w:val="000000" w:themeColor="text1"/>
          <w:sz w:val="28"/>
          <w:szCs w:val="28"/>
        </w:rPr>
        <w:t>sẽ</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có</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bố</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cục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tương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đồng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CNQP </w:t>
      </w:r>
      <w:proofErr w:type="spellStart"/>
      <w:r w:rsidR="00544CB6" w:rsidRPr="00DB2351">
        <w:rPr>
          <w:color w:val="000000" w:themeColor="text1"/>
          <w:sz w:val="28"/>
          <w:szCs w:val="28"/>
        </w:rPr>
        <w:t>nòng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cốt</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Việc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phân</w:t>
      </w:r>
      <w:proofErr w:type="spellEnd"/>
      <w:r w:rsidR="00544CB6" w:rsidRPr="00DB2351">
        <w:rPr>
          <w:color w:val="000000" w:themeColor="text1"/>
          <w:sz w:val="28"/>
          <w:szCs w:val="28"/>
        </w:rPr>
        <w:t xml:space="preserve"> chia </w:t>
      </w:r>
      <w:proofErr w:type="spellStart"/>
      <w:r w:rsidR="00544CB6" w:rsidRPr="00DB2351">
        <w:rPr>
          <w:color w:val="000000" w:themeColor="text1"/>
          <w:sz w:val="28"/>
          <w:szCs w:val="28"/>
        </w:rPr>
        <w:t>các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CNQP </w:t>
      </w:r>
      <w:proofErr w:type="spellStart"/>
      <w:r w:rsidR="00544CB6" w:rsidRPr="00DB2351">
        <w:rPr>
          <w:color w:val="000000" w:themeColor="text1"/>
          <w:sz w:val="28"/>
          <w:szCs w:val="28"/>
        </w:rPr>
        <w:t>và</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các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cơ</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sở</w:t>
      </w:r>
      <w:proofErr w:type="spellEnd"/>
      <w:r w:rsidR="00544CB6" w:rsidRPr="00DB2351">
        <w:rPr>
          <w:color w:val="000000" w:themeColor="text1"/>
          <w:sz w:val="28"/>
          <w:szCs w:val="28"/>
        </w:rPr>
        <w:t xml:space="preserve"> CNAN </w:t>
      </w:r>
      <w:proofErr w:type="spellStart"/>
      <w:r w:rsidR="00544CB6" w:rsidRPr="00DB2351">
        <w:rPr>
          <w:color w:val="000000" w:themeColor="text1"/>
          <w:sz w:val="28"/>
          <w:szCs w:val="28"/>
        </w:rPr>
        <w:t>đang</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được</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kế</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thừa</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từ</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Pháp</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lệnh</w:t>
      </w:r>
      <w:proofErr w:type="spellEnd"/>
      <w:r w:rsidR="00544CB6" w:rsidRPr="00DB2351">
        <w:rPr>
          <w:color w:val="000000" w:themeColor="text1"/>
          <w:sz w:val="28"/>
          <w:szCs w:val="28"/>
        </w:rPr>
        <w:t xml:space="preserve"> CNQP </w:t>
      </w:r>
      <w:proofErr w:type="spellStart"/>
      <w:r w:rsidR="00544CB6" w:rsidRPr="00DB2351">
        <w:rPr>
          <w:color w:val="000000" w:themeColor="text1"/>
          <w:sz w:val="28"/>
          <w:szCs w:val="28"/>
        </w:rPr>
        <w:t>và</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Nghị</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định</w:t>
      </w:r>
      <w:proofErr w:type="spellEnd"/>
      <w:r w:rsidR="00544CB6" w:rsidRPr="00DB2351">
        <w:rPr>
          <w:color w:val="000000" w:themeColor="text1"/>
          <w:sz w:val="28"/>
          <w:szCs w:val="28"/>
        </w:rPr>
        <w:t xml:space="preserve"> </w:t>
      </w:r>
      <w:proofErr w:type="spellStart"/>
      <w:r w:rsidR="00544CB6" w:rsidRPr="00DB2351">
        <w:rPr>
          <w:color w:val="000000" w:themeColor="text1"/>
          <w:sz w:val="28"/>
          <w:szCs w:val="28"/>
        </w:rPr>
        <w:t>số</w:t>
      </w:r>
      <w:proofErr w:type="spellEnd"/>
      <w:r w:rsidR="00544CB6" w:rsidRPr="00DB2351">
        <w:rPr>
          <w:color w:val="000000" w:themeColor="text1"/>
          <w:sz w:val="28"/>
          <w:szCs w:val="28"/>
        </w:rPr>
        <w:t xml:space="preserve"> 63/2020/NĐ-CP</w:t>
      </w:r>
      <w:r w:rsidR="007B1A8C" w:rsidRPr="00DB2351">
        <w:rPr>
          <w:color w:val="000000" w:themeColor="text1"/>
          <w:sz w:val="28"/>
          <w:szCs w:val="28"/>
        </w:rPr>
        <w:t>.</w:t>
      </w:r>
    </w:p>
    <w:p w14:paraId="1B7D8B4F" w14:textId="19BCB24A" w:rsidR="006606A1" w:rsidRPr="00DB2351" w:rsidRDefault="006606A1" w:rsidP="00E409D5">
      <w:pPr>
        <w:pStyle w:val="Heading2"/>
        <w:rPr>
          <w:b/>
          <w:color w:val="000000" w:themeColor="text1"/>
          <w:lang w:val="en-US"/>
        </w:rPr>
      </w:pPr>
      <w:r w:rsidRPr="00DB2351">
        <w:rPr>
          <w:b/>
          <w:color w:val="000000" w:themeColor="text1"/>
          <w:lang w:val="en-US"/>
        </w:rPr>
        <w:t xml:space="preserve">8.2. </w:t>
      </w:r>
      <w:proofErr w:type="spellStart"/>
      <w:r w:rsidRPr="00DB2351">
        <w:rPr>
          <w:color w:val="000000" w:themeColor="text1"/>
          <w:lang w:val="en-US"/>
        </w:rPr>
        <w:t>Về</w:t>
      </w:r>
      <w:proofErr w:type="spellEnd"/>
      <w:r w:rsidRPr="00DB2351">
        <w:rPr>
          <w:color w:val="000000" w:themeColor="text1"/>
          <w:lang w:val="en-US"/>
        </w:rPr>
        <w:t xml:space="preserve"> </w:t>
      </w:r>
      <w:proofErr w:type="spellStart"/>
      <w:r w:rsidRPr="00DB2351">
        <w:rPr>
          <w:color w:val="000000" w:themeColor="text1"/>
          <w:lang w:val="en-US"/>
        </w:rPr>
        <w:t>tái</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cấu</w:t>
      </w:r>
      <w:proofErr w:type="spellEnd"/>
      <w:r w:rsidRPr="00DB2351">
        <w:rPr>
          <w:color w:val="000000" w:themeColor="text1"/>
          <w:lang w:val="en-US"/>
        </w:rPr>
        <w:t xml:space="preserve">, </w:t>
      </w:r>
      <w:proofErr w:type="spellStart"/>
      <w:r w:rsidRPr="00DB2351">
        <w:rPr>
          <w:color w:val="000000" w:themeColor="text1"/>
          <w:lang w:val="en-US"/>
        </w:rPr>
        <w:t>sắp</w:t>
      </w:r>
      <w:proofErr w:type="spellEnd"/>
      <w:r w:rsidRPr="00DB2351">
        <w:rPr>
          <w:color w:val="000000" w:themeColor="text1"/>
          <w:lang w:val="en-US"/>
        </w:rPr>
        <w:t xml:space="preserve"> </w:t>
      </w:r>
      <w:proofErr w:type="spellStart"/>
      <w:r w:rsidRPr="00DB2351">
        <w:rPr>
          <w:color w:val="000000" w:themeColor="text1"/>
          <w:lang w:val="en-US"/>
        </w:rPr>
        <w:t>xếp</w:t>
      </w:r>
      <w:proofErr w:type="spellEnd"/>
      <w:r w:rsidRPr="00DB2351">
        <w:rPr>
          <w:color w:val="000000" w:themeColor="text1"/>
          <w:lang w:val="en-US"/>
        </w:rPr>
        <w:t xml:space="preserve"> </w:t>
      </w:r>
      <w:proofErr w:type="spellStart"/>
      <w:r w:rsidRPr="00DB2351">
        <w:rPr>
          <w:color w:val="000000" w:themeColor="text1"/>
          <w:lang w:val="en-US"/>
        </w:rPr>
        <w:t>các</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sở</w:t>
      </w:r>
      <w:proofErr w:type="spellEnd"/>
      <w:r w:rsidRPr="00DB2351">
        <w:rPr>
          <w:color w:val="000000" w:themeColor="text1"/>
          <w:lang w:val="en-US"/>
        </w:rPr>
        <w:t xml:space="preserve"> CNQP </w:t>
      </w:r>
      <w:proofErr w:type="spellStart"/>
      <w:r w:rsidRPr="00DB2351">
        <w:rPr>
          <w:color w:val="000000" w:themeColor="text1"/>
          <w:lang w:val="en-US"/>
        </w:rPr>
        <w:t>nòng</w:t>
      </w:r>
      <w:proofErr w:type="spellEnd"/>
      <w:r w:rsidRPr="00DB2351">
        <w:rPr>
          <w:color w:val="000000" w:themeColor="text1"/>
          <w:lang w:val="en-US"/>
        </w:rPr>
        <w:t xml:space="preserve"> </w:t>
      </w:r>
      <w:proofErr w:type="spellStart"/>
      <w:r w:rsidRPr="00DB2351">
        <w:rPr>
          <w:color w:val="000000" w:themeColor="text1"/>
          <w:lang w:val="en-US"/>
        </w:rPr>
        <w:t>cốt</w:t>
      </w:r>
      <w:proofErr w:type="spellEnd"/>
      <w:r w:rsidRPr="00DB2351">
        <w:rPr>
          <w:color w:val="000000" w:themeColor="text1"/>
          <w:lang w:val="en-US"/>
        </w:rPr>
        <w:t xml:space="preserve"> (</w:t>
      </w:r>
      <w:proofErr w:type="spellStart"/>
      <w:r w:rsidRPr="00DB2351">
        <w:rPr>
          <w:color w:val="000000" w:themeColor="text1"/>
          <w:lang w:val="en-US"/>
        </w:rPr>
        <w:t>Điều</w:t>
      </w:r>
      <w:proofErr w:type="spellEnd"/>
      <w:r w:rsidRPr="00DB2351">
        <w:rPr>
          <w:color w:val="000000" w:themeColor="text1"/>
          <w:lang w:val="en-US"/>
        </w:rPr>
        <w:t xml:space="preserve"> 29) </w:t>
      </w:r>
      <w:proofErr w:type="spellStart"/>
      <w:r w:rsidRPr="00DB2351">
        <w:rPr>
          <w:color w:val="000000" w:themeColor="text1"/>
          <w:lang w:val="en-US"/>
        </w:rPr>
        <w:t>và</w:t>
      </w:r>
      <w:proofErr w:type="spellEnd"/>
      <w:r w:rsidRPr="00DB2351">
        <w:rPr>
          <w:color w:val="000000" w:themeColor="text1"/>
          <w:lang w:val="en-US"/>
        </w:rPr>
        <w:t xml:space="preserve"> </w:t>
      </w:r>
      <w:proofErr w:type="spellStart"/>
      <w:r w:rsidRPr="00DB2351">
        <w:rPr>
          <w:color w:val="000000" w:themeColor="text1"/>
          <w:lang w:val="en-US"/>
        </w:rPr>
        <w:t>tái</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cấu</w:t>
      </w:r>
      <w:proofErr w:type="spellEnd"/>
      <w:r w:rsidRPr="00DB2351">
        <w:rPr>
          <w:color w:val="000000" w:themeColor="text1"/>
          <w:lang w:val="en-US"/>
        </w:rPr>
        <w:t xml:space="preserve">, </w:t>
      </w:r>
      <w:proofErr w:type="spellStart"/>
      <w:r w:rsidRPr="00DB2351">
        <w:rPr>
          <w:color w:val="000000" w:themeColor="text1"/>
          <w:lang w:val="en-US"/>
        </w:rPr>
        <w:t>sắp</w:t>
      </w:r>
      <w:proofErr w:type="spellEnd"/>
      <w:r w:rsidRPr="00DB2351">
        <w:rPr>
          <w:color w:val="000000" w:themeColor="text1"/>
          <w:lang w:val="en-US"/>
        </w:rPr>
        <w:t xml:space="preserve"> </w:t>
      </w:r>
      <w:proofErr w:type="spellStart"/>
      <w:r w:rsidRPr="00DB2351">
        <w:rPr>
          <w:color w:val="000000" w:themeColor="text1"/>
          <w:lang w:val="en-US"/>
        </w:rPr>
        <w:t>xếp</w:t>
      </w:r>
      <w:proofErr w:type="spellEnd"/>
      <w:r w:rsidRPr="00DB2351">
        <w:rPr>
          <w:color w:val="000000" w:themeColor="text1"/>
          <w:lang w:val="en-US"/>
        </w:rPr>
        <w:t xml:space="preserve"> </w:t>
      </w:r>
      <w:proofErr w:type="spellStart"/>
      <w:r w:rsidRPr="00DB2351">
        <w:rPr>
          <w:color w:val="000000" w:themeColor="text1"/>
          <w:lang w:val="en-US"/>
        </w:rPr>
        <w:t>các</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sở</w:t>
      </w:r>
      <w:proofErr w:type="spellEnd"/>
      <w:r w:rsidRPr="00DB2351">
        <w:rPr>
          <w:color w:val="000000" w:themeColor="text1"/>
          <w:lang w:val="en-US"/>
        </w:rPr>
        <w:t xml:space="preserve"> CNAN (</w:t>
      </w:r>
      <w:proofErr w:type="spellStart"/>
      <w:r w:rsidRPr="00DB2351">
        <w:rPr>
          <w:color w:val="000000" w:themeColor="text1"/>
          <w:lang w:val="en-US"/>
        </w:rPr>
        <w:t>Điều</w:t>
      </w:r>
      <w:proofErr w:type="spellEnd"/>
      <w:r w:rsidRPr="00DB2351">
        <w:rPr>
          <w:color w:val="000000" w:themeColor="text1"/>
          <w:lang w:val="en-US"/>
        </w:rPr>
        <w:t xml:space="preserve"> 32)</w:t>
      </w:r>
    </w:p>
    <w:p w14:paraId="3A5612FE" w14:textId="60A069BA" w:rsidR="006606A1" w:rsidRPr="00DB2351" w:rsidRDefault="006606A1" w:rsidP="00E409D5">
      <w:pPr>
        <w:pStyle w:val="NormalWeb"/>
        <w:shd w:val="clear" w:color="auto" w:fill="FFFFFF"/>
        <w:spacing w:before="120" w:beforeAutospacing="0" w:after="120" w:afterAutospacing="0"/>
        <w:ind w:firstLine="567"/>
        <w:jc w:val="both"/>
        <w:rPr>
          <w:i/>
          <w:color w:val="000000" w:themeColor="text1"/>
          <w:sz w:val="28"/>
          <w:szCs w:val="28"/>
          <w:shd w:val="clear" w:color="auto" w:fill="FFFFFF"/>
        </w:rPr>
      </w:pPr>
      <w:r w:rsidRPr="00DB2351">
        <w:rPr>
          <w:iCs/>
          <w:color w:val="000000" w:themeColor="text1"/>
          <w:sz w:val="28"/>
          <w:szCs w:val="28"/>
        </w:rPr>
        <w:t>a) UBQPAN</w:t>
      </w:r>
      <w:r w:rsidR="000A4844" w:rsidRPr="00DB2351">
        <w:rPr>
          <w:color w:val="000000" w:themeColor="text1"/>
          <w:spacing w:val="-4"/>
          <w:sz w:val="28"/>
          <w:szCs w:val="28"/>
        </w:rPr>
        <w:t xml:space="preserve"> </w:t>
      </w:r>
      <w:proofErr w:type="spellStart"/>
      <w:r w:rsidR="000A4844" w:rsidRPr="00DB2351">
        <w:rPr>
          <w:color w:val="000000" w:themeColor="text1"/>
          <w:spacing w:val="-4"/>
          <w:sz w:val="28"/>
          <w:szCs w:val="28"/>
        </w:rPr>
        <w:t>có</w:t>
      </w:r>
      <w:proofErr w:type="spellEnd"/>
      <w:r w:rsidR="000A4844" w:rsidRPr="00DB2351">
        <w:rPr>
          <w:color w:val="000000" w:themeColor="text1"/>
          <w:spacing w:val="-4"/>
          <w:sz w:val="28"/>
          <w:szCs w:val="28"/>
        </w:rPr>
        <w:t xml:space="preserve"> ý </w:t>
      </w:r>
      <w:proofErr w:type="spellStart"/>
      <w:r w:rsidR="000A4844"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V</w:t>
      </w:r>
      <w:r w:rsidRPr="00DB2351">
        <w:rPr>
          <w:i/>
          <w:color w:val="000000" w:themeColor="text1"/>
          <w:sz w:val="28"/>
          <w:szCs w:val="28"/>
          <w:shd w:val="clear" w:color="auto" w:fill="FFFFFF"/>
        </w:rPr>
        <w:t>iệc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cơ</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cấu</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tổ</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chức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hệ</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thống</w:t>
      </w:r>
      <w:proofErr w:type="spellEnd"/>
      <w:r w:rsidRPr="00DB2351">
        <w:rPr>
          <w:i/>
          <w:color w:val="000000" w:themeColor="text1"/>
          <w:sz w:val="28"/>
          <w:szCs w:val="28"/>
          <w:shd w:val="clear" w:color="auto" w:fill="FFFFFF"/>
        </w:rPr>
        <w:t xml:space="preserve"> CNQP, AN </w:t>
      </w:r>
      <w:proofErr w:type="spellStart"/>
      <w:r w:rsidRPr="00DB2351">
        <w:rPr>
          <w:i/>
          <w:color w:val="000000" w:themeColor="text1"/>
          <w:sz w:val="28"/>
          <w:szCs w:val="28"/>
          <w:shd w:val="clear" w:color="auto" w:fill="FFFFFF"/>
        </w:rPr>
        <w:t>cần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bám</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sát</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Luật</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Doanh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nghiệp</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các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chiến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lược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quân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sự</w:t>
      </w:r>
      <w:proofErr w:type="spellEnd"/>
      <w:r w:rsidRPr="00DB2351">
        <w:rPr>
          <w:i/>
          <w:color w:val="000000" w:themeColor="text1"/>
          <w:sz w:val="28"/>
          <w:szCs w:val="28"/>
          <w:shd w:val="clear" w:color="auto" w:fill="FFFFFF"/>
        </w:rPr>
        <w:t xml:space="preserve">, QPAN, </w:t>
      </w:r>
      <w:proofErr w:type="spellStart"/>
      <w:r w:rsidRPr="00DB2351">
        <w:rPr>
          <w:i/>
          <w:color w:val="000000" w:themeColor="text1"/>
          <w:sz w:val="28"/>
          <w:szCs w:val="28"/>
          <w:shd w:val="clear" w:color="auto" w:fill="FFFFFF"/>
        </w:rPr>
        <w:t>các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đề</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án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chương</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trình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kế</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hoạch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phát</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triển</w:t>
      </w:r>
      <w:proofErr w:type="spellEnd"/>
      <w:r w:rsidRPr="00DB2351">
        <w:rPr>
          <w:i/>
          <w:color w:val="000000" w:themeColor="text1"/>
          <w:sz w:val="28"/>
          <w:szCs w:val="28"/>
          <w:shd w:val="clear" w:color="auto" w:fill="FFFFFF"/>
        </w:rPr>
        <w:t xml:space="preserve"> CNQP, AN, do </w:t>
      </w:r>
      <w:proofErr w:type="spellStart"/>
      <w:r w:rsidRPr="00DB2351">
        <w:rPr>
          <w:i/>
          <w:color w:val="000000" w:themeColor="text1"/>
          <w:sz w:val="28"/>
          <w:szCs w:val="28"/>
          <w:shd w:val="clear" w:color="auto" w:fill="FFFFFF"/>
        </w:rPr>
        <w:t>đó</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cần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cân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nhắc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bỏ</w:t>
      </w:r>
      <w:proofErr w:type="spellEnd"/>
      <w:r w:rsidRPr="00DB2351">
        <w:rPr>
          <w:i/>
          <w:color w:val="000000" w:themeColor="text1"/>
          <w:sz w:val="28"/>
          <w:szCs w:val="28"/>
          <w:shd w:val="clear" w:color="auto" w:fill="FFFFFF"/>
        </w:rPr>
        <w:t xml:space="preserve"> 02 </w:t>
      </w:r>
      <w:proofErr w:type="spellStart"/>
      <w:r w:rsidRPr="00DB2351">
        <w:rPr>
          <w:i/>
          <w:color w:val="000000" w:themeColor="text1"/>
          <w:sz w:val="28"/>
          <w:szCs w:val="28"/>
          <w:shd w:val="clear" w:color="auto" w:fill="FFFFFF"/>
        </w:rPr>
        <w:t>điều</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này</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một</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số</w:t>
      </w:r>
      <w:proofErr w:type="spellEnd"/>
      <w:r w:rsidRPr="00DB2351">
        <w:rPr>
          <w:i/>
          <w:color w:val="000000" w:themeColor="text1"/>
          <w:sz w:val="28"/>
          <w:szCs w:val="28"/>
          <w:shd w:val="clear" w:color="auto" w:fill="FFFFFF"/>
        </w:rPr>
        <w:t xml:space="preserve"> ý </w:t>
      </w:r>
      <w:proofErr w:type="spellStart"/>
      <w:r w:rsidRPr="00DB2351">
        <w:rPr>
          <w:i/>
          <w:color w:val="000000" w:themeColor="text1"/>
          <w:sz w:val="28"/>
          <w:szCs w:val="28"/>
          <w:shd w:val="clear" w:color="auto" w:fill="FFFFFF"/>
        </w:rPr>
        <w:t>kiến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đề</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nghị</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làm</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rõ</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việc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tái</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cơ</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cấu</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hình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thành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Tập</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đoàn</w:t>
      </w:r>
      <w:proofErr w:type="spellEnd"/>
      <w:r w:rsidRPr="00DB2351">
        <w:rPr>
          <w:i/>
          <w:color w:val="000000" w:themeColor="text1"/>
          <w:sz w:val="28"/>
          <w:szCs w:val="28"/>
          <w:shd w:val="clear" w:color="auto" w:fill="FFFFFF"/>
        </w:rPr>
        <w:t xml:space="preserve"> CNQP (</w:t>
      </w:r>
      <w:proofErr w:type="spellStart"/>
      <w:r w:rsidRPr="00DB2351">
        <w:rPr>
          <w:i/>
          <w:color w:val="000000" w:themeColor="text1"/>
          <w:sz w:val="28"/>
          <w:szCs w:val="28"/>
          <w:shd w:val="clear" w:color="auto" w:fill="FFFFFF"/>
        </w:rPr>
        <w:t>khoản</w:t>
      </w:r>
      <w:proofErr w:type="spellEnd"/>
      <w:r w:rsidRPr="00DB2351">
        <w:rPr>
          <w:i/>
          <w:color w:val="000000" w:themeColor="text1"/>
          <w:sz w:val="28"/>
          <w:szCs w:val="28"/>
          <w:shd w:val="clear" w:color="auto" w:fill="FFFFFF"/>
        </w:rPr>
        <w:t xml:space="preserve"> 2 </w:t>
      </w:r>
      <w:proofErr w:type="spellStart"/>
      <w:r w:rsidRPr="00DB2351">
        <w:rPr>
          <w:i/>
          <w:color w:val="000000" w:themeColor="text1"/>
          <w:sz w:val="28"/>
          <w:szCs w:val="28"/>
          <w:shd w:val="clear" w:color="auto" w:fill="FFFFFF"/>
        </w:rPr>
        <w:t>Điều</w:t>
      </w:r>
      <w:proofErr w:type="spellEnd"/>
      <w:r w:rsidRPr="00DB2351">
        <w:rPr>
          <w:i/>
          <w:color w:val="000000" w:themeColor="text1"/>
          <w:sz w:val="28"/>
          <w:szCs w:val="28"/>
          <w:shd w:val="clear" w:color="auto" w:fill="FFFFFF"/>
        </w:rPr>
        <w:t xml:space="preserve"> 29) </w:t>
      </w:r>
      <w:proofErr w:type="spellStart"/>
      <w:r w:rsidRPr="00DB2351">
        <w:rPr>
          <w:i/>
          <w:color w:val="000000" w:themeColor="text1"/>
          <w:sz w:val="28"/>
          <w:szCs w:val="28"/>
          <w:shd w:val="clear" w:color="auto" w:fill="FFFFFF"/>
        </w:rPr>
        <w:t>và</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hình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thành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Tổng</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công</w:t>
      </w:r>
      <w:proofErr w:type="spellEnd"/>
      <w:r w:rsidRPr="00DB2351">
        <w:rPr>
          <w:i/>
          <w:color w:val="000000" w:themeColor="text1"/>
          <w:sz w:val="28"/>
          <w:szCs w:val="28"/>
          <w:shd w:val="clear" w:color="auto" w:fill="FFFFFF"/>
        </w:rPr>
        <w:t xml:space="preserve"> ty (</w:t>
      </w:r>
      <w:proofErr w:type="spellStart"/>
      <w:r w:rsidRPr="00DB2351">
        <w:rPr>
          <w:i/>
          <w:color w:val="000000" w:themeColor="text1"/>
          <w:sz w:val="28"/>
          <w:szCs w:val="28"/>
          <w:shd w:val="clear" w:color="auto" w:fill="FFFFFF"/>
        </w:rPr>
        <w:t>khoản</w:t>
      </w:r>
      <w:proofErr w:type="spellEnd"/>
      <w:r w:rsidRPr="00DB2351">
        <w:rPr>
          <w:i/>
          <w:color w:val="000000" w:themeColor="text1"/>
          <w:sz w:val="28"/>
          <w:szCs w:val="28"/>
          <w:shd w:val="clear" w:color="auto" w:fill="FFFFFF"/>
        </w:rPr>
        <w:t xml:space="preserve"> 2 </w:t>
      </w:r>
      <w:proofErr w:type="spellStart"/>
      <w:r w:rsidRPr="00DB2351">
        <w:rPr>
          <w:i/>
          <w:color w:val="000000" w:themeColor="text1"/>
          <w:sz w:val="28"/>
          <w:szCs w:val="28"/>
          <w:shd w:val="clear" w:color="auto" w:fill="FFFFFF"/>
        </w:rPr>
        <w:t>Điều</w:t>
      </w:r>
      <w:proofErr w:type="spellEnd"/>
      <w:r w:rsidRPr="00DB2351">
        <w:rPr>
          <w:i/>
          <w:color w:val="000000" w:themeColor="text1"/>
          <w:sz w:val="28"/>
          <w:szCs w:val="28"/>
          <w:shd w:val="clear" w:color="auto" w:fill="FFFFFF"/>
        </w:rPr>
        <w:t xml:space="preserve"> 32), </w:t>
      </w:r>
      <w:proofErr w:type="spellStart"/>
      <w:r w:rsidRPr="00DB2351">
        <w:rPr>
          <w:i/>
          <w:color w:val="000000" w:themeColor="text1"/>
          <w:sz w:val="28"/>
          <w:szCs w:val="28"/>
          <w:shd w:val="clear" w:color="auto" w:fill="FFFFFF"/>
        </w:rPr>
        <w:t>vì</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các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loại</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hình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này</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không</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được</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quy</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định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trong</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Luật</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Doanh</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nghiệp</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nên</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chưa</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có</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cơ</w:t>
      </w:r>
      <w:proofErr w:type="spellEnd"/>
      <w:r w:rsidRPr="00DB2351">
        <w:rPr>
          <w:i/>
          <w:color w:val="000000" w:themeColor="text1"/>
          <w:sz w:val="28"/>
          <w:szCs w:val="28"/>
          <w:shd w:val="clear" w:color="auto" w:fill="FFFFFF"/>
        </w:rPr>
        <w:t xml:space="preserve"> </w:t>
      </w:r>
      <w:proofErr w:type="spellStart"/>
      <w:r w:rsidRPr="00DB2351">
        <w:rPr>
          <w:i/>
          <w:color w:val="000000" w:themeColor="text1"/>
          <w:sz w:val="28"/>
          <w:szCs w:val="28"/>
          <w:shd w:val="clear" w:color="auto" w:fill="FFFFFF"/>
        </w:rPr>
        <w:t>sở</w:t>
      </w:r>
      <w:proofErr w:type="spellEnd"/>
      <w:r w:rsidRPr="00DB2351">
        <w:rPr>
          <w:i/>
          <w:color w:val="000000" w:themeColor="text1"/>
          <w:sz w:val="28"/>
          <w:szCs w:val="28"/>
          <w:shd w:val="clear" w:color="auto" w:fill="FFFFFF"/>
        </w:rPr>
        <w:t>.</w:t>
      </w:r>
    </w:p>
    <w:p w14:paraId="13236415" w14:textId="477D5259" w:rsidR="006606A1" w:rsidRPr="00DB2351" w:rsidRDefault="006606A1" w:rsidP="00E409D5">
      <w:pPr>
        <w:pStyle w:val="NormalWeb"/>
        <w:shd w:val="clear" w:color="auto" w:fill="FFFFFF"/>
        <w:spacing w:before="120" w:beforeAutospacing="0" w:after="120" w:afterAutospacing="0"/>
        <w:ind w:firstLine="567"/>
        <w:jc w:val="both"/>
        <w:rPr>
          <w:i/>
          <w:iCs/>
          <w:color w:val="000000" w:themeColor="text1"/>
          <w:sz w:val="28"/>
          <w:szCs w:val="28"/>
          <w:shd w:val="clear" w:color="auto" w:fill="FFFFFF"/>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xin</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quá</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xây</w:t>
      </w:r>
      <w:proofErr w:type="spellEnd"/>
      <w:r w:rsidRPr="00DB2351">
        <w:rPr>
          <w:color w:val="000000" w:themeColor="text1"/>
          <w:sz w:val="28"/>
          <w:szCs w:val="28"/>
        </w:rPr>
        <w:t xml:space="preserve"> </w:t>
      </w:r>
      <w:proofErr w:type="spellStart"/>
      <w:r w:rsidRPr="00DB2351">
        <w:rPr>
          <w:color w:val="000000" w:themeColor="text1"/>
          <w:sz w:val="28"/>
          <w:szCs w:val="28"/>
        </w:rPr>
        <w:t>dựng</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tái</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cấu</w:t>
      </w:r>
      <w:proofErr w:type="spellEnd"/>
      <w:r w:rsidRPr="00DB2351">
        <w:rPr>
          <w:color w:val="000000" w:themeColor="text1"/>
          <w:sz w:val="28"/>
          <w:szCs w:val="28"/>
        </w:rPr>
        <w:t xml:space="preserve"> </w:t>
      </w:r>
      <w:proofErr w:type="spellStart"/>
      <w:r w:rsidRPr="00DB2351">
        <w:rPr>
          <w:color w:val="000000" w:themeColor="text1"/>
          <w:sz w:val="28"/>
          <w:szCs w:val="28"/>
        </w:rPr>
        <w:t>luôn</w:t>
      </w:r>
      <w:proofErr w:type="spellEnd"/>
      <w:r w:rsidRPr="00DB2351">
        <w:rPr>
          <w:color w:val="000000" w:themeColor="text1"/>
          <w:sz w:val="28"/>
          <w:szCs w:val="28"/>
        </w:rPr>
        <w:t xml:space="preserve"> </w:t>
      </w:r>
      <w:proofErr w:type="spellStart"/>
      <w:r w:rsidRPr="00DB2351">
        <w:rPr>
          <w:color w:val="000000" w:themeColor="text1"/>
          <w:sz w:val="28"/>
          <w:szCs w:val="28"/>
        </w:rPr>
        <w:t>bám</w:t>
      </w:r>
      <w:proofErr w:type="spellEnd"/>
      <w:r w:rsidRPr="00DB2351">
        <w:rPr>
          <w:color w:val="000000" w:themeColor="text1"/>
          <w:sz w:val="28"/>
          <w:szCs w:val="28"/>
        </w:rPr>
        <w:t xml:space="preserve"> </w:t>
      </w:r>
      <w:proofErr w:type="spellStart"/>
      <w:r w:rsidRPr="00DB2351">
        <w:rPr>
          <w:color w:val="000000" w:themeColor="text1"/>
          <w:sz w:val="28"/>
          <w:szCs w:val="28"/>
        </w:rPr>
        <w:t>sát</w:t>
      </w:r>
      <w:proofErr w:type="spellEnd"/>
      <w:r w:rsidRPr="00DB2351">
        <w:rPr>
          <w:color w:val="000000" w:themeColor="text1"/>
          <w:sz w:val="28"/>
          <w:szCs w:val="28"/>
        </w:rPr>
        <w:t xml:space="preserve"> </w:t>
      </w:r>
      <w:proofErr w:type="spellStart"/>
      <w:r w:rsidRPr="00DB2351">
        <w:rPr>
          <w:color w:val="000000" w:themeColor="text1"/>
          <w:sz w:val="28"/>
          <w:szCs w:val="28"/>
        </w:rPr>
        <w:t>chủ</w:t>
      </w:r>
      <w:proofErr w:type="spellEnd"/>
      <w:r w:rsidRPr="00DB2351">
        <w:rPr>
          <w:color w:val="000000" w:themeColor="text1"/>
          <w:sz w:val="28"/>
          <w:szCs w:val="28"/>
        </w:rPr>
        <w:t xml:space="preserve"> </w:t>
      </w:r>
      <w:proofErr w:type="spellStart"/>
      <w:r w:rsidRPr="00DB2351">
        <w:rPr>
          <w:color w:val="000000" w:themeColor="text1"/>
          <w:sz w:val="28"/>
          <w:szCs w:val="28"/>
        </w:rPr>
        <w:t>trương</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Đảng</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quyết</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08-NQ/TW</w:t>
      </w:r>
      <w:r w:rsidR="00D65A00" w:rsidRPr="00DB2351">
        <w:rPr>
          <w:color w:val="000000" w:themeColor="text1"/>
          <w:sz w:val="28"/>
          <w:szCs w:val="28"/>
        </w:rPr>
        <w:t xml:space="preserve"> </w:t>
      </w:r>
      <w:proofErr w:type="spellStart"/>
      <w:r w:rsidR="00D65A00" w:rsidRPr="00DB2351">
        <w:rPr>
          <w:color w:val="000000" w:themeColor="text1"/>
          <w:sz w:val="28"/>
          <w:szCs w:val="28"/>
        </w:rPr>
        <w:t>của</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Bộ</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Chính</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trị</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về</w:t>
      </w:r>
      <w:proofErr w:type="spellEnd"/>
      <w:r w:rsidR="00D65A00" w:rsidRPr="00DB2351">
        <w:rPr>
          <w:color w:val="000000" w:themeColor="text1"/>
          <w:sz w:val="28"/>
          <w:szCs w:val="28"/>
        </w:rPr>
        <w:t xml:space="preserve"> “</w:t>
      </w:r>
      <w:proofErr w:type="spellStart"/>
      <w:r w:rsidR="00D65A00" w:rsidRPr="00DB2351">
        <w:rPr>
          <w:i/>
          <w:color w:val="000000" w:themeColor="text1"/>
          <w:sz w:val="28"/>
          <w:szCs w:val="28"/>
        </w:rPr>
        <w:t>Đẩy</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mạnh</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phát</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triển</w:t>
      </w:r>
      <w:proofErr w:type="spellEnd"/>
      <w:r w:rsidR="00D65A00" w:rsidRPr="00DB2351">
        <w:rPr>
          <w:i/>
          <w:color w:val="000000" w:themeColor="text1"/>
          <w:sz w:val="28"/>
          <w:szCs w:val="28"/>
        </w:rPr>
        <w:t xml:space="preserve"> CNQP </w:t>
      </w:r>
      <w:proofErr w:type="spellStart"/>
      <w:r w:rsidR="00D65A00" w:rsidRPr="00DB2351">
        <w:rPr>
          <w:i/>
          <w:color w:val="000000" w:themeColor="text1"/>
          <w:sz w:val="28"/>
          <w:szCs w:val="28"/>
        </w:rPr>
        <w:t>đến</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năm</w:t>
      </w:r>
      <w:proofErr w:type="spellEnd"/>
      <w:r w:rsidR="00D65A00" w:rsidRPr="00DB2351">
        <w:rPr>
          <w:i/>
          <w:color w:val="000000" w:themeColor="text1"/>
          <w:sz w:val="28"/>
          <w:szCs w:val="28"/>
        </w:rPr>
        <w:t xml:space="preserve"> 2030 </w:t>
      </w:r>
      <w:proofErr w:type="spellStart"/>
      <w:r w:rsidR="00D65A00" w:rsidRPr="00DB2351">
        <w:rPr>
          <w:i/>
          <w:color w:val="000000" w:themeColor="text1"/>
          <w:sz w:val="28"/>
          <w:szCs w:val="28"/>
        </w:rPr>
        <w:t>và</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những</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năm</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tiếp</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theo</w:t>
      </w:r>
      <w:proofErr w:type="spellEnd"/>
      <w:r w:rsidR="00D65A00" w:rsidRPr="00DB2351">
        <w:rPr>
          <w:color w:val="000000" w:themeColor="text1"/>
          <w:sz w:val="28"/>
          <w:szCs w:val="28"/>
        </w:rPr>
        <w:t>”</w:t>
      </w:r>
      <w:r w:rsidR="005B2316" w:rsidRPr="00DB2351">
        <w:rPr>
          <w:color w:val="000000" w:themeColor="text1"/>
          <w:sz w:val="28"/>
          <w:szCs w:val="28"/>
        </w:rPr>
        <w:t xml:space="preserve">, </w:t>
      </w:r>
      <w:proofErr w:type="spellStart"/>
      <w:r w:rsidR="005B2316" w:rsidRPr="00DB2351">
        <w:rPr>
          <w:color w:val="000000" w:themeColor="text1"/>
          <w:sz w:val="28"/>
          <w:szCs w:val="28"/>
        </w:rPr>
        <w:t>Nghị</w:t>
      </w:r>
      <w:proofErr w:type="spellEnd"/>
      <w:r w:rsidR="005B2316" w:rsidRPr="00DB2351">
        <w:rPr>
          <w:color w:val="000000" w:themeColor="text1"/>
          <w:sz w:val="28"/>
          <w:szCs w:val="28"/>
        </w:rPr>
        <w:t xml:space="preserve"> </w:t>
      </w:r>
      <w:proofErr w:type="spellStart"/>
      <w:r w:rsidR="005B2316" w:rsidRPr="00DB2351">
        <w:rPr>
          <w:color w:val="000000" w:themeColor="text1"/>
          <w:sz w:val="28"/>
          <w:szCs w:val="28"/>
        </w:rPr>
        <w:t>quyết</w:t>
      </w:r>
      <w:proofErr w:type="spellEnd"/>
      <w:r w:rsidR="005B2316" w:rsidRPr="00DB2351">
        <w:rPr>
          <w:color w:val="000000" w:themeColor="text1"/>
          <w:sz w:val="28"/>
          <w:szCs w:val="28"/>
        </w:rPr>
        <w:t xml:space="preserve"> </w:t>
      </w:r>
      <w:proofErr w:type="spellStart"/>
      <w:r w:rsidR="005B2316" w:rsidRPr="00DB2351">
        <w:rPr>
          <w:color w:val="000000" w:themeColor="text1"/>
          <w:sz w:val="28"/>
          <w:szCs w:val="28"/>
        </w:rPr>
        <w:t>số</w:t>
      </w:r>
      <w:proofErr w:type="spellEnd"/>
      <w:r w:rsidR="005B2316" w:rsidRPr="00DB2351">
        <w:rPr>
          <w:color w:val="000000" w:themeColor="text1"/>
          <w:sz w:val="28"/>
          <w:szCs w:val="28"/>
        </w:rPr>
        <w:t xml:space="preserve"> 05-NQ/TW</w:t>
      </w:r>
      <w:r w:rsidR="00D65A00" w:rsidRPr="00DB2351">
        <w:rPr>
          <w:color w:val="000000" w:themeColor="text1"/>
          <w:sz w:val="28"/>
          <w:szCs w:val="28"/>
        </w:rPr>
        <w:t xml:space="preserve"> </w:t>
      </w:r>
      <w:proofErr w:type="spellStart"/>
      <w:r w:rsidR="00D65A00" w:rsidRPr="00DB2351">
        <w:rPr>
          <w:color w:val="000000" w:themeColor="text1"/>
          <w:sz w:val="28"/>
          <w:szCs w:val="28"/>
        </w:rPr>
        <w:t>ngày</w:t>
      </w:r>
      <w:proofErr w:type="spellEnd"/>
      <w:r w:rsidR="00D65A00" w:rsidRPr="00DB2351">
        <w:rPr>
          <w:color w:val="000000" w:themeColor="text1"/>
          <w:sz w:val="28"/>
          <w:szCs w:val="28"/>
        </w:rPr>
        <w:t xml:space="preserve"> 17/01/2022 </w:t>
      </w:r>
      <w:proofErr w:type="spellStart"/>
      <w:r w:rsidR="00D65A00" w:rsidRPr="00DB2351">
        <w:rPr>
          <w:color w:val="000000" w:themeColor="text1"/>
          <w:sz w:val="28"/>
          <w:szCs w:val="28"/>
        </w:rPr>
        <w:t>của</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Bộ</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Chính</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trị</w:t>
      </w:r>
      <w:proofErr w:type="spellEnd"/>
      <w:r w:rsidR="00D65A00" w:rsidRPr="00DB2351">
        <w:rPr>
          <w:color w:val="000000" w:themeColor="text1"/>
          <w:sz w:val="28"/>
          <w:szCs w:val="28"/>
        </w:rPr>
        <w:t xml:space="preserve"> </w:t>
      </w:r>
      <w:proofErr w:type="spellStart"/>
      <w:r w:rsidR="00D65A00" w:rsidRPr="00DB2351">
        <w:rPr>
          <w:color w:val="000000" w:themeColor="text1"/>
          <w:sz w:val="28"/>
          <w:szCs w:val="28"/>
        </w:rPr>
        <w:t>về</w:t>
      </w:r>
      <w:proofErr w:type="spellEnd"/>
      <w:r w:rsidR="00D65A00" w:rsidRPr="00DB2351">
        <w:rPr>
          <w:color w:val="000000" w:themeColor="text1"/>
          <w:sz w:val="28"/>
          <w:szCs w:val="28"/>
        </w:rPr>
        <w:t xml:space="preserve"> “</w:t>
      </w:r>
      <w:proofErr w:type="spellStart"/>
      <w:r w:rsidR="00D65A00" w:rsidRPr="00DB2351">
        <w:rPr>
          <w:i/>
          <w:color w:val="000000" w:themeColor="text1"/>
          <w:sz w:val="28"/>
          <w:szCs w:val="28"/>
        </w:rPr>
        <w:t>Tổ</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chức</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Quân</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đội</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nhân</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dân</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Việt</w:t>
      </w:r>
      <w:proofErr w:type="spellEnd"/>
      <w:r w:rsidR="00D65A00" w:rsidRPr="00DB2351">
        <w:rPr>
          <w:i/>
          <w:color w:val="000000" w:themeColor="text1"/>
          <w:sz w:val="28"/>
          <w:szCs w:val="28"/>
        </w:rPr>
        <w:t xml:space="preserve"> Nam </w:t>
      </w:r>
      <w:proofErr w:type="spellStart"/>
      <w:r w:rsidR="00D65A00" w:rsidRPr="00DB2351">
        <w:rPr>
          <w:i/>
          <w:color w:val="000000" w:themeColor="text1"/>
          <w:sz w:val="28"/>
          <w:szCs w:val="28"/>
        </w:rPr>
        <w:t>giai</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đoạn</w:t>
      </w:r>
      <w:proofErr w:type="spellEnd"/>
      <w:r w:rsidR="00D65A00" w:rsidRPr="00DB2351">
        <w:rPr>
          <w:i/>
          <w:color w:val="000000" w:themeColor="text1"/>
          <w:sz w:val="28"/>
          <w:szCs w:val="28"/>
        </w:rPr>
        <w:t xml:space="preserve"> 2021 -2030 </w:t>
      </w:r>
      <w:proofErr w:type="spellStart"/>
      <w:r w:rsidR="00D65A00" w:rsidRPr="00DB2351">
        <w:rPr>
          <w:i/>
          <w:color w:val="000000" w:themeColor="text1"/>
          <w:sz w:val="28"/>
          <w:szCs w:val="28"/>
        </w:rPr>
        <w:t>và</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những</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năm</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tiếp</w:t>
      </w:r>
      <w:proofErr w:type="spellEnd"/>
      <w:r w:rsidR="00D65A00" w:rsidRPr="00DB2351">
        <w:rPr>
          <w:i/>
          <w:color w:val="000000" w:themeColor="text1"/>
          <w:sz w:val="28"/>
          <w:szCs w:val="28"/>
        </w:rPr>
        <w:t xml:space="preserve"> </w:t>
      </w:r>
      <w:proofErr w:type="spellStart"/>
      <w:r w:rsidR="00D65A00" w:rsidRPr="00DB2351">
        <w:rPr>
          <w:i/>
          <w:color w:val="000000" w:themeColor="text1"/>
          <w:sz w:val="28"/>
          <w:szCs w:val="28"/>
        </w:rPr>
        <w:t>theo</w:t>
      </w:r>
      <w:proofErr w:type="spellEnd"/>
      <w:r w:rsidR="00D65A00" w:rsidRPr="00DB2351">
        <w:rPr>
          <w:color w:val="000000" w:themeColor="text1"/>
          <w:sz w:val="28"/>
          <w:szCs w:val="28"/>
        </w:rPr>
        <w:t xml:space="preserve">”, </w:t>
      </w:r>
      <w:r w:rsidR="00D65A00" w:rsidRPr="00DB2351">
        <w:rPr>
          <w:color w:val="000000" w:themeColor="text1"/>
          <w:sz w:val="28"/>
          <w:szCs w:val="28"/>
          <w:lang w:val="de-DE"/>
        </w:rPr>
        <w:t xml:space="preserve">Nghị quyết số 12-NQ/TW ngày 16/3/2022 của Bộ Chính trị về </w:t>
      </w:r>
      <w:r w:rsidR="00D65A00" w:rsidRPr="00DB2351">
        <w:rPr>
          <w:color w:val="000000" w:themeColor="text1"/>
          <w:sz w:val="28"/>
          <w:szCs w:val="28"/>
          <w:lang w:val="es-MX"/>
        </w:rPr>
        <w:t>“</w:t>
      </w:r>
      <w:r w:rsidR="00D65A00" w:rsidRPr="00DB2351">
        <w:rPr>
          <w:i/>
          <w:color w:val="000000" w:themeColor="text1"/>
          <w:sz w:val="28"/>
          <w:szCs w:val="28"/>
          <w:lang w:val="de-DE"/>
        </w:rPr>
        <w:t>Đẩy mạnh xây dựng lực lượng Công an nhân dân thật sự trong sạch, vững mạnh, chính quy, tinh nhuệ, hiện đại, đáp ứng yêu cầu, nhiệm vụ trong tình hình mới</w:t>
      </w:r>
      <w:r w:rsidR="00D65A00" w:rsidRPr="00DB2351">
        <w:rPr>
          <w:color w:val="000000" w:themeColor="text1"/>
          <w:sz w:val="28"/>
          <w:szCs w:val="28"/>
          <w:lang w:val="es-MX"/>
        </w:rPr>
        <w:t xml:space="preserve">”. </w:t>
      </w:r>
      <w:proofErr w:type="spellStart"/>
      <w:r w:rsidR="00D65A00" w:rsidRPr="00DB2351">
        <w:rPr>
          <w:color w:val="000000" w:themeColor="text1"/>
          <w:sz w:val="28"/>
          <w:szCs w:val="28"/>
          <w:lang w:val="es-MX"/>
        </w:rPr>
        <w:t>Thực</w:t>
      </w:r>
      <w:proofErr w:type="spellEnd"/>
      <w:r w:rsidR="00D65A00" w:rsidRPr="00DB2351">
        <w:rPr>
          <w:color w:val="000000" w:themeColor="text1"/>
          <w:sz w:val="28"/>
          <w:szCs w:val="28"/>
          <w:lang w:val="es-MX"/>
        </w:rPr>
        <w:t xml:space="preserve"> </w:t>
      </w:r>
      <w:proofErr w:type="spellStart"/>
      <w:r w:rsidR="00D65A00" w:rsidRPr="00DB2351">
        <w:rPr>
          <w:color w:val="000000" w:themeColor="text1"/>
          <w:sz w:val="28"/>
          <w:szCs w:val="28"/>
          <w:lang w:val="es-MX"/>
        </w:rPr>
        <w:t>tế</w:t>
      </w:r>
      <w:proofErr w:type="spellEnd"/>
      <w:r w:rsidR="00D65A00"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đang</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án</w:t>
      </w:r>
      <w:proofErr w:type="spellEnd"/>
      <w:r w:rsidRPr="00DB2351">
        <w:rPr>
          <w:color w:val="000000" w:themeColor="text1"/>
          <w:sz w:val="28"/>
          <w:szCs w:val="28"/>
        </w:rPr>
        <w:t xml:space="preserve"> 80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sắp</w:t>
      </w:r>
      <w:proofErr w:type="spellEnd"/>
      <w:r w:rsidRPr="00DB2351">
        <w:rPr>
          <w:color w:val="000000" w:themeColor="text1"/>
          <w:sz w:val="28"/>
          <w:szCs w:val="28"/>
        </w:rPr>
        <w:t xml:space="preserve"> </w:t>
      </w:r>
      <w:proofErr w:type="spellStart"/>
      <w:r w:rsidRPr="00DB2351">
        <w:rPr>
          <w:color w:val="000000" w:themeColor="text1"/>
          <w:sz w:val="28"/>
          <w:szCs w:val="28"/>
        </w:rPr>
        <w:t>xếp</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00534077" w:rsidRPr="00DB2351">
        <w:rPr>
          <w:color w:val="000000" w:themeColor="text1"/>
          <w:sz w:val="28"/>
          <w:szCs w:val="28"/>
        </w:rPr>
        <w:t xml:space="preserve"> </w:t>
      </w:r>
      <w:proofErr w:type="spellStart"/>
      <w:r w:rsidR="00534077" w:rsidRPr="00DB2351">
        <w:rPr>
          <w:color w:val="000000" w:themeColor="text1"/>
          <w:sz w:val="28"/>
          <w:szCs w:val="28"/>
        </w:rPr>
        <w:t>và</w:t>
      </w:r>
      <w:proofErr w:type="spellEnd"/>
      <w:r w:rsidR="00534077"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an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tổ</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sắp</w:t>
      </w:r>
      <w:proofErr w:type="spellEnd"/>
      <w:r w:rsidRPr="00DB2351">
        <w:rPr>
          <w:color w:val="000000" w:themeColor="text1"/>
          <w:sz w:val="28"/>
          <w:szCs w:val="28"/>
        </w:rPr>
        <w:t xml:space="preserve"> </w:t>
      </w:r>
      <w:proofErr w:type="spellStart"/>
      <w:r w:rsidRPr="00DB2351">
        <w:rPr>
          <w:color w:val="000000" w:themeColor="text1"/>
          <w:sz w:val="28"/>
          <w:szCs w:val="28"/>
        </w:rPr>
        <w:t>xếp</w:t>
      </w:r>
      <w:proofErr w:type="spellEnd"/>
      <w:r w:rsidRPr="00DB2351">
        <w:rPr>
          <w:color w:val="000000" w:themeColor="text1"/>
          <w:sz w:val="28"/>
          <w:szCs w:val="28"/>
        </w:rPr>
        <w:t xml:space="preserve"> </w:t>
      </w:r>
      <w:proofErr w:type="spellStart"/>
      <w:r w:rsidRPr="00DB2351">
        <w:rPr>
          <w:color w:val="000000" w:themeColor="text1"/>
          <w:sz w:val="28"/>
          <w:szCs w:val="28"/>
        </w:rPr>
        <w:t>lại</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máy</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CNAN. </w:t>
      </w:r>
      <w:proofErr w:type="spellStart"/>
      <w:r w:rsidR="00534077" w:rsidRPr="00DB2351">
        <w:rPr>
          <w:color w:val="000000" w:themeColor="text1"/>
          <w:sz w:val="28"/>
          <w:szCs w:val="28"/>
        </w:rPr>
        <w:t>Bên</w:t>
      </w:r>
      <w:proofErr w:type="spellEnd"/>
      <w:r w:rsidR="00534077" w:rsidRPr="00DB2351">
        <w:rPr>
          <w:color w:val="000000" w:themeColor="text1"/>
          <w:sz w:val="28"/>
          <w:szCs w:val="28"/>
        </w:rPr>
        <w:t xml:space="preserve"> </w:t>
      </w:r>
      <w:proofErr w:type="spellStart"/>
      <w:r w:rsidR="00534077" w:rsidRPr="00DB2351">
        <w:rPr>
          <w:color w:val="000000" w:themeColor="text1"/>
          <w:sz w:val="28"/>
          <w:szCs w:val="28"/>
        </w:rPr>
        <w:t>cạnh</w:t>
      </w:r>
      <w:proofErr w:type="spellEnd"/>
      <w:r w:rsidR="00534077" w:rsidRPr="00DB2351">
        <w:rPr>
          <w:color w:val="000000" w:themeColor="text1"/>
          <w:sz w:val="28"/>
          <w:szCs w:val="28"/>
        </w:rPr>
        <w:t xml:space="preserve"> </w:t>
      </w:r>
      <w:proofErr w:type="spellStart"/>
      <w:r w:rsidR="00534077"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khái</w:t>
      </w:r>
      <w:proofErr w:type="spellEnd"/>
      <w:r w:rsidRPr="00DB2351">
        <w:rPr>
          <w:color w:val="000000" w:themeColor="text1"/>
          <w:sz w:val="28"/>
          <w:szCs w:val="28"/>
        </w:rPr>
        <w:t xml:space="preserve"> </w:t>
      </w:r>
      <w:proofErr w:type="spellStart"/>
      <w:r w:rsidRPr="00DB2351">
        <w:rPr>
          <w:color w:val="000000" w:themeColor="text1"/>
          <w:sz w:val="28"/>
          <w:szCs w:val="28"/>
        </w:rPr>
        <w:t>niệm</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Tập</w:t>
      </w:r>
      <w:proofErr w:type="spellEnd"/>
      <w:r w:rsidRPr="00DB2351">
        <w:rPr>
          <w:color w:val="000000" w:themeColor="text1"/>
          <w:sz w:val="28"/>
          <w:szCs w:val="28"/>
        </w:rPr>
        <w:t xml:space="preserve"> </w:t>
      </w:r>
      <w:proofErr w:type="spellStart"/>
      <w:r w:rsidRPr="00DB2351">
        <w:rPr>
          <w:color w:val="000000" w:themeColor="text1"/>
          <w:sz w:val="28"/>
          <w:szCs w:val="28"/>
        </w:rPr>
        <w:t>đoàn</w:t>
      </w:r>
      <w:proofErr w:type="spellEnd"/>
      <w:r w:rsidRPr="00DB2351">
        <w:rPr>
          <w:color w:val="000000" w:themeColor="text1"/>
          <w:sz w:val="28"/>
          <w:szCs w:val="28"/>
        </w:rPr>
        <w:t xml:space="preserve"> </w:t>
      </w:r>
      <w:proofErr w:type="spellStart"/>
      <w:r w:rsidRPr="00DB2351">
        <w:rPr>
          <w:color w:val="000000" w:themeColor="text1"/>
          <w:sz w:val="28"/>
          <w:szCs w:val="28"/>
        </w:rPr>
        <w:t>kinh</w:t>
      </w:r>
      <w:proofErr w:type="spellEnd"/>
      <w:r w:rsidRPr="00DB2351">
        <w:rPr>
          <w:color w:val="000000" w:themeColor="text1"/>
          <w:sz w:val="28"/>
          <w:szCs w:val="28"/>
        </w:rPr>
        <w:t xml:space="preserve"> </w:t>
      </w:r>
      <w:proofErr w:type="spellStart"/>
      <w:r w:rsidRPr="00DB2351">
        <w:rPr>
          <w:color w:val="000000" w:themeColor="text1"/>
          <w:sz w:val="28"/>
          <w:szCs w:val="28"/>
        </w:rPr>
        <w:t>tế</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ty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cũng</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cập</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194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00F312EB" w:rsidRPr="00DB2351">
        <w:rPr>
          <w:color w:val="000000" w:themeColor="text1"/>
          <w:sz w:val="28"/>
          <w:szCs w:val="28"/>
        </w:rPr>
        <w:t>các</w:t>
      </w:r>
      <w:proofErr w:type="spellEnd"/>
      <w:r w:rsidR="00F312EB" w:rsidRPr="00DB2351">
        <w:rPr>
          <w:color w:val="000000" w:themeColor="text1"/>
          <w:sz w:val="28"/>
          <w:szCs w:val="28"/>
        </w:rPr>
        <w:t xml:space="preserve"> </w:t>
      </w:r>
      <w:proofErr w:type="spellStart"/>
      <w:r w:rsidRPr="00DB2351">
        <w:rPr>
          <w:color w:val="000000" w:themeColor="text1"/>
          <w:sz w:val="28"/>
          <w:szCs w:val="28"/>
        </w:rPr>
        <w:t>Tập</w:t>
      </w:r>
      <w:proofErr w:type="spellEnd"/>
      <w:r w:rsidRPr="00DB2351">
        <w:rPr>
          <w:color w:val="000000" w:themeColor="text1"/>
          <w:sz w:val="28"/>
          <w:szCs w:val="28"/>
        </w:rPr>
        <w:t xml:space="preserve"> </w:t>
      </w:r>
      <w:proofErr w:type="spellStart"/>
      <w:r w:rsidRPr="00DB2351">
        <w:rPr>
          <w:color w:val="000000" w:themeColor="text1"/>
          <w:sz w:val="28"/>
          <w:szCs w:val="28"/>
        </w:rPr>
        <w:t>đoàn</w:t>
      </w:r>
      <w:proofErr w:type="spellEnd"/>
      <w:r w:rsidRPr="00DB2351">
        <w:rPr>
          <w:color w:val="000000" w:themeColor="text1"/>
          <w:sz w:val="28"/>
          <w:szCs w:val="28"/>
        </w:rPr>
        <w:t xml:space="preserve"> CNQP,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ty </w:t>
      </w:r>
      <w:proofErr w:type="spellStart"/>
      <w:r w:rsidRPr="00DB2351">
        <w:rPr>
          <w:color w:val="000000" w:themeColor="text1"/>
          <w:sz w:val="28"/>
          <w:szCs w:val="28"/>
        </w:rPr>
        <w:t>của</w:t>
      </w:r>
      <w:proofErr w:type="spellEnd"/>
      <w:r w:rsidRPr="00DB2351">
        <w:rPr>
          <w:color w:val="000000" w:themeColor="text1"/>
          <w:sz w:val="28"/>
          <w:szCs w:val="28"/>
        </w:rPr>
        <w:t xml:space="preserve"> CNAN </w:t>
      </w:r>
      <w:proofErr w:type="spellStart"/>
      <w:r w:rsidRPr="00DB2351">
        <w:rPr>
          <w:color w:val="000000" w:themeColor="text1"/>
          <w:sz w:val="28"/>
          <w:szCs w:val="28"/>
        </w:rPr>
        <w:t>sẽ</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mô</w:t>
      </w:r>
      <w:proofErr w:type="spellEnd"/>
      <w:r w:rsidRPr="00DB2351">
        <w:rPr>
          <w:color w:val="000000" w:themeColor="text1"/>
          <w:sz w:val="28"/>
          <w:szCs w:val="28"/>
        </w:rPr>
        <w:t xml:space="preserve"> </w:t>
      </w:r>
      <w:proofErr w:type="spellStart"/>
      <w:r w:rsidRPr="00DB2351">
        <w:rPr>
          <w:color w:val="000000" w:themeColor="text1"/>
          <w:sz w:val="28"/>
          <w:szCs w:val="28"/>
        </w:rPr>
        <w:t>hình</w:t>
      </w:r>
      <w:proofErr w:type="spellEnd"/>
      <w:r w:rsidRPr="00DB2351">
        <w:rPr>
          <w:color w:val="000000" w:themeColor="text1"/>
          <w:sz w:val="28"/>
          <w:szCs w:val="28"/>
        </w:rPr>
        <w:t xml:space="preserve"> </w:t>
      </w:r>
      <w:proofErr w:type="spellStart"/>
      <w:r w:rsidRPr="00DB2351">
        <w:rPr>
          <w:color w:val="000000" w:themeColor="text1"/>
          <w:sz w:val="28"/>
          <w:szCs w:val="28"/>
        </w:rPr>
        <w:t>tương</w:t>
      </w:r>
      <w:proofErr w:type="spellEnd"/>
      <w:r w:rsidRPr="00DB2351">
        <w:rPr>
          <w:color w:val="000000" w:themeColor="text1"/>
          <w:sz w:val="28"/>
          <w:szCs w:val="28"/>
        </w:rPr>
        <w:t xml:space="preserve"> </w:t>
      </w:r>
      <w:proofErr w:type="spellStart"/>
      <w:r w:rsidRPr="00DB2351">
        <w:rPr>
          <w:color w:val="000000" w:themeColor="text1"/>
          <w:sz w:val="28"/>
          <w:szCs w:val="28"/>
        </w:rPr>
        <w:t>tự</w:t>
      </w:r>
      <w:proofErr w:type="spellEnd"/>
      <w:r w:rsidRPr="00DB2351">
        <w:rPr>
          <w:color w:val="000000" w:themeColor="text1"/>
          <w:sz w:val="28"/>
          <w:szCs w:val="28"/>
        </w:rPr>
        <w:t xml:space="preserve">. </w:t>
      </w:r>
      <w:proofErr w:type="spellStart"/>
      <w:r w:rsidRPr="00DB2351">
        <w:rPr>
          <w:color w:val="000000" w:themeColor="text1"/>
          <w:sz w:val="28"/>
          <w:szCs w:val="28"/>
        </w:rPr>
        <w:t>Vì</w:t>
      </w:r>
      <w:proofErr w:type="spellEnd"/>
      <w:r w:rsidRPr="00DB2351">
        <w:rPr>
          <w:color w:val="000000" w:themeColor="text1"/>
          <w:sz w:val="28"/>
          <w:szCs w:val="28"/>
        </w:rPr>
        <w:t xml:space="preserve"> </w:t>
      </w:r>
      <w:proofErr w:type="spellStart"/>
      <w:r w:rsidRPr="00DB2351">
        <w:rPr>
          <w:color w:val="000000" w:themeColor="text1"/>
          <w:sz w:val="28"/>
          <w:szCs w:val="28"/>
        </w:rPr>
        <w:t>vậy</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009F5213" w:rsidRPr="00DB2351">
        <w:rPr>
          <w:color w:val="000000" w:themeColor="text1"/>
          <w:sz w:val="28"/>
          <w:szCs w:val="28"/>
        </w:rPr>
        <w:t>thể</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chế</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hóa</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đầy</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đủ</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quan</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điểm</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của</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Đảng</w:t>
      </w:r>
      <w:proofErr w:type="spellEnd"/>
      <w:r w:rsidR="009F5213" w:rsidRPr="00DB2351">
        <w:rPr>
          <w:color w:val="000000" w:themeColor="text1"/>
          <w:sz w:val="28"/>
          <w:szCs w:val="28"/>
        </w:rPr>
        <w:t xml:space="preserve">, </w:t>
      </w:r>
      <w:proofErr w:type="spellStart"/>
      <w:r w:rsidRPr="00DB2351">
        <w:rPr>
          <w:color w:val="000000" w:themeColor="text1"/>
          <w:sz w:val="28"/>
          <w:szCs w:val="28"/>
        </w:rPr>
        <w:t>tạo</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tiễn</w:t>
      </w:r>
      <w:proofErr w:type="spellEnd"/>
      <w:r w:rsidR="007B1A8C"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giữ</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cấu</w:t>
      </w:r>
      <w:proofErr w:type="spellEnd"/>
      <w:r w:rsidRPr="00DB2351">
        <w:rPr>
          <w:color w:val="000000" w:themeColor="text1"/>
          <w:sz w:val="28"/>
          <w:szCs w:val="28"/>
        </w:rPr>
        <w:t xml:space="preserve">, </w:t>
      </w:r>
      <w:proofErr w:type="spellStart"/>
      <w:r w:rsidRPr="00DB2351">
        <w:rPr>
          <w:color w:val="000000" w:themeColor="text1"/>
          <w:sz w:val="28"/>
          <w:szCs w:val="28"/>
        </w:rPr>
        <w:t>tổ</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hệ</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CNQP, AN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
    <w:p w14:paraId="4FC329E2" w14:textId="77777777" w:rsidR="006606A1" w:rsidRPr="00DB2351" w:rsidRDefault="006606A1" w:rsidP="00E409D5">
      <w:pPr>
        <w:spacing w:before="120" w:after="120"/>
        <w:ind w:firstLine="567"/>
        <w:jc w:val="both"/>
        <w:rPr>
          <w:i/>
          <w:color w:val="000000" w:themeColor="text1"/>
          <w:sz w:val="28"/>
          <w:szCs w:val="28"/>
        </w:rPr>
      </w:pPr>
      <w:r w:rsidRPr="00DB2351">
        <w:rPr>
          <w:i/>
          <w:color w:val="000000" w:themeColor="text1"/>
          <w:sz w:val="28"/>
          <w:szCs w:val="28"/>
        </w:rPr>
        <w:t xml:space="preserve">b) </w:t>
      </w:r>
      <w:r w:rsidRPr="00DB2351">
        <w:rPr>
          <w:iCs/>
          <w:color w:val="000000" w:themeColor="text1"/>
          <w:sz w:val="28"/>
          <w:szCs w:val="28"/>
        </w:rPr>
        <w:t>UBQPAN</w:t>
      </w:r>
      <w:r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Đ</w:t>
      </w:r>
      <w:r w:rsidRPr="00DB2351">
        <w:rPr>
          <w:i/>
          <w:color w:val="000000" w:themeColor="text1"/>
          <w:sz w:val="28"/>
          <w:szCs w:val="28"/>
        </w:rPr>
        <w:t>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bổ</w:t>
      </w:r>
      <w:proofErr w:type="spellEnd"/>
      <w:r w:rsidRPr="00DB2351">
        <w:rPr>
          <w:i/>
          <w:color w:val="000000" w:themeColor="text1"/>
          <w:sz w:val="28"/>
          <w:szCs w:val="28"/>
        </w:rPr>
        <w:t xml:space="preserve"> sung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QPAN (bao </w:t>
      </w:r>
      <w:proofErr w:type="spellStart"/>
      <w:r w:rsidRPr="00DB2351">
        <w:rPr>
          <w:i/>
          <w:color w:val="000000" w:themeColor="text1"/>
          <w:sz w:val="28"/>
          <w:szCs w:val="28"/>
        </w:rPr>
        <w:t>gồm</w:t>
      </w:r>
      <w:proofErr w:type="spellEnd"/>
      <w:r w:rsidRPr="00DB2351">
        <w:rPr>
          <w:i/>
          <w:color w:val="000000" w:themeColor="text1"/>
          <w:sz w:val="28"/>
          <w:szCs w:val="28"/>
        </w:rPr>
        <w:t xml:space="preserve"> </w:t>
      </w:r>
      <w:proofErr w:type="spellStart"/>
      <w:r w:rsidRPr="00DB2351">
        <w:rPr>
          <w:bCs/>
          <w:i/>
          <w:color w:val="000000" w:themeColor="text1"/>
          <w:sz w:val="28"/>
          <w:szCs w:val="28"/>
        </w:rPr>
        <w:t>Doanh</w:t>
      </w:r>
      <w:proofErr w:type="spellEnd"/>
      <w:r w:rsidRPr="00DB2351">
        <w:rPr>
          <w:bCs/>
          <w:i/>
          <w:color w:val="000000" w:themeColor="text1"/>
          <w:sz w:val="28"/>
          <w:szCs w:val="28"/>
        </w:rPr>
        <w:t xml:space="preserve"> </w:t>
      </w:r>
      <w:proofErr w:type="spellStart"/>
      <w:r w:rsidRPr="00DB2351">
        <w:rPr>
          <w:bCs/>
          <w:i/>
          <w:color w:val="000000" w:themeColor="text1"/>
          <w:sz w:val="28"/>
          <w:szCs w:val="28"/>
        </w:rPr>
        <w:t>nghiệp</w:t>
      </w:r>
      <w:proofErr w:type="spellEnd"/>
      <w:r w:rsidRPr="00DB2351">
        <w:rPr>
          <w:bCs/>
          <w:i/>
          <w:color w:val="000000" w:themeColor="text1"/>
          <w:sz w:val="28"/>
          <w:szCs w:val="28"/>
        </w:rPr>
        <w:t xml:space="preserve"> </w:t>
      </w:r>
      <w:proofErr w:type="spellStart"/>
      <w:r w:rsidRPr="00DB2351">
        <w:rPr>
          <w:bCs/>
          <w:i/>
          <w:color w:val="000000" w:themeColor="text1"/>
          <w:sz w:val="28"/>
          <w:szCs w:val="28"/>
        </w:rPr>
        <w:t>trực</w:t>
      </w:r>
      <w:proofErr w:type="spellEnd"/>
      <w:r w:rsidRPr="00DB2351">
        <w:rPr>
          <w:bCs/>
          <w:i/>
          <w:color w:val="000000" w:themeColor="text1"/>
          <w:sz w:val="28"/>
          <w:szCs w:val="28"/>
        </w:rPr>
        <w:t xml:space="preserve"> </w:t>
      </w:r>
      <w:proofErr w:type="spellStart"/>
      <w:r w:rsidRPr="00DB2351">
        <w:rPr>
          <w:bCs/>
          <w:i/>
          <w:color w:val="000000" w:themeColor="text1"/>
          <w:sz w:val="28"/>
          <w:szCs w:val="28"/>
        </w:rPr>
        <w:t>tiếp</w:t>
      </w:r>
      <w:proofErr w:type="spellEnd"/>
      <w:r w:rsidRPr="00DB2351">
        <w:rPr>
          <w:bCs/>
          <w:i/>
          <w:color w:val="000000" w:themeColor="text1"/>
          <w:sz w:val="28"/>
          <w:szCs w:val="28"/>
        </w:rPr>
        <w:t xml:space="preserve"> </w:t>
      </w:r>
      <w:proofErr w:type="spellStart"/>
      <w:r w:rsidRPr="00DB2351">
        <w:rPr>
          <w:bCs/>
          <w:i/>
          <w:color w:val="000000" w:themeColor="text1"/>
          <w:sz w:val="28"/>
          <w:szCs w:val="28"/>
        </w:rPr>
        <w:t>phục</w:t>
      </w:r>
      <w:proofErr w:type="spellEnd"/>
      <w:r w:rsidRPr="00DB2351">
        <w:rPr>
          <w:bCs/>
          <w:i/>
          <w:color w:val="000000" w:themeColor="text1"/>
          <w:sz w:val="28"/>
          <w:szCs w:val="28"/>
        </w:rPr>
        <w:t xml:space="preserve"> </w:t>
      </w:r>
      <w:proofErr w:type="spellStart"/>
      <w:r w:rsidRPr="00DB2351">
        <w:rPr>
          <w:bCs/>
          <w:i/>
          <w:color w:val="000000" w:themeColor="text1"/>
          <w:sz w:val="28"/>
          <w:szCs w:val="28"/>
        </w:rPr>
        <w:t>vụ</w:t>
      </w:r>
      <w:proofErr w:type="spellEnd"/>
      <w:r w:rsidRPr="00DB2351">
        <w:rPr>
          <w:bCs/>
          <w:i/>
          <w:color w:val="000000" w:themeColor="text1"/>
          <w:sz w:val="28"/>
          <w:szCs w:val="28"/>
        </w:rPr>
        <w:t xml:space="preserve"> QPAN</w:t>
      </w:r>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bCs/>
          <w:i/>
          <w:color w:val="000000" w:themeColor="text1"/>
          <w:sz w:val="28"/>
          <w:szCs w:val="28"/>
        </w:rPr>
        <w:t>Doanh</w:t>
      </w:r>
      <w:proofErr w:type="spellEnd"/>
      <w:r w:rsidRPr="00DB2351">
        <w:rPr>
          <w:bCs/>
          <w:i/>
          <w:color w:val="000000" w:themeColor="text1"/>
          <w:sz w:val="28"/>
          <w:szCs w:val="28"/>
        </w:rPr>
        <w:t xml:space="preserve"> </w:t>
      </w:r>
      <w:proofErr w:type="spellStart"/>
      <w:r w:rsidRPr="00DB2351">
        <w:rPr>
          <w:bCs/>
          <w:i/>
          <w:color w:val="000000" w:themeColor="text1"/>
          <w:sz w:val="28"/>
          <w:szCs w:val="28"/>
        </w:rPr>
        <w:t>nghiệp</w:t>
      </w:r>
      <w:proofErr w:type="spellEnd"/>
      <w:r w:rsidRPr="00DB2351">
        <w:rPr>
          <w:bCs/>
          <w:i/>
          <w:color w:val="000000" w:themeColor="text1"/>
          <w:sz w:val="28"/>
          <w:szCs w:val="28"/>
        </w:rPr>
        <w:t xml:space="preserve"> </w:t>
      </w:r>
      <w:proofErr w:type="spellStart"/>
      <w:r w:rsidRPr="00DB2351">
        <w:rPr>
          <w:bCs/>
          <w:i/>
          <w:color w:val="000000" w:themeColor="text1"/>
          <w:sz w:val="28"/>
          <w:szCs w:val="28"/>
        </w:rPr>
        <w:t>kết</w:t>
      </w:r>
      <w:proofErr w:type="spellEnd"/>
      <w:r w:rsidRPr="00DB2351">
        <w:rPr>
          <w:bCs/>
          <w:i/>
          <w:color w:val="000000" w:themeColor="text1"/>
          <w:sz w:val="28"/>
          <w:szCs w:val="28"/>
        </w:rPr>
        <w:t xml:space="preserve"> </w:t>
      </w:r>
      <w:proofErr w:type="spellStart"/>
      <w:r w:rsidRPr="00DB2351">
        <w:rPr>
          <w:bCs/>
          <w:i/>
          <w:color w:val="000000" w:themeColor="text1"/>
          <w:sz w:val="28"/>
          <w:szCs w:val="28"/>
        </w:rPr>
        <w:t>hợp</w:t>
      </w:r>
      <w:proofErr w:type="spellEnd"/>
      <w:r w:rsidRPr="00DB2351">
        <w:rPr>
          <w:bCs/>
          <w:i/>
          <w:color w:val="000000" w:themeColor="text1"/>
          <w:sz w:val="28"/>
          <w:szCs w:val="28"/>
        </w:rPr>
        <w:t xml:space="preserve"> </w:t>
      </w:r>
      <w:proofErr w:type="spellStart"/>
      <w:r w:rsidRPr="00DB2351">
        <w:rPr>
          <w:bCs/>
          <w:i/>
          <w:color w:val="000000" w:themeColor="text1"/>
          <w:sz w:val="28"/>
          <w:szCs w:val="28"/>
        </w:rPr>
        <w:t>kinh</w:t>
      </w:r>
      <w:proofErr w:type="spellEnd"/>
      <w:r w:rsidRPr="00DB2351">
        <w:rPr>
          <w:bCs/>
          <w:i/>
          <w:color w:val="000000" w:themeColor="text1"/>
          <w:sz w:val="28"/>
          <w:szCs w:val="28"/>
        </w:rPr>
        <w:t xml:space="preserve"> </w:t>
      </w:r>
      <w:proofErr w:type="spellStart"/>
      <w:r w:rsidRPr="00DB2351">
        <w:rPr>
          <w:bCs/>
          <w:i/>
          <w:color w:val="000000" w:themeColor="text1"/>
          <w:sz w:val="28"/>
          <w:szCs w:val="28"/>
        </w:rPr>
        <w:t>tế</w:t>
      </w:r>
      <w:proofErr w:type="spellEnd"/>
      <w:r w:rsidRPr="00DB2351">
        <w:rPr>
          <w:bCs/>
          <w:i/>
          <w:color w:val="000000" w:themeColor="text1"/>
          <w:sz w:val="28"/>
          <w:szCs w:val="28"/>
        </w:rPr>
        <w:t xml:space="preserve"> </w:t>
      </w:r>
      <w:proofErr w:type="spellStart"/>
      <w:r w:rsidRPr="00DB2351">
        <w:rPr>
          <w:bCs/>
          <w:i/>
          <w:color w:val="000000" w:themeColor="text1"/>
          <w:sz w:val="28"/>
          <w:szCs w:val="28"/>
        </w:rPr>
        <w:t>với</w:t>
      </w:r>
      <w:proofErr w:type="spellEnd"/>
      <w:r w:rsidRPr="00DB2351">
        <w:rPr>
          <w:bCs/>
          <w:i/>
          <w:color w:val="000000" w:themeColor="text1"/>
          <w:sz w:val="28"/>
          <w:szCs w:val="28"/>
        </w:rPr>
        <w:t xml:space="preserve"> QPAN</w:t>
      </w:r>
      <w:r w:rsidRPr="00DB2351">
        <w:rPr>
          <w:i/>
          <w:color w:val="000000" w:themeColor="text1"/>
          <w:sz w:val="28"/>
          <w:szCs w:val="28"/>
        </w:rPr>
        <w:t xml:space="preserve">) </w:t>
      </w:r>
      <w:proofErr w:type="spellStart"/>
      <w:r w:rsidRPr="00DB2351">
        <w:rPr>
          <w:i/>
          <w:color w:val="000000" w:themeColor="text1"/>
          <w:sz w:val="28"/>
          <w:szCs w:val="28"/>
        </w:rPr>
        <w:t>gắn</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chế</w:t>
      </w:r>
      <w:proofErr w:type="spellEnd"/>
      <w:r w:rsidRPr="00DB2351">
        <w:rPr>
          <w:i/>
          <w:color w:val="000000" w:themeColor="text1"/>
          <w:sz w:val="28"/>
          <w:szCs w:val="28"/>
        </w:rPr>
        <w:t xml:space="preserve"> </w:t>
      </w:r>
      <w:proofErr w:type="spellStart"/>
      <w:r w:rsidRPr="00DB2351">
        <w:rPr>
          <w:i/>
          <w:color w:val="000000" w:themeColor="text1"/>
          <w:sz w:val="28"/>
          <w:szCs w:val="28"/>
        </w:rPr>
        <w:t>đặc</w:t>
      </w:r>
      <w:proofErr w:type="spellEnd"/>
      <w:r w:rsidRPr="00DB2351">
        <w:rPr>
          <w:i/>
          <w:color w:val="000000" w:themeColor="text1"/>
          <w:sz w:val="28"/>
          <w:szCs w:val="28"/>
        </w:rPr>
        <w:t xml:space="preserve"> </w:t>
      </w:r>
      <w:proofErr w:type="spellStart"/>
      <w:r w:rsidRPr="00DB2351">
        <w:rPr>
          <w:i/>
          <w:color w:val="000000" w:themeColor="text1"/>
          <w:sz w:val="28"/>
          <w:szCs w:val="28"/>
        </w:rPr>
        <w:t>thù</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QPAN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dự</w:t>
      </w:r>
      <w:proofErr w:type="spellEnd"/>
      <w:r w:rsidRPr="00DB2351">
        <w:rPr>
          <w:i/>
          <w:color w:val="000000" w:themeColor="text1"/>
          <w:sz w:val="28"/>
          <w:szCs w:val="28"/>
        </w:rPr>
        <w:t xml:space="preserve"> </w:t>
      </w:r>
      <w:proofErr w:type="spellStart"/>
      <w:r w:rsidRPr="00DB2351">
        <w:rPr>
          <w:i/>
          <w:color w:val="000000" w:themeColor="text1"/>
          <w:sz w:val="28"/>
          <w:szCs w:val="28"/>
        </w:rPr>
        <w:t>thảo</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mới</w:t>
      </w:r>
      <w:proofErr w:type="spellEnd"/>
      <w:r w:rsidRPr="00DB2351">
        <w:rPr>
          <w:i/>
          <w:color w:val="000000" w:themeColor="text1"/>
          <w:sz w:val="28"/>
          <w:szCs w:val="28"/>
        </w:rPr>
        <w:t xml:space="preserve"> </w:t>
      </w:r>
      <w:proofErr w:type="spellStart"/>
      <w:r w:rsidRPr="00DB2351">
        <w:rPr>
          <w:i/>
          <w:color w:val="000000" w:themeColor="text1"/>
          <w:sz w:val="28"/>
          <w:szCs w:val="28"/>
        </w:rPr>
        <w:t>chỉ</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sở</w:t>
      </w:r>
      <w:proofErr w:type="spellEnd"/>
      <w:r w:rsidRPr="00DB2351">
        <w:rPr>
          <w:i/>
          <w:color w:val="000000" w:themeColor="text1"/>
          <w:sz w:val="28"/>
          <w:szCs w:val="28"/>
        </w:rPr>
        <w:t xml:space="preserve"> CNQP </w:t>
      </w:r>
      <w:proofErr w:type="spellStart"/>
      <w:r w:rsidRPr="00DB2351">
        <w:rPr>
          <w:i/>
          <w:color w:val="000000" w:themeColor="text1"/>
          <w:sz w:val="28"/>
          <w:szCs w:val="28"/>
        </w:rPr>
        <w:t>nòng</w:t>
      </w:r>
      <w:proofErr w:type="spellEnd"/>
      <w:r w:rsidRPr="00DB2351">
        <w:rPr>
          <w:i/>
          <w:color w:val="000000" w:themeColor="text1"/>
          <w:sz w:val="28"/>
          <w:szCs w:val="28"/>
        </w:rPr>
        <w:t xml:space="preserve"> </w:t>
      </w:r>
      <w:proofErr w:type="spellStart"/>
      <w:r w:rsidRPr="00DB2351">
        <w:rPr>
          <w:i/>
          <w:color w:val="000000" w:themeColor="text1"/>
          <w:sz w:val="28"/>
          <w:szCs w:val="28"/>
        </w:rPr>
        <w:t>cốt</w:t>
      </w:r>
      <w:proofErr w:type="spellEnd"/>
      <w:r w:rsidRPr="00DB2351">
        <w:rPr>
          <w:i/>
          <w:color w:val="000000" w:themeColor="text1"/>
          <w:sz w:val="28"/>
          <w:szCs w:val="28"/>
        </w:rPr>
        <w:t xml:space="preserve">); </w:t>
      </w:r>
      <w:proofErr w:type="spellStart"/>
      <w:r w:rsidRPr="00DB2351">
        <w:rPr>
          <w:i/>
          <w:color w:val="000000" w:themeColor="text1"/>
          <w:sz w:val="28"/>
          <w:szCs w:val="28"/>
        </w:rPr>
        <w:t>có</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hỗ</w:t>
      </w:r>
      <w:proofErr w:type="spellEnd"/>
      <w:r w:rsidRPr="00DB2351">
        <w:rPr>
          <w:i/>
          <w:color w:val="000000" w:themeColor="text1"/>
          <w:sz w:val="28"/>
          <w:szCs w:val="28"/>
        </w:rPr>
        <w:t xml:space="preserve"> </w:t>
      </w:r>
      <w:proofErr w:type="spellStart"/>
      <w:r w:rsidRPr="00DB2351">
        <w:rPr>
          <w:i/>
          <w:color w:val="000000" w:themeColor="text1"/>
          <w:sz w:val="28"/>
          <w:szCs w:val="28"/>
        </w:rPr>
        <w:t>trợ</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lastRenderedPageBreak/>
        <w:t>nghiệp</w:t>
      </w:r>
      <w:proofErr w:type="spellEnd"/>
      <w:r w:rsidRPr="00DB2351">
        <w:rPr>
          <w:i/>
          <w:color w:val="000000" w:themeColor="text1"/>
          <w:sz w:val="28"/>
          <w:szCs w:val="28"/>
        </w:rPr>
        <w:t xml:space="preserve"> QPAN </w:t>
      </w:r>
      <w:proofErr w:type="spellStart"/>
      <w:r w:rsidRPr="00DB2351">
        <w:rPr>
          <w:i/>
          <w:color w:val="000000" w:themeColor="text1"/>
          <w:sz w:val="28"/>
          <w:szCs w:val="28"/>
        </w:rPr>
        <w:t>mở</w:t>
      </w:r>
      <w:proofErr w:type="spellEnd"/>
      <w:r w:rsidRPr="00DB2351">
        <w:rPr>
          <w:i/>
          <w:color w:val="000000" w:themeColor="text1"/>
          <w:sz w:val="28"/>
          <w:szCs w:val="28"/>
        </w:rPr>
        <w:t xml:space="preserve"> </w:t>
      </w:r>
      <w:proofErr w:type="spellStart"/>
      <w:r w:rsidRPr="00DB2351">
        <w:rPr>
          <w:i/>
          <w:color w:val="000000" w:themeColor="text1"/>
          <w:sz w:val="28"/>
          <w:szCs w:val="28"/>
        </w:rPr>
        <w:t>rộng</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nâng</w:t>
      </w:r>
      <w:proofErr w:type="spellEnd"/>
      <w:r w:rsidRPr="00DB2351">
        <w:rPr>
          <w:i/>
          <w:color w:val="000000" w:themeColor="text1"/>
          <w:sz w:val="28"/>
          <w:szCs w:val="28"/>
        </w:rPr>
        <w:t xml:space="preserve"> </w:t>
      </w:r>
      <w:proofErr w:type="spellStart"/>
      <w:r w:rsidRPr="00DB2351">
        <w:rPr>
          <w:i/>
          <w:color w:val="000000" w:themeColor="text1"/>
          <w:sz w:val="28"/>
          <w:szCs w:val="28"/>
        </w:rPr>
        <w:t>cao</w:t>
      </w:r>
      <w:proofErr w:type="spellEnd"/>
      <w:r w:rsidRPr="00DB2351">
        <w:rPr>
          <w:i/>
          <w:color w:val="000000" w:themeColor="text1"/>
          <w:sz w:val="28"/>
          <w:szCs w:val="28"/>
        </w:rPr>
        <w:t xml:space="preserve"> </w:t>
      </w:r>
      <w:proofErr w:type="spellStart"/>
      <w:r w:rsidRPr="00DB2351">
        <w:rPr>
          <w:i/>
          <w:color w:val="000000" w:themeColor="text1"/>
          <w:sz w:val="28"/>
          <w:szCs w:val="28"/>
        </w:rPr>
        <w:t>năng</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tham</w:t>
      </w:r>
      <w:proofErr w:type="spellEnd"/>
      <w:r w:rsidRPr="00DB2351">
        <w:rPr>
          <w:i/>
          <w:color w:val="000000" w:themeColor="text1"/>
          <w:sz w:val="28"/>
          <w:szCs w:val="28"/>
        </w:rPr>
        <w:t xml:space="preserve"> </w:t>
      </w:r>
      <w:proofErr w:type="spellStart"/>
      <w:r w:rsidRPr="00DB2351">
        <w:rPr>
          <w:i/>
          <w:color w:val="000000" w:themeColor="text1"/>
          <w:sz w:val="28"/>
          <w:szCs w:val="28"/>
        </w:rPr>
        <w:t>gia</w:t>
      </w:r>
      <w:proofErr w:type="spellEnd"/>
      <w:r w:rsidRPr="00DB2351">
        <w:rPr>
          <w:i/>
          <w:color w:val="000000" w:themeColor="text1"/>
          <w:sz w:val="28"/>
          <w:szCs w:val="28"/>
        </w:rPr>
        <w:t xml:space="preserve"> </w:t>
      </w:r>
      <w:proofErr w:type="spellStart"/>
      <w:r w:rsidRPr="00DB2351">
        <w:rPr>
          <w:i/>
          <w:color w:val="000000" w:themeColor="text1"/>
          <w:sz w:val="28"/>
          <w:szCs w:val="28"/>
        </w:rPr>
        <w:t>vào</w:t>
      </w:r>
      <w:proofErr w:type="spellEnd"/>
      <w:r w:rsidRPr="00DB2351">
        <w:rPr>
          <w:i/>
          <w:color w:val="000000" w:themeColor="text1"/>
          <w:sz w:val="28"/>
          <w:szCs w:val="28"/>
        </w:rPr>
        <w:t xml:space="preserve"> </w:t>
      </w:r>
      <w:proofErr w:type="spellStart"/>
      <w:r w:rsidRPr="00DB2351">
        <w:rPr>
          <w:i/>
          <w:color w:val="000000" w:themeColor="text1"/>
          <w:sz w:val="28"/>
          <w:szCs w:val="28"/>
        </w:rPr>
        <w:t>chuỗi</w:t>
      </w:r>
      <w:proofErr w:type="spellEnd"/>
      <w:r w:rsidRPr="00DB2351">
        <w:rPr>
          <w:i/>
          <w:color w:val="000000" w:themeColor="text1"/>
          <w:sz w:val="28"/>
          <w:szCs w:val="28"/>
        </w:rPr>
        <w:t xml:space="preserve"> </w:t>
      </w:r>
      <w:proofErr w:type="spellStart"/>
      <w:r w:rsidRPr="00DB2351">
        <w:rPr>
          <w:i/>
          <w:color w:val="000000" w:themeColor="text1"/>
          <w:sz w:val="28"/>
          <w:szCs w:val="28"/>
        </w:rPr>
        <w:t>giá</w:t>
      </w:r>
      <w:proofErr w:type="spellEnd"/>
      <w:r w:rsidRPr="00DB2351">
        <w:rPr>
          <w:i/>
          <w:color w:val="000000" w:themeColor="text1"/>
          <w:sz w:val="28"/>
          <w:szCs w:val="28"/>
        </w:rPr>
        <w:t xml:space="preserve"> </w:t>
      </w:r>
      <w:proofErr w:type="spellStart"/>
      <w:r w:rsidRPr="00DB2351">
        <w:rPr>
          <w:i/>
          <w:color w:val="000000" w:themeColor="text1"/>
          <w:sz w:val="28"/>
          <w:szCs w:val="28"/>
        </w:rPr>
        <w:t>trị</w:t>
      </w:r>
      <w:proofErr w:type="spellEnd"/>
      <w:r w:rsidRPr="00DB2351">
        <w:rPr>
          <w:i/>
          <w:color w:val="000000" w:themeColor="text1"/>
          <w:sz w:val="28"/>
          <w:szCs w:val="28"/>
        </w:rPr>
        <w:t xml:space="preserve"> </w:t>
      </w:r>
      <w:proofErr w:type="spellStart"/>
      <w:r w:rsidRPr="00DB2351">
        <w:rPr>
          <w:i/>
          <w:color w:val="000000" w:themeColor="text1"/>
          <w:sz w:val="28"/>
          <w:szCs w:val="28"/>
        </w:rPr>
        <w:t>toàn</w:t>
      </w:r>
      <w:proofErr w:type="spellEnd"/>
      <w:r w:rsidRPr="00DB2351">
        <w:rPr>
          <w:i/>
          <w:color w:val="000000" w:themeColor="text1"/>
          <w:sz w:val="28"/>
          <w:szCs w:val="28"/>
        </w:rPr>
        <w:t xml:space="preserve"> </w:t>
      </w:r>
      <w:proofErr w:type="spellStart"/>
      <w:r w:rsidRPr="00DB2351">
        <w:rPr>
          <w:i/>
          <w:color w:val="000000" w:themeColor="text1"/>
          <w:sz w:val="28"/>
          <w:szCs w:val="28"/>
        </w:rPr>
        <w:t>cầu</w:t>
      </w:r>
      <w:proofErr w:type="spellEnd"/>
      <w:r w:rsidRPr="00DB2351">
        <w:rPr>
          <w:i/>
          <w:color w:val="000000" w:themeColor="text1"/>
          <w:sz w:val="28"/>
          <w:szCs w:val="28"/>
        </w:rPr>
        <w:t xml:space="preserve">, </w:t>
      </w:r>
      <w:proofErr w:type="spellStart"/>
      <w:r w:rsidRPr="00DB2351">
        <w:rPr>
          <w:i/>
          <w:color w:val="000000" w:themeColor="text1"/>
          <w:sz w:val="28"/>
          <w:szCs w:val="28"/>
        </w:rPr>
        <w:t>nhằm</w:t>
      </w:r>
      <w:proofErr w:type="spellEnd"/>
      <w:r w:rsidRPr="00DB2351">
        <w:rPr>
          <w:i/>
          <w:color w:val="000000" w:themeColor="text1"/>
          <w:sz w:val="28"/>
          <w:szCs w:val="28"/>
        </w:rPr>
        <w:t xml:space="preserve"> </w:t>
      </w:r>
      <w:proofErr w:type="spellStart"/>
      <w:r w:rsidRPr="00DB2351">
        <w:rPr>
          <w:i/>
          <w:color w:val="000000" w:themeColor="text1"/>
          <w:sz w:val="28"/>
          <w:szCs w:val="28"/>
        </w:rPr>
        <w:t>tạo</w:t>
      </w:r>
      <w:proofErr w:type="spellEnd"/>
      <w:r w:rsidRPr="00DB2351">
        <w:rPr>
          <w:i/>
          <w:color w:val="000000" w:themeColor="text1"/>
          <w:sz w:val="28"/>
          <w:szCs w:val="28"/>
        </w:rPr>
        <w:t xml:space="preserve"> ra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chế</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thuận</w:t>
      </w:r>
      <w:proofErr w:type="spellEnd"/>
      <w:r w:rsidRPr="00DB2351">
        <w:rPr>
          <w:i/>
          <w:color w:val="000000" w:themeColor="text1"/>
          <w:sz w:val="28"/>
          <w:szCs w:val="28"/>
        </w:rPr>
        <w:t xml:space="preserve"> </w:t>
      </w:r>
      <w:proofErr w:type="spellStart"/>
      <w:r w:rsidRPr="00DB2351">
        <w:rPr>
          <w:i/>
          <w:color w:val="000000" w:themeColor="text1"/>
          <w:sz w:val="28"/>
          <w:szCs w:val="28"/>
        </w:rPr>
        <w:t>lợi</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QPAN </w:t>
      </w:r>
      <w:proofErr w:type="spellStart"/>
      <w:r w:rsidRPr="00DB2351">
        <w:rPr>
          <w:i/>
          <w:color w:val="000000" w:themeColor="text1"/>
          <w:sz w:val="28"/>
          <w:szCs w:val="28"/>
        </w:rPr>
        <w:t>hoạt</w:t>
      </w:r>
      <w:proofErr w:type="spellEnd"/>
      <w:r w:rsidRPr="00DB2351">
        <w:rPr>
          <w:i/>
          <w:color w:val="000000" w:themeColor="text1"/>
          <w:sz w:val="28"/>
          <w:szCs w:val="28"/>
        </w:rPr>
        <w:t xml:space="preserve"> </w:t>
      </w:r>
      <w:proofErr w:type="spellStart"/>
      <w:r w:rsidRPr="00DB2351">
        <w:rPr>
          <w:i/>
          <w:color w:val="000000" w:themeColor="text1"/>
          <w:sz w:val="28"/>
          <w:szCs w:val="28"/>
        </w:rPr>
        <w:t>động</w:t>
      </w:r>
      <w:proofErr w:type="spellEnd"/>
      <w:r w:rsidRPr="00DB2351">
        <w:rPr>
          <w:i/>
          <w:color w:val="000000" w:themeColor="text1"/>
          <w:sz w:val="28"/>
          <w:szCs w:val="28"/>
        </w:rPr>
        <w:t xml:space="preserve">, </w:t>
      </w:r>
      <w:proofErr w:type="spellStart"/>
      <w:r w:rsidRPr="00DB2351">
        <w:rPr>
          <w:i/>
          <w:color w:val="000000" w:themeColor="text1"/>
          <w:sz w:val="28"/>
          <w:szCs w:val="28"/>
        </w:rPr>
        <w:t>góp</w:t>
      </w:r>
      <w:proofErr w:type="spellEnd"/>
      <w:r w:rsidRPr="00DB2351">
        <w:rPr>
          <w:i/>
          <w:color w:val="000000" w:themeColor="text1"/>
          <w:sz w:val="28"/>
          <w:szCs w:val="28"/>
        </w:rPr>
        <w:t xml:space="preserve"> </w:t>
      </w:r>
      <w:proofErr w:type="spellStart"/>
      <w:r w:rsidRPr="00DB2351">
        <w:rPr>
          <w:i/>
          <w:color w:val="000000" w:themeColor="text1"/>
          <w:sz w:val="28"/>
          <w:szCs w:val="28"/>
        </w:rPr>
        <w:t>phần</w:t>
      </w:r>
      <w:proofErr w:type="spellEnd"/>
      <w:r w:rsidRPr="00DB2351">
        <w:rPr>
          <w:i/>
          <w:color w:val="000000" w:themeColor="text1"/>
          <w:sz w:val="28"/>
          <w:szCs w:val="28"/>
        </w:rPr>
        <w:t xml:space="preserve"> </w:t>
      </w:r>
      <w:proofErr w:type="spellStart"/>
      <w:r w:rsidRPr="00DB2351">
        <w:rPr>
          <w:i/>
          <w:color w:val="000000" w:themeColor="text1"/>
          <w:sz w:val="28"/>
          <w:szCs w:val="28"/>
        </w:rPr>
        <w:t>thúc</w:t>
      </w:r>
      <w:proofErr w:type="spellEnd"/>
      <w:r w:rsidRPr="00DB2351">
        <w:rPr>
          <w:i/>
          <w:color w:val="000000" w:themeColor="text1"/>
          <w:sz w:val="28"/>
          <w:szCs w:val="28"/>
        </w:rPr>
        <w:t xml:space="preserve"> </w:t>
      </w:r>
      <w:proofErr w:type="spellStart"/>
      <w:r w:rsidRPr="00DB2351">
        <w:rPr>
          <w:i/>
          <w:color w:val="000000" w:themeColor="text1"/>
          <w:sz w:val="28"/>
          <w:szCs w:val="28"/>
        </w:rPr>
        <w:t>đẩy</w:t>
      </w:r>
      <w:proofErr w:type="spellEnd"/>
      <w:r w:rsidRPr="00DB2351">
        <w:rPr>
          <w:i/>
          <w:color w:val="000000" w:themeColor="text1"/>
          <w:sz w:val="28"/>
          <w:szCs w:val="28"/>
        </w:rPr>
        <w:t xml:space="preserve"> CNQP, AN </w:t>
      </w:r>
      <w:proofErr w:type="spellStart"/>
      <w:r w:rsidRPr="00DB2351">
        <w:rPr>
          <w:i/>
          <w:color w:val="000000" w:themeColor="text1"/>
          <w:sz w:val="28"/>
          <w:szCs w:val="28"/>
        </w:rPr>
        <w:t>phát</w:t>
      </w:r>
      <w:proofErr w:type="spellEnd"/>
      <w:r w:rsidRPr="00DB2351">
        <w:rPr>
          <w:i/>
          <w:color w:val="000000" w:themeColor="text1"/>
          <w:sz w:val="28"/>
          <w:szCs w:val="28"/>
        </w:rPr>
        <w:t xml:space="preserve"> </w:t>
      </w:r>
      <w:proofErr w:type="spellStart"/>
      <w:r w:rsidRPr="00DB2351">
        <w:rPr>
          <w:i/>
          <w:color w:val="000000" w:themeColor="text1"/>
          <w:sz w:val="28"/>
          <w:szCs w:val="28"/>
        </w:rPr>
        <w:t>triển</w:t>
      </w:r>
      <w:proofErr w:type="spellEnd"/>
      <w:r w:rsidRPr="00DB2351">
        <w:rPr>
          <w:i/>
          <w:color w:val="000000" w:themeColor="text1"/>
          <w:sz w:val="28"/>
          <w:szCs w:val="28"/>
        </w:rPr>
        <w:t>.</w:t>
      </w:r>
    </w:p>
    <w:p w14:paraId="0D2A9C0B" w14:textId="6F22D483" w:rsidR="006606A1" w:rsidRPr="00DB2351" w:rsidRDefault="006606A1" w:rsidP="00E409D5">
      <w:pPr>
        <w:spacing w:before="120" w:after="120"/>
        <w:ind w:firstLine="567"/>
        <w:jc w:val="both"/>
        <w:rPr>
          <w:i/>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xin</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bCs/>
          <w:color w:val="000000" w:themeColor="text1"/>
          <w:sz w:val="28"/>
          <w:szCs w:val="28"/>
        </w:rPr>
        <w:t>trực</w:t>
      </w:r>
      <w:proofErr w:type="spellEnd"/>
      <w:r w:rsidRPr="00DB2351">
        <w:rPr>
          <w:bCs/>
          <w:color w:val="000000" w:themeColor="text1"/>
          <w:sz w:val="28"/>
          <w:szCs w:val="28"/>
        </w:rPr>
        <w:t xml:space="preserve"> </w:t>
      </w:r>
      <w:proofErr w:type="spellStart"/>
      <w:r w:rsidRPr="00DB2351">
        <w:rPr>
          <w:bCs/>
          <w:color w:val="000000" w:themeColor="text1"/>
          <w:sz w:val="28"/>
          <w:szCs w:val="28"/>
        </w:rPr>
        <w:t>tiếp</w:t>
      </w:r>
      <w:proofErr w:type="spellEnd"/>
      <w:r w:rsidRPr="00DB2351">
        <w:rPr>
          <w:bCs/>
          <w:color w:val="000000" w:themeColor="text1"/>
          <w:sz w:val="28"/>
          <w:szCs w:val="28"/>
        </w:rPr>
        <w:t xml:space="preserve"> </w:t>
      </w:r>
      <w:proofErr w:type="spellStart"/>
      <w:r w:rsidRPr="00DB2351">
        <w:rPr>
          <w:bCs/>
          <w:color w:val="000000" w:themeColor="text1"/>
          <w:sz w:val="28"/>
          <w:szCs w:val="28"/>
        </w:rPr>
        <w:t>phục</w:t>
      </w:r>
      <w:proofErr w:type="spellEnd"/>
      <w:r w:rsidRPr="00DB2351">
        <w:rPr>
          <w:bCs/>
          <w:color w:val="000000" w:themeColor="text1"/>
          <w:sz w:val="28"/>
          <w:szCs w:val="28"/>
        </w:rPr>
        <w:t xml:space="preserve"> </w:t>
      </w:r>
      <w:proofErr w:type="spellStart"/>
      <w:r w:rsidRPr="00DB2351">
        <w:rPr>
          <w:bCs/>
          <w:color w:val="000000" w:themeColor="text1"/>
          <w:sz w:val="28"/>
          <w:szCs w:val="28"/>
        </w:rPr>
        <w:t>vụ</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w:t>
      </w:r>
      <w:proofErr w:type="gramStart"/>
      <w:r w:rsidRPr="00DB2351">
        <w:rPr>
          <w:bCs/>
          <w:color w:val="000000" w:themeColor="text1"/>
          <w:sz w:val="28"/>
          <w:szCs w:val="28"/>
        </w:rPr>
        <w:t>an</w:t>
      </w:r>
      <w:proofErr w:type="gramEnd"/>
      <w:r w:rsidRPr="00DB2351">
        <w:rPr>
          <w:bCs/>
          <w:color w:val="000000" w:themeColor="text1"/>
          <w:sz w:val="28"/>
          <w:szCs w:val="28"/>
        </w:rPr>
        <w:t xml:space="preserve"> </w:t>
      </w:r>
      <w:proofErr w:type="spellStart"/>
      <w:r w:rsidRPr="00DB2351">
        <w:rPr>
          <w:bCs/>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d</w:t>
      </w:r>
      <w:r w:rsidRPr="00DB2351">
        <w:rPr>
          <w:bCs/>
          <w:color w:val="000000" w:themeColor="text1"/>
          <w:sz w:val="28"/>
          <w:szCs w:val="28"/>
        </w:rPr>
        <w:t>oanh</w:t>
      </w:r>
      <w:proofErr w:type="spellEnd"/>
      <w:r w:rsidRPr="00DB2351">
        <w:rPr>
          <w:bCs/>
          <w:color w:val="000000" w:themeColor="text1"/>
          <w:sz w:val="28"/>
          <w:szCs w:val="28"/>
        </w:rPr>
        <w:t xml:space="preserve"> </w:t>
      </w:r>
      <w:proofErr w:type="spellStart"/>
      <w:r w:rsidRPr="00DB2351">
        <w:rPr>
          <w:bCs/>
          <w:color w:val="000000" w:themeColor="text1"/>
          <w:sz w:val="28"/>
          <w:szCs w:val="28"/>
        </w:rPr>
        <w:t>nghiệp</w:t>
      </w:r>
      <w:proofErr w:type="spellEnd"/>
      <w:r w:rsidRPr="00DB2351">
        <w:rPr>
          <w:bCs/>
          <w:color w:val="000000" w:themeColor="text1"/>
          <w:sz w:val="28"/>
          <w:szCs w:val="28"/>
        </w:rPr>
        <w:t xml:space="preserve"> </w:t>
      </w:r>
      <w:proofErr w:type="spellStart"/>
      <w:r w:rsidRPr="00DB2351">
        <w:rPr>
          <w:bCs/>
          <w:color w:val="000000" w:themeColor="text1"/>
          <w:sz w:val="28"/>
          <w:szCs w:val="28"/>
        </w:rPr>
        <w:t>kết</w:t>
      </w:r>
      <w:proofErr w:type="spellEnd"/>
      <w:r w:rsidRPr="00DB2351">
        <w:rPr>
          <w:bCs/>
          <w:color w:val="000000" w:themeColor="text1"/>
          <w:sz w:val="28"/>
          <w:szCs w:val="28"/>
        </w:rPr>
        <w:t xml:space="preserve"> </w:t>
      </w:r>
      <w:proofErr w:type="spellStart"/>
      <w:r w:rsidRPr="00DB2351">
        <w:rPr>
          <w:bCs/>
          <w:color w:val="000000" w:themeColor="text1"/>
          <w:sz w:val="28"/>
          <w:szCs w:val="28"/>
        </w:rPr>
        <w:t>hợp</w:t>
      </w:r>
      <w:proofErr w:type="spellEnd"/>
      <w:r w:rsidRPr="00DB2351">
        <w:rPr>
          <w:bCs/>
          <w:color w:val="000000" w:themeColor="text1"/>
          <w:sz w:val="28"/>
          <w:szCs w:val="28"/>
        </w:rPr>
        <w:t xml:space="preserve"> </w:t>
      </w:r>
      <w:proofErr w:type="spellStart"/>
      <w:r w:rsidRPr="00DB2351">
        <w:rPr>
          <w:bCs/>
          <w:color w:val="000000" w:themeColor="text1"/>
          <w:sz w:val="28"/>
          <w:szCs w:val="28"/>
        </w:rPr>
        <w:t>kinh</w:t>
      </w:r>
      <w:proofErr w:type="spellEnd"/>
      <w:r w:rsidRPr="00DB2351">
        <w:rPr>
          <w:bCs/>
          <w:color w:val="000000" w:themeColor="text1"/>
          <w:sz w:val="28"/>
          <w:szCs w:val="28"/>
        </w:rPr>
        <w:t xml:space="preserve"> </w:t>
      </w:r>
      <w:proofErr w:type="spellStart"/>
      <w:r w:rsidRPr="00DB2351">
        <w:rPr>
          <w:bCs/>
          <w:color w:val="000000" w:themeColor="text1"/>
          <w:sz w:val="28"/>
          <w:szCs w:val="28"/>
        </w:rPr>
        <w:t>tế</w:t>
      </w:r>
      <w:proofErr w:type="spellEnd"/>
      <w:r w:rsidRPr="00DB2351">
        <w:rPr>
          <w:bCs/>
          <w:color w:val="000000" w:themeColor="text1"/>
          <w:sz w:val="28"/>
          <w:szCs w:val="28"/>
        </w:rPr>
        <w:t xml:space="preserve"> </w:t>
      </w:r>
      <w:proofErr w:type="spellStart"/>
      <w:r w:rsidRPr="00DB2351">
        <w:rPr>
          <w:bCs/>
          <w:color w:val="000000" w:themeColor="text1"/>
          <w:sz w:val="28"/>
          <w:szCs w:val="28"/>
        </w:rPr>
        <w:t>với</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an </w:t>
      </w:r>
      <w:proofErr w:type="spellStart"/>
      <w:r w:rsidRPr="00DB2351">
        <w:rPr>
          <w:bCs/>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16/2023/NĐ-CP</w:t>
      </w:r>
      <w:r w:rsidR="001C5813" w:rsidRPr="00DB2351">
        <w:rPr>
          <w:color w:val="000000" w:themeColor="text1"/>
          <w:sz w:val="28"/>
          <w:szCs w:val="28"/>
        </w:rPr>
        <w:t xml:space="preserve"> </w:t>
      </w:r>
      <w:proofErr w:type="spellStart"/>
      <w:r w:rsidR="001C5813" w:rsidRPr="00DB2351">
        <w:rPr>
          <w:color w:val="000000" w:themeColor="text1"/>
          <w:sz w:val="28"/>
          <w:szCs w:val="28"/>
        </w:rPr>
        <w:t>ngày</w:t>
      </w:r>
      <w:proofErr w:type="spellEnd"/>
      <w:r w:rsidR="001C5813" w:rsidRPr="00DB2351">
        <w:rPr>
          <w:color w:val="000000" w:themeColor="text1"/>
          <w:sz w:val="28"/>
          <w:szCs w:val="28"/>
        </w:rPr>
        <w:t xml:space="preserve"> 25/4/2023 </w:t>
      </w:r>
      <w:proofErr w:type="spellStart"/>
      <w:r w:rsidR="001C5813" w:rsidRPr="00DB2351">
        <w:rPr>
          <w:color w:val="000000" w:themeColor="text1"/>
          <w:sz w:val="28"/>
          <w:szCs w:val="28"/>
        </w:rPr>
        <w:t>của</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Chính</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phủ</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về</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tổ</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chức</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quản</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lý</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và</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hoạt</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động</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của</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doanh</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nghiệp</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trực</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tiếp</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phục</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vụ</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quốc</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phòng</w:t>
      </w:r>
      <w:proofErr w:type="spellEnd"/>
      <w:r w:rsidR="001C5813" w:rsidRPr="00DB2351">
        <w:rPr>
          <w:color w:val="000000" w:themeColor="text1"/>
          <w:sz w:val="28"/>
          <w:szCs w:val="28"/>
        </w:rPr>
        <w:t xml:space="preserve">, an </w:t>
      </w:r>
      <w:proofErr w:type="spellStart"/>
      <w:r w:rsidR="001C5813" w:rsidRPr="00DB2351">
        <w:rPr>
          <w:color w:val="000000" w:themeColor="text1"/>
          <w:sz w:val="28"/>
          <w:szCs w:val="28"/>
        </w:rPr>
        <w:t>ninh</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và</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doanh</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nghiệp</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kết</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hợp</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kinh</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tế</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với</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quốc</w:t>
      </w:r>
      <w:proofErr w:type="spellEnd"/>
      <w:r w:rsidR="001C5813" w:rsidRPr="00DB2351">
        <w:rPr>
          <w:color w:val="000000" w:themeColor="text1"/>
          <w:sz w:val="28"/>
          <w:szCs w:val="28"/>
        </w:rPr>
        <w:t xml:space="preserve"> </w:t>
      </w:r>
      <w:proofErr w:type="spellStart"/>
      <w:r w:rsidR="001C5813" w:rsidRPr="00DB2351">
        <w:rPr>
          <w:color w:val="000000" w:themeColor="text1"/>
          <w:sz w:val="28"/>
          <w:szCs w:val="28"/>
        </w:rPr>
        <w:t>phòng</w:t>
      </w:r>
      <w:proofErr w:type="spellEnd"/>
      <w:r w:rsidR="001C5813" w:rsidRPr="00DB2351">
        <w:rPr>
          <w:color w:val="000000" w:themeColor="text1"/>
          <w:sz w:val="28"/>
          <w:szCs w:val="28"/>
        </w:rPr>
        <w:t xml:space="preserve">, an </w:t>
      </w:r>
      <w:proofErr w:type="spellStart"/>
      <w:r w:rsidR="001C5813"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Ngoài</w:t>
      </w:r>
      <w:proofErr w:type="spellEnd"/>
      <w:r w:rsidRPr="00DB2351">
        <w:rPr>
          <w:color w:val="000000" w:themeColor="text1"/>
          <w:sz w:val="28"/>
          <w:szCs w:val="28"/>
        </w:rPr>
        <w:t xml:space="preserve"> ra, </w:t>
      </w:r>
      <w:proofErr w:type="spellStart"/>
      <w:r w:rsidRPr="00DB2351">
        <w:rPr>
          <w:bCs/>
          <w:color w:val="000000" w:themeColor="text1"/>
          <w:sz w:val="28"/>
          <w:szCs w:val="28"/>
        </w:rPr>
        <w:t>có</w:t>
      </w:r>
      <w:proofErr w:type="spellEnd"/>
      <w:r w:rsidRPr="00DB2351">
        <w:rPr>
          <w:bCs/>
          <w:color w:val="000000" w:themeColor="text1"/>
          <w:sz w:val="28"/>
          <w:szCs w:val="28"/>
        </w:rPr>
        <w:t xml:space="preserve"> </w:t>
      </w:r>
      <w:proofErr w:type="spellStart"/>
      <w:r w:rsidRPr="00DB2351">
        <w:rPr>
          <w:bCs/>
          <w:color w:val="000000" w:themeColor="text1"/>
          <w:sz w:val="28"/>
          <w:szCs w:val="28"/>
        </w:rPr>
        <w:t>nhiều</w:t>
      </w:r>
      <w:proofErr w:type="spellEnd"/>
      <w:r w:rsidRPr="00DB2351">
        <w:rPr>
          <w:bCs/>
          <w:color w:val="000000" w:themeColor="text1"/>
          <w:sz w:val="28"/>
          <w:szCs w:val="28"/>
        </w:rPr>
        <w:t xml:space="preserve"> </w:t>
      </w:r>
      <w:proofErr w:type="spellStart"/>
      <w:r w:rsidRPr="00DB2351">
        <w:rPr>
          <w:color w:val="000000" w:themeColor="text1"/>
          <w:sz w:val="28"/>
          <w:szCs w:val="28"/>
        </w:rPr>
        <w:t>d</w:t>
      </w:r>
      <w:r w:rsidRPr="00DB2351">
        <w:rPr>
          <w:bCs/>
          <w:color w:val="000000" w:themeColor="text1"/>
          <w:sz w:val="28"/>
          <w:szCs w:val="28"/>
        </w:rPr>
        <w:t>oanh</w:t>
      </w:r>
      <w:proofErr w:type="spellEnd"/>
      <w:r w:rsidRPr="00DB2351">
        <w:rPr>
          <w:bCs/>
          <w:color w:val="000000" w:themeColor="text1"/>
          <w:sz w:val="28"/>
          <w:szCs w:val="28"/>
        </w:rPr>
        <w:t xml:space="preserve"> </w:t>
      </w:r>
      <w:proofErr w:type="spellStart"/>
      <w:r w:rsidRPr="00DB2351">
        <w:rPr>
          <w:bCs/>
          <w:color w:val="000000" w:themeColor="text1"/>
          <w:sz w:val="28"/>
          <w:szCs w:val="28"/>
        </w:rPr>
        <w:t>nghiệp</w:t>
      </w:r>
      <w:proofErr w:type="spellEnd"/>
      <w:r w:rsidRPr="00DB2351">
        <w:rPr>
          <w:bCs/>
          <w:color w:val="000000" w:themeColor="text1"/>
          <w:sz w:val="28"/>
          <w:szCs w:val="28"/>
        </w:rPr>
        <w:t xml:space="preserve"> </w:t>
      </w:r>
      <w:proofErr w:type="spellStart"/>
      <w:r w:rsidRPr="00DB2351">
        <w:rPr>
          <w:bCs/>
          <w:color w:val="000000" w:themeColor="text1"/>
          <w:sz w:val="28"/>
          <w:szCs w:val="28"/>
        </w:rPr>
        <w:t>trực</w:t>
      </w:r>
      <w:proofErr w:type="spellEnd"/>
      <w:r w:rsidRPr="00DB2351">
        <w:rPr>
          <w:bCs/>
          <w:color w:val="000000" w:themeColor="text1"/>
          <w:sz w:val="28"/>
          <w:szCs w:val="28"/>
        </w:rPr>
        <w:t xml:space="preserve"> </w:t>
      </w:r>
      <w:proofErr w:type="spellStart"/>
      <w:r w:rsidRPr="00DB2351">
        <w:rPr>
          <w:bCs/>
          <w:color w:val="000000" w:themeColor="text1"/>
          <w:sz w:val="28"/>
          <w:szCs w:val="28"/>
        </w:rPr>
        <w:t>tiếp</w:t>
      </w:r>
      <w:proofErr w:type="spellEnd"/>
      <w:r w:rsidRPr="00DB2351">
        <w:rPr>
          <w:bCs/>
          <w:color w:val="000000" w:themeColor="text1"/>
          <w:sz w:val="28"/>
          <w:szCs w:val="28"/>
        </w:rPr>
        <w:t xml:space="preserve"> </w:t>
      </w:r>
      <w:proofErr w:type="spellStart"/>
      <w:r w:rsidRPr="00DB2351">
        <w:rPr>
          <w:bCs/>
          <w:color w:val="000000" w:themeColor="text1"/>
          <w:sz w:val="28"/>
          <w:szCs w:val="28"/>
        </w:rPr>
        <w:t>phục</w:t>
      </w:r>
      <w:proofErr w:type="spellEnd"/>
      <w:r w:rsidRPr="00DB2351">
        <w:rPr>
          <w:bCs/>
          <w:color w:val="000000" w:themeColor="text1"/>
          <w:sz w:val="28"/>
          <w:szCs w:val="28"/>
        </w:rPr>
        <w:t xml:space="preserve"> </w:t>
      </w:r>
      <w:proofErr w:type="spellStart"/>
      <w:r w:rsidRPr="00DB2351">
        <w:rPr>
          <w:bCs/>
          <w:color w:val="000000" w:themeColor="text1"/>
          <w:sz w:val="28"/>
          <w:szCs w:val="28"/>
        </w:rPr>
        <w:t>vụ</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an </w:t>
      </w:r>
      <w:proofErr w:type="spellStart"/>
      <w:r w:rsidRPr="00DB2351">
        <w:rPr>
          <w:bCs/>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d</w:t>
      </w:r>
      <w:r w:rsidRPr="00DB2351">
        <w:rPr>
          <w:bCs/>
          <w:color w:val="000000" w:themeColor="text1"/>
          <w:sz w:val="28"/>
          <w:szCs w:val="28"/>
        </w:rPr>
        <w:t>oanh</w:t>
      </w:r>
      <w:proofErr w:type="spellEnd"/>
      <w:r w:rsidRPr="00DB2351">
        <w:rPr>
          <w:bCs/>
          <w:color w:val="000000" w:themeColor="text1"/>
          <w:sz w:val="28"/>
          <w:szCs w:val="28"/>
        </w:rPr>
        <w:t xml:space="preserve"> </w:t>
      </w:r>
      <w:proofErr w:type="spellStart"/>
      <w:r w:rsidRPr="00DB2351">
        <w:rPr>
          <w:bCs/>
          <w:color w:val="000000" w:themeColor="text1"/>
          <w:sz w:val="28"/>
          <w:szCs w:val="28"/>
        </w:rPr>
        <w:t>nghiệp</w:t>
      </w:r>
      <w:proofErr w:type="spellEnd"/>
      <w:r w:rsidRPr="00DB2351">
        <w:rPr>
          <w:bCs/>
          <w:color w:val="000000" w:themeColor="text1"/>
          <w:sz w:val="28"/>
          <w:szCs w:val="28"/>
        </w:rPr>
        <w:t xml:space="preserve"> </w:t>
      </w:r>
      <w:proofErr w:type="spellStart"/>
      <w:r w:rsidRPr="00DB2351">
        <w:rPr>
          <w:bCs/>
          <w:color w:val="000000" w:themeColor="text1"/>
          <w:sz w:val="28"/>
          <w:szCs w:val="28"/>
        </w:rPr>
        <w:t>kết</w:t>
      </w:r>
      <w:proofErr w:type="spellEnd"/>
      <w:r w:rsidRPr="00DB2351">
        <w:rPr>
          <w:bCs/>
          <w:color w:val="000000" w:themeColor="text1"/>
          <w:sz w:val="28"/>
          <w:szCs w:val="28"/>
        </w:rPr>
        <w:t xml:space="preserve"> </w:t>
      </w:r>
      <w:proofErr w:type="spellStart"/>
      <w:r w:rsidRPr="00DB2351">
        <w:rPr>
          <w:bCs/>
          <w:color w:val="000000" w:themeColor="text1"/>
          <w:sz w:val="28"/>
          <w:szCs w:val="28"/>
        </w:rPr>
        <w:t>hợp</w:t>
      </w:r>
      <w:proofErr w:type="spellEnd"/>
      <w:r w:rsidRPr="00DB2351">
        <w:rPr>
          <w:bCs/>
          <w:color w:val="000000" w:themeColor="text1"/>
          <w:sz w:val="28"/>
          <w:szCs w:val="28"/>
        </w:rPr>
        <w:t xml:space="preserve"> </w:t>
      </w:r>
      <w:proofErr w:type="spellStart"/>
      <w:r w:rsidRPr="00DB2351">
        <w:rPr>
          <w:bCs/>
          <w:color w:val="000000" w:themeColor="text1"/>
          <w:sz w:val="28"/>
          <w:szCs w:val="28"/>
        </w:rPr>
        <w:t>kinh</w:t>
      </w:r>
      <w:proofErr w:type="spellEnd"/>
      <w:r w:rsidRPr="00DB2351">
        <w:rPr>
          <w:bCs/>
          <w:color w:val="000000" w:themeColor="text1"/>
          <w:sz w:val="28"/>
          <w:szCs w:val="28"/>
        </w:rPr>
        <w:t xml:space="preserve"> </w:t>
      </w:r>
      <w:proofErr w:type="spellStart"/>
      <w:r w:rsidRPr="00DB2351">
        <w:rPr>
          <w:bCs/>
          <w:color w:val="000000" w:themeColor="text1"/>
          <w:sz w:val="28"/>
          <w:szCs w:val="28"/>
        </w:rPr>
        <w:t>tế</w:t>
      </w:r>
      <w:proofErr w:type="spellEnd"/>
      <w:r w:rsidRPr="00DB2351">
        <w:rPr>
          <w:bCs/>
          <w:color w:val="000000" w:themeColor="text1"/>
          <w:sz w:val="28"/>
          <w:szCs w:val="28"/>
        </w:rPr>
        <w:t xml:space="preserve"> </w:t>
      </w:r>
      <w:proofErr w:type="spellStart"/>
      <w:r w:rsidRPr="00DB2351">
        <w:rPr>
          <w:bCs/>
          <w:color w:val="000000" w:themeColor="text1"/>
          <w:sz w:val="28"/>
          <w:szCs w:val="28"/>
        </w:rPr>
        <w:t>với</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an </w:t>
      </w:r>
      <w:proofErr w:type="spellStart"/>
      <w:r w:rsidRPr="00DB2351">
        <w:rPr>
          <w:bCs/>
          <w:color w:val="000000" w:themeColor="text1"/>
          <w:sz w:val="28"/>
          <w:szCs w:val="28"/>
        </w:rPr>
        <w:t>ninh</w:t>
      </w:r>
      <w:proofErr w:type="spellEnd"/>
      <w:r w:rsidRPr="00DB2351">
        <w:rPr>
          <w:bCs/>
          <w:color w:val="000000" w:themeColor="text1"/>
          <w:sz w:val="28"/>
          <w:szCs w:val="28"/>
        </w:rPr>
        <w:t xml:space="preserve"> </w:t>
      </w:r>
      <w:proofErr w:type="spellStart"/>
      <w:r w:rsidRPr="00DB2351">
        <w:rPr>
          <w:bCs/>
          <w:color w:val="000000" w:themeColor="text1"/>
          <w:sz w:val="28"/>
          <w:szCs w:val="28"/>
        </w:rPr>
        <w:t>không</w:t>
      </w:r>
      <w:proofErr w:type="spellEnd"/>
      <w:r w:rsidRPr="00DB2351">
        <w:rPr>
          <w:bCs/>
          <w:color w:val="000000" w:themeColor="text1"/>
          <w:sz w:val="28"/>
          <w:szCs w:val="28"/>
        </w:rPr>
        <w:t xml:space="preserve"> </w:t>
      </w:r>
      <w:proofErr w:type="spellStart"/>
      <w:r w:rsidRPr="00DB2351">
        <w:rPr>
          <w:bCs/>
          <w:color w:val="000000" w:themeColor="text1"/>
          <w:sz w:val="28"/>
          <w:szCs w:val="28"/>
        </w:rPr>
        <w:t>thuộc</w:t>
      </w:r>
      <w:proofErr w:type="spellEnd"/>
      <w:r w:rsidRPr="00DB2351">
        <w:rPr>
          <w:bCs/>
          <w:color w:val="000000" w:themeColor="text1"/>
          <w:sz w:val="28"/>
          <w:szCs w:val="28"/>
        </w:rPr>
        <w:t xml:space="preserve"> </w:t>
      </w:r>
      <w:proofErr w:type="spellStart"/>
      <w:r w:rsidRPr="00DB2351">
        <w:rPr>
          <w:bCs/>
          <w:color w:val="000000" w:themeColor="text1"/>
          <w:sz w:val="28"/>
          <w:szCs w:val="28"/>
        </w:rPr>
        <w:t>đối</w:t>
      </w:r>
      <w:proofErr w:type="spellEnd"/>
      <w:r w:rsidRPr="00DB2351">
        <w:rPr>
          <w:bCs/>
          <w:color w:val="000000" w:themeColor="text1"/>
          <w:sz w:val="28"/>
          <w:szCs w:val="28"/>
        </w:rPr>
        <w:t xml:space="preserve"> </w:t>
      </w:r>
      <w:proofErr w:type="spellStart"/>
      <w:r w:rsidRPr="00DB2351">
        <w:rPr>
          <w:bCs/>
          <w:color w:val="000000" w:themeColor="text1"/>
          <w:sz w:val="28"/>
          <w:szCs w:val="28"/>
        </w:rPr>
        <w:t>tượng</w:t>
      </w:r>
      <w:proofErr w:type="spellEnd"/>
      <w:r w:rsidRPr="00DB2351">
        <w:rPr>
          <w:bCs/>
          <w:color w:val="000000" w:themeColor="text1"/>
          <w:sz w:val="28"/>
          <w:szCs w:val="28"/>
        </w:rPr>
        <w:t xml:space="preserve"> </w:t>
      </w:r>
      <w:proofErr w:type="spellStart"/>
      <w:r w:rsidRPr="00DB2351">
        <w:rPr>
          <w:bCs/>
          <w:color w:val="000000" w:themeColor="text1"/>
          <w:sz w:val="28"/>
          <w:szCs w:val="28"/>
        </w:rPr>
        <w:t>điều</w:t>
      </w:r>
      <w:proofErr w:type="spellEnd"/>
      <w:r w:rsidRPr="00DB2351">
        <w:rPr>
          <w:bCs/>
          <w:color w:val="000000" w:themeColor="text1"/>
          <w:sz w:val="28"/>
          <w:szCs w:val="28"/>
        </w:rPr>
        <w:t xml:space="preserve"> </w:t>
      </w:r>
      <w:proofErr w:type="spellStart"/>
      <w:r w:rsidRPr="00DB2351">
        <w:rPr>
          <w:bCs/>
          <w:color w:val="000000" w:themeColor="text1"/>
          <w:sz w:val="28"/>
          <w:szCs w:val="28"/>
        </w:rPr>
        <w:t>chỉnh</w:t>
      </w:r>
      <w:proofErr w:type="spellEnd"/>
      <w:r w:rsidRPr="00DB2351">
        <w:rPr>
          <w:bCs/>
          <w:color w:val="000000" w:themeColor="text1"/>
          <w:sz w:val="28"/>
          <w:szCs w:val="28"/>
        </w:rPr>
        <w:t xml:space="preserve"> </w:t>
      </w:r>
      <w:proofErr w:type="spellStart"/>
      <w:r w:rsidRPr="00DB2351">
        <w:rPr>
          <w:bCs/>
          <w:color w:val="000000" w:themeColor="text1"/>
          <w:sz w:val="28"/>
          <w:szCs w:val="28"/>
        </w:rPr>
        <w:t>của</w:t>
      </w:r>
      <w:proofErr w:type="spellEnd"/>
      <w:r w:rsidRPr="00DB2351">
        <w:rPr>
          <w:bCs/>
          <w:color w:val="000000" w:themeColor="text1"/>
          <w:sz w:val="28"/>
          <w:szCs w:val="28"/>
        </w:rPr>
        <w:t xml:space="preserve"> </w:t>
      </w:r>
      <w:proofErr w:type="spellStart"/>
      <w:r w:rsidRPr="00DB2351">
        <w:rPr>
          <w:bCs/>
          <w:color w:val="000000" w:themeColor="text1"/>
          <w:sz w:val="28"/>
          <w:szCs w:val="28"/>
        </w:rPr>
        <w:t>Luật</w:t>
      </w:r>
      <w:proofErr w:type="spellEnd"/>
      <w:r w:rsidRPr="00DB2351">
        <w:rPr>
          <w:bCs/>
          <w:color w:val="000000" w:themeColor="text1"/>
          <w:sz w:val="28"/>
          <w:szCs w:val="28"/>
        </w:rPr>
        <w:t xml:space="preserve"> CNQP, AN </w:t>
      </w:r>
      <w:proofErr w:type="spellStart"/>
      <w:r w:rsidRPr="00DB2351">
        <w:rPr>
          <w:bCs/>
          <w:color w:val="000000" w:themeColor="text1"/>
          <w:sz w:val="28"/>
          <w:szCs w:val="28"/>
        </w:rPr>
        <w:t>và</w:t>
      </w:r>
      <w:proofErr w:type="spellEnd"/>
      <w:r w:rsidRPr="00DB2351">
        <w:rPr>
          <w:bCs/>
          <w:color w:val="000000" w:themeColor="text1"/>
          <w:sz w:val="28"/>
          <w:szCs w:val="28"/>
        </w:rPr>
        <w:t xml:space="preserve"> ĐVCN (</w:t>
      </w:r>
      <w:proofErr w:type="spellStart"/>
      <w:r w:rsidRPr="00DB2351">
        <w:rPr>
          <w:bCs/>
          <w:color w:val="000000" w:themeColor="text1"/>
          <w:sz w:val="28"/>
          <w:szCs w:val="28"/>
        </w:rPr>
        <w:t>như</w:t>
      </w:r>
      <w:proofErr w:type="spellEnd"/>
      <w:r w:rsidRPr="00DB2351">
        <w:rPr>
          <w:bCs/>
          <w:color w:val="000000" w:themeColor="text1"/>
          <w:sz w:val="28"/>
          <w:szCs w:val="28"/>
        </w:rPr>
        <w:t xml:space="preserve">: </w:t>
      </w:r>
      <w:proofErr w:type="spellStart"/>
      <w:r w:rsidRPr="00DB2351">
        <w:rPr>
          <w:bCs/>
          <w:color w:val="000000" w:themeColor="text1"/>
          <w:sz w:val="28"/>
          <w:szCs w:val="28"/>
        </w:rPr>
        <w:t>các</w:t>
      </w:r>
      <w:proofErr w:type="spellEnd"/>
      <w:r w:rsidRPr="00DB2351">
        <w:rPr>
          <w:bCs/>
          <w:color w:val="000000" w:themeColor="text1"/>
          <w:sz w:val="28"/>
          <w:szCs w:val="28"/>
        </w:rPr>
        <w:t xml:space="preserve"> </w:t>
      </w:r>
      <w:proofErr w:type="spellStart"/>
      <w:r w:rsidRPr="00DB2351">
        <w:rPr>
          <w:bCs/>
          <w:color w:val="000000" w:themeColor="text1"/>
          <w:sz w:val="28"/>
          <w:szCs w:val="28"/>
        </w:rPr>
        <w:t>doanh</w:t>
      </w:r>
      <w:proofErr w:type="spellEnd"/>
      <w:r w:rsidRPr="00DB2351">
        <w:rPr>
          <w:bCs/>
          <w:color w:val="000000" w:themeColor="text1"/>
          <w:sz w:val="28"/>
          <w:szCs w:val="28"/>
        </w:rPr>
        <w:t xml:space="preserve"> </w:t>
      </w:r>
      <w:proofErr w:type="spellStart"/>
      <w:r w:rsidRPr="00DB2351">
        <w:rPr>
          <w:bCs/>
          <w:color w:val="000000" w:themeColor="text1"/>
          <w:sz w:val="28"/>
          <w:szCs w:val="28"/>
        </w:rPr>
        <w:t>nghiệp</w:t>
      </w:r>
      <w:proofErr w:type="spellEnd"/>
      <w:r w:rsidRPr="00DB2351">
        <w:rPr>
          <w:bCs/>
          <w:color w:val="000000" w:themeColor="text1"/>
          <w:sz w:val="28"/>
          <w:szCs w:val="28"/>
        </w:rPr>
        <w:t xml:space="preserve"> </w:t>
      </w:r>
      <w:proofErr w:type="spellStart"/>
      <w:r w:rsidRPr="00DB2351">
        <w:rPr>
          <w:bCs/>
          <w:color w:val="000000" w:themeColor="text1"/>
          <w:sz w:val="28"/>
          <w:szCs w:val="28"/>
        </w:rPr>
        <w:t>cổ</w:t>
      </w:r>
      <w:proofErr w:type="spellEnd"/>
      <w:r w:rsidRPr="00DB2351">
        <w:rPr>
          <w:bCs/>
          <w:color w:val="000000" w:themeColor="text1"/>
          <w:sz w:val="28"/>
          <w:szCs w:val="28"/>
        </w:rPr>
        <w:t xml:space="preserve"> </w:t>
      </w:r>
      <w:proofErr w:type="spellStart"/>
      <w:r w:rsidRPr="00DB2351">
        <w:rPr>
          <w:bCs/>
          <w:color w:val="000000" w:themeColor="text1"/>
          <w:sz w:val="28"/>
          <w:szCs w:val="28"/>
        </w:rPr>
        <w:t>phần</w:t>
      </w:r>
      <w:proofErr w:type="spellEnd"/>
      <w:r w:rsidRPr="00DB2351">
        <w:rPr>
          <w:bCs/>
          <w:color w:val="000000" w:themeColor="text1"/>
          <w:sz w:val="28"/>
          <w:szCs w:val="28"/>
        </w:rPr>
        <w:t xml:space="preserve">, </w:t>
      </w:r>
      <w:proofErr w:type="spellStart"/>
      <w:r w:rsidRPr="00DB2351">
        <w:rPr>
          <w:bCs/>
          <w:color w:val="000000" w:themeColor="text1"/>
          <w:sz w:val="28"/>
          <w:szCs w:val="28"/>
        </w:rPr>
        <w:t>các</w:t>
      </w:r>
      <w:proofErr w:type="spellEnd"/>
      <w:r w:rsidRPr="00DB2351">
        <w:rPr>
          <w:bCs/>
          <w:color w:val="000000" w:themeColor="text1"/>
          <w:sz w:val="28"/>
          <w:szCs w:val="28"/>
        </w:rPr>
        <w:t xml:space="preserve"> </w:t>
      </w:r>
      <w:proofErr w:type="spellStart"/>
      <w:r w:rsidRPr="00DB2351">
        <w:rPr>
          <w:bCs/>
          <w:color w:val="000000" w:themeColor="text1"/>
          <w:sz w:val="28"/>
          <w:szCs w:val="28"/>
        </w:rPr>
        <w:t>công</w:t>
      </w:r>
      <w:proofErr w:type="spellEnd"/>
      <w:r w:rsidRPr="00DB2351">
        <w:rPr>
          <w:bCs/>
          <w:color w:val="000000" w:themeColor="text1"/>
          <w:sz w:val="28"/>
          <w:szCs w:val="28"/>
        </w:rPr>
        <w:t xml:space="preserve"> ty </w:t>
      </w:r>
      <w:proofErr w:type="spellStart"/>
      <w:r w:rsidRPr="00DB2351">
        <w:rPr>
          <w:bCs/>
          <w:color w:val="000000" w:themeColor="text1"/>
          <w:sz w:val="28"/>
          <w:szCs w:val="28"/>
        </w:rPr>
        <w:t>xây</w:t>
      </w:r>
      <w:proofErr w:type="spellEnd"/>
      <w:r w:rsidRPr="00DB2351">
        <w:rPr>
          <w:bCs/>
          <w:color w:val="000000" w:themeColor="text1"/>
          <w:sz w:val="28"/>
          <w:szCs w:val="28"/>
        </w:rPr>
        <w:t xml:space="preserve"> </w:t>
      </w:r>
      <w:proofErr w:type="spellStart"/>
      <w:r w:rsidRPr="00DB2351">
        <w:rPr>
          <w:bCs/>
          <w:color w:val="000000" w:themeColor="text1"/>
          <w:sz w:val="28"/>
          <w:szCs w:val="28"/>
        </w:rPr>
        <w:t>dựng</w:t>
      </w:r>
      <w:proofErr w:type="spellEnd"/>
      <w:r w:rsidRPr="00DB2351">
        <w:rPr>
          <w:bCs/>
          <w:color w:val="000000" w:themeColor="text1"/>
          <w:sz w:val="28"/>
          <w:szCs w:val="28"/>
        </w:rPr>
        <w:t xml:space="preserve">, </w:t>
      </w:r>
      <w:proofErr w:type="spellStart"/>
      <w:r w:rsidRPr="00DB2351">
        <w:rPr>
          <w:bCs/>
          <w:color w:val="000000" w:themeColor="text1"/>
          <w:sz w:val="28"/>
          <w:szCs w:val="28"/>
        </w:rPr>
        <w:t>các</w:t>
      </w:r>
      <w:proofErr w:type="spellEnd"/>
      <w:r w:rsidRPr="00DB2351">
        <w:rPr>
          <w:bCs/>
          <w:color w:val="000000" w:themeColor="text1"/>
          <w:sz w:val="28"/>
          <w:szCs w:val="28"/>
        </w:rPr>
        <w:t xml:space="preserve"> </w:t>
      </w:r>
      <w:proofErr w:type="spellStart"/>
      <w:r w:rsidRPr="00DB2351">
        <w:rPr>
          <w:bCs/>
          <w:color w:val="000000" w:themeColor="text1"/>
          <w:sz w:val="28"/>
          <w:szCs w:val="28"/>
        </w:rPr>
        <w:t>Tập</w:t>
      </w:r>
      <w:proofErr w:type="spellEnd"/>
      <w:r w:rsidRPr="00DB2351">
        <w:rPr>
          <w:bCs/>
          <w:color w:val="000000" w:themeColor="text1"/>
          <w:sz w:val="28"/>
          <w:szCs w:val="28"/>
        </w:rPr>
        <w:t xml:space="preserve"> </w:t>
      </w:r>
      <w:proofErr w:type="spellStart"/>
      <w:r w:rsidRPr="00DB2351">
        <w:rPr>
          <w:bCs/>
          <w:color w:val="000000" w:themeColor="text1"/>
          <w:sz w:val="28"/>
          <w:szCs w:val="28"/>
        </w:rPr>
        <w:t>đoàn</w:t>
      </w:r>
      <w:proofErr w:type="spellEnd"/>
      <w:r w:rsidRPr="00DB2351">
        <w:rPr>
          <w:bCs/>
          <w:color w:val="000000" w:themeColor="text1"/>
          <w:sz w:val="28"/>
          <w:szCs w:val="28"/>
        </w:rPr>
        <w:t xml:space="preserve"> </w:t>
      </w:r>
      <w:proofErr w:type="spellStart"/>
      <w:r w:rsidRPr="00DB2351">
        <w:rPr>
          <w:bCs/>
          <w:color w:val="000000" w:themeColor="text1"/>
          <w:sz w:val="28"/>
          <w:szCs w:val="28"/>
        </w:rPr>
        <w:t>kinh</w:t>
      </w:r>
      <w:proofErr w:type="spellEnd"/>
      <w:r w:rsidRPr="00DB2351">
        <w:rPr>
          <w:bCs/>
          <w:color w:val="000000" w:themeColor="text1"/>
          <w:sz w:val="28"/>
          <w:szCs w:val="28"/>
        </w:rPr>
        <w:t xml:space="preserve"> </w:t>
      </w:r>
      <w:proofErr w:type="spellStart"/>
      <w:proofErr w:type="gramStart"/>
      <w:r w:rsidRPr="00DB2351">
        <w:rPr>
          <w:bCs/>
          <w:color w:val="000000" w:themeColor="text1"/>
          <w:sz w:val="28"/>
          <w:szCs w:val="28"/>
        </w:rPr>
        <w:t>tế</w:t>
      </w:r>
      <w:proofErr w:type="spellEnd"/>
      <w:r w:rsidRPr="00DB2351">
        <w:rPr>
          <w:bCs/>
          <w:color w:val="000000" w:themeColor="text1"/>
          <w:sz w:val="28"/>
          <w:szCs w:val="28"/>
        </w:rPr>
        <w:t>,…</w:t>
      </w:r>
      <w:proofErr w:type="gramEnd"/>
      <w:r w:rsidRPr="00DB2351">
        <w:rPr>
          <w:bCs/>
          <w:color w:val="000000" w:themeColor="text1"/>
          <w:sz w:val="28"/>
          <w:szCs w:val="28"/>
        </w:rPr>
        <w:t xml:space="preserve">). </w:t>
      </w:r>
      <w:proofErr w:type="spellStart"/>
      <w:r w:rsidRPr="00DB2351">
        <w:rPr>
          <w:bCs/>
          <w:color w:val="000000" w:themeColor="text1"/>
          <w:sz w:val="28"/>
          <w:szCs w:val="28"/>
        </w:rPr>
        <w:t>Vì</w:t>
      </w:r>
      <w:proofErr w:type="spellEnd"/>
      <w:r w:rsidRPr="00DB2351">
        <w:rPr>
          <w:bCs/>
          <w:color w:val="000000" w:themeColor="text1"/>
          <w:sz w:val="28"/>
          <w:szCs w:val="28"/>
        </w:rPr>
        <w:t xml:space="preserve"> </w:t>
      </w:r>
      <w:proofErr w:type="spellStart"/>
      <w:r w:rsidRPr="00DB2351">
        <w:rPr>
          <w:bCs/>
          <w:color w:val="000000" w:themeColor="text1"/>
          <w:sz w:val="28"/>
          <w:szCs w:val="28"/>
        </w:rPr>
        <w:t>vậy</w:t>
      </w:r>
      <w:proofErr w:type="spellEnd"/>
      <w:r w:rsidRPr="00DB2351">
        <w:rPr>
          <w:bCs/>
          <w:color w:val="000000" w:themeColor="text1"/>
          <w:sz w:val="28"/>
          <w:szCs w:val="28"/>
        </w:rPr>
        <w:t xml:space="preserve">, </w:t>
      </w:r>
      <w:proofErr w:type="spellStart"/>
      <w:r w:rsidR="00534077" w:rsidRPr="00DB2351">
        <w:rPr>
          <w:bCs/>
          <w:color w:val="000000" w:themeColor="text1"/>
          <w:sz w:val="28"/>
          <w:szCs w:val="28"/>
        </w:rPr>
        <w:t>Chính</w:t>
      </w:r>
      <w:proofErr w:type="spellEnd"/>
      <w:r w:rsidR="00534077" w:rsidRPr="00DB2351">
        <w:rPr>
          <w:bCs/>
          <w:color w:val="000000" w:themeColor="text1"/>
          <w:sz w:val="28"/>
          <w:szCs w:val="28"/>
        </w:rPr>
        <w:t xml:space="preserve"> </w:t>
      </w:r>
      <w:proofErr w:type="spellStart"/>
      <w:r w:rsidR="00534077" w:rsidRPr="00DB2351">
        <w:rPr>
          <w:bCs/>
          <w:color w:val="000000" w:themeColor="text1"/>
          <w:sz w:val="28"/>
          <w:szCs w:val="28"/>
        </w:rPr>
        <w:t>phủ</w:t>
      </w:r>
      <w:proofErr w:type="spellEnd"/>
      <w:r w:rsidR="00534077" w:rsidRPr="00DB2351">
        <w:rPr>
          <w:bCs/>
          <w:color w:val="000000" w:themeColor="text1"/>
          <w:sz w:val="28"/>
          <w:szCs w:val="28"/>
        </w:rPr>
        <w:t xml:space="preserve"> </w:t>
      </w:r>
      <w:proofErr w:type="spellStart"/>
      <w:r w:rsidR="00534077" w:rsidRPr="00DB2351">
        <w:rPr>
          <w:bCs/>
          <w:color w:val="000000" w:themeColor="text1"/>
          <w:sz w:val="28"/>
          <w:szCs w:val="28"/>
        </w:rPr>
        <w:t>đề</w:t>
      </w:r>
      <w:proofErr w:type="spellEnd"/>
      <w:r w:rsidR="00534077" w:rsidRPr="00DB2351">
        <w:rPr>
          <w:bCs/>
          <w:color w:val="000000" w:themeColor="text1"/>
          <w:sz w:val="28"/>
          <w:szCs w:val="28"/>
        </w:rPr>
        <w:t xml:space="preserve"> </w:t>
      </w:r>
      <w:proofErr w:type="spellStart"/>
      <w:r w:rsidR="00534077" w:rsidRPr="00DB2351">
        <w:rPr>
          <w:bCs/>
          <w:color w:val="000000" w:themeColor="text1"/>
          <w:sz w:val="28"/>
          <w:szCs w:val="28"/>
        </w:rPr>
        <w:t>nghị</w:t>
      </w:r>
      <w:proofErr w:type="spellEnd"/>
      <w:r w:rsidR="00534077" w:rsidRPr="00DB2351">
        <w:rPr>
          <w:bCs/>
          <w:color w:val="000000" w:themeColor="text1"/>
          <w:sz w:val="28"/>
          <w:szCs w:val="28"/>
        </w:rPr>
        <w:t xml:space="preserve"> </w:t>
      </w:r>
      <w:proofErr w:type="spellStart"/>
      <w:r w:rsidRPr="00DB2351">
        <w:rPr>
          <w:bCs/>
          <w:color w:val="000000" w:themeColor="text1"/>
          <w:sz w:val="28"/>
          <w:szCs w:val="28"/>
        </w:rPr>
        <w:t>không</w:t>
      </w:r>
      <w:proofErr w:type="spellEnd"/>
      <w:r w:rsidRPr="00DB2351">
        <w:rPr>
          <w:bCs/>
          <w:color w:val="000000" w:themeColor="text1"/>
          <w:sz w:val="28"/>
          <w:szCs w:val="28"/>
        </w:rPr>
        <w:t xml:space="preserve"> </w:t>
      </w:r>
      <w:proofErr w:type="spellStart"/>
      <w:r w:rsidRPr="00DB2351">
        <w:rPr>
          <w:bCs/>
          <w:color w:val="000000" w:themeColor="text1"/>
          <w:sz w:val="28"/>
          <w:szCs w:val="28"/>
        </w:rPr>
        <w:t>bổ</w:t>
      </w:r>
      <w:proofErr w:type="spellEnd"/>
      <w:r w:rsidRPr="00DB2351">
        <w:rPr>
          <w:bCs/>
          <w:color w:val="000000" w:themeColor="text1"/>
          <w:sz w:val="28"/>
          <w:szCs w:val="28"/>
        </w:rPr>
        <w:t xml:space="preserve"> sung </w:t>
      </w:r>
      <w:proofErr w:type="spellStart"/>
      <w:r w:rsidRPr="00DB2351">
        <w:rPr>
          <w:bCs/>
          <w:color w:val="000000" w:themeColor="text1"/>
          <w:sz w:val="28"/>
          <w:szCs w:val="28"/>
        </w:rPr>
        <w:t>quy</w:t>
      </w:r>
      <w:proofErr w:type="spellEnd"/>
      <w:r w:rsidRPr="00DB2351">
        <w:rPr>
          <w:bCs/>
          <w:color w:val="000000" w:themeColor="text1"/>
          <w:sz w:val="28"/>
          <w:szCs w:val="28"/>
        </w:rPr>
        <w:t xml:space="preserve"> </w:t>
      </w:r>
      <w:proofErr w:type="spellStart"/>
      <w:r w:rsidRPr="00DB2351">
        <w:rPr>
          <w:bCs/>
          <w:color w:val="000000" w:themeColor="text1"/>
          <w:sz w:val="28"/>
          <w:szCs w:val="28"/>
        </w:rPr>
        <w:t>định</w:t>
      </w:r>
      <w:proofErr w:type="spellEnd"/>
      <w:r w:rsidRPr="00DB2351">
        <w:rPr>
          <w:bCs/>
          <w:color w:val="000000" w:themeColor="text1"/>
          <w:sz w:val="28"/>
          <w:szCs w:val="28"/>
        </w:rPr>
        <w:t xml:space="preserve"> </w:t>
      </w:r>
      <w:proofErr w:type="spellStart"/>
      <w:r w:rsidRPr="00DB2351">
        <w:rPr>
          <w:bCs/>
          <w:color w:val="000000" w:themeColor="text1"/>
          <w:sz w:val="28"/>
          <w:szCs w:val="28"/>
        </w:rPr>
        <w:t>về</w:t>
      </w:r>
      <w:proofErr w:type="spellEnd"/>
      <w:r w:rsidRPr="00DB2351">
        <w:rPr>
          <w:bCs/>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bCs/>
          <w:color w:val="000000" w:themeColor="text1"/>
          <w:sz w:val="28"/>
          <w:szCs w:val="28"/>
        </w:rPr>
        <w:t>trực</w:t>
      </w:r>
      <w:proofErr w:type="spellEnd"/>
      <w:r w:rsidRPr="00DB2351">
        <w:rPr>
          <w:bCs/>
          <w:color w:val="000000" w:themeColor="text1"/>
          <w:sz w:val="28"/>
          <w:szCs w:val="28"/>
        </w:rPr>
        <w:t xml:space="preserve"> </w:t>
      </w:r>
      <w:proofErr w:type="spellStart"/>
      <w:r w:rsidRPr="00DB2351">
        <w:rPr>
          <w:bCs/>
          <w:color w:val="000000" w:themeColor="text1"/>
          <w:sz w:val="28"/>
          <w:szCs w:val="28"/>
        </w:rPr>
        <w:t>tiếp</w:t>
      </w:r>
      <w:proofErr w:type="spellEnd"/>
      <w:r w:rsidRPr="00DB2351">
        <w:rPr>
          <w:bCs/>
          <w:color w:val="000000" w:themeColor="text1"/>
          <w:sz w:val="28"/>
          <w:szCs w:val="28"/>
        </w:rPr>
        <w:t xml:space="preserve"> </w:t>
      </w:r>
      <w:proofErr w:type="spellStart"/>
      <w:r w:rsidRPr="00DB2351">
        <w:rPr>
          <w:bCs/>
          <w:color w:val="000000" w:themeColor="text1"/>
          <w:sz w:val="28"/>
          <w:szCs w:val="28"/>
        </w:rPr>
        <w:t>phục</w:t>
      </w:r>
      <w:proofErr w:type="spellEnd"/>
      <w:r w:rsidRPr="00DB2351">
        <w:rPr>
          <w:bCs/>
          <w:color w:val="000000" w:themeColor="text1"/>
          <w:sz w:val="28"/>
          <w:szCs w:val="28"/>
        </w:rPr>
        <w:t xml:space="preserve"> </w:t>
      </w:r>
      <w:proofErr w:type="spellStart"/>
      <w:r w:rsidRPr="00DB2351">
        <w:rPr>
          <w:bCs/>
          <w:color w:val="000000" w:themeColor="text1"/>
          <w:sz w:val="28"/>
          <w:szCs w:val="28"/>
        </w:rPr>
        <w:t>vụ</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w:t>
      </w:r>
      <w:proofErr w:type="gramStart"/>
      <w:r w:rsidRPr="00DB2351">
        <w:rPr>
          <w:bCs/>
          <w:color w:val="000000" w:themeColor="text1"/>
          <w:sz w:val="28"/>
          <w:szCs w:val="28"/>
        </w:rPr>
        <w:t>an</w:t>
      </w:r>
      <w:proofErr w:type="gramEnd"/>
      <w:r w:rsidRPr="00DB2351">
        <w:rPr>
          <w:bCs/>
          <w:color w:val="000000" w:themeColor="text1"/>
          <w:sz w:val="28"/>
          <w:szCs w:val="28"/>
        </w:rPr>
        <w:t xml:space="preserve"> </w:t>
      </w:r>
      <w:proofErr w:type="spellStart"/>
      <w:r w:rsidRPr="00DB2351">
        <w:rPr>
          <w:bCs/>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d</w:t>
      </w:r>
      <w:r w:rsidRPr="00DB2351">
        <w:rPr>
          <w:bCs/>
          <w:color w:val="000000" w:themeColor="text1"/>
          <w:sz w:val="28"/>
          <w:szCs w:val="28"/>
        </w:rPr>
        <w:t>oanh</w:t>
      </w:r>
      <w:proofErr w:type="spellEnd"/>
      <w:r w:rsidRPr="00DB2351">
        <w:rPr>
          <w:bCs/>
          <w:color w:val="000000" w:themeColor="text1"/>
          <w:sz w:val="28"/>
          <w:szCs w:val="28"/>
        </w:rPr>
        <w:t xml:space="preserve"> </w:t>
      </w:r>
      <w:proofErr w:type="spellStart"/>
      <w:r w:rsidRPr="00DB2351">
        <w:rPr>
          <w:bCs/>
          <w:color w:val="000000" w:themeColor="text1"/>
          <w:sz w:val="28"/>
          <w:szCs w:val="28"/>
        </w:rPr>
        <w:t>nghiệp</w:t>
      </w:r>
      <w:proofErr w:type="spellEnd"/>
      <w:r w:rsidRPr="00DB2351">
        <w:rPr>
          <w:bCs/>
          <w:color w:val="000000" w:themeColor="text1"/>
          <w:sz w:val="28"/>
          <w:szCs w:val="28"/>
        </w:rPr>
        <w:t xml:space="preserve"> </w:t>
      </w:r>
      <w:proofErr w:type="spellStart"/>
      <w:r w:rsidRPr="00DB2351">
        <w:rPr>
          <w:bCs/>
          <w:color w:val="000000" w:themeColor="text1"/>
          <w:sz w:val="28"/>
          <w:szCs w:val="28"/>
        </w:rPr>
        <w:t>kết</w:t>
      </w:r>
      <w:proofErr w:type="spellEnd"/>
      <w:r w:rsidRPr="00DB2351">
        <w:rPr>
          <w:bCs/>
          <w:color w:val="000000" w:themeColor="text1"/>
          <w:sz w:val="28"/>
          <w:szCs w:val="28"/>
        </w:rPr>
        <w:t xml:space="preserve"> </w:t>
      </w:r>
      <w:proofErr w:type="spellStart"/>
      <w:r w:rsidRPr="00DB2351">
        <w:rPr>
          <w:bCs/>
          <w:color w:val="000000" w:themeColor="text1"/>
          <w:sz w:val="28"/>
          <w:szCs w:val="28"/>
        </w:rPr>
        <w:t>hợp</w:t>
      </w:r>
      <w:proofErr w:type="spellEnd"/>
      <w:r w:rsidRPr="00DB2351">
        <w:rPr>
          <w:bCs/>
          <w:color w:val="000000" w:themeColor="text1"/>
          <w:sz w:val="28"/>
          <w:szCs w:val="28"/>
        </w:rPr>
        <w:t xml:space="preserve"> </w:t>
      </w:r>
      <w:proofErr w:type="spellStart"/>
      <w:r w:rsidRPr="00DB2351">
        <w:rPr>
          <w:bCs/>
          <w:color w:val="000000" w:themeColor="text1"/>
          <w:sz w:val="28"/>
          <w:szCs w:val="28"/>
        </w:rPr>
        <w:t>kinh</w:t>
      </w:r>
      <w:proofErr w:type="spellEnd"/>
      <w:r w:rsidRPr="00DB2351">
        <w:rPr>
          <w:bCs/>
          <w:color w:val="000000" w:themeColor="text1"/>
          <w:sz w:val="28"/>
          <w:szCs w:val="28"/>
        </w:rPr>
        <w:t xml:space="preserve"> </w:t>
      </w:r>
      <w:proofErr w:type="spellStart"/>
      <w:r w:rsidRPr="00DB2351">
        <w:rPr>
          <w:bCs/>
          <w:color w:val="000000" w:themeColor="text1"/>
          <w:sz w:val="28"/>
          <w:szCs w:val="28"/>
        </w:rPr>
        <w:t>tế</w:t>
      </w:r>
      <w:proofErr w:type="spellEnd"/>
      <w:r w:rsidRPr="00DB2351">
        <w:rPr>
          <w:bCs/>
          <w:color w:val="000000" w:themeColor="text1"/>
          <w:sz w:val="28"/>
          <w:szCs w:val="28"/>
        </w:rPr>
        <w:t xml:space="preserve"> </w:t>
      </w:r>
      <w:proofErr w:type="spellStart"/>
      <w:r w:rsidRPr="00DB2351">
        <w:rPr>
          <w:bCs/>
          <w:color w:val="000000" w:themeColor="text1"/>
          <w:sz w:val="28"/>
          <w:szCs w:val="28"/>
        </w:rPr>
        <w:t>với</w:t>
      </w:r>
      <w:proofErr w:type="spellEnd"/>
      <w:r w:rsidRPr="00DB2351">
        <w:rPr>
          <w:bCs/>
          <w:color w:val="000000" w:themeColor="text1"/>
          <w:sz w:val="28"/>
          <w:szCs w:val="28"/>
        </w:rPr>
        <w:t xml:space="preserve"> </w:t>
      </w:r>
      <w:proofErr w:type="spellStart"/>
      <w:r w:rsidRPr="00DB2351">
        <w:rPr>
          <w:bCs/>
          <w:color w:val="000000" w:themeColor="text1"/>
          <w:sz w:val="28"/>
          <w:szCs w:val="28"/>
        </w:rPr>
        <w:t>quốc</w:t>
      </w:r>
      <w:proofErr w:type="spellEnd"/>
      <w:r w:rsidRPr="00DB2351">
        <w:rPr>
          <w:bCs/>
          <w:color w:val="000000" w:themeColor="text1"/>
          <w:sz w:val="28"/>
          <w:szCs w:val="28"/>
        </w:rPr>
        <w:t xml:space="preserve"> </w:t>
      </w:r>
      <w:proofErr w:type="spellStart"/>
      <w:r w:rsidRPr="00DB2351">
        <w:rPr>
          <w:bCs/>
          <w:color w:val="000000" w:themeColor="text1"/>
          <w:sz w:val="28"/>
          <w:szCs w:val="28"/>
        </w:rPr>
        <w:t>phòng</w:t>
      </w:r>
      <w:proofErr w:type="spellEnd"/>
      <w:r w:rsidRPr="00DB2351">
        <w:rPr>
          <w:bCs/>
          <w:color w:val="000000" w:themeColor="text1"/>
          <w:sz w:val="28"/>
          <w:szCs w:val="28"/>
        </w:rPr>
        <w:t xml:space="preserve">, an </w:t>
      </w:r>
      <w:proofErr w:type="spellStart"/>
      <w:r w:rsidRPr="00DB2351">
        <w:rPr>
          <w:bCs/>
          <w:color w:val="000000" w:themeColor="text1"/>
          <w:sz w:val="28"/>
          <w:szCs w:val="28"/>
        </w:rPr>
        <w:t>ninh</w:t>
      </w:r>
      <w:proofErr w:type="spellEnd"/>
      <w:r w:rsidRPr="00DB2351">
        <w:rPr>
          <w:bCs/>
          <w:color w:val="000000" w:themeColor="text1"/>
          <w:sz w:val="28"/>
          <w:szCs w:val="28"/>
        </w:rPr>
        <w:t xml:space="preserve"> </w:t>
      </w:r>
      <w:proofErr w:type="spellStart"/>
      <w:r w:rsidRPr="00DB2351">
        <w:rPr>
          <w:bCs/>
          <w:color w:val="000000" w:themeColor="text1"/>
          <w:sz w:val="28"/>
          <w:szCs w:val="28"/>
        </w:rPr>
        <w:t>tại</w:t>
      </w:r>
      <w:proofErr w:type="spellEnd"/>
      <w:r w:rsidRPr="00DB2351">
        <w:rPr>
          <w:bCs/>
          <w:color w:val="000000" w:themeColor="text1"/>
          <w:sz w:val="28"/>
          <w:szCs w:val="28"/>
        </w:rPr>
        <w:t xml:space="preserve"> </w:t>
      </w:r>
      <w:proofErr w:type="spellStart"/>
      <w:r w:rsidRPr="00DB2351">
        <w:rPr>
          <w:bCs/>
          <w:color w:val="000000" w:themeColor="text1"/>
          <w:sz w:val="28"/>
          <w:szCs w:val="28"/>
        </w:rPr>
        <w:t>dự</w:t>
      </w:r>
      <w:proofErr w:type="spellEnd"/>
      <w:r w:rsidRPr="00DB2351">
        <w:rPr>
          <w:bCs/>
          <w:color w:val="000000" w:themeColor="text1"/>
          <w:sz w:val="28"/>
          <w:szCs w:val="28"/>
        </w:rPr>
        <w:t xml:space="preserve"> </w:t>
      </w:r>
      <w:proofErr w:type="spellStart"/>
      <w:r w:rsidRPr="00DB2351">
        <w:rPr>
          <w:bCs/>
          <w:color w:val="000000" w:themeColor="text1"/>
          <w:sz w:val="28"/>
          <w:szCs w:val="28"/>
        </w:rPr>
        <w:t>thảo</w:t>
      </w:r>
      <w:proofErr w:type="spellEnd"/>
      <w:r w:rsidRPr="00DB2351">
        <w:rPr>
          <w:bCs/>
          <w:color w:val="000000" w:themeColor="text1"/>
          <w:sz w:val="28"/>
          <w:szCs w:val="28"/>
        </w:rPr>
        <w:t xml:space="preserve"> </w:t>
      </w:r>
      <w:proofErr w:type="spellStart"/>
      <w:r w:rsidRPr="00DB2351">
        <w:rPr>
          <w:bCs/>
          <w:color w:val="000000" w:themeColor="text1"/>
          <w:sz w:val="28"/>
          <w:szCs w:val="28"/>
        </w:rPr>
        <w:t>Luật</w:t>
      </w:r>
      <w:proofErr w:type="spellEnd"/>
      <w:r w:rsidRPr="00DB2351">
        <w:rPr>
          <w:bCs/>
          <w:color w:val="000000" w:themeColor="text1"/>
          <w:sz w:val="28"/>
          <w:szCs w:val="28"/>
        </w:rPr>
        <w:t xml:space="preserve"> </w:t>
      </w:r>
      <w:proofErr w:type="spellStart"/>
      <w:r w:rsidRPr="00DB2351">
        <w:rPr>
          <w:bCs/>
          <w:color w:val="000000" w:themeColor="text1"/>
          <w:sz w:val="28"/>
          <w:szCs w:val="28"/>
        </w:rPr>
        <w:t>này</w:t>
      </w:r>
      <w:proofErr w:type="spellEnd"/>
      <w:r w:rsidRPr="00DB2351">
        <w:rPr>
          <w:bCs/>
          <w:color w:val="000000" w:themeColor="text1"/>
          <w:sz w:val="28"/>
          <w:szCs w:val="28"/>
        </w:rPr>
        <w:t>.</w:t>
      </w:r>
      <w:r w:rsidR="00A81697" w:rsidRPr="00DB2351">
        <w:rPr>
          <w:bCs/>
          <w:color w:val="000000" w:themeColor="text1"/>
          <w:sz w:val="28"/>
          <w:szCs w:val="28"/>
        </w:rPr>
        <w:t xml:space="preserve"> </w:t>
      </w:r>
      <w:proofErr w:type="spellStart"/>
      <w:r w:rsidR="00A81697" w:rsidRPr="00DB2351">
        <w:rPr>
          <w:bCs/>
          <w:color w:val="000000" w:themeColor="text1"/>
          <w:sz w:val="28"/>
          <w:szCs w:val="28"/>
        </w:rPr>
        <w:t>Về</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chính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sách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hỗ</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trợ</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cho</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cơ</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sở</w:t>
      </w:r>
      <w:proofErr w:type="spellEnd"/>
      <w:r w:rsidR="00A81697" w:rsidRPr="00DB2351">
        <w:rPr>
          <w:bCs/>
          <w:color w:val="000000" w:themeColor="text1"/>
          <w:sz w:val="28"/>
          <w:szCs w:val="28"/>
        </w:rPr>
        <w:t xml:space="preserve"> CNQP </w:t>
      </w:r>
      <w:proofErr w:type="spellStart"/>
      <w:r w:rsidR="00A81697" w:rsidRPr="00DB2351">
        <w:rPr>
          <w:bCs/>
          <w:color w:val="000000" w:themeColor="text1"/>
          <w:sz w:val="28"/>
          <w:szCs w:val="28"/>
        </w:rPr>
        <w:t>nòng</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cốt</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cơ</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sở</w:t>
      </w:r>
      <w:proofErr w:type="spellEnd"/>
      <w:r w:rsidR="00A81697" w:rsidRPr="00DB2351">
        <w:rPr>
          <w:bCs/>
          <w:color w:val="000000" w:themeColor="text1"/>
          <w:sz w:val="28"/>
          <w:szCs w:val="28"/>
        </w:rPr>
        <w:t xml:space="preserve"> CNAN: </w:t>
      </w:r>
      <w:r w:rsidR="00F77F1E" w:rsidRPr="00DB2351">
        <w:rPr>
          <w:bCs/>
          <w:color w:val="000000" w:themeColor="text1"/>
          <w:sz w:val="28"/>
          <w:szCs w:val="28"/>
          <w:lang w:val="vi-VN"/>
        </w:rPr>
        <w:t>T</w:t>
      </w:r>
      <w:proofErr w:type="spellStart"/>
      <w:r w:rsidR="00A81697" w:rsidRPr="00DB2351">
        <w:rPr>
          <w:bCs/>
          <w:color w:val="000000" w:themeColor="text1"/>
          <w:sz w:val="28"/>
          <w:szCs w:val="28"/>
        </w:rPr>
        <w:t>rong</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dự</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thảo</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Luật</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đã</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quy</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định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chính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sách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hỗ</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trợ</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bảo</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lãnh</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tín</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dụng</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khoản</w:t>
      </w:r>
      <w:proofErr w:type="spellEnd"/>
      <w:r w:rsidR="00A81697" w:rsidRPr="00DB2351">
        <w:rPr>
          <w:bCs/>
          <w:color w:val="000000" w:themeColor="text1"/>
          <w:sz w:val="28"/>
          <w:szCs w:val="28"/>
        </w:rPr>
        <w:t xml:space="preserve"> 3 </w:t>
      </w:r>
      <w:proofErr w:type="spellStart"/>
      <w:r w:rsidR="00A81697" w:rsidRPr="00DB2351">
        <w:rPr>
          <w:bCs/>
          <w:color w:val="000000" w:themeColor="text1"/>
          <w:sz w:val="28"/>
          <w:szCs w:val="28"/>
        </w:rPr>
        <w:t>Điều</w:t>
      </w:r>
      <w:proofErr w:type="spellEnd"/>
      <w:r w:rsidR="00A81697" w:rsidRPr="00DB2351">
        <w:rPr>
          <w:bCs/>
          <w:color w:val="000000" w:themeColor="text1"/>
          <w:sz w:val="28"/>
          <w:szCs w:val="28"/>
        </w:rPr>
        <w:t xml:space="preserve"> 47), </w:t>
      </w:r>
      <w:proofErr w:type="spellStart"/>
      <w:r w:rsidR="00A81697" w:rsidRPr="00DB2351">
        <w:rPr>
          <w:bCs/>
          <w:color w:val="000000" w:themeColor="text1"/>
          <w:sz w:val="28"/>
          <w:szCs w:val="28"/>
        </w:rPr>
        <w:t>hỗ</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trợ</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quỹ</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khen</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thưởng</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và</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phúc</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lợi</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khoản</w:t>
      </w:r>
      <w:proofErr w:type="spellEnd"/>
      <w:r w:rsidR="00A81697" w:rsidRPr="00DB2351">
        <w:rPr>
          <w:bCs/>
          <w:color w:val="000000" w:themeColor="text1"/>
          <w:sz w:val="28"/>
          <w:szCs w:val="28"/>
        </w:rPr>
        <w:t xml:space="preserve"> 8 </w:t>
      </w:r>
      <w:proofErr w:type="spellStart"/>
      <w:r w:rsidR="00A81697" w:rsidRPr="00DB2351">
        <w:rPr>
          <w:bCs/>
          <w:color w:val="000000" w:themeColor="text1"/>
          <w:sz w:val="28"/>
          <w:szCs w:val="28"/>
        </w:rPr>
        <w:t>Điều</w:t>
      </w:r>
      <w:proofErr w:type="spellEnd"/>
      <w:r w:rsidR="00A81697" w:rsidRPr="00DB2351">
        <w:rPr>
          <w:bCs/>
          <w:color w:val="000000" w:themeColor="text1"/>
          <w:sz w:val="28"/>
          <w:szCs w:val="28"/>
        </w:rPr>
        <w:t xml:space="preserve"> 47), </w:t>
      </w:r>
      <w:proofErr w:type="spellStart"/>
      <w:r w:rsidR="00A81697" w:rsidRPr="00DB2351">
        <w:rPr>
          <w:bCs/>
          <w:color w:val="000000" w:themeColor="text1"/>
          <w:sz w:val="28"/>
          <w:szCs w:val="28"/>
        </w:rPr>
        <w:t>hỗ</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trợ</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lương</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phụ</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cấp</w:t>
      </w:r>
      <w:proofErr w:type="spellEnd"/>
      <w:r w:rsidR="00A81697" w:rsidRPr="00DB2351">
        <w:rPr>
          <w:bCs/>
          <w:color w:val="000000" w:themeColor="text1"/>
          <w:sz w:val="28"/>
          <w:szCs w:val="28"/>
        </w:rPr>
        <w:t xml:space="preserve"> (</w:t>
      </w:r>
      <w:proofErr w:type="spellStart"/>
      <w:r w:rsidR="00A81697" w:rsidRPr="00DB2351">
        <w:rPr>
          <w:bCs/>
          <w:color w:val="000000" w:themeColor="text1"/>
          <w:sz w:val="28"/>
          <w:szCs w:val="28"/>
        </w:rPr>
        <w:t>điểm</w:t>
      </w:r>
      <w:proofErr w:type="spellEnd"/>
      <w:r w:rsidR="00A81697" w:rsidRPr="00DB2351">
        <w:rPr>
          <w:bCs/>
          <w:color w:val="000000" w:themeColor="text1"/>
          <w:sz w:val="28"/>
          <w:szCs w:val="28"/>
        </w:rPr>
        <w:t xml:space="preserve"> a </w:t>
      </w:r>
      <w:proofErr w:type="spellStart"/>
      <w:r w:rsidR="00A81697" w:rsidRPr="00DB2351">
        <w:rPr>
          <w:bCs/>
          <w:color w:val="000000" w:themeColor="text1"/>
          <w:sz w:val="28"/>
          <w:szCs w:val="28"/>
        </w:rPr>
        <w:t>khoản</w:t>
      </w:r>
      <w:proofErr w:type="spellEnd"/>
      <w:r w:rsidR="00A81697" w:rsidRPr="00DB2351">
        <w:rPr>
          <w:bCs/>
          <w:color w:val="000000" w:themeColor="text1"/>
          <w:sz w:val="28"/>
          <w:szCs w:val="28"/>
        </w:rPr>
        <w:t xml:space="preserve"> 1 </w:t>
      </w:r>
      <w:proofErr w:type="spellStart"/>
      <w:r w:rsidR="00A81697" w:rsidRPr="00DB2351">
        <w:rPr>
          <w:bCs/>
          <w:color w:val="000000" w:themeColor="text1"/>
          <w:sz w:val="28"/>
          <w:szCs w:val="28"/>
        </w:rPr>
        <w:t>Điều</w:t>
      </w:r>
      <w:proofErr w:type="spellEnd"/>
      <w:r w:rsidR="00A81697" w:rsidRPr="00DB2351">
        <w:rPr>
          <w:bCs/>
          <w:color w:val="000000" w:themeColor="text1"/>
          <w:sz w:val="28"/>
          <w:szCs w:val="28"/>
        </w:rPr>
        <w:t xml:space="preserve"> 50),</w:t>
      </w:r>
      <w:r w:rsidR="00127232" w:rsidRPr="00DB2351">
        <w:rPr>
          <w:bCs/>
          <w:color w:val="000000" w:themeColor="text1"/>
          <w:sz w:val="28"/>
          <w:szCs w:val="28"/>
        </w:rPr>
        <w:t xml:space="preserve"> </w:t>
      </w:r>
      <w:proofErr w:type="spellStart"/>
      <w:r w:rsidR="00127232" w:rsidRPr="00DB2351">
        <w:rPr>
          <w:bCs/>
          <w:color w:val="000000" w:themeColor="text1"/>
          <w:sz w:val="28"/>
          <w:szCs w:val="28"/>
        </w:rPr>
        <w:t>hỗ</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trợ</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xúc</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tiến</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thương</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mại</w:t>
      </w:r>
      <w:proofErr w:type="spellEnd"/>
      <w:r w:rsidR="00127232" w:rsidRPr="00DB2351">
        <w:rPr>
          <w:bCs/>
          <w:color w:val="000000" w:themeColor="text1"/>
          <w:sz w:val="28"/>
          <w:szCs w:val="28"/>
        </w:rPr>
        <w:t xml:space="preserve"> (</w:t>
      </w:r>
      <w:proofErr w:type="spellStart"/>
      <w:r w:rsidR="00127232" w:rsidRPr="00DB2351">
        <w:rPr>
          <w:bCs/>
          <w:color w:val="000000" w:themeColor="text1"/>
          <w:sz w:val="28"/>
          <w:szCs w:val="28"/>
        </w:rPr>
        <w:t>khoản</w:t>
      </w:r>
      <w:proofErr w:type="spellEnd"/>
      <w:r w:rsidR="00127232" w:rsidRPr="00DB2351">
        <w:rPr>
          <w:bCs/>
          <w:color w:val="000000" w:themeColor="text1"/>
          <w:sz w:val="28"/>
          <w:szCs w:val="28"/>
        </w:rPr>
        <w:t xml:space="preserve"> 3 </w:t>
      </w:r>
      <w:proofErr w:type="spellStart"/>
      <w:r w:rsidR="00127232" w:rsidRPr="00DB2351">
        <w:rPr>
          <w:bCs/>
          <w:color w:val="000000" w:themeColor="text1"/>
          <w:sz w:val="28"/>
          <w:szCs w:val="28"/>
        </w:rPr>
        <w:t>Điều</w:t>
      </w:r>
      <w:proofErr w:type="spellEnd"/>
      <w:r w:rsidR="00127232" w:rsidRPr="00DB2351">
        <w:rPr>
          <w:bCs/>
          <w:color w:val="000000" w:themeColor="text1"/>
          <w:sz w:val="28"/>
          <w:szCs w:val="28"/>
        </w:rPr>
        <w:t xml:space="preserve"> 60).</w:t>
      </w:r>
      <w:r w:rsidR="00A81697" w:rsidRPr="00DB2351">
        <w:rPr>
          <w:bCs/>
          <w:color w:val="000000" w:themeColor="text1"/>
          <w:sz w:val="28"/>
          <w:szCs w:val="28"/>
        </w:rPr>
        <w:t xml:space="preserve"> </w:t>
      </w:r>
    </w:p>
    <w:p w14:paraId="2B88E634" w14:textId="2DCCEA5D" w:rsidR="00AE7E2F" w:rsidRPr="00DB2351" w:rsidRDefault="00534077" w:rsidP="00E409D5">
      <w:pPr>
        <w:pStyle w:val="Heading1"/>
        <w:spacing w:before="120" w:after="120"/>
        <w:rPr>
          <w:color w:val="000000" w:themeColor="text1"/>
          <w:szCs w:val="28"/>
          <w:shd w:val="clear" w:color="auto" w:fill="FFFFFF"/>
        </w:rPr>
      </w:pPr>
      <w:r w:rsidRPr="00DB2351">
        <w:rPr>
          <w:color w:val="000000" w:themeColor="text1"/>
          <w:szCs w:val="28"/>
          <w:shd w:val="clear" w:color="auto" w:fill="FFFFFF"/>
        </w:rPr>
        <w:t>9</w:t>
      </w:r>
      <w:r w:rsidR="00AE7E2F" w:rsidRPr="00DB2351">
        <w:rPr>
          <w:color w:val="000000" w:themeColor="text1"/>
          <w:szCs w:val="28"/>
          <w:shd w:val="clear" w:color="auto" w:fill="FFFFFF"/>
        </w:rPr>
        <w:t xml:space="preserve">. </w:t>
      </w:r>
      <w:proofErr w:type="spellStart"/>
      <w:r w:rsidR="00AE7E2F" w:rsidRPr="00DB2351">
        <w:rPr>
          <w:color w:val="000000" w:themeColor="text1"/>
          <w:szCs w:val="28"/>
          <w:shd w:val="clear" w:color="auto" w:fill="FFFFFF"/>
        </w:rPr>
        <w:t>Về</w:t>
      </w:r>
      <w:proofErr w:type="spellEnd"/>
      <w:r w:rsidR="00AE7E2F" w:rsidRPr="00DB2351">
        <w:rPr>
          <w:color w:val="000000" w:themeColor="text1"/>
          <w:szCs w:val="28"/>
          <w:shd w:val="clear" w:color="auto" w:fill="FFFFFF"/>
        </w:rPr>
        <w:t xml:space="preserve"> </w:t>
      </w:r>
      <w:proofErr w:type="spellStart"/>
      <w:r w:rsidR="001656DC" w:rsidRPr="00DB2351">
        <w:rPr>
          <w:color w:val="000000" w:themeColor="text1"/>
          <w:szCs w:val="28"/>
          <w:shd w:val="clear" w:color="auto" w:fill="FFFFFF"/>
        </w:rPr>
        <w:t>động</w:t>
      </w:r>
      <w:proofErr w:type="spellEnd"/>
      <w:r w:rsidR="001656DC" w:rsidRPr="00DB2351">
        <w:rPr>
          <w:color w:val="000000" w:themeColor="text1"/>
          <w:szCs w:val="28"/>
          <w:shd w:val="clear" w:color="auto" w:fill="FFFFFF"/>
        </w:rPr>
        <w:t xml:space="preserve"> </w:t>
      </w:r>
      <w:proofErr w:type="spellStart"/>
      <w:r w:rsidR="00AE7E2F" w:rsidRPr="00DB2351">
        <w:rPr>
          <w:color w:val="000000" w:themeColor="text1"/>
          <w:szCs w:val="28"/>
          <w:shd w:val="clear" w:color="auto" w:fill="FFFFFF"/>
        </w:rPr>
        <w:t>viên</w:t>
      </w:r>
      <w:proofErr w:type="spellEnd"/>
      <w:r w:rsidR="00AE7E2F" w:rsidRPr="00DB2351">
        <w:rPr>
          <w:color w:val="000000" w:themeColor="text1"/>
          <w:szCs w:val="28"/>
          <w:shd w:val="clear" w:color="auto" w:fill="FFFFFF"/>
        </w:rPr>
        <w:t xml:space="preserve"> </w:t>
      </w:r>
      <w:proofErr w:type="spellStart"/>
      <w:r w:rsidR="00AE7E2F" w:rsidRPr="00DB2351">
        <w:rPr>
          <w:color w:val="000000" w:themeColor="text1"/>
          <w:szCs w:val="28"/>
          <w:shd w:val="clear" w:color="auto" w:fill="FFFFFF"/>
        </w:rPr>
        <w:t>công</w:t>
      </w:r>
      <w:proofErr w:type="spellEnd"/>
      <w:r w:rsidR="00AE7E2F" w:rsidRPr="00DB2351">
        <w:rPr>
          <w:color w:val="000000" w:themeColor="text1"/>
          <w:szCs w:val="28"/>
          <w:shd w:val="clear" w:color="auto" w:fill="FFFFFF"/>
        </w:rPr>
        <w:t xml:space="preserve"> </w:t>
      </w:r>
      <w:proofErr w:type="spellStart"/>
      <w:r w:rsidR="00AE7E2F" w:rsidRPr="00DB2351">
        <w:rPr>
          <w:color w:val="000000" w:themeColor="text1"/>
          <w:szCs w:val="28"/>
          <w:shd w:val="clear" w:color="auto" w:fill="FFFFFF"/>
        </w:rPr>
        <w:t>nghiệp</w:t>
      </w:r>
      <w:proofErr w:type="spellEnd"/>
      <w:r w:rsidR="00AE7E2F" w:rsidRPr="00DB2351">
        <w:rPr>
          <w:color w:val="000000" w:themeColor="text1"/>
          <w:szCs w:val="28"/>
          <w:shd w:val="clear" w:color="auto" w:fill="FFFFFF"/>
        </w:rPr>
        <w:t xml:space="preserve"> (</w:t>
      </w:r>
      <w:proofErr w:type="spellStart"/>
      <w:r w:rsidR="00AE7E2F" w:rsidRPr="00DB2351">
        <w:rPr>
          <w:color w:val="000000" w:themeColor="text1"/>
          <w:szCs w:val="28"/>
          <w:shd w:val="clear" w:color="auto" w:fill="FFFFFF"/>
        </w:rPr>
        <w:t>Chương</w:t>
      </w:r>
      <w:proofErr w:type="spellEnd"/>
      <w:r w:rsidR="00AE7E2F" w:rsidRPr="00DB2351">
        <w:rPr>
          <w:color w:val="000000" w:themeColor="text1"/>
          <w:szCs w:val="28"/>
          <w:shd w:val="clear" w:color="auto" w:fill="FFFFFF"/>
        </w:rPr>
        <w:t xml:space="preserve"> III)</w:t>
      </w:r>
    </w:p>
    <w:p w14:paraId="4F27E0D0" w14:textId="3A83A899" w:rsidR="00AE7E2F" w:rsidRPr="00DB2351" w:rsidRDefault="00534077" w:rsidP="00E409D5">
      <w:pPr>
        <w:pStyle w:val="Heading2"/>
        <w:rPr>
          <w:color w:val="000000" w:themeColor="text1"/>
          <w:spacing w:val="-4"/>
          <w:lang w:val="en-US"/>
        </w:rPr>
      </w:pPr>
      <w:r w:rsidRPr="00DB2351">
        <w:rPr>
          <w:b/>
          <w:color w:val="000000" w:themeColor="text1"/>
          <w:spacing w:val="-4"/>
          <w:lang w:val="en-US"/>
        </w:rPr>
        <w:t>9</w:t>
      </w:r>
      <w:r w:rsidR="00AE7E2F" w:rsidRPr="00DB2351">
        <w:rPr>
          <w:b/>
          <w:color w:val="000000" w:themeColor="text1"/>
          <w:spacing w:val="-4"/>
          <w:lang w:val="en-US"/>
        </w:rPr>
        <w:t>.1</w:t>
      </w:r>
      <w:r w:rsidR="00AE7E2F" w:rsidRPr="00DB2351">
        <w:rPr>
          <w:b/>
          <w:color w:val="000000" w:themeColor="text1"/>
          <w:spacing w:val="-4"/>
        </w:rPr>
        <w:t>.</w:t>
      </w:r>
      <w:r w:rsidR="00AE7E2F" w:rsidRPr="00DB2351">
        <w:rPr>
          <w:color w:val="000000" w:themeColor="text1"/>
          <w:spacing w:val="-4"/>
        </w:rPr>
        <w:t xml:space="preserve"> </w:t>
      </w:r>
      <w:proofErr w:type="spellStart"/>
      <w:r w:rsidR="00AE7E2F" w:rsidRPr="00DB2351">
        <w:rPr>
          <w:color w:val="000000" w:themeColor="text1"/>
          <w:spacing w:val="-4"/>
          <w:lang w:val="en-US"/>
        </w:rPr>
        <w:t>Về</w:t>
      </w:r>
      <w:proofErr w:type="spellEnd"/>
      <w:r w:rsidR="00AE7E2F" w:rsidRPr="00DB2351">
        <w:rPr>
          <w:color w:val="000000" w:themeColor="text1"/>
          <w:spacing w:val="-4"/>
          <w:lang w:val="en-US"/>
        </w:rPr>
        <w:t xml:space="preserve"> </w:t>
      </w:r>
      <w:proofErr w:type="spellStart"/>
      <w:r w:rsidR="00AE7E2F" w:rsidRPr="00DB2351">
        <w:rPr>
          <w:color w:val="000000" w:themeColor="text1"/>
          <w:spacing w:val="-4"/>
        </w:rPr>
        <w:t>hoàn</w:t>
      </w:r>
      <w:proofErr w:type="spellEnd"/>
      <w:r w:rsidR="00AE7E2F" w:rsidRPr="00DB2351">
        <w:rPr>
          <w:color w:val="000000" w:themeColor="text1"/>
          <w:spacing w:val="-4"/>
        </w:rPr>
        <w:t xml:space="preserve"> </w:t>
      </w:r>
      <w:proofErr w:type="spellStart"/>
      <w:r w:rsidR="00AE7E2F" w:rsidRPr="00DB2351">
        <w:rPr>
          <w:color w:val="000000" w:themeColor="text1"/>
          <w:spacing w:val="-4"/>
        </w:rPr>
        <w:t>thiện</w:t>
      </w:r>
      <w:proofErr w:type="spellEnd"/>
      <w:r w:rsidR="00AE7E2F" w:rsidRPr="00DB2351">
        <w:rPr>
          <w:color w:val="000000" w:themeColor="text1"/>
          <w:spacing w:val="-4"/>
        </w:rPr>
        <w:t xml:space="preserve"> </w:t>
      </w:r>
      <w:proofErr w:type="spellStart"/>
      <w:r w:rsidR="00AE7E2F" w:rsidRPr="00DB2351">
        <w:rPr>
          <w:color w:val="000000" w:themeColor="text1"/>
          <w:spacing w:val="-4"/>
        </w:rPr>
        <w:t>quy</w:t>
      </w:r>
      <w:proofErr w:type="spellEnd"/>
      <w:r w:rsidR="00AE7E2F" w:rsidRPr="00DB2351">
        <w:rPr>
          <w:color w:val="000000" w:themeColor="text1"/>
          <w:spacing w:val="-4"/>
        </w:rPr>
        <w:t xml:space="preserve"> </w:t>
      </w:r>
      <w:proofErr w:type="spellStart"/>
      <w:r w:rsidR="00AE7E2F" w:rsidRPr="00DB2351">
        <w:rPr>
          <w:color w:val="000000" w:themeColor="text1"/>
          <w:spacing w:val="-4"/>
        </w:rPr>
        <w:t>định</w:t>
      </w:r>
      <w:proofErr w:type="spellEnd"/>
      <w:r w:rsidR="00AE7E2F" w:rsidRPr="00DB2351">
        <w:rPr>
          <w:color w:val="000000" w:themeColor="text1"/>
          <w:spacing w:val="-4"/>
        </w:rPr>
        <w:t xml:space="preserve"> ĐVCN</w:t>
      </w:r>
      <w:r w:rsidR="00AE7E2F" w:rsidRPr="00DB2351">
        <w:rPr>
          <w:color w:val="000000" w:themeColor="text1"/>
          <w:spacing w:val="-4"/>
          <w:lang w:val="en-US"/>
        </w:rPr>
        <w:t xml:space="preserve"> </w:t>
      </w:r>
    </w:p>
    <w:p w14:paraId="3DF41762" w14:textId="1199D769" w:rsidR="00AE7E2F" w:rsidRPr="00DB2351" w:rsidRDefault="00AE7E2F" w:rsidP="00E409D5">
      <w:pPr>
        <w:spacing w:before="120" w:after="120"/>
        <w:ind w:firstLine="567"/>
        <w:jc w:val="both"/>
        <w:rPr>
          <w:color w:val="000000" w:themeColor="text1"/>
          <w:spacing w:val="-2"/>
          <w:sz w:val="28"/>
          <w:szCs w:val="28"/>
        </w:rPr>
      </w:pPr>
      <w:r w:rsidRPr="00DB2351">
        <w:rPr>
          <w:color w:val="000000" w:themeColor="text1"/>
          <w:spacing w:val="-2"/>
          <w:sz w:val="28"/>
          <w:szCs w:val="28"/>
        </w:rPr>
        <w:t xml:space="preserve">a) UBTVQH, UBQPAN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r w:rsidRPr="00DB2351">
        <w:rPr>
          <w:i/>
          <w:color w:val="000000" w:themeColor="text1"/>
          <w:spacing w:val="-2"/>
          <w:sz w:val="28"/>
          <w:szCs w:val="28"/>
        </w:rPr>
        <w:t xml:space="preserve">ĐVCN </w:t>
      </w:r>
      <w:proofErr w:type="spellStart"/>
      <w:r w:rsidRPr="00DB2351">
        <w:rPr>
          <w:i/>
          <w:color w:val="000000" w:themeColor="text1"/>
          <w:spacing w:val="-2"/>
          <w:sz w:val="28"/>
          <w:szCs w:val="28"/>
        </w:rPr>
        <w:t>phải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tiến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hành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ngay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trong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thời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bình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nhằm</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huy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động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sự</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tham</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của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các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doanh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nghiệp</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trong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và</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ngoài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Quân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đội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huy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động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được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mọi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nguồn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lực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để</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phát</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triển</w:t>
      </w:r>
      <w:proofErr w:type="spellEnd"/>
      <w:r w:rsidRPr="00DB2351">
        <w:rPr>
          <w:i/>
          <w:color w:val="000000" w:themeColor="text1"/>
          <w:spacing w:val="-2"/>
          <w:sz w:val="28"/>
          <w:szCs w:val="28"/>
        </w:rPr>
        <w:t xml:space="preserve"> CNQP </w:t>
      </w:r>
      <w:proofErr w:type="spellStart"/>
      <w:r w:rsidRPr="00DB2351">
        <w:rPr>
          <w:i/>
          <w:color w:val="000000" w:themeColor="text1"/>
          <w:spacing w:val="-2"/>
          <w:sz w:val="28"/>
          <w:szCs w:val="28"/>
        </w:rPr>
        <w:t>theo</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hướng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lưỡng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dụng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hiện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đại</w:t>
      </w:r>
      <w:proofErr w:type="spellEnd"/>
      <w:r w:rsidRPr="00DB2351">
        <w:rPr>
          <w:i/>
          <w:color w:val="000000" w:themeColor="text1"/>
          <w:spacing w:val="-2"/>
          <w:sz w:val="28"/>
          <w:szCs w:val="28"/>
        </w:rPr>
        <w:t>.</w:t>
      </w:r>
    </w:p>
    <w:p w14:paraId="5831D0CF" w14:textId="77777777" w:rsidR="00AE7E2F" w:rsidRPr="00DB2351" w:rsidRDefault="00AE7E2F" w:rsidP="00A77039">
      <w:pPr>
        <w:widowControl w:val="0"/>
        <w:spacing w:before="100" w:after="100"/>
        <w:ind w:firstLine="567"/>
        <w:jc w:val="both"/>
        <w:rPr>
          <w:color w:val="000000" w:themeColor="text1"/>
          <w:spacing w:val="-4"/>
          <w:sz w:val="28"/>
          <w:szCs w:val="28"/>
        </w:rPr>
      </w:pP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xin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báo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như</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sau</w:t>
      </w:r>
      <w:proofErr w:type="spellEnd"/>
      <w:r w:rsidRPr="00DB2351">
        <w:rPr>
          <w:color w:val="000000" w:themeColor="text1"/>
          <w:spacing w:val="-4"/>
          <w:sz w:val="28"/>
          <w:szCs w:val="28"/>
        </w:rPr>
        <w:t>:</w:t>
      </w:r>
    </w:p>
    <w:p w14:paraId="0A24769C" w14:textId="0A3BC5BF"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rõ</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Chuẩn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bị</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thời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Mục</w:t>
      </w:r>
      <w:proofErr w:type="spellEnd"/>
      <w:r w:rsidRPr="00DB2351">
        <w:rPr>
          <w:iCs/>
          <w:color w:val="000000" w:themeColor="text1"/>
          <w:spacing w:val="-2"/>
          <w:sz w:val="28"/>
          <w:szCs w:val="28"/>
        </w:rPr>
        <w:t xml:space="preserve"> 1 </w:t>
      </w:r>
      <w:proofErr w:type="spellStart"/>
      <w:r w:rsidRPr="00DB2351">
        <w:rPr>
          <w:iCs/>
          <w:color w:val="000000" w:themeColor="text1"/>
          <w:spacing w:val="-2"/>
          <w:sz w:val="28"/>
          <w:szCs w:val="28"/>
        </w:rPr>
        <w:t>Chương</w:t>
      </w:r>
      <w:proofErr w:type="spellEnd"/>
      <w:r w:rsidRPr="00DB2351">
        <w:rPr>
          <w:iCs/>
          <w:color w:val="000000" w:themeColor="text1"/>
          <w:spacing w:val="-2"/>
          <w:sz w:val="28"/>
          <w:szCs w:val="28"/>
        </w:rPr>
        <w:t xml:space="preserve"> III (</w:t>
      </w:r>
      <w:proofErr w:type="spellStart"/>
      <w:r w:rsidRPr="00DB2351">
        <w:rPr>
          <w:iCs/>
          <w:color w:val="000000" w:themeColor="text1"/>
          <w:spacing w:val="-2"/>
          <w:sz w:val="28"/>
          <w:szCs w:val="28"/>
        </w:rPr>
        <w:t>từ</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33 </w:t>
      </w:r>
      <w:proofErr w:type="spellStart"/>
      <w:r w:rsidRPr="00DB2351">
        <w:rPr>
          <w:iCs/>
          <w:color w:val="000000" w:themeColor="text1"/>
          <w:spacing w:val="-2"/>
          <w:sz w:val="28"/>
          <w:szCs w:val="28"/>
        </w:rPr>
        <w:t>đến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40)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khi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có</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lệnh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tổng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động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viên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động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viên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cục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bộ</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chiến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tranh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Mục</w:t>
      </w:r>
      <w:proofErr w:type="spellEnd"/>
      <w:r w:rsidRPr="00DB2351">
        <w:rPr>
          <w:iCs/>
          <w:color w:val="000000" w:themeColor="text1"/>
          <w:spacing w:val="-2"/>
          <w:sz w:val="28"/>
          <w:szCs w:val="28"/>
        </w:rPr>
        <w:t xml:space="preserve"> 2 </w:t>
      </w:r>
      <w:proofErr w:type="spellStart"/>
      <w:r w:rsidRPr="00DB2351">
        <w:rPr>
          <w:iCs/>
          <w:color w:val="000000" w:themeColor="text1"/>
          <w:spacing w:val="-2"/>
          <w:sz w:val="28"/>
          <w:szCs w:val="28"/>
        </w:rPr>
        <w:t>Chương</w:t>
      </w:r>
      <w:proofErr w:type="spellEnd"/>
      <w:r w:rsidRPr="00DB2351">
        <w:rPr>
          <w:iCs/>
          <w:color w:val="000000" w:themeColor="text1"/>
          <w:spacing w:val="-2"/>
          <w:sz w:val="28"/>
          <w:szCs w:val="28"/>
        </w:rPr>
        <w:t xml:space="preserve"> III (</w:t>
      </w:r>
      <w:proofErr w:type="spellStart"/>
      <w:r w:rsidRPr="00DB2351">
        <w:rPr>
          <w:iCs/>
          <w:color w:val="000000" w:themeColor="text1"/>
          <w:spacing w:val="-2"/>
          <w:sz w:val="28"/>
          <w:szCs w:val="28"/>
        </w:rPr>
        <w:t>từ</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41 </w:t>
      </w:r>
      <w:proofErr w:type="spellStart"/>
      <w:r w:rsidRPr="00DB2351">
        <w:rPr>
          <w:iCs/>
          <w:color w:val="000000" w:themeColor="text1"/>
          <w:spacing w:val="-2"/>
          <w:sz w:val="28"/>
          <w:szCs w:val="28"/>
        </w:rPr>
        <w:t>đến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46;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đó</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chuẩn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bị</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phải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ngay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thời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bình</w:t>
      </w:r>
      <w:proofErr w:type="spellEnd"/>
      <w:r w:rsidRPr="00DB2351">
        <w:rPr>
          <w:rStyle w:val="FootnoteReference"/>
          <w:iCs/>
          <w:color w:val="000000" w:themeColor="text1"/>
          <w:spacing w:val="-2"/>
          <w:sz w:val="28"/>
          <w:szCs w:val="28"/>
        </w:rPr>
        <w:footnoteReference w:id="7"/>
      </w:r>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yếu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tố</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quyết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hiệu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quả</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việc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T</w:t>
      </w:r>
      <w:r w:rsidRPr="00DB2351">
        <w:rPr>
          <w:color w:val="000000" w:themeColor="text1"/>
          <w:spacing w:val="2"/>
          <w:sz w:val="28"/>
          <w:szCs w:val="28"/>
        </w:rPr>
        <w: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hợp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bổ</w:t>
      </w:r>
      <w:proofErr w:type="spellEnd"/>
      <w:r w:rsidRPr="00DB2351">
        <w:rPr>
          <w:color w:val="000000" w:themeColor="text1"/>
          <w:spacing w:val="2"/>
          <w:sz w:val="28"/>
          <w:szCs w:val="28"/>
        </w:rPr>
        <w:t xml:space="preserve"> sung </w:t>
      </w:r>
      <w:proofErr w:type="spellStart"/>
      <w:r w:rsidRPr="00DB2351">
        <w:rPr>
          <w:color w:val="000000" w:themeColor="text1"/>
          <w:spacing w:val="2"/>
          <w:sz w:val="28"/>
          <w:szCs w:val="28"/>
        </w:rPr>
        <w:t>hoàn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thiện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nhằm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hút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4"/>
          <w:sz w:val="28"/>
          <w:szCs w:val="28"/>
        </w:rPr>
        <w:t>sự</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tham</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gia</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của</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doanh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nghiệp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trong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và</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ngoài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Quân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đội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huy</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động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được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mọi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nguồn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lực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để</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phát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triển</w:t>
      </w:r>
      <w:proofErr w:type="spellEnd"/>
      <w:r w:rsidRPr="00DB2351">
        <w:rPr>
          <w:color w:val="000000" w:themeColor="text1"/>
          <w:spacing w:val="-4"/>
          <w:sz w:val="28"/>
          <w:szCs w:val="28"/>
        </w:rPr>
        <w:t xml:space="preserve"> CNQP </w:t>
      </w:r>
      <w:proofErr w:type="spellStart"/>
      <w:r w:rsidRPr="00DB2351">
        <w:rPr>
          <w:color w:val="000000" w:themeColor="text1"/>
          <w:spacing w:val="-4"/>
          <w:sz w:val="28"/>
          <w:szCs w:val="28"/>
        </w:rPr>
        <w:t>theo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hướng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lưỡng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dụng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hiện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đại</w:t>
      </w:r>
      <w:proofErr w:type="spellEnd"/>
      <w:r w:rsidRPr="00DB2351">
        <w:rPr>
          <w:color w:val="000000" w:themeColor="text1"/>
          <w:spacing w:val="-4"/>
          <w:sz w:val="28"/>
          <w:szCs w:val="28"/>
        </w:rPr>
        <w:t>.</w:t>
      </w:r>
    </w:p>
    <w:p w14:paraId="33E6F73E" w14:textId="4AABF131" w:rsidR="00AE7E2F" w:rsidRPr="00DB2351" w:rsidRDefault="00AE7E2F" w:rsidP="00DE22AC">
      <w:pPr>
        <w:spacing w:before="120" w:after="120"/>
        <w:ind w:firstLine="567"/>
        <w:jc w:val="both"/>
        <w:rPr>
          <w:i/>
          <w:color w:val="000000" w:themeColor="text1"/>
          <w:spacing w:val="-4"/>
          <w:sz w:val="28"/>
          <w:szCs w:val="28"/>
        </w:rPr>
      </w:pPr>
      <w:r w:rsidRPr="00DB2351">
        <w:rPr>
          <w:color w:val="000000" w:themeColor="text1"/>
          <w:spacing w:val="-4"/>
          <w:sz w:val="28"/>
          <w:szCs w:val="28"/>
        </w:rPr>
        <w:t xml:space="preserve">b) UBQPAN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 xml:space="preserve">: </w:t>
      </w:r>
      <w:proofErr w:type="spellStart"/>
      <w:r w:rsidRPr="00DB2351">
        <w:rPr>
          <w:i/>
          <w:color w:val="000000" w:themeColor="text1"/>
          <w:spacing w:val="-4"/>
          <w:sz w:val="28"/>
          <w:szCs w:val="28"/>
        </w:rPr>
        <w:t>Cách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thức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phương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pháp</w:t>
      </w:r>
      <w:proofErr w:type="spellEnd"/>
      <w:r w:rsidRPr="00DB2351">
        <w:rPr>
          <w:i/>
          <w:color w:val="000000" w:themeColor="text1"/>
          <w:spacing w:val="-4"/>
          <w:sz w:val="28"/>
          <w:szCs w:val="28"/>
        </w:rPr>
        <w:t xml:space="preserve"> ĐVCN </w:t>
      </w:r>
      <w:proofErr w:type="spellStart"/>
      <w:r w:rsidRPr="00DB2351">
        <w:rPr>
          <w:i/>
          <w:color w:val="000000" w:themeColor="text1"/>
          <w:spacing w:val="-4"/>
          <w:sz w:val="28"/>
          <w:szCs w:val="28"/>
        </w:rPr>
        <w:t>cơ</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bản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chưa</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có</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sự</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đổi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mới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để</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phù</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hợp</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với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thực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tiễn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Việc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mở</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rộng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đối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tượng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doanh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nghiệp</w:t>
      </w:r>
      <w:proofErr w:type="spellEnd"/>
      <w:r w:rsidRPr="00DB2351">
        <w:rPr>
          <w:i/>
          <w:color w:val="000000" w:themeColor="text1"/>
          <w:spacing w:val="-4"/>
          <w:sz w:val="28"/>
          <w:szCs w:val="28"/>
        </w:rPr>
        <w:t xml:space="preserve"> ĐVCN </w:t>
      </w:r>
      <w:proofErr w:type="spellStart"/>
      <w:r w:rsidRPr="00DB2351">
        <w:rPr>
          <w:i/>
          <w:color w:val="000000" w:themeColor="text1"/>
          <w:spacing w:val="-4"/>
          <w:sz w:val="28"/>
          <w:szCs w:val="28"/>
        </w:rPr>
        <w:t>như</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trong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lastRenderedPageBreak/>
        <w:t>Báo</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cáo</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đánh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giá</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tác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động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và</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chính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sách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xây</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dựng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luật</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Chính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sách</w:t>
      </w:r>
      <w:proofErr w:type="spellEnd"/>
      <w:r w:rsidRPr="00DB2351">
        <w:rPr>
          <w:i/>
          <w:color w:val="000000" w:themeColor="text1"/>
          <w:spacing w:val="-4"/>
          <w:sz w:val="28"/>
          <w:szCs w:val="28"/>
        </w:rPr>
        <w:t xml:space="preserve"> 5) </w:t>
      </w:r>
      <w:proofErr w:type="spellStart"/>
      <w:r w:rsidRPr="00DB2351">
        <w:rPr>
          <w:i/>
          <w:color w:val="000000" w:themeColor="text1"/>
          <w:spacing w:val="-4"/>
          <w:sz w:val="28"/>
          <w:szCs w:val="28"/>
        </w:rPr>
        <w:t>chưa</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được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thể</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hiện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rõ</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trong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dự</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thảo</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Luật</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bổ</w:t>
      </w:r>
      <w:proofErr w:type="spellEnd"/>
      <w:r w:rsidRPr="00DB2351">
        <w:rPr>
          <w:i/>
          <w:color w:val="000000" w:themeColor="text1"/>
          <w:spacing w:val="-4"/>
          <w:sz w:val="28"/>
          <w:szCs w:val="28"/>
        </w:rPr>
        <w:t xml:space="preserve"> sung </w:t>
      </w:r>
      <w:proofErr w:type="spellStart"/>
      <w:r w:rsidRPr="00DB2351">
        <w:rPr>
          <w:i/>
          <w:color w:val="000000" w:themeColor="text1"/>
          <w:spacing w:val="-4"/>
          <w:sz w:val="28"/>
          <w:szCs w:val="28"/>
        </w:rPr>
        <w:t>các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quy</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định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làm</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rõ</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trách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nhiệm</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cách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thức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xử</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lý</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khi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các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doanh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nghiệp</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được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giao</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nhiệm</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vụ</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đặt</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dây</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chuyền</w:t>
      </w:r>
      <w:proofErr w:type="spellEnd"/>
      <w:r w:rsidRPr="00DB2351">
        <w:rPr>
          <w:i/>
          <w:color w:val="000000" w:themeColor="text1"/>
          <w:spacing w:val="-4"/>
          <w:sz w:val="28"/>
          <w:szCs w:val="28"/>
        </w:rPr>
        <w:t xml:space="preserve"> ĐVCN </w:t>
      </w:r>
      <w:proofErr w:type="spellStart"/>
      <w:r w:rsidRPr="00DB2351">
        <w:rPr>
          <w:i/>
          <w:color w:val="000000" w:themeColor="text1"/>
          <w:spacing w:val="-4"/>
          <w:sz w:val="28"/>
          <w:szCs w:val="28"/>
        </w:rPr>
        <w:t>phá</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sản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hoặc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giải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thể</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để</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không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ảnh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hưởng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đến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tài</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sản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nhà</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nước</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và</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nhiệm</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vụ</w:t>
      </w:r>
      <w:proofErr w:type="spellEnd"/>
      <w:r w:rsidRPr="00DB2351">
        <w:rPr>
          <w:i/>
          <w:color w:val="000000" w:themeColor="text1"/>
          <w:spacing w:val="-4"/>
          <w:sz w:val="28"/>
          <w:szCs w:val="28"/>
        </w:rPr>
        <w:t xml:space="preserve"> QPAN.</w:t>
      </w:r>
    </w:p>
    <w:p w14:paraId="3EA7E4AF" w14:textId="77777777"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p>
    <w:p w14:paraId="49FCDB46" w14:textId="5576BA7B" w:rsidR="00AE7E2F" w:rsidRPr="00DB2351" w:rsidRDefault="00AE7E2F" w:rsidP="00DE22AC">
      <w:pPr>
        <w:widowControl w:val="0"/>
        <w:spacing w:before="120" w:after="120"/>
        <w:ind w:firstLine="567"/>
        <w:jc w:val="both"/>
        <w:rPr>
          <w:iCs/>
          <w:color w:val="000000" w:themeColor="text1"/>
          <w:sz w:val="28"/>
          <w:szCs w:val="28"/>
        </w:rPr>
      </w:pPr>
      <w:r w:rsidRPr="00DB2351">
        <w:rPr>
          <w:iCs/>
          <w:color w:val="000000" w:themeColor="text1"/>
          <w:spacing w:val="-2"/>
          <w:sz w:val="28"/>
          <w:szCs w:val="28"/>
        </w:rPr>
        <w:t xml:space="preserve">- </w:t>
      </w:r>
      <w:proofErr w:type="spellStart"/>
      <w:r w:rsidRPr="00DB2351">
        <w:rPr>
          <w:iCs/>
          <w:color w:val="000000" w:themeColor="text1"/>
          <w:spacing w:val="-2"/>
          <w:sz w:val="28"/>
          <w:szCs w:val="28"/>
        </w:rPr>
        <w:t>Cách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thức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phương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pháp</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sở</w:t>
      </w:r>
      <w:proofErr w:type="spellEnd"/>
      <w:r w:rsidRPr="00DB2351">
        <w:rPr>
          <w:iCs/>
          <w:color w:val="000000" w:themeColor="text1"/>
          <w:spacing w:val="-2"/>
          <w:sz w:val="28"/>
          <w:szCs w:val="28"/>
        </w:rPr>
        <w:t xml:space="preserve"> </w:t>
      </w:r>
      <w:proofErr w:type="spellStart"/>
      <w:r w:rsidRPr="00DB2351">
        <w:rPr>
          <w:iCs/>
          <w:color w:val="000000" w:themeColor="text1"/>
          <w:sz w:val="28"/>
          <w:szCs w:val="28"/>
        </w:rPr>
        <w:t>luật</w:t>
      </w:r>
      <w:proofErr w:type="spellEnd"/>
      <w:r w:rsidRPr="00DB2351">
        <w:rPr>
          <w:iCs/>
          <w:color w:val="000000" w:themeColor="text1"/>
          <w:sz w:val="28"/>
          <w:szCs w:val="28"/>
        </w:rPr>
        <w:t xml:space="preserve"> </w:t>
      </w:r>
      <w:proofErr w:type="spellStart"/>
      <w:r w:rsidRPr="00DB2351">
        <w:rPr>
          <w:iCs/>
          <w:color w:val="000000" w:themeColor="text1"/>
          <w:sz w:val="28"/>
          <w:szCs w:val="28"/>
        </w:rPr>
        <w:t>hóa</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quy</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còn</w:t>
      </w:r>
      <w:proofErr w:type="spellEnd"/>
      <w:r w:rsidRPr="00DB2351">
        <w:rPr>
          <w:iCs/>
          <w:color w:val="000000" w:themeColor="text1"/>
          <w:sz w:val="28"/>
          <w:szCs w:val="28"/>
        </w:rPr>
        <w:t xml:space="preserve"> </w:t>
      </w:r>
      <w:proofErr w:type="spellStart"/>
      <w:r w:rsidRPr="00DB2351">
        <w:rPr>
          <w:iCs/>
          <w:color w:val="000000" w:themeColor="text1"/>
          <w:sz w:val="28"/>
          <w:szCs w:val="28"/>
        </w:rPr>
        <w:t>phù</w:t>
      </w:r>
      <w:proofErr w:type="spellEnd"/>
      <w:r w:rsidRPr="00DB2351">
        <w:rPr>
          <w:iCs/>
          <w:color w:val="000000" w:themeColor="text1"/>
          <w:sz w:val="28"/>
          <w:szCs w:val="28"/>
        </w:rPr>
        <w:t xml:space="preserve"> </w:t>
      </w:r>
      <w:proofErr w:type="spellStart"/>
      <w:r w:rsidRPr="00DB2351">
        <w:rPr>
          <w:iCs/>
          <w:color w:val="000000" w:themeColor="text1"/>
          <w:sz w:val="28"/>
          <w:szCs w:val="28"/>
        </w:rPr>
        <w:t>hợp</w:t>
      </w:r>
      <w:proofErr w:type="spellEnd"/>
      <w:r w:rsidRPr="00DB2351">
        <w:rPr>
          <w:iCs/>
          <w:color w:val="000000" w:themeColor="text1"/>
          <w:sz w:val="28"/>
          <w:szCs w:val="28"/>
        </w:rPr>
        <w:t xml:space="preserve"> </w:t>
      </w:r>
      <w:proofErr w:type="spellStart"/>
      <w:r w:rsidRPr="00DB2351">
        <w:rPr>
          <w:iCs/>
          <w:color w:val="000000" w:themeColor="text1"/>
          <w:sz w:val="28"/>
          <w:szCs w:val="28"/>
        </w:rPr>
        <w:t>của</w:t>
      </w:r>
      <w:proofErr w:type="spellEnd"/>
      <w:r w:rsidRPr="00DB2351">
        <w:rPr>
          <w:iCs/>
          <w:color w:val="000000" w:themeColor="text1"/>
          <w:sz w:val="28"/>
          <w:szCs w:val="28"/>
        </w:rPr>
        <w:t xml:space="preserve"> </w:t>
      </w:r>
      <w:proofErr w:type="spellStart"/>
      <w:r w:rsidRPr="00DB2351">
        <w:rPr>
          <w:iCs/>
          <w:color w:val="000000" w:themeColor="text1"/>
          <w:sz w:val="28"/>
          <w:szCs w:val="28"/>
        </w:rPr>
        <w:t>Pháp</w:t>
      </w:r>
      <w:proofErr w:type="spellEnd"/>
      <w:r w:rsidRPr="00DB2351">
        <w:rPr>
          <w:iCs/>
          <w:color w:val="000000" w:themeColor="text1"/>
          <w:sz w:val="28"/>
          <w:szCs w:val="28"/>
        </w:rPr>
        <w:t xml:space="preserve"> </w:t>
      </w:r>
      <w:proofErr w:type="spellStart"/>
      <w:r w:rsidRPr="00DB2351">
        <w:rPr>
          <w:iCs/>
          <w:color w:val="000000" w:themeColor="text1"/>
          <w:sz w:val="28"/>
          <w:szCs w:val="28"/>
        </w:rPr>
        <w:t>lệnh</w:t>
      </w:r>
      <w:proofErr w:type="spellEnd"/>
      <w:r w:rsidRPr="00DB2351">
        <w:rPr>
          <w:iCs/>
          <w:color w:val="000000" w:themeColor="text1"/>
          <w:sz w:val="28"/>
          <w:szCs w:val="28"/>
        </w:rPr>
        <w:t xml:space="preserve"> ĐVCN, </w:t>
      </w:r>
      <w:proofErr w:type="spellStart"/>
      <w:r w:rsidRPr="00DB2351">
        <w:rPr>
          <w:iCs/>
          <w:color w:val="000000" w:themeColor="text1"/>
          <w:sz w:val="28"/>
          <w:szCs w:val="28"/>
        </w:rPr>
        <w:t>trên</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w:t>
      </w:r>
      <w:proofErr w:type="spellStart"/>
      <w:r w:rsidRPr="00DB2351">
        <w:rPr>
          <w:iCs/>
          <w:color w:val="000000" w:themeColor="text1"/>
          <w:sz w:val="28"/>
          <w:szCs w:val="28"/>
        </w:rPr>
        <w:t>đánh</w:t>
      </w:r>
      <w:proofErr w:type="spellEnd"/>
      <w:r w:rsidRPr="00DB2351">
        <w:rPr>
          <w:iCs/>
          <w:color w:val="000000" w:themeColor="text1"/>
          <w:sz w:val="28"/>
          <w:szCs w:val="28"/>
        </w:rPr>
        <w:t xml:space="preserve"> </w:t>
      </w:r>
      <w:proofErr w:type="spellStart"/>
      <w:r w:rsidRPr="00DB2351">
        <w:rPr>
          <w:iCs/>
          <w:color w:val="000000" w:themeColor="text1"/>
          <w:sz w:val="28"/>
          <w:szCs w:val="28"/>
        </w:rPr>
        <w:t>giá</w:t>
      </w:r>
      <w:proofErr w:type="spellEnd"/>
      <w:r w:rsidRPr="00DB2351">
        <w:rPr>
          <w:iCs/>
          <w:color w:val="000000" w:themeColor="text1"/>
          <w:sz w:val="28"/>
          <w:szCs w:val="28"/>
        </w:rPr>
        <w:t xml:space="preserve"> </w:t>
      </w:r>
      <w:proofErr w:type="spellStart"/>
      <w:r w:rsidRPr="00DB2351">
        <w:rPr>
          <w:iCs/>
          <w:color w:val="000000" w:themeColor="text1"/>
          <w:sz w:val="28"/>
          <w:szCs w:val="28"/>
        </w:rPr>
        <w:t>tiềm</w:t>
      </w:r>
      <w:proofErr w:type="spellEnd"/>
      <w:r w:rsidRPr="00DB2351">
        <w:rPr>
          <w:iCs/>
          <w:color w:val="000000" w:themeColor="text1"/>
          <w:sz w:val="28"/>
          <w:szCs w:val="28"/>
        </w:rPr>
        <w:t xml:space="preserve"> </w:t>
      </w:r>
      <w:proofErr w:type="spellStart"/>
      <w:r w:rsidRPr="00DB2351">
        <w:rPr>
          <w:iCs/>
          <w:color w:val="000000" w:themeColor="text1"/>
          <w:sz w:val="28"/>
          <w:szCs w:val="28"/>
        </w:rPr>
        <w:t>lực</w:t>
      </w:r>
      <w:proofErr w:type="spellEnd"/>
      <w:r w:rsidRPr="00DB2351">
        <w:rPr>
          <w:iCs/>
          <w:color w:val="000000" w:themeColor="text1"/>
          <w:sz w:val="28"/>
          <w:szCs w:val="28"/>
        </w:rPr>
        <w:t xml:space="preserve"> </w:t>
      </w:r>
      <w:proofErr w:type="spellStart"/>
      <w:r w:rsidRPr="00DB2351">
        <w:rPr>
          <w:iCs/>
          <w:color w:val="000000" w:themeColor="text1"/>
          <w:sz w:val="28"/>
          <w:szCs w:val="28"/>
        </w:rPr>
        <w:t>hiện</w:t>
      </w:r>
      <w:proofErr w:type="spellEnd"/>
      <w:r w:rsidRPr="00DB2351">
        <w:rPr>
          <w:iCs/>
          <w:color w:val="000000" w:themeColor="text1"/>
          <w:sz w:val="28"/>
          <w:szCs w:val="28"/>
        </w:rPr>
        <w:t xml:space="preserve"> </w:t>
      </w:r>
      <w:proofErr w:type="spellStart"/>
      <w:r w:rsidRPr="00DB2351">
        <w:rPr>
          <w:iCs/>
          <w:color w:val="000000" w:themeColor="text1"/>
          <w:sz w:val="28"/>
          <w:szCs w:val="28"/>
        </w:rPr>
        <w:t>tại</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hướng</w:t>
      </w:r>
      <w:proofErr w:type="spellEnd"/>
      <w:r w:rsidRPr="00DB2351">
        <w:rPr>
          <w:iCs/>
          <w:color w:val="000000" w:themeColor="text1"/>
          <w:sz w:val="28"/>
          <w:szCs w:val="28"/>
        </w:rPr>
        <w:t xml:space="preserve"> </w:t>
      </w:r>
      <w:proofErr w:type="spellStart"/>
      <w:r w:rsidRPr="00DB2351">
        <w:rPr>
          <w:iCs/>
          <w:color w:val="000000" w:themeColor="text1"/>
          <w:sz w:val="28"/>
          <w:szCs w:val="28"/>
        </w:rPr>
        <w:t>phát</w:t>
      </w:r>
      <w:proofErr w:type="spellEnd"/>
      <w:r w:rsidRPr="00DB2351">
        <w:rPr>
          <w:iCs/>
          <w:color w:val="000000" w:themeColor="text1"/>
          <w:sz w:val="28"/>
          <w:szCs w:val="28"/>
        </w:rPr>
        <w:t xml:space="preserve"> </w:t>
      </w:r>
      <w:proofErr w:type="spellStart"/>
      <w:r w:rsidRPr="00DB2351">
        <w:rPr>
          <w:iCs/>
          <w:color w:val="000000" w:themeColor="text1"/>
          <w:sz w:val="28"/>
          <w:szCs w:val="28"/>
        </w:rPr>
        <w:t>triển</w:t>
      </w:r>
      <w:proofErr w:type="spellEnd"/>
      <w:r w:rsidRPr="00DB2351">
        <w:rPr>
          <w:iCs/>
          <w:color w:val="000000" w:themeColor="text1"/>
          <w:sz w:val="28"/>
          <w:szCs w:val="28"/>
        </w:rPr>
        <w:t xml:space="preserve"> </w:t>
      </w:r>
      <w:proofErr w:type="spellStart"/>
      <w:r w:rsidRPr="00DB2351">
        <w:rPr>
          <w:iCs/>
          <w:color w:val="000000" w:themeColor="text1"/>
          <w:sz w:val="28"/>
          <w:szCs w:val="28"/>
        </w:rPr>
        <w:t>nền</w:t>
      </w:r>
      <w:proofErr w:type="spellEnd"/>
      <w:r w:rsidRPr="00DB2351">
        <w:rPr>
          <w:iCs/>
          <w:color w:val="000000" w:themeColor="text1"/>
          <w:sz w:val="28"/>
          <w:szCs w:val="28"/>
        </w:rPr>
        <w:t xml:space="preserve"> </w:t>
      </w:r>
      <w:proofErr w:type="spellStart"/>
      <w:r w:rsidRPr="00DB2351">
        <w:rPr>
          <w:iCs/>
          <w:color w:val="000000" w:themeColor="text1"/>
          <w:sz w:val="28"/>
          <w:szCs w:val="28"/>
        </w:rPr>
        <w:t>công</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gia</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thời</w:t>
      </w:r>
      <w:proofErr w:type="spellEnd"/>
      <w:r w:rsidRPr="00DB2351">
        <w:rPr>
          <w:iCs/>
          <w:color w:val="000000" w:themeColor="text1"/>
          <w:sz w:val="28"/>
          <w:szCs w:val="28"/>
        </w:rPr>
        <w:t xml:space="preserve"> </w:t>
      </w:r>
      <w:proofErr w:type="spellStart"/>
      <w:r w:rsidRPr="00DB2351">
        <w:rPr>
          <w:iCs/>
          <w:color w:val="000000" w:themeColor="text1"/>
          <w:sz w:val="28"/>
          <w:szCs w:val="28"/>
        </w:rPr>
        <w:t>gian</w:t>
      </w:r>
      <w:proofErr w:type="spellEnd"/>
      <w:r w:rsidRPr="00DB2351">
        <w:rPr>
          <w:iCs/>
          <w:color w:val="000000" w:themeColor="text1"/>
          <w:sz w:val="28"/>
          <w:szCs w:val="28"/>
        </w:rPr>
        <w:t xml:space="preserve"> </w:t>
      </w:r>
      <w:proofErr w:type="spellStart"/>
      <w:r w:rsidRPr="00DB2351">
        <w:rPr>
          <w:iCs/>
          <w:color w:val="000000" w:themeColor="text1"/>
          <w:sz w:val="28"/>
          <w:szCs w:val="28"/>
        </w:rPr>
        <w:t>tới</w:t>
      </w:r>
      <w:proofErr w:type="spellEnd"/>
      <w:r w:rsidRPr="00DB2351">
        <w:rPr>
          <w:iCs/>
          <w:color w:val="000000" w:themeColor="text1"/>
          <w:sz w:val="28"/>
          <w:szCs w:val="28"/>
        </w:rPr>
        <w:t xml:space="preserve">; </w:t>
      </w:r>
      <w:proofErr w:type="spellStart"/>
      <w:r w:rsidRPr="00DB2351">
        <w:rPr>
          <w:iCs/>
          <w:color w:val="000000" w:themeColor="text1"/>
          <w:sz w:val="28"/>
          <w:szCs w:val="28"/>
        </w:rPr>
        <w:t>đồng</w:t>
      </w:r>
      <w:proofErr w:type="spellEnd"/>
      <w:r w:rsidRPr="00DB2351">
        <w:rPr>
          <w:iCs/>
          <w:color w:val="000000" w:themeColor="text1"/>
          <w:sz w:val="28"/>
          <w:szCs w:val="28"/>
        </w:rPr>
        <w:t xml:space="preserve"> </w:t>
      </w:r>
      <w:proofErr w:type="spellStart"/>
      <w:r w:rsidRPr="00DB2351">
        <w:rPr>
          <w:iCs/>
          <w:color w:val="000000" w:themeColor="text1"/>
          <w:sz w:val="28"/>
          <w:szCs w:val="28"/>
        </w:rPr>
        <w:t>thời</w:t>
      </w:r>
      <w:proofErr w:type="spellEnd"/>
      <w:r w:rsidRPr="00DB2351">
        <w:rPr>
          <w:iCs/>
          <w:color w:val="000000" w:themeColor="text1"/>
          <w:sz w:val="28"/>
          <w:szCs w:val="28"/>
        </w:rPr>
        <w:t xml:space="preserve"> </w:t>
      </w:r>
      <w:proofErr w:type="spellStart"/>
      <w:r w:rsidRPr="00DB2351">
        <w:rPr>
          <w:iCs/>
          <w:color w:val="000000" w:themeColor="text1"/>
          <w:sz w:val="28"/>
          <w:szCs w:val="28"/>
        </w:rPr>
        <w:t>nghiên</w:t>
      </w:r>
      <w:proofErr w:type="spellEnd"/>
      <w:r w:rsidRPr="00DB2351">
        <w:rPr>
          <w:iCs/>
          <w:color w:val="000000" w:themeColor="text1"/>
          <w:sz w:val="28"/>
          <w:szCs w:val="28"/>
        </w:rPr>
        <w:t xml:space="preserve"> </w:t>
      </w:r>
      <w:proofErr w:type="spellStart"/>
      <w:r w:rsidRPr="00DB2351">
        <w:rPr>
          <w:iCs/>
          <w:color w:val="000000" w:themeColor="text1"/>
          <w:sz w:val="28"/>
          <w:szCs w:val="28"/>
        </w:rPr>
        <w:t>cứu</w:t>
      </w:r>
      <w:proofErr w:type="spellEnd"/>
      <w:r w:rsidRPr="00DB2351">
        <w:rPr>
          <w:iCs/>
          <w:color w:val="000000" w:themeColor="text1"/>
          <w:sz w:val="28"/>
          <w:szCs w:val="28"/>
        </w:rPr>
        <w:t xml:space="preserve"> </w:t>
      </w:r>
      <w:proofErr w:type="spellStart"/>
      <w:r w:rsidRPr="00DB2351">
        <w:rPr>
          <w:iCs/>
          <w:color w:val="000000" w:themeColor="text1"/>
          <w:sz w:val="28"/>
          <w:szCs w:val="28"/>
        </w:rPr>
        <w:t>kinh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nghiệm</w:t>
      </w:r>
      <w:proofErr w:type="spellEnd"/>
      <w:r w:rsidRPr="00DB2351">
        <w:rPr>
          <w:iCs/>
          <w:color w:val="000000" w:themeColor="text1"/>
          <w:sz w:val="28"/>
          <w:szCs w:val="28"/>
        </w:rPr>
        <w:t xml:space="preserve"> ĐVCN </w:t>
      </w:r>
      <w:proofErr w:type="spellStart"/>
      <w:r w:rsidRPr="00DB2351">
        <w:rPr>
          <w:iCs/>
          <w:color w:val="000000" w:themeColor="text1"/>
          <w:sz w:val="28"/>
          <w:szCs w:val="28"/>
        </w:rPr>
        <w:t>một</w:t>
      </w:r>
      <w:proofErr w:type="spellEnd"/>
      <w:r w:rsidRPr="00DB2351">
        <w:rPr>
          <w:iCs/>
          <w:color w:val="000000" w:themeColor="text1"/>
          <w:sz w:val="28"/>
          <w:szCs w:val="28"/>
        </w:rPr>
        <w:t xml:space="preserve"> </w:t>
      </w:r>
      <w:proofErr w:type="spellStart"/>
      <w:r w:rsidRPr="00DB2351">
        <w:rPr>
          <w:iCs/>
          <w:color w:val="000000" w:themeColor="text1"/>
          <w:sz w:val="28"/>
          <w:szCs w:val="28"/>
        </w:rPr>
        <w:t>số</w:t>
      </w:r>
      <w:proofErr w:type="spellEnd"/>
      <w:r w:rsidRPr="00DB2351">
        <w:rPr>
          <w:iCs/>
          <w:color w:val="000000" w:themeColor="text1"/>
          <w:sz w:val="28"/>
          <w:szCs w:val="28"/>
        </w:rPr>
        <w:t xml:space="preserve"> </w:t>
      </w:r>
      <w:proofErr w:type="spellStart"/>
      <w:r w:rsidRPr="00DB2351">
        <w:rPr>
          <w:iCs/>
          <w:color w:val="000000" w:themeColor="text1"/>
          <w:sz w:val="28"/>
          <w:szCs w:val="28"/>
        </w:rPr>
        <w:t>nước</w:t>
      </w:r>
      <w:proofErr w:type="spellEnd"/>
      <w:r w:rsidRPr="00DB2351">
        <w:rPr>
          <w:iCs/>
          <w:color w:val="000000" w:themeColor="text1"/>
          <w:sz w:val="28"/>
          <w:szCs w:val="28"/>
        </w:rPr>
        <w:t xml:space="preserve">; </w:t>
      </w:r>
      <w:proofErr w:type="spellStart"/>
      <w:r w:rsidRPr="00DB2351">
        <w:rPr>
          <w:iCs/>
          <w:color w:val="000000" w:themeColor="text1"/>
          <w:sz w:val="28"/>
          <w:szCs w:val="28"/>
        </w:rPr>
        <w:t>theo</w:t>
      </w:r>
      <w:proofErr w:type="spellEnd"/>
      <w:r w:rsidRPr="00DB2351">
        <w:rPr>
          <w:iCs/>
          <w:color w:val="000000" w:themeColor="text1"/>
          <w:sz w:val="28"/>
          <w:szCs w:val="28"/>
        </w:rPr>
        <w:t xml:space="preserve"> </w:t>
      </w:r>
      <w:proofErr w:type="spellStart"/>
      <w:r w:rsidRPr="00DB2351">
        <w:rPr>
          <w:iCs/>
          <w:color w:val="000000" w:themeColor="text1"/>
          <w:sz w:val="28"/>
          <w:szCs w:val="28"/>
        </w:rPr>
        <w:t>đó</w:t>
      </w:r>
      <w:proofErr w:type="spellEnd"/>
      <w:r w:rsidRPr="00DB2351">
        <w:rPr>
          <w:iCs/>
          <w:color w:val="000000" w:themeColor="text1"/>
          <w:sz w:val="28"/>
          <w:szCs w:val="28"/>
        </w:rPr>
        <w:t xml:space="preserve">, </w:t>
      </w:r>
      <w:proofErr w:type="spellStart"/>
      <w:r w:rsidRPr="00DB2351">
        <w:rPr>
          <w:iCs/>
          <w:color w:val="000000" w:themeColor="text1"/>
          <w:sz w:val="28"/>
          <w:szCs w:val="28"/>
        </w:rPr>
        <w:t>đã</w:t>
      </w:r>
      <w:proofErr w:type="spellEnd"/>
      <w:r w:rsidRPr="00DB2351">
        <w:rPr>
          <w:iCs/>
          <w:color w:val="000000" w:themeColor="text1"/>
          <w:sz w:val="28"/>
          <w:szCs w:val="28"/>
        </w:rPr>
        <w:t xml:space="preserve"> </w:t>
      </w:r>
      <w:proofErr w:type="spellStart"/>
      <w:r w:rsidRPr="00DB2351">
        <w:rPr>
          <w:iCs/>
          <w:color w:val="000000" w:themeColor="text1"/>
          <w:sz w:val="28"/>
          <w:szCs w:val="28"/>
        </w:rPr>
        <w:t>chỉnh</w:t>
      </w:r>
      <w:proofErr w:type="spellEnd"/>
      <w:r w:rsidRPr="00DB2351">
        <w:rPr>
          <w:iCs/>
          <w:color w:val="000000" w:themeColor="text1"/>
          <w:sz w:val="28"/>
          <w:szCs w:val="28"/>
        </w:rPr>
        <w:t xml:space="preserve"> </w:t>
      </w:r>
      <w:proofErr w:type="spellStart"/>
      <w:r w:rsidRPr="00DB2351">
        <w:rPr>
          <w:iCs/>
          <w:color w:val="000000" w:themeColor="text1"/>
          <w:sz w:val="28"/>
          <w:szCs w:val="28"/>
        </w:rPr>
        <w:t>lý</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bổ</w:t>
      </w:r>
      <w:proofErr w:type="spellEnd"/>
      <w:r w:rsidRPr="00DB2351">
        <w:rPr>
          <w:iCs/>
          <w:color w:val="000000" w:themeColor="text1"/>
          <w:sz w:val="28"/>
          <w:szCs w:val="28"/>
        </w:rPr>
        <w:t xml:space="preserve"> sung </w:t>
      </w:r>
      <w:proofErr w:type="spellStart"/>
      <w:r w:rsidRPr="00DB2351">
        <w:rPr>
          <w:iCs/>
          <w:color w:val="000000" w:themeColor="text1"/>
          <w:sz w:val="28"/>
          <w:szCs w:val="28"/>
        </w:rPr>
        <w:t>một</w:t>
      </w:r>
      <w:proofErr w:type="spellEnd"/>
      <w:r w:rsidRPr="00DB2351">
        <w:rPr>
          <w:iCs/>
          <w:color w:val="000000" w:themeColor="text1"/>
          <w:sz w:val="28"/>
          <w:szCs w:val="28"/>
        </w:rPr>
        <w:t xml:space="preserve"> </w:t>
      </w:r>
      <w:proofErr w:type="spellStart"/>
      <w:r w:rsidRPr="00DB2351">
        <w:rPr>
          <w:iCs/>
          <w:color w:val="000000" w:themeColor="text1"/>
          <w:sz w:val="28"/>
          <w:szCs w:val="28"/>
        </w:rPr>
        <w:t>số</w:t>
      </w:r>
      <w:proofErr w:type="spellEnd"/>
      <w:r w:rsidRPr="00DB2351">
        <w:rPr>
          <w:iCs/>
          <w:color w:val="000000" w:themeColor="text1"/>
          <w:sz w:val="28"/>
          <w:szCs w:val="28"/>
        </w:rPr>
        <w:t xml:space="preserve"> </w:t>
      </w:r>
      <w:proofErr w:type="spellStart"/>
      <w:r w:rsidRPr="00DB2351">
        <w:rPr>
          <w:iCs/>
          <w:color w:val="000000" w:themeColor="text1"/>
          <w:sz w:val="28"/>
          <w:szCs w:val="28"/>
        </w:rPr>
        <w:t>nội</w:t>
      </w:r>
      <w:proofErr w:type="spellEnd"/>
      <w:r w:rsidRPr="00DB2351">
        <w:rPr>
          <w:iCs/>
          <w:color w:val="000000" w:themeColor="text1"/>
          <w:sz w:val="28"/>
          <w:szCs w:val="28"/>
        </w:rPr>
        <w:t xml:space="preserve"> dung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bản</w:t>
      </w:r>
      <w:proofErr w:type="spellEnd"/>
      <w:r w:rsidR="005A6752" w:rsidRPr="00DB2351">
        <w:rPr>
          <w:iCs/>
          <w:color w:val="000000" w:themeColor="text1"/>
          <w:sz w:val="28"/>
          <w:szCs w:val="28"/>
        </w:rPr>
        <w:t xml:space="preserve"> </w:t>
      </w:r>
      <w:proofErr w:type="spellStart"/>
      <w:r w:rsidR="005A6752" w:rsidRPr="00DB2351">
        <w:rPr>
          <w:iCs/>
          <w:color w:val="000000" w:themeColor="text1"/>
          <w:sz w:val="28"/>
          <w:szCs w:val="28"/>
        </w:rPr>
        <w:t>tại</w:t>
      </w:r>
      <w:proofErr w:type="spellEnd"/>
      <w:r w:rsidR="005A6752" w:rsidRPr="00DB2351">
        <w:rPr>
          <w:iCs/>
          <w:color w:val="000000" w:themeColor="text1"/>
          <w:sz w:val="28"/>
          <w:szCs w:val="28"/>
        </w:rPr>
        <w:t xml:space="preserve"> </w:t>
      </w:r>
      <w:proofErr w:type="spellStart"/>
      <w:r w:rsidR="005A6752" w:rsidRPr="00DB2351">
        <w:rPr>
          <w:iCs/>
          <w:color w:val="000000" w:themeColor="text1"/>
          <w:sz w:val="28"/>
          <w:szCs w:val="28"/>
        </w:rPr>
        <w:t>dự</w:t>
      </w:r>
      <w:proofErr w:type="spellEnd"/>
      <w:r w:rsidR="005A6752" w:rsidRPr="00DB2351">
        <w:rPr>
          <w:iCs/>
          <w:color w:val="000000" w:themeColor="text1"/>
          <w:sz w:val="28"/>
          <w:szCs w:val="28"/>
        </w:rPr>
        <w:t xml:space="preserve"> </w:t>
      </w:r>
      <w:proofErr w:type="spellStart"/>
      <w:r w:rsidR="005A6752" w:rsidRPr="00DB2351">
        <w:rPr>
          <w:iCs/>
          <w:color w:val="000000" w:themeColor="text1"/>
          <w:sz w:val="28"/>
          <w:szCs w:val="28"/>
        </w:rPr>
        <w:t>thảo</w:t>
      </w:r>
      <w:proofErr w:type="spellEnd"/>
      <w:r w:rsidR="005A6752" w:rsidRPr="00DB2351">
        <w:rPr>
          <w:iCs/>
          <w:color w:val="000000" w:themeColor="text1"/>
          <w:sz w:val="28"/>
          <w:szCs w:val="28"/>
        </w:rPr>
        <w:t xml:space="preserve"> </w:t>
      </w:r>
      <w:proofErr w:type="spellStart"/>
      <w:r w:rsidR="005A6752" w:rsidRPr="00DB2351">
        <w:rPr>
          <w:iCs/>
          <w:color w:val="000000" w:themeColor="text1"/>
          <w:sz w:val="28"/>
          <w:szCs w:val="28"/>
        </w:rPr>
        <w:t>Luật</w:t>
      </w:r>
      <w:proofErr w:type="spellEnd"/>
      <w:r w:rsidRPr="00DB2351">
        <w:rPr>
          <w:iCs/>
          <w:color w:val="000000" w:themeColor="text1"/>
          <w:sz w:val="28"/>
          <w:szCs w:val="28"/>
        </w:rPr>
        <w:t xml:space="preserve">,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Hoàn</w:t>
      </w:r>
      <w:proofErr w:type="spellEnd"/>
      <w:r w:rsidRPr="00DB2351">
        <w:rPr>
          <w:iCs/>
          <w:color w:val="000000" w:themeColor="text1"/>
          <w:sz w:val="28"/>
          <w:szCs w:val="28"/>
        </w:rPr>
        <w:t xml:space="preserve"> </w:t>
      </w:r>
      <w:proofErr w:type="spellStart"/>
      <w:r w:rsidRPr="00DB2351">
        <w:rPr>
          <w:iCs/>
          <w:color w:val="000000" w:themeColor="text1"/>
          <w:sz w:val="28"/>
          <w:szCs w:val="28"/>
        </w:rPr>
        <w:t>thiện</w:t>
      </w:r>
      <w:proofErr w:type="spellEnd"/>
      <w:r w:rsidRPr="00DB2351">
        <w:rPr>
          <w:iCs/>
          <w:color w:val="000000" w:themeColor="text1"/>
          <w:sz w:val="28"/>
          <w:szCs w:val="28"/>
        </w:rPr>
        <w:t xml:space="preserve"> </w:t>
      </w:r>
      <w:proofErr w:type="spellStart"/>
      <w:r w:rsidRPr="00DB2351">
        <w:rPr>
          <w:iCs/>
          <w:color w:val="000000" w:themeColor="text1"/>
          <w:sz w:val="28"/>
          <w:szCs w:val="28"/>
        </w:rPr>
        <w:t>phương</w:t>
      </w:r>
      <w:proofErr w:type="spellEnd"/>
      <w:r w:rsidRPr="00DB2351">
        <w:rPr>
          <w:iCs/>
          <w:color w:val="000000" w:themeColor="text1"/>
          <w:sz w:val="28"/>
          <w:szCs w:val="28"/>
        </w:rPr>
        <w:t xml:space="preserve"> </w:t>
      </w:r>
      <w:proofErr w:type="spellStart"/>
      <w:r w:rsidRPr="00DB2351">
        <w:rPr>
          <w:iCs/>
          <w:color w:val="000000" w:themeColor="text1"/>
          <w:sz w:val="28"/>
          <w:szCs w:val="28"/>
        </w:rPr>
        <w:t>thức</w:t>
      </w:r>
      <w:proofErr w:type="spellEnd"/>
      <w:r w:rsidRPr="00DB2351">
        <w:rPr>
          <w:iCs/>
          <w:color w:val="000000" w:themeColor="text1"/>
          <w:sz w:val="28"/>
          <w:szCs w:val="28"/>
        </w:rPr>
        <w:t xml:space="preserve"> </w:t>
      </w:r>
      <w:proofErr w:type="spellStart"/>
      <w:r w:rsidRPr="00DB2351">
        <w:rPr>
          <w:iCs/>
          <w:color w:val="000000" w:themeColor="text1"/>
          <w:sz w:val="28"/>
          <w:szCs w:val="28"/>
        </w:rPr>
        <w:t>thực</w:t>
      </w:r>
      <w:proofErr w:type="spellEnd"/>
      <w:r w:rsidRPr="00DB2351">
        <w:rPr>
          <w:iCs/>
          <w:color w:val="000000" w:themeColor="text1"/>
          <w:sz w:val="28"/>
          <w:szCs w:val="28"/>
        </w:rPr>
        <w:t xml:space="preserve"> </w:t>
      </w:r>
      <w:proofErr w:type="spellStart"/>
      <w:r w:rsidRPr="00DB2351">
        <w:rPr>
          <w:iCs/>
          <w:color w:val="000000" w:themeColor="text1"/>
          <w:sz w:val="28"/>
          <w:szCs w:val="28"/>
        </w:rPr>
        <w:t>hiện</w:t>
      </w:r>
      <w:proofErr w:type="spellEnd"/>
      <w:r w:rsidRPr="00DB2351">
        <w:rPr>
          <w:iCs/>
          <w:color w:val="000000" w:themeColor="text1"/>
          <w:sz w:val="28"/>
          <w:szCs w:val="28"/>
        </w:rPr>
        <w:t xml:space="preserve"> (</w:t>
      </w:r>
      <w:proofErr w:type="spellStart"/>
      <w:r w:rsidRPr="00DB2351">
        <w:rPr>
          <w:iCs/>
          <w:color w:val="000000" w:themeColor="text1"/>
          <w:sz w:val="28"/>
          <w:szCs w:val="28"/>
        </w:rPr>
        <w:t>bổ</w:t>
      </w:r>
      <w:proofErr w:type="spellEnd"/>
      <w:r w:rsidRPr="00DB2351">
        <w:rPr>
          <w:iCs/>
          <w:color w:val="000000" w:themeColor="text1"/>
          <w:sz w:val="28"/>
          <w:szCs w:val="28"/>
        </w:rPr>
        <w:t xml:space="preserve"> sung </w:t>
      </w:r>
      <w:proofErr w:type="spellStart"/>
      <w:r w:rsidRPr="00DB2351">
        <w:rPr>
          <w:iCs/>
          <w:color w:val="000000" w:themeColor="text1"/>
          <w:sz w:val="28"/>
          <w:szCs w:val="28"/>
        </w:rPr>
        <w:t>hình</w:t>
      </w:r>
      <w:proofErr w:type="spellEnd"/>
      <w:r w:rsidRPr="00DB2351">
        <w:rPr>
          <w:iCs/>
          <w:color w:val="000000" w:themeColor="text1"/>
          <w:sz w:val="28"/>
          <w:szCs w:val="28"/>
        </w:rPr>
        <w:t xml:space="preserve"> </w:t>
      </w:r>
      <w:proofErr w:type="spellStart"/>
      <w:r w:rsidRPr="00DB2351">
        <w:rPr>
          <w:iCs/>
          <w:color w:val="000000" w:themeColor="text1"/>
          <w:sz w:val="28"/>
          <w:szCs w:val="28"/>
        </w:rPr>
        <w:t>thức</w:t>
      </w:r>
      <w:proofErr w:type="spellEnd"/>
      <w:r w:rsidRPr="00DB2351">
        <w:rPr>
          <w:iCs/>
          <w:color w:val="000000" w:themeColor="text1"/>
          <w:sz w:val="28"/>
          <w:szCs w:val="28"/>
        </w:rPr>
        <w:t xml:space="preserve"> </w:t>
      </w:r>
      <w:proofErr w:type="spellStart"/>
      <w:r w:rsidRPr="00DB2351">
        <w:rPr>
          <w:iCs/>
          <w:color w:val="000000" w:themeColor="text1"/>
          <w:sz w:val="28"/>
          <w:szCs w:val="28"/>
        </w:rPr>
        <w:t>đặt</w:t>
      </w:r>
      <w:proofErr w:type="spellEnd"/>
      <w:r w:rsidRPr="00DB2351">
        <w:rPr>
          <w:iCs/>
          <w:color w:val="000000" w:themeColor="text1"/>
          <w:sz w:val="28"/>
          <w:szCs w:val="28"/>
        </w:rPr>
        <w:t xml:space="preserve"> </w:t>
      </w:r>
      <w:proofErr w:type="spellStart"/>
      <w:r w:rsidRPr="00DB2351">
        <w:rPr>
          <w:iCs/>
          <w:color w:val="000000" w:themeColor="text1"/>
          <w:sz w:val="28"/>
          <w:szCs w:val="28"/>
        </w:rPr>
        <w:t>hàng</w:t>
      </w:r>
      <w:proofErr w:type="spellEnd"/>
      <w:r w:rsidRPr="00DB2351">
        <w:rPr>
          <w:iCs/>
          <w:color w:val="000000" w:themeColor="text1"/>
          <w:sz w:val="28"/>
          <w:szCs w:val="28"/>
        </w:rPr>
        <w:t xml:space="preserve">, </w:t>
      </w:r>
      <w:proofErr w:type="spellStart"/>
      <w:r w:rsidRPr="00DB2351">
        <w:rPr>
          <w:iCs/>
          <w:color w:val="000000" w:themeColor="text1"/>
          <w:sz w:val="28"/>
          <w:szCs w:val="28"/>
        </w:rPr>
        <w:t>đấu</w:t>
      </w:r>
      <w:proofErr w:type="spellEnd"/>
      <w:r w:rsidRPr="00DB2351">
        <w:rPr>
          <w:iCs/>
          <w:color w:val="000000" w:themeColor="text1"/>
          <w:sz w:val="28"/>
          <w:szCs w:val="28"/>
        </w:rPr>
        <w:t xml:space="preserve"> </w:t>
      </w:r>
      <w:proofErr w:type="spellStart"/>
      <w:r w:rsidRPr="00DB2351">
        <w:rPr>
          <w:iCs/>
          <w:color w:val="000000" w:themeColor="text1"/>
          <w:sz w:val="28"/>
          <w:szCs w:val="28"/>
        </w:rPr>
        <w:t>thầu</w:t>
      </w:r>
      <w:proofErr w:type="spellEnd"/>
      <w:r w:rsidRPr="00DB2351">
        <w:rPr>
          <w:iCs/>
          <w:color w:val="000000" w:themeColor="text1"/>
          <w:sz w:val="28"/>
          <w:szCs w:val="28"/>
        </w:rPr>
        <w:t xml:space="preserve"> -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14); </w:t>
      </w:r>
      <w:proofErr w:type="spellStart"/>
      <w:r w:rsidRPr="00DB2351">
        <w:rPr>
          <w:iCs/>
          <w:color w:val="000000" w:themeColor="text1"/>
          <w:sz w:val="28"/>
          <w:szCs w:val="28"/>
        </w:rPr>
        <w:t>phân</w:t>
      </w:r>
      <w:proofErr w:type="spellEnd"/>
      <w:r w:rsidRPr="00DB2351">
        <w:rPr>
          <w:iCs/>
          <w:color w:val="000000" w:themeColor="text1"/>
          <w:sz w:val="28"/>
          <w:szCs w:val="28"/>
        </w:rPr>
        <w:t xml:space="preserve"> </w:t>
      </w:r>
      <w:proofErr w:type="spellStart"/>
      <w:r w:rsidRPr="00DB2351">
        <w:rPr>
          <w:iCs/>
          <w:color w:val="000000" w:themeColor="text1"/>
          <w:sz w:val="28"/>
          <w:szCs w:val="28"/>
        </w:rPr>
        <w:t>cấp</w:t>
      </w:r>
      <w:proofErr w:type="spellEnd"/>
      <w:r w:rsidRPr="00DB2351">
        <w:rPr>
          <w:iCs/>
          <w:color w:val="000000" w:themeColor="text1"/>
          <w:sz w:val="28"/>
          <w:szCs w:val="28"/>
        </w:rPr>
        <w:t xml:space="preserve"> </w:t>
      </w:r>
      <w:proofErr w:type="spellStart"/>
      <w:r w:rsidRPr="00DB2351">
        <w:rPr>
          <w:iCs/>
          <w:color w:val="000000" w:themeColor="text1"/>
          <w:sz w:val="28"/>
          <w:szCs w:val="28"/>
        </w:rPr>
        <w:t>cụ</w:t>
      </w:r>
      <w:proofErr w:type="spellEnd"/>
      <w:r w:rsidRPr="00DB2351">
        <w:rPr>
          <w:iCs/>
          <w:color w:val="000000" w:themeColor="text1"/>
          <w:sz w:val="28"/>
          <w:szCs w:val="28"/>
        </w:rPr>
        <w:t xml:space="preserve"> </w:t>
      </w:r>
      <w:proofErr w:type="spellStart"/>
      <w:r w:rsidRPr="00DB2351">
        <w:rPr>
          <w:iCs/>
          <w:color w:val="000000" w:themeColor="text1"/>
          <w:sz w:val="28"/>
          <w:szCs w:val="28"/>
        </w:rPr>
        <w:t>thể</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quản</w:t>
      </w:r>
      <w:proofErr w:type="spellEnd"/>
      <w:r w:rsidRPr="00DB2351">
        <w:rPr>
          <w:iCs/>
          <w:color w:val="000000" w:themeColor="text1"/>
          <w:sz w:val="28"/>
          <w:szCs w:val="28"/>
        </w:rPr>
        <w:t xml:space="preserve"> </w:t>
      </w:r>
      <w:proofErr w:type="spellStart"/>
      <w:r w:rsidRPr="00DB2351">
        <w:rPr>
          <w:iCs/>
          <w:color w:val="000000" w:themeColor="text1"/>
          <w:sz w:val="28"/>
          <w:szCs w:val="28"/>
        </w:rPr>
        <w:t>lý</w:t>
      </w:r>
      <w:proofErr w:type="spellEnd"/>
      <w:r w:rsidRPr="00DB2351">
        <w:rPr>
          <w:iCs/>
          <w:color w:val="000000" w:themeColor="text1"/>
          <w:sz w:val="28"/>
          <w:szCs w:val="28"/>
        </w:rPr>
        <w:t xml:space="preserve">, </w:t>
      </w:r>
      <w:proofErr w:type="spellStart"/>
      <w:r w:rsidRPr="00DB2351">
        <w:rPr>
          <w:iCs/>
          <w:color w:val="000000" w:themeColor="text1"/>
          <w:sz w:val="28"/>
          <w:szCs w:val="28"/>
        </w:rPr>
        <w:t>tổ</w:t>
      </w:r>
      <w:proofErr w:type="spellEnd"/>
      <w:r w:rsidRPr="00DB2351">
        <w:rPr>
          <w:iCs/>
          <w:color w:val="000000" w:themeColor="text1"/>
          <w:sz w:val="28"/>
          <w:szCs w:val="28"/>
        </w:rPr>
        <w:t xml:space="preserve"> </w:t>
      </w:r>
      <w:proofErr w:type="spellStart"/>
      <w:r w:rsidRPr="00DB2351">
        <w:rPr>
          <w:iCs/>
          <w:color w:val="000000" w:themeColor="text1"/>
          <w:sz w:val="28"/>
          <w:szCs w:val="28"/>
        </w:rPr>
        <w:t>chức</w:t>
      </w:r>
      <w:proofErr w:type="spellEnd"/>
      <w:r w:rsidRPr="00DB2351">
        <w:rPr>
          <w:iCs/>
          <w:color w:val="000000" w:themeColor="text1"/>
          <w:sz w:val="28"/>
          <w:szCs w:val="28"/>
        </w:rPr>
        <w:t xml:space="preserve"> </w:t>
      </w:r>
      <w:proofErr w:type="spellStart"/>
      <w:r w:rsidRPr="00DB2351">
        <w:rPr>
          <w:iCs/>
          <w:color w:val="000000" w:themeColor="text1"/>
          <w:sz w:val="28"/>
          <w:szCs w:val="28"/>
        </w:rPr>
        <w:t>thực</w:t>
      </w:r>
      <w:proofErr w:type="spellEnd"/>
      <w:r w:rsidRPr="00DB2351">
        <w:rPr>
          <w:iCs/>
          <w:color w:val="000000" w:themeColor="text1"/>
          <w:sz w:val="28"/>
          <w:szCs w:val="28"/>
        </w:rPr>
        <w:t xml:space="preserve"> </w:t>
      </w:r>
      <w:proofErr w:type="spellStart"/>
      <w:r w:rsidRPr="00DB2351">
        <w:rPr>
          <w:iCs/>
          <w:color w:val="000000" w:themeColor="text1"/>
          <w:sz w:val="28"/>
          <w:szCs w:val="28"/>
        </w:rPr>
        <w:t>hiện</w:t>
      </w:r>
      <w:proofErr w:type="spellEnd"/>
      <w:r w:rsidRPr="00DB2351">
        <w:rPr>
          <w:iCs/>
          <w:color w:val="000000" w:themeColor="text1"/>
          <w:sz w:val="28"/>
          <w:szCs w:val="28"/>
        </w:rPr>
        <w:t xml:space="preserve"> </w:t>
      </w:r>
      <w:proofErr w:type="spellStart"/>
      <w:r w:rsidRPr="00DB2351">
        <w:rPr>
          <w:iCs/>
          <w:color w:val="000000" w:themeColor="text1"/>
          <w:sz w:val="28"/>
          <w:szCs w:val="28"/>
        </w:rPr>
        <w:t>bảo</w:t>
      </w:r>
      <w:proofErr w:type="spellEnd"/>
      <w:r w:rsidRPr="00DB2351">
        <w:rPr>
          <w:iCs/>
          <w:color w:val="000000" w:themeColor="text1"/>
          <w:sz w:val="28"/>
          <w:szCs w:val="28"/>
        </w:rPr>
        <w:t xml:space="preserve"> </w:t>
      </w:r>
      <w:proofErr w:type="spellStart"/>
      <w:r w:rsidRPr="00DB2351">
        <w:rPr>
          <w:iCs/>
          <w:color w:val="000000" w:themeColor="text1"/>
          <w:sz w:val="28"/>
          <w:szCs w:val="28"/>
        </w:rPr>
        <w:t>đảm</w:t>
      </w:r>
      <w:proofErr w:type="spellEnd"/>
      <w:r w:rsidRPr="00DB2351">
        <w:rPr>
          <w:iCs/>
          <w:color w:val="000000" w:themeColor="text1"/>
          <w:sz w:val="28"/>
          <w:szCs w:val="28"/>
        </w:rPr>
        <w:t xml:space="preserve"> </w:t>
      </w:r>
      <w:proofErr w:type="spellStart"/>
      <w:r w:rsidRPr="00DB2351">
        <w:rPr>
          <w:iCs/>
          <w:color w:val="000000" w:themeColor="text1"/>
          <w:sz w:val="28"/>
          <w:szCs w:val="28"/>
        </w:rPr>
        <w:t>tập</w:t>
      </w:r>
      <w:proofErr w:type="spellEnd"/>
      <w:r w:rsidRPr="00DB2351">
        <w:rPr>
          <w:iCs/>
          <w:color w:val="000000" w:themeColor="text1"/>
          <w:sz w:val="28"/>
          <w:szCs w:val="28"/>
        </w:rPr>
        <w:t xml:space="preserve"> </w:t>
      </w:r>
      <w:proofErr w:type="spellStart"/>
      <w:r w:rsidRPr="00DB2351">
        <w:rPr>
          <w:iCs/>
          <w:color w:val="000000" w:themeColor="text1"/>
          <w:sz w:val="28"/>
          <w:szCs w:val="28"/>
        </w:rPr>
        <w:t>trung</w:t>
      </w:r>
      <w:proofErr w:type="spellEnd"/>
      <w:r w:rsidRPr="00DB2351">
        <w:rPr>
          <w:iCs/>
          <w:color w:val="000000" w:themeColor="text1"/>
          <w:sz w:val="28"/>
          <w:szCs w:val="28"/>
        </w:rPr>
        <w:t xml:space="preserve">, </w:t>
      </w:r>
      <w:proofErr w:type="spellStart"/>
      <w:r w:rsidRPr="00DB2351">
        <w:rPr>
          <w:iCs/>
          <w:color w:val="000000" w:themeColor="text1"/>
          <w:sz w:val="28"/>
          <w:szCs w:val="28"/>
        </w:rPr>
        <w:t>thống</w:t>
      </w:r>
      <w:proofErr w:type="spellEnd"/>
      <w:r w:rsidRPr="00DB2351">
        <w:rPr>
          <w:iCs/>
          <w:color w:val="000000" w:themeColor="text1"/>
          <w:sz w:val="28"/>
          <w:szCs w:val="28"/>
        </w:rPr>
        <w:t xml:space="preserve"> </w:t>
      </w:r>
      <w:proofErr w:type="spellStart"/>
      <w:r w:rsidRPr="00DB2351">
        <w:rPr>
          <w:iCs/>
          <w:color w:val="000000" w:themeColor="text1"/>
          <w:sz w:val="28"/>
          <w:szCs w:val="28"/>
        </w:rPr>
        <w:t>nhất</w:t>
      </w:r>
      <w:proofErr w:type="spellEnd"/>
      <w:r w:rsidRPr="00DB2351">
        <w:rPr>
          <w:iCs/>
          <w:color w:val="000000" w:themeColor="text1"/>
          <w:sz w:val="28"/>
          <w:szCs w:val="28"/>
        </w:rPr>
        <w:t xml:space="preserve">, </w:t>
      </w:r>
      <w:proofErr w:type="spellStart"/>
      <w:r w:rsidRPr="00DB2351">
        <w:rPr>
          <w:iCs/>
          <w:color w:val="000000" w:themeColor="text1"/>
          <w:sz w:val="28"/>
          <w:szCs w:val="28"/>
        </w:rPr>
        <w:t>đẩy</w:t>
      </w:r>
      <w:proofErr w:type="spellEnd"/>
      <w:r w:rsidRPr="00DB2351">
        <w:rPr>
          <w:iCs/>
          <w:color w:val="000000" w:themeColor="text1"/>
          <w:sz w:val="28"/>
          <w:szCs w:val="28"/>
        </w:rPr>
        <w:t xml:space="preserve"> </w:t>
      </w:r>
      <w:proofErr w:type="spellStart"/>
      <w:r w:rsidRPr="00DB2351">
        <w:rPr>
          <w:iCs/>
          <w:color w:val="000000" w:themeColor="text1"/>
          <w:sz w:val="28"/>
          <w:szCs w:val="28"/>
        </w:rPr>
        <w:t>mạnh</w:t>
      </w:r>
      <w:proofErr w:type="spellEnd"/>
      <w:r w:rsidRPr="00DB2351">
        <w:rPr>
          <w:iCs/>
          <w:color w:val="000000" w:themeColor="text1"/>
          <w:sz w:val="28"/>
          <w:szCs w:val="28"/>
        </w:rPr>
        <w:t xml:space="preserve"> </w:t>
      </w:r>
      <w:proofErr w:type="spellStart"/>
      <w:r w:rsidRPr="00DB2351">
        <w:rPr>
          <w:iCs/>
          <w:color w:val="000000" w:themeColor="text1"/>
          <w:sz w:val="28"/>
          <w:szCs w:val="28"/>
        </w:rPr>
        <w:t>phân</w:t>
      </w:r>
      <w:proofErr w:type="spellEnd"/>
      <w:r w:rsidRPr="00DB2351">
        <w:rPr>
          <w:iCs/>
          <w:color w:val="000000" w:themeColor="text1"/>
          <w:sz w:val="28"/>
          <w:szCs w:val="28"/>
        </w:rPr>
        <w:t xml:space="preserve"> </w:t>
      </w:r>
      <w:proofErr w:type="spellStart"/>
      <w:r w:rsidRPr="00DB2351">
        <w:rPr>
          <w:iCs/>
          <w:color w:val="000000" w:themeColor="text1"/>
          <w:sz w:val="28"/>
          <w:szCs w:val="28"/>
        </w:rPr>
        <w:t>cấp</w:t>
      </w:r>
      <w:proofErr w:type="spellEnd"/>
      <w:r w:rsidRPr="00DB2351">
        <w:rPr>
          <w:iCs/>
          <w:color w:val="000000" w:themeColor="text1"/>
          <w:sz w:val="28"/>
          <w:szCs w:val="28"/>
        </w:rPr>
        <w:t xml:space="preserve"> </w:t>
      </w:r>
      <w:proofErr w:type="spellStart"/>
      <w:r w:rsidRPr="00DB2351">
        <w:rPr>
          <w:iCs/>
          <w:color w:val="000000" w:themeColor="text1"/>
          <w:sz w:val="28"/>
          <w:szCs w:val="28"/>
        </w:rPr>
        <w:t>trách</w:t>
      </w:r>
      <w:proofErr w:type="spellEnd"/>
      <w:r w:rsidRPr="00DB2351">
        <w:rPr>
          <w:iCs/>
          <w:color w:val="000000" w:themeColor="text1"/>
          <w:sz w:val="28"/>
          <w:szCs w:val="28"/>
        </w:rPr>
        <w:t xml:space="preserve"> </w:t>
      </w:r>
      <w:proofErr w:type="spellStart"/>
      <w:r w:rsidRPr="00DB2351">
        <w:rPr>
          <w:iCs/>
          <w:color w:val="000000" w:themeColor="text1"/>
          <w:sz w:val="28"/>
          <w:szCs w:val="28"/>
        </w:rPr>
        <w:t>nhiệm</w:t>
      </w:r>
      <w:proofErr w:type="spellEnd"/>
      <w:r w:rsidRPr="00DB2351">
        <w:rPr>
          <w:iCs/>
          <w:color w:val="000000" w:themeColor="text1"/>
          <w:sz w:val="28"/>
          <w:szCs w:val="28"/>
        </w:rPr>
        <w:t xml:space="preserve"> </w:t>
      </w:r>
      <w:proofErr w:type="spellStart"/>
      <w:r w:rsidRPr="00DB2351">
        <w:rPr>
          <w:iCs/>
          <w:color w:val="000000" w:themeColor="text1"/>
          <w:sz w:val="28"/>
          <w:szCs w:val="28"/>
        </w:rPr>
        <w:t>cho</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quyền</w:t>
      </w:r>
      <w:proofErr w:type="spellEnd"/>
      <w:r w:rsidRPr="00DB2351">
        <w:rPr>
          <w:iCs/>
          <w:color w:val="000000" w:themeColor="text1"/>
          <w:sz w:val="28"/>
          <w:szCs w:val="28"/>
        </w:rPr>
        <w:t xml:space="preserve"> </w:t>
      </w:r>
      <w:proofErr w:type="spellStart"/>
      <w:r w:rsidRPr="00DB2351">
        <w:rPr>
          <w:iCs/>
          <w:color w:val="000000" w:themeColor="text1"/>
          <w:sz w:val="28"/>
          <w:szCs w:val="28"/>
        </w:rPr>
        <w:t>địa</w:t>
      </w:r>
      <w:proofErr w:type="spellEnd"/>
      <w:r w:rsidRPr="00DB2351">
        <w:rPr>
          <w:iCs/>
          <w:color w:val="000000" w:themeColor="text1"/>
          <w:sz w:val="28"/>
          <w:szCs w:val="28"/>
        </w:rPr>
        <w:t xml:space="preserve"> </w:t>
      </w:r>
      <w:proofErr w:type="spellStart"/>
      <w:r w:rsidRPr="00DB2351">
        <w:rPr>
          <w:iCs/>
          <w:color w:val="000000" w:themeColor="text1"/>
          <w:sz w:val="28"/>
          <w:szCs w:val="28"/>
        </w:rPr>
        <w:t>phương</w:t>
      </w:r>
      <w:proofErr w:type="spellEnd"/>
      <w:r w:rsidRPr="00DB2351">
        <w:rPr>
          <w:iCs/>
          <w:color w:val="000000" w:themeColor="text1"/>
          <w:sz w:val="28"/>
          <w:szCs w:val="28"/>
        </w:rPr>
        <w:t xml:space="preserve"> </w:t>
      </w:r>
      <w:proofErr w:type="spellStart"/>
      <w:r w:rsidRPr="00DB2351">
        <w:rPr>
          <w:iCs/>
          <w:color w:val="000000" w:themeColor="text1"/>
          <w:sz w:val="28"/>
          <w:szCs w:val="28"/>
        </w:rPr>
        <w:t>gắn</w:t>
      </w:r>
      <w:proofErr w:type="spellEnd"/>
      <w:r w:rsidRPr="00DB2351">
        <w:rPr>
          <w:iCs/>
          <w:color w:val="000000" w:themeColor="text1"/>
          <w:sz w:val="28"/>
          <w:szCs w:val="28"/>
        </w:rPr>
        <w:t xml:space="preserve">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nhiệm</w:t>
      </w:r>
      <w:proofErr w:type="spellEnd"/>
      <w:r w:rsidRPr="00DB2351">
        <w:rPr>
          <w:iCs/>
          <w:color w:val="000000" w:themeColor="text1"/>
          <w:sz w:val="28"/>
          <w:szCs w:val="28"/>
        </w:rPr>
        <w:t xml:space="preserve"> </w:t>
      </w:r>
      <w:proofErr w:type="spellStart"/>
      <w:r w:rsidRPr="00DB2351">
        <w:rPr>
          <w:iCs/>
          <w:color w:val="000000" w:themeColor="text1"/>
          <w:sz w:val="28"/>
          <w:szCs w:val="28"/>
        </w:rPr>
        <w:t>vụ</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t>xây</w:t>
      </w:r>
      <w:proofErr w:type="spellEnd"/>
      <w:r w:rsidRPr="00DB2351">
        <w:rPr>
          <w:iCs/>
          <w:color w:val="000000" w:themeColor="text1"/>
          <w:sz w:val="28"/>
          <w:szCs w:val="28"/>
        </w:rPr>
        <w:t xml:space="preserve"> </w:t>
      </w:r>
      <w:proofErr w:type="spellStart"/>
      <w:r w:rsidRPr="00DB2351">
        <w:rPr>
          <w:iCs/>
          <w:color w:val="000000" w:themeColor="text1"/>
          <w:sz w:val="28"/>
          <w:szCs w:val="28"/>
        </w:rPr>
        <w:t>dựng</w:t>
      </w:r>
      <w:proofErr w:type="spellEnd"/>
      <w:r w:rsidRPr="00DB2351">
        <w:rPr>
          <w:iCs/>
          <w:color w:val="000000" w:themeColor="text1"/>
          <w:sz w:val="28"/>
          <w:szCs w:val="28"/>
        </w:rPr>
        <w:t xml:space="preserve"> </w:t>
      </w:r>
      <w:proofErr w:type="spellStart"/>
      <w:r w:rsidRPr="00DB2351">
        <w:rPr>
          <w:iCs/>
          <w:color w:val="000000" w:themeColor="text1"/>
          <w:sz w:val="28"/>
          <w:szCs w:val="28"/>
        </w:rPr>
        <w:t>khu</w:t>
      </w:r>
      <w:proofErr w:type="spellEnd"/>
      <w:r w:rsidRPr="00DB2351">
        <w:rPr>
          <w:iCs/>
          <w:color w:val="000000" w:themeColor="text1"/>
          <w:sz w:val="28"/>
          <w:szCs w:val="28"/>
        </w:rPr>
        <w:t xml:space="preserve"> </w:t>
      </w:r>
      <w:proofErr w:type="spellStart"/>
      <w:r w:rsidRPr="00DB2351">
        <w:rPr>
          <w:iCs/>
          <w:color w:val="000000" w:themeColor="text1"/>
          <w:sz w:val="28"/>
          <w:szCs w:val="28"/>
        </w:rPr>
        <w:t>vực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t>thủ</w:t>
      </w:r>
      <w:proofErr w:type="spellEnd"/>
      <w:r w:rsidRPr="00DB2351">
        <w:rPr>
          <w:iCs/>
          <w:color w:val="000000" w:themeColor="text1"/>
          <w:sz w:val="28"/>
          <w:szCs w:val="28"/>
        </w:rPr>
        <w:t xml:space="preserve">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3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34; </w:t>
      </w:r>
      <w:proofErr w:type="spellStart"/>
      <w:r w:rsidRPr="00DB2351">
        <w:rPr>
          <w:iCs/>
          <w:color w:val="000000" w:themeColor="text1"/>
          <w:sz w:val="28"/>
          <w:szCs w:val="28"/>
        </w:rPr>
        <w:t>điểm</w:t>
      </w:r>
      <w:proofErr w:type="spellEnd"/>
      <w:r w:rsidRPr="00DB2351">
        <w:rPr>
          <w:iCs/>
          <w:color w:val="000000" w:themeColor="text1"/>
          <w:sz w:val="28"/>
          <w:szCs w:val="28"/>
        </w:rPr>
        <w:t xml:space="preserve"> c, </w:t>
      </w:r>
      <w:proofErr w:type="spellStart"/>
      <w:r w:rsidRPr="00DB2351">
        <w:rPr>
          <w:iCs/>
          <w:color w:val="000000" w:themeColor="text1"/>
          <w:sz w:val="28"/>
          <w:szCs w:val="28"/>
        </w:rPr>
        <w:t>điểm</w:t>
      </w:r>
      <w:proofErr w:type="spellEnd"/>
      <w:r w:rsidRPr="00DB2351">
        <w:rPr>
          <w:iCs/>
          <w:color w:val="000000" w:themeColor="text1"/>
          <w:sz w:val="28"/>
          <w:szCs w:val="28"/>
        </w:rPr>
        <w:t xml:space="preserve"> d, </w:t>
      </w:r>
      <w:proofErr w:type="spellStart"/>
      <w:r w:rsidRPr="00DB2351">
        <w:rPr>
          <w:iCs/>
          <w:color w:val="000000" w:themeColor="text1"/>
          <w:sz w:val="28"/>
          <w:szCs w:val="28"/>
        </w:rPr>
        <w:t>điểm</w:t>
      </w:r>
      <w:proofErr w:type="spellEnd"/>
      <w:r w:rsidRPr="00DB2351">
        <w:rPr>
          <w:iCs/>
          <w:color w:val="000000" w:themeColor="text1"/>
          <w:sz w:val="28"/>
          <w:szCs w:val="28"/>
        </w:rPr>
        <w:t xml:space="preserve"> e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4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35); </w:t>
      </w:r>
      <w:proofErr w:type="spellStart"/>
      <w:r w:rsidRPr="00DB2351">
        <w:rPr>
          <w:iCs/>
          <w:color w:val="000000" w:themeColor="text1"/>
          <w:sz w:val="28"/>
          <w:szCs w:val="28"/>
        </w:rPr>
        <w:t>huy</w:t>
      </w:r>
      <w:proofErr w:type="spellEnd"/>
      <w:r w:rsidRPr="00DB2351">
        <w:rPr>
          <w:iCs/>
          <w:color w:val="000000" w:themeColor="text1"/>
          <w:sz w:val="28"/>
          <w:szCs w:val="28"/>
        </w:rPr>
        <w:t xml:space="preserve"> </w:t>
      </w:r>
      <w:proofErr w:type="spellStart"/>
      <w:r w:rsidRPr="00DB2351">
        <w:rPr>
          <w:iCs/>
          <w:color w:val="000000" w:themeColor="text1"/>
          <w:sz w:val="28"/>
          <w:szCs w:val="28"/>
        </w:rPr>
        <w:t>động</w:t>
      </w:r>
      <w:proofErr w:type="spellEnd"/>
      <w:r w:rsidRPr="00DB2351">
        <w:rPr>
          <w:iCs/>
          <w:color w:val="000000" w:themeColor="text1"/>
          <w:sz w:val="28"/>
          <w:szCs w:val="28"/>
        </w:rPr>
        <w:t xml:space="preserve"> </w:t>
      </w:r>
      <w:proofErr w:type="spellStart"/>
      <w:r w:rsidRPr="00DB2351">
        <w:rPr>
          <w:iCs/>
          <w:color w:val="000000" w:themeColor="text1"/>
          <w:sz w:val="28"/>
          <w:szCs w:val="28"/>
        </w:rPr>
        <w:t>tối</w:t>
      </w:r>
      <w:proofErr w:type="spellEnd"/>
      <w:r w:rsidRPr="00DB2351">
        <w:rPr>
          <w:iCs/>
          <w:color w:val="000000" w:themeColor="text1"/>
          <w:sz w:val="28"/>
          <w:szCs w:val="28"/>
        </w:rPr>
        <w:t xml:space="preserve"> </w:t>
      </w:r>
      <w:proofErr w:type="spellStart"/>
      <w:r w:rsidRPr="00DB2351">
        <w:rPr>
          <w:iCs/>
          <w:color w:val="000000" w:themeColor="text1"/>
          <w:sz w:val="28"/>
          <w:szCs w:val="28"/>
        </w:rPr>
        <w:t>đa</w:t>
      </w:r>
      <w:proofErr w:type="spellEnd"/>
      <w:r w:rsidRPr="00DB2351">
        <w:rPr>
          <w:iCs/>
          <w:color w:val="000000" w:themeColor="text1"/>
          <w:sz w:val="28"/>
          <w:szCs w:val="28"/>
        </w:rPr>
        <w:t xml:space="preserve"> </w:t>
      </w:r>
      <w:proofErr w:type="spellStart"/>
      <w:r w:rsidRPr="00DB2351">
        <w:rPr>
          <w:iCs/>
          <w:color w:val="000000" w:themeColor="text1"/>
          <w:sz w:val="28"/>
          <w:szCs w:val="28"/>
        </w:rPr>
        <w:t>mọi</w:t>
      </w:r>
      <w:proofErr w:type="spellEnd"/>
      <w:r w:rsidRPr="00DB2351">
        <w:rPr>
          <w:iCs/>
          <w:color w:val="000000" w:themeColor="text1"/>
          <w:sz w:val="28"/>
          <w:szCs w:val="28"/>
        </w:rPr>
        <w:t xml:space="preserve"> </w:t>
      </w:r>
      <w:proofErr w:type="spellStart"/>
      <w:r w:rsidRPr="00DB2351">
        <w:rPr>
          <w:iCs/>
          <w:color w:val="000000" w:themeColor="text1"/>
          <w:sz w:val="28"/>
          <w:szCs w:val="28"/>
        </w:rPr>
        <w:t>nguồn</w:t>
      </w:r>
      <w:proofErr w:type="spellEnd"/>
      <w:r w:rsidRPr="00DB2351">
        <w:rPr>
          <w:iCs/>
          <w:color w:val="000000" w:themeColor="text1"/>
          <w:sz w:val="28"/>
          <w:szCs w:val="28"/>
        </w:rPr>
        <w:t xml:space="preserve"> </w:t>
      </w:r>
      <w:proofErr w:type="spellStart"/>
      <w:r w:rsidRPr="00DB2351">
        <w:rPr>
          <w:iCs/>
          <w:color w:val="000000" w:themeColor="text1"/>
          <w:sz w:val="28"/>
          <w:szCs w:val="28"/>
        </w:rPr>
        <w:t>lực</w:t>
      </w:r>
      <w:proofErr w:type="spellEnd"/>
      <w:r w:rsidRPr="00DB2351">
        <w:rPr>
          <w:iCs/>
          <w:color w:val="000000" w:themeColor="text1"/>
          <w:sz w:val="28"/>
          <w:szCs w:val="28"/>
        </w:rPr>
        <w:t xml:space="preserve"> (</w:t>
      </w:r>
      <w:proofErr w:type="spellStart"/>
      <w:r w:rsidRPr="00DB2351">
        <w:rPr>
          <w:iCs/>
          <w:color w:val="000000" w:themeColor="text1"/>
          <w:sz w:val="28"/>
          <w:szCs w:val="28"/>
        </w:rPr>
        <w:t>mở</w:t>
      </w:r>
      <w:proofErr w:type="spellEnd"/>
      <w:r w:rsidRPr="00DB2351">
        <w:rPr>
          <w:iCs/>
          <w:color w:val="000000" w:themeColor="text1"/>
          <w:sz w:val="28"/>
          <w:szCs w:val="28"/>
        </w:rPr>
        <w:t xml:space="preserve"> </w:t>
      </w:r>
      <w:proofErr w:type="spellStart"/>
      <w:r w:rsidRPr="00DB2351">
        <w:rPr>
          <w:iCs/>
          <w:color w:val="000000" w:themeColor="text1"/>
          <w:sz w:val="28"/>
          <w:szCs w:val="28"/>
        </w:rPr>
        <w:t>rộng</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tượng</w:t>
      </w:r>
      <w:proofErr w:type="spellEnd"/>
      <w:r w:rsidRPr="00DB2351">
        <w:rPr>
          <w:iCs/>
          <w:color w:val="000000" w:themeColor="text1"/>
          <w:sz w:val="28"/>
          <w:szCs w:val="28"/>
        </w:rPr>
        <w:t xml:space="preserve"> </w:t>
      </w:r>
      <w:proofErr w:type="spellStart"/>
      <w:r w:rsidRPr="00DB2351">
        <w:rPr>
          <w:iCs/>
          <w:color w:val="000000" w:themeColor="text1"/>
          <w:sz w:val="28"/>
          <w:szCs w:val="28"/>
        </w:rPr>
        <w:t>huy</w:t>
      </w:r>
      <w:proofErr w:type="spellEnd"/>
      <w:r w:rsidRPr="00DB2351">
        <w:rPr>
          <w:iCs/>
          <w:color w:val="000000" w:themeColor="text1"/>
          <w:sz w:val="28"/>
          <w:szCs w:val="28"/>
        </w:rPr>
        <w:t xml:space="preserve"> </w:t>
      </w:r>
      <w:proofErr w:type="spellStart"/>
      <w:r w:rsidRPr="00DB2351">
        <w:rPr>
          <w:iCs/>
          <w:color w:val="000000" w:themeColor="text1"/>
          <w:sz w:val="28"/>
          <w:szCs w:val="28"/>
        </w:rPr>
        <w:t>động</w:t>
      </w:r>
      <w:proofErr w:type="spellEnd"/>
      <w:r w:rsidRPr="00DB2351">
        <w:rPr>
          <w:iCs/>
          <w:color w:val="000000" w:themeColor="text1"/>
          <w:sz w:val="28"/>
          <w:szCs w:val="28"/>
        </w:rPr>
        <w:t xml:space="preserve"> bao </w:t>
      </w:r>
      <w:proofErr w:type="spellStart"/>
      <w:r w:rsidRPr="00DB2351">
        <w:rPr>
          <w:iCs/>
          <w:color w:val="000000" w:themeColor="text1"/>
          <w:sz w:val="28"/>
          <w:szCs w:val="28"/>
        </w:rPr>
        <w:t>gồm</w:t>
      </w:r>
      <w:proofErr w:type="spellEnd"/>
      <w:r w:rsidRPr="00DB2351">
        <w:rPr>
          <w:iCs/>
          <w:color w:val="000000" w:themeColor="text1"/>
          <w:sz w:val="28"/>
          <w:szCs w:val="28"/>
        </w:rPr>
        <w:t xml:space="preserve"> </w:t>
      </w:r>
      <w:proofErr w:type="spellStart"/>
      <w:r w:rsidRPr="00DB2351">
        <w:rPr>
          <w:iCs/>
          <w:color w:val="000000" w:themeColor="text1"/>
          <w:sz w:val="28"/>
          <w:szCs w:val="28"/>
        </w:rPr>
        <w:t>cả</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w:t>
      </w:r>
      <w:proofErr w:type="spellStart"/>
      <w:r w:rsidRPr="00DB2351">
        <w:rPr>
          <w:iCs/>
          <w:color w:val="000000" w:themeColor="text1"/>
          <w:sz w:val="28"/>
          <w:szCs w:val="28"/>
        </w:rPr>
        <w:t>có</w:t>
      </w:r>
      <w:proofErr w:type="spellEnd"/>
      <w:r w:rsidRPr="00DB2351">
        <w:rPr>
          <w:iCs/>
          <w:color w:val="000000" w:themeColor="text1"/>
          <w:sz w:val="28"/>
          <w:szCs w:val="28"/>
        </w:rPr>
        <w:t xml:space="preserve"> </w:t>
      </w:r>
      <w:proofErr w:type="spellStart"/>
      <w:r w:rsidRPr="00DB2351">
        <w:rPr>
          <w:iCs/>
          <w:color w:val="000000" w:themeColor="text1"/>
          <w:sz w:val="28"/>
          <w:szCs w:val="28"/>
        </w:rPr>
        <w:t>vốn</w:t>
      </w:r>
      <w:proofErr w:type="spellEnd"/>
      <w:r w:rsidRPr="00DB2351">
        <w:rPr>
          <w:iCs/>
          <w:color w:val="000000" w:themeColor="text1"/>
          <w:sz w:val="28"/>
          <w:szCs w:val="28"/>
        </w:rPr>
        <w:t xml:space="preserve"> </w:t>
      </w:r>
      <w:proofErr w:type="spellStart"/>
      <w:r w:rsidRPr="00DB2351">
        <w:rPr>
          <w:iCs/>
          <w:color w:val="000000" w:themeColor="text1"/>
          <w:sz w:val="28"/>
          <w:szCs w:val="28"/>
        </w:rPr>
        <w:t>đầu</w:t>
      </w:r>
      <w:proofErr w:type="spellEnd"/>
      <w:r w:rsidRPr="00DB2351">
        <w:rPr>
          <w:iCs/>
          <w:color w:val="000000" w:themeColor="text1"/>
          <w:sz w:val="28"/>
          <w:szCs w:val="28"/>
        </w:rPr>
        <w:t xml:space="preserve"> </w:t>
      </w:r>
      <w:proofErr w:type="spellStart"/>
      <w:r w:rsidRPr="00DB2351">
        <w:rPr>
          <w:iCs/>
          <w:color w:val="000000" w:themeColor="text1"/>
          <w:sz w:val="28"/>
          <w:szCs w:val="28"/>
        </w:rPr>
        <w:t>tư</w:t>
      </w:r>
      <w:proofErr w:type="spellEnd"/>
      <w:r w:rsidRPr="00DB2351">
        <w:rPr>
          <w:iCs/>
          <w:color w:val="000000" w:themeColor="text1"/>
          <w:sz w:val="28"/>
          <w:szCs w:val="28"/>
        </w:rPr>
        <w:t xml:space="preserve"> </w:t>
      </w:r>
      <w:proofErr w:type="spellStart"/>
      <w:r w:rsidRPr="00DB2351">
        <w:rPr>
          <w:iCs/>
          <w:color w:val="000000" w:themeColor="text1"/>
          <w:sz w:val="28"/>
          <w:szCs w:val="28"/>
        </w:rPr>
        <w:t>nước</w:t>
      </w:r>
      <w:proofErr w:type="spellEnd"/>
      <w:r w:rsidRPr="00DB2351">
        <w:rPr>
          <w:iCs/>
          <w:color w:val="000000" w:themeColor="text1"/>
          <w:sz w:val="28"/>
          <w:szCs w:val="28"/>
        </w:rPr>
        <w:t xml:space="preserve"> </w:t>
      </w:r>
      <w:proofErr w:type="spellStart"/>
      <w:r w:rsidRPr="00DB2351">
        <w:rPr>
          <w:iCs/>
          <w:color w:val="000000" w:themeColor="text1"/>
          <w:sz w:val="28"/>
          <w:szCs w:val="28"/>
        </w:rPr>
        <w:t>ngoài</w:t>
      </w:r>
      <w:proofErr w:type="spellEnd"/>
      <w:r w:rsidRPr="00DB2351">
        <w:rPr>
          <w:iCs/>
          <w:color w:val="000000" w:themeColor="text1"/>
          <w:sz w:val="28"/>
          <w:szCs w:val="28"/>
        </w:rPr>
        <w:t xml:space="preserve"> -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2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2); </w:t>
      </w:r>
      <w:proofErr w:type="spellStart"/>
      <w:r w:rsidRPr="00DB2351">
        <w:rPr>
          <w:iCs/>
          <w:color w:val="000000" w:themeColor="text1"/>
          <w:sz w:val="28"/>
          <w:szCs w:val="28"/>
        </w:rPr>
        <w:t>mở</w:t>
      </w:r>
      <w:proofErr w:type="spellEnd"/>
      <w:r w:rsidRPr="00DB2351">
        <w:rPr>
          <w:iCs/>
          <w:color w:val="000000" w:themeColor="text1"/>
          <w:sz w:val="28"/>
          <w:szCs w:val="28"/>
        </w:rPr>
        <w:t xml:space="preserve"> </w:t>
      </w:r>
      <w:proofErr w:type="spellStart"/>
      <w:r w:rsidRPr="00DB2351">
        <w:rPr>
          <w:iCs/>
          <w:color w:val="000000" w:themeColor="text1"/>
          <w:sz w:val="28"/>
          <w:szCs w:val="28"/>
        </w:rPr>
        <w:t>rộng</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tượng</w:t>
      </w:r>
      <w:proofErr w:type="spellEnd"/>
      <w:r w:rsidRPr="00DB2351">
        <w:rPr>
          <w:iCs/>
          <w:color w:val="000000" w:themeColor="text1"/>
          <w:sz w:val="28"/>
          <w:szCs w:val="28"/>
        </w:rPr>
        <w:t xml:space="preserve"> </w:t>
      </w:r>
      <w:proofErr w:type="spellStart"/>
      <w:r w:rsidRPr="00DB2351">
        <w:rPr>
          <w:iCs/>
          <w:color w:val="000000" w:themeColor="text1"/>
          <w:sz w:val="28"/>
          <w:szCs w:val="28"/>
        </w:rPr>
        <w:t>sử</w:t>
      </w:r>
      <w:proofErr w:type="spellEnd"/>
      <w:r w:rsidRPr="00DB2351">
        <w:rPr>
          <w:iCs/>
          <w:color w:val="000000" w:themeColor="text1"/>
          <w:sz w:val="28"/>
          <w:szCs w:val="28"/>
        </w:rPr>
        <w:t xml:space="preserve"> </w:t>
      </w:r>
      <w:proofErr w:type="spellStart"/>
      <w:r w:rsidRPr="00DB2351">
        <w:rPr>
          <w:iCs/>
          <w:color w:val="000000" w:themeColor="text1"/>
          <w:sz w:val="28"/>
          <w:szCs w:val="28"/>
        </w:rPr>
        <w:t>dụng</w:t>
      </w:r>
      <w:proofErr w:type="spellEnd"/>
      <w:r w:rsidRPr="00DB2351">
        <w:rPr>
          <w:iCs/>
          <w:color w:val="000000" w:themeColor="text1"/>
          <w:sz w:val="28"/>
          <w:szCs w:val="28"/>
        </w:rPr>
        <w:t xml:space="preserve"> </w:t>
      </w:r>
      <w:proofErr w:type="spellStart"/>
      <w:r w:rsidRPr="00DB2351">
        <w:rPr>
          <w:iCs/>
          <w:color w:val="000000" w:themeColor="text1"/>
          <w:sz w:val="28"/>
          <w:szCs w:val="28"/>
        </w:rPr>
        <w:t>sản</w:t>
      </w:r>
      <w:proofErr w:type="spellEnd"/>
      <w:r w:rsidRPr="00DB2351">
        <w:rPr>
          <w:iCs/>
          <w:color w:val="000000" w:themeColor="text1"/>
          <w:sz w:val="28"/>
          <w:szCs w:val="28"/>
        </w:rPr>
        <w:t xml:space="preserve"> </w:t>
      </w:r>
      <w:proofErr w:type="spellStart"/>
      <w:r w:rsidRPr="00DB2351">
        <w:rPr>
          <w:iCs/>
          <w:color w:val="000000" w:themeColor="text1"/>
          <w:sz w:val="28"/>
          <w:szCs w:val="28"/>
        </w:rPr>
        <w:t>phẩm</w:t>
      </w:r>
      <w:proofErr w:type="spellEnd"/>
      <w:r w:rsidRPr="00DB2351">
        <w:rPr>
          <w:iCs/>
          <w:color w:val="000000" w:themeColor="text1"/>
          <w:sz w:val="28"/>
          <w:szCs w:val="28"/>
        </w:rPr>
        <w:t xml:space="preserve"> ĐVCN, </w:t>
      </w:r>
      <w:proofErr w:type="spellStart"/>
      <w:r w:rsidRPr="00DB2351">
        <w:rPr>
          <w:iCs/>
          <w:color w:val="000000" w:themeColor="text1"/>
          <w:sz w:val="28"/>
          <w:szCs w:val="28"/>
        </w:rPr>
        <w:t>đáp</w:t>
      </w:r>
      <w:proofErr w:type="spellEnd"/>
      <w:r w:rsidRPr="00DB2351">
        <w:rPr>
          <w:iCs/>
          <w:color w:val="000000" w:themeColor="text1"/>
          <w:sz w:val="28"/>
          <w:szCs w:val="28"/>
        </w:rPr>
        <w:t xml:space="preserve"> </w:t>
      </w:r>
      <w:proofErr w:type="spellStart"/>
      <w:r w:rsidRPr="00DB2351">
        <w:rPr>
          <w:iCs/>
          <w:color w:val="000000" w:themeColor="text1"/>
          <w:sz w:val="28"/>
          <w:szCs w:val="28"/>
        </w:rPr>
        <w:t>ứng</w:t>
      </w:r>
      <w:proofErr w:type="spellEnd"/>
      <w:r w:rsidRPr="00DB2351">
        <w:rPr>
          <w:iCs/>
          <w:color w:val="000000" w:themeColor="text1"/>
          <w:sz w:val="28"/>
          <w:szCs w:val="28"/>
        </w:rPr>
        <w:t xml:space="preserve"> </w:t>
      </w:r>
      <w:proofErr w:type="spellStart"/>
      <w:r w:rsidRPr="00DB2351">
        <w:rPr>
          <w:iCs/>
          <w:color w:val="000000" w:themeColor="text1"/>
          <w:sz w:val="28"/>
          <w:szCs w:val="28"/>
        </w:rPr>
        <w:t>yêu</w:t>
      </w:r>
      <w:proofErr w:type="spellEnd"/>
      <w:r w:rsidRPr="00DB2351">
        <w:rPr>
          <w:iCs/>
          <w:color w:val="000000" w:themeColor="text1"/>
          <w:sz w:val="28"/>
          <w:szCs w:val="28"/>
        </w:rPr>
        <w:t xml:space="preserve"> </w:t>
      </w:r>
      <w:proofErr w:type="spellStart"/>
      <w:r w:rsidRPr="00DB2351">
        <w:rPr>
          <w:iCs/>
          <w:color w:val="000000" w:themeColor="text1"/>
          <w:sz w:val="28"/>
          <w:szCs w:val="28"/>
        </w:rPr>
        <w:t>cầu</w:t>
      </w:r>
      <w:proofErr w:type="spellEnd"/>
      <w:r w:rsidRPr="00DB2351">
        <w:rPr>
          <w:iCs/>
          <w:color w:val="000000" w:themeColor="text1"/>
          <w:sz w:val="28"/>
          <w:szCs w:val="28"/>
        </w:rPr>
        <w:t xml:space="preserve"> </w:t>
      </w:r>
      <w:proofErr w:type="spellStart"/>
      <w:r w:rsidRPr="00DB2351">
        <w:rPr>
          <w:iCs/>
          <w:color w:val="000000" w:themeColor="text1"/>
          <w:sz w:val="28"/>
          <w:szCs w:val="28"/>
        </w:rPr>
        <w:t>chiến</w:t>
      </w:r>
      <w:proofErr w:type="spellEnd"/>
      <w:r w:rsidRPr="00DB2351">
        <w:rPr>
          <w:iCs/>
          <w:color w:val="000000" w:themeColor="text1"/>
          <w:sz w:val="28"/>
          <w:szCs w:val="28"/>
        </w:rPr>
        <w:t xml:space="preserve"> </w:t>
      </w:r>
      <w:proofErr w:type="spellStart"/>
      <w:r w:rsidRPr="00DB2351">
        <w:rPr>
          <w:iCs/>
          <w:color w:val="000000" w:themeColor="text1"/>
          <w:sz w:val="28"/>
          <w:szCs w:val="28"/>
        </w:rPr>
        <w:t>lược</w:t>
      </w:r>
      <w:proofErr w:type="spellEnd"/>
      <w:r w:rsidRPr="00DB2351">
        <w:rPr>
          <w:iCs/>
          <w:color w:val="000000" w:themeColor="text1"/>
          <w:sz w:val="28"/>
          <w:szCs w:val="28"/>
        </w:rPr>
        <w:t xml:space="preserve"> </w:t>
      </w:r>
      <w:proofErr w:type="spellStart"/>
      <w:r w:rsidRPr="00DB2351">
        <w:rPr>
          <w:iCs/>
          <w:color w:val="000000" w:themeColor="text1"/>
          <w:sz w:val="28"/>
          <w:szCs w:val="28"/>
        </w:rPr>
        <w:t>bảo</w:t>
      </w:r>
      <w:proofErr w:type="spellEnd"/>
      <w:r w:rsidRPr="00DB2351">
        <w:rPr>
          <w:iCs/>
          <w:color w:val="000000" w:themeColor="text1"/>
          <w:sz w:val="28"/>
          <w:szCs w:val="28"/>
        </w:rPr>
        <w:t xml:space="preserve"> </w:t>
      </w:r>
      <w:proofErr w:type="spellStart"/>
      <w:r w:rsidRPr="00DB2351">
        <w:rPr>
          <w:iCs/>
          <w:color w:val="000000" w:themeColor="text1"/>
          <w:sz w:val="28"/>
          <w:szCs w:val="28"/>
        </w:rPr>
        <w:t>đảm</w:t>
      </w:r>
      <w:proofErr w:type="spellEnd"/>
      <w:r w:rsidRPr="00DB2351">
        <w:rPr>
          <w:iCs/>
          <w:color w:val="000000" w:themeColor="text1"/>
          <w:sz w:val="28"/>
          <w:szCs w:val="28"/>
        </w:rPr>
        <w:t xml:space="preserve"> </w:t>
      </w:r>
      <w:proofErr w:type="spellStart"/>
      <w:r w:rsidRPr="00DB2351">
        <w:rPr>
          <w:iCs/>
          <w:color w:val="000000" w:themeColor="text1"/>
          <w:sz w:val="28"/>
          <w:szCs w:val="28"/>
        </w:rPr>
        <w:t>trang</w:t>
      </w:r>
      <w:proofErr w:type="spellEnd"/>
      <w:r w:rsidRPr="00DB2351">
        <w:rPr>
          <w:iCs/>
          <w:color w:val="000000" w:themeColor="text1"/>
          <w:sz w:val="28"/>
          <w:szCs w:val="28"/>
        </w:rPr>
        <w:t xml:space="preserve"> </w:t>
      </w:r>
      <w:proofErr w:type="spellStart"/>
      <w:r w:rsidRPr="00DB2351">
        <w:rPr>
          <w:iCs/>
          <w:color w:val="000000" w:themeColor="text1"/>
          <w:sz w:val="28"/>
          <w:szCs w:val="28"/>
        </w:rPr>
        <w:t>bị</w:t>
      </w:r>
      <w:proofErr w:type="spellEnd"/>
      <w:r w:rsidRPr="00DB2351">
        <w:rPr>
          <w:iCs/>
          <w:color w:val="000000" w:themeColor="text1"/>
          <w:sz w:val="28"/>
          <w:szCs w:val="28"/>
        </w:rPr>
        <w:t xml:space="preserve"> </w:t>
      </w:r>
      <w:proofErr w:type="spellStart"/>
      <w:r w:rsidRPr="00DB2351">
        <w:rPr>
          <w:iCs/>
          <w:color w:val="000000" w:themeColor="text1"/>
          <w:sz w:val="28"/>
          <w:szCs w:val="28"/>
        </w:rPr>
        <w:t>cho</w:t>
      </w:r>
      <w:proofErr w:type="spellEnd"/>
      <w:r w:rsidRPr="00DB2351">
        <w:rPr>
          <w:iCs/>
          <w:color w:val="000000" w:themeColor="text1"/>
          <w:sz w:val="28"/>
          <w:szCs w:val="28"/>
        </w:rPr>
        <w:t xml:space="preserve"> </w:t>
      </w:r>
      <w:proofErr w:type="spellStart"/>
      <w:r w:rsidRPr="00DB2351">
        <w:rPr>
          <w:iCs/>
          <w:color w:val="000000" w:themeColor="text1"/>
          <w:sz w:val="28"/>
          <w:szCs w:val="28"/>
        </w:rPr>
        <w:t>Lực</w:t>
      </w:r>
      <w:proofErr w:type="spellEnd"/>
      <w:r w:rsidRPr="00DB2351">
        <w:rPr>
          <w:iCs/>
          <w:color w:val="000000" w:themeColor="text1"/>
          <w:sz w:val="28"/>
          <w:szCs w:val="28"/>
        </w:rPr>
        <w:t xml:space="preserve"> </w:t>
      </w:r>
      <w:proofErr w:type="spellStart"/>
      <w:r w:rsidRPr="00DB2351">
        <w:rPr>
          <w:iCs/>
          <w:color w:val="000000" w:themeColor="text1"/>
          <w:sz w:val="28"/>
          <w:szCs w:val="28"/>
        </w:rPr>
        <w:t>lượng</w:t>
      </w:r>
      <w:proofErr w:type="spellEnd"/>
      <w:r w:rsidRPr="00DB2351">
        <w:rPr>
          <w:iCs/>
          <w:color w:val="000000" w:themeColor="text1"/>
          <w:sz w:val="28"/>
          <w:szCs w:val="28"/>
        </w:rPr>
        <w:t xml:space="preserve"> </w:t>
      </w:r>
      <w:proofErr w:type="spellStart"/>
      <w:r w:rsidRPr="00DB2351">
        <w:rPr>
          <w:iCs/>
          <w:color w:val="000000" w:themeColor="text1"/>
          <w:sz w:val="28"/>
          <w:szCs w:val="28"/>
        </w:rPr>
        <w:t>vũ</w:t>
      </w:r>
      <w:proofErr w:type="spellEnd"/>
      <w:r w:rsidRPr="00DB2351">
        <w:rPr>
          <w:iCs/>
          <w:color w:val="000000" w:themeColor="text1"/>
          <w:sz w:val="28"/>
          <w:szCs w:val="28"/>
        </w:rPr>
        <w:t xml:space="preserve"> </w:t>
      </w:r>
      <w:proofErr w:type="spellStart"/>
      <w:r w:rsidRPr="00DB2351">
        <w:rPr>
          <w:iCs/>
          <w:color w:val="000000" w:themeColor="text1"/>
          <w:sz w:val="28"/>
          <w:szCs w:val="28"/>
        </w:rPr>
        <w:t>trang</w:t>
      </w:r>
      <w:proofErr w:type="spellEnd"/>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vấn</w:t>
      </w:r>
      <w:proofErr w:type="spellEnd"/>
      <w:r w:rsidRPr="00DB2351">
        <w:rPr>
          <w:iCs/>
          <w:color w:val="000000" w:themeColor="text1"/>
          <w:sz w:val="28"/>
          <w:szCs w:val="28"/>
        </w:rPr>
        <w:t xml:space="preserve"> </w:t>
      </w:r>
      <w:proofErr w:type="spellStart"/>
      <w:r w:rsidRPr="00DB2351">
        <w:rPr>
          <w:iCs/>
          <w:color w:val="000000" w:themeColor="text1"/>
          <w:sz w:val="28"/>
          <w:szCs w:val="28"/>
        </w:rPr>
        <w:t>đề</w:t>
      </w:r>
      <w:proofErr w:type="spellEnd"/>
      <w:r w:rsidRPr="00DB2351">
        <w:rPr>
          <w:iCs/>
          <w:color w:val="000000" w:themeColor="text1"/>
          <w:sz w:val="28"/>
          <w:szCs w:val="28"/>
        </w:rPr>
        <w:t xml:space="preserve"> </w:t>
      </w:r>
      <w:proofErr w:type="spellStart"/>
      <w:r w:rsidRPr="00DB2351">
        <w:rPr>
          <w:iCs/>
          <w:color w:val="000000" w:themeColor="text1"/>
          <w:sz w:val="28"/>
          <w:szCs w:val="28"/>
        </w:rPr>
        <w:t>mở</w:t>
      </w:r>
      <w:proofErr w:type="spellEnd"/>
      <w:r w:rsidRPr="00DB2351">
        <w:rPr>
          <w:iCs/>
          <w:color w:val="000000" w:themeColor="text1"/>
          <w:sz w:val="28"/>
          <w:szCs w:val="28"/>
        </w:rPr>
        <w:t xml:space="preserve"> </w:t>
      </w:r>
      <w:proofErr w:type="spellStart"/>
      <w:r w:rsidRPr="00DB2351">
        <w:rPr>
          <w:iCs/>
          <w:color w:val="000000" w:themeColor="text1"/>
          <w:sz w:val="28"/>
          <w:szCs w:val="28"/>
        </w:rPr>
        <w:t>rộng</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tượng</w:t>
      </w:r>
      <w:proofErr w:type="spellEnd"/>
      <w:r w:rsidRPr="00DB2351">
        <w:rPr>
          <w:iCs/>
          <w:color w:val="000000" w:themeColor="text1"/>
          <w:sz w:val="28"/>
          <w:szCs w:val="28"/>
        </w:rPr>
        <w:t xml:space="preserve"> </w:t>
      </w:r>
      <w:proofErr w:type="spellStart"/>
      <w:r w:rsidRPr="00DB2351">
        <w:rPr>
          <w:iCs/>
          <w:color w:val="000000" w:themeColor="text1"/>
          <w:sz w:val="28"/>
          <w:szCs w:val="28"/>
        </w:rPr>
        <w:t>doanh</w:t>
      </w:r>
      <w:proofErr w:type="spellEnd"/>
      <w:r w:rsidRPr="00DB2351">
        <w:rPr>
          <w:iCs/>
          <w:color w:val="000000" w:themeColor="text1"/>
          <w:sz w:val="28"/>
          <w:szCs w:val="28"/>
        </w:rPr>
        <w:t xml:space="preserve"> </w:t>
      </w:r>
      <w:proofErr w:type="spellStart"/>
      <w:r w:rsidRPr="00DB2351">
        <w:rPr>
          <w:iCs/>
          <w:color w:val="000000" w:themeColor="text1"/>
          <w:sz w:val="28"/>
          <w:szCs w:val="28"/>
        </w:rPr>
        <w:t>nghiệp</w:t>
      </w:r>
      <w:proofErr w:type="spellEnd"/>
      <w:r w:rsidRPr="00DB2351">
        <w:rPr>
          <w:iCs/>
          <w:color w:val="000000" w:themeColor="text1"/>
          <w:sz w:val="28"/>
          <w:szCs w:val="28"/>
        </w:rPr>
        <w:t xml:space="preserve"> ĐVCN (</w:t>
      </w:r>
      <w:proofErr w:type="spellStart"/>
      <w:r w:rsidRPr="00DB2351">
        <w:rPr>
          <w:iCs/>
          <w:color w:val="000000" w:themeColor="text1"/>
          <w:sz w:val="28"/>
          <w:szCs w:val="28"/>
        </w:rPr>
        <w:t>như</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Báo</w:t>
      </w:r>
      <w:proofErr w:type="spellEnd"/>
      <w:r w:rsidRPr="00DB2351">
        <w:rPr>
          <w:iCs/>
          <w:color w:val="000000" w:themeColor="text1"/>
          <w:sz w:val="28"/>
          <w:szCs w:val="28"/>
        </w:rPr>
        <w:t xml:space="preserve"> </w:t>
      </w:r>
      <w:proofErr w:type="spellStart"/>
      <w:r w:rsidRPr="00DB2351">
        <w:rPr>
          <w:iCs/>
          <w:color w:val="000000" w:themeColor="text1"/>
          <w:sz w:val="28"/>
          <w:szCs w:val="28"/>
        </w:rPr>
        <w:t>cáo</w:t>
      </w:r>
      <w:proofErr w:type="spellEnd"/>
      <w:r w:rsidR="00D85113" w:rsidRPr="00DB2351">
        <w:rPr>
          <w:iCs/>
          <w:color w:val="000000" w:themeColor="text1"/>
          <w:sz w:val="28"/>
          <w:szCs w:val="28"/>
          <w:lang w:val="vi-VN"/>
        </w:rPr>
        <w:t xml:space="preserve"> 182/BC-BQP ngày 19/01/2023</w:t>
      </w:r>
      <w:r w:rsidRPr="00DB2351">
        <w:rPr>
          <w:iCs/>
          <w:color w:val="000000" w:themeColor="text1"/>
          <w:sz w:val="28"/>
          <w:szCs w:val="28"/>
        </w:rPr>
        <w:t xml:space="preserve"> </w:t>
      </w:r>
      <w:proofErr w:type="spellStart"/>
      <w:r w:rsidRPr="00DB2351">
        <w:rPr>
          <w:iCs/>
          <w:color w:val="000000" w:themeColor="text1"/>
          <w:sz w:val="28"/>
          <w:szCs w:val="28"/>
        </w:rPr>
        <w:t>đánh</w:t>
      </w:r>
      <w:proofErr w:type="spellEnd"/>
      <w:r w:rsidRPr="00DB2351">
        <w:rPr>
          <w:iCs/>
          <w:color w:val="000000" w:themeColor="text1"/>
          <w:sz w:val="28"/>
          <w:szCs w:val="28"/>
        </w:rPr>
        <w:t xml:space="preserve"> </w:t>
      </w:r>
      <w:proofErr w:type="spellStart"/>
      <w:r w:rsidRPr="00DB2351">
        <w:rPr>
          <w:iCs/>
          <w:color w:val="000000" w:themeColor="text1"/>
          <w:sz w:val="28"/>
          <w:szCs w:val="28"/>
        </w:rPr>
        <w:t>giá</w:t>
      </w:r>
      <w:proofErr w:type="spellEnd"/>
      <w:r w:rsidRPr="00DB2351">
        <w:rPr>
          <w:iCs/>
          <w:color w:val="000000" w:themeColor="text1"/>
          <w:sz w:val="28"/>
          <w:szCs w:val="28"/>
        </w:rPr>
        <w:t xml:space="preserve"> </w:t>
      </w:r>
      <w:proofErr w:type="spellStart"/>
      <w:r w:rsidRPr="00DB2351">
        <w:rPr>
          <w:iCs/>
          <w:color w:val="000000" w:themeColor="text1"/>
          <w:sz w:val="28"/>
          <w:szCs w:val="28"/>
        </w:rPr>
        <w:t>tác</w:t>
      </w:r>
      <w:proofErr w:type="spellEnd"/>
      <w:r w:rsidRPr="00DB2351">
        <w:rPr>
          <w:iCs/>
          <w:color w:val="000000" w:themeColor="text1"/>
          <w:sz w:val="28"/>
          <w:szCs w:val="28"/>
        </w:rPr>
        <w:t xml:space="preserve"> </w:t>
      </w:r>
      <w:proofErr w:type="spellStart"/>
      <w:r w:rsidRPr="00DB2351">
        <w:rPr>
          <w:iCs/>
          <w:color w:val="000000" w:themeColor="text1"/>
          <w:sz w:val="28"/>
          <w:szCs w:val="28"/>
        </w:rPr>
        <w:t>động</w:t>
      </w:r>
      <w:proofErr w:type="spellEnd"/>
      <w:r w:rsidRPr="00DB2351">
        <w:rPr>
          <w:iCs/>
          <w:color w:val="000000" w:themeColor="text1"/>
          <w:sz w:val="28"/>
          <w:szCs w:val="28"/>
        </w:rPr>
        <w:t xml:space="preserve"> </w:t>
      </w:r>
      <w:proofErr w:type="spellStart"/>
      <w:r w:rsidR="009839B2" w:rsidRPr="00CD5923">
        <w:rPr>
          <w:iCs/>
          <w:color w:val="000000" w:themeColor="text1"/>
          <w:sz w:val="28"/>
          <w:szCs w:val="28"/>
        </w:rPr>
        <w:t>chính</w:t>
      </w:r>
      <w:proofErr w:type="spellEnd"/>
      <w:r w:rsidR="009839B2" w:rsidRPr="00CD5923">
        <w:rPr>
          <w:iCs/>
          <w:color w:val="000000" w:themeColor="text1"/>
          <w:sz w:val="28"/>
          <w:szCs w:val="28"/>
        </w:rPr>
        <w:t xml:space="preserve"> </w:t>
      </w:r>
      <w:proofErr w:type="spellStart"/>
      <w:r w:rsidR="009839B2" w:rsidRPr="00CD5923">
        <w:rPr>
          <w:iCs/>
          <w:color w:val="000000" w:themeColor="text1"/>
          <w:sz w:val="28"/>
          <w:szCs w:val="28"/>
        </w:rPr>
        <w:t>sách</w:t>
      </w:r>
      <w:proofErr w:type="spellEnd"/>
      <w:r w:rsidR="009839B2">
        <w:rPr>
          <w:iCs/>
          <w:color w:val="000000" w:themeColor="text1"/>
          <w:sz w:val="28"/>
          <w:szCs w:val="28"/>
        </w:rPr>
        <w:t xml:space="preserve"> </w:t>
      </w:r>
      <w:proofErr w:type="spellStart"/>
      <w:r w:rsidR="009839B2">
        <w:rPr>
          <w:iCs/>
          <w:color w:val="000000" w:themeColor="text1"/>
          <w:sz w:val="28"/>
          <w:szCs w:val="28"/>
        </w:rPr>
        <w:t>trong</w:t>
      </w:r>
      <w:proofErr w:type="spellEnd"/>
      <w:r w:rsidR="009839B2">
        <w:rPr>
          <w:iCs/>
          <w:color w:val="000000" w:themeColor="text1"/>
          <w:sz w:val="28"/>
          <w:szCs w:val="28"/>
        </w:rPr>
        <w:t xml:space="preserve"> </w:t>
      </w:r>
      <w:proofErr w:type="spellStart"/>
      <w:r w:rsidR="009839B2">
        <w:rPr>
          <w:iCs/>
          <w:color w:val="000000" w:themeColor="text1"/>
          <w:sz w:val="28"/>
          <w:szCs w:val="28"/>
        </w:rPr>
        <w:t>đề</w:t>
      </w:r>
      <w:proofErr w:type="spellEnd"/>
      <w:r w:rsidR="009839B2">
        <w:rPr>
          <w:iCs/>
          <w:color w:val="000000" w:themeColor="text1"/>
          <w:sz w:val="28"/>
          <w:szCs w:val="28"/>
        </w:rPr>
        <w:t xml:space="preserve"> </w:t>
      </w:r>
      <w:proofErr w:type="spellStart"/>
      <w:r w:rsidR="009839B2">
        <w:rPr>
          <w:iCs/>
          <w:color w:val="000000" w:themeColor="text1"/>
          <w:sz w:val="28"/>
          <w:szCs w:val="28"/>
        </w:rPr>
        <w:t>nghị</w:t>
      </w:r>
      <w:proofErr w:type="spellEnd"/>
      <w:r w:rsidR="009839B2" w:rsidRPr="00CD5923">
        <w:rPr>
          <w:iCs/>
          <w:color w:val="000000" w:themeColor="text1"/>
          <w:sz w:val="28"/>
          <w:szCs w:val="28"/>
        </w:rPr>
        <w:t xml:space="preserve"> </w:t>
      </w:r>
      <w:proofErr w:type="spellStart"/>
      <w:r w:rsidR="009839B2" w:rsidRPr="00CD5923">
        <w:rPr>
          <w:iCs/>
          <w:color w:val="000000" w:themeColor="text1"/>
          <w:sz w:val="28"/>
          <w:szCs w:val="28"/>
        </w:rPr>
        <w:t>xây</w:t>
      </w:r>
      <w:proofErr w:type="spellEnd"/>
      <w:r w:rsidR="009839B2" w:rsidRPr="00CD5923">
        <w:rPr>
          <w:iCs/>
          <w:color w:val="000000" w:themeColor="text1"/>
          <w:sz w:val="28"/>
          <w:szCs w:val="28"/>
        </w:rPr>
        <w:t xml:space="preserve"> </w:t>
      </w:r>
      <w:proofErr w:type="spellStart"/>
      <w:r w:rsidR="009839B2" w:rsidRPr="00CD5923">
        <w:rPr>
          <w:iCs/>
          <w:color w:val="000000" w:themeColor="text1"/>
          <w:sz w:val="28"/>
          <w:szCs w:val="28"/>
        </w:rPr>
        <w:t>dựng</w:t>
      </w:r>
      <w:proofErr w:type="spellEnd"/>
      <w:r w:rsidR="009839B2" w:rsidRPr="00CD5923">
        <w:rPr>
          <w:iCs/>
          <w:color w:val="000000" w:themeColor="text1"/>
          <w:sz w:val="28"/>
          <w:szCs w:val="28"/>
        </w:rPr>
        <w:t xml:space="preserve"> </w:t>
      </w:r>
      <w:proofErr w:type="spellStart"/>
      <w:r w:rsidR="009839B2" w:rsidRPr="00CD5923">
        <w:rPr>
          <w:iCs/>
          <w:color w:val="000000" w:themeColor="text1"/>
          <w:sz w:val="28"/>
          <w:szCs w:val="28"/>
        </w:rPr>
        <w:t>luật</w:t>
      </w:r>
      <w:proofErr w:type="spellEnd"/>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bản</w:t>
      </w:r>
      <w:proofErr w:type="spellEnd"/>
      <w:r w:rsidRPr="00DB2351">
        <w:rPr>
          <w:iCs/>
          <w:color w:val="000000" w:themeColor="text1"/>
          <w:sz w:val="28"/>
          <w:szCs w:val="28"/>
        </w:rPr>
        <w:t xml:space="preserve"> </w:t>
      </w:r>
      <w:proofErr w:type="spellStart"/>
      <w:r w:rsidRPr="00DB2351">
        <w:rPr>
          <w:iCs/>
          <w:color w:val="000000" w:themeColor="text1"/>
          <w:sz w:val="28"/>
          <w:szCs w:val="28"/>
        </w:rPr>
        <w:t>được</w:t>
      </w:r>
      <w:proofErr w:type="spellEnd"/>
      <w:r w:rsidRPr="00DB2351">
        <w:rPr>
          <w:iCs/>
          <w:color w:val="000000" w:themeColor="text1"/>
          <w:sz w:val="28"/>
          <w:szCs w:val="28"/>
        </w:rPr>
        <w:t xml:space="preserve"> </w:t>
      </w:r>
      <w:proofErr w:type="spellStart"/>
      <w:r w:rsidRPr="00DB2351">
        <w:rPr>
          <w:iCs/>
          <w:color w:val="000000" w:themeColor="text1"/>
          <w:sz w:val="28"/>
          <w:szCs w:val="28"/>
        </w:rPr>
        <w:t>thể</w:t>
      </w:r>
      <w:proofErr w:type="spellEnd"/>
      <w:r w:rsidRPr="00DB2351">
        <w:rPr>
          <w:iCs/>
          <w:color w:val="000000" w:themeColor="text1"/>
          <w:sz w:val="28"/>
          <w:szCs w:val="28"/>
        </w:rPr>
        <w:t xml:space="preserve"> </w:t>
      </w:r>
      <w:proofErr w:type="spellStart"/>
      <w:r w:rsidRPr="00DB2351">
        <w:rPr>
          <w:iCs/>
          <w:color w:val="000000" w:themeColor="text1"/>
          <w:sz w:val="28"/>
          <w:szCs w:val="28"/>
        </w:rPr>
        <w:t>chế</w:t>
      </w:r>
      <w:proofErr w:type="spellEnd"/>
      <w:r w:rsidRPr="00DB2351">
        <w:rPr>
          <w:iCs/>
          <w:color w:val="000000" w:themeColor="text1"/>
          <w:sz w:val="28"/>
          <w:szCs w:val="28"/>
        </w:rPr>
        <w:t xml:space="preserve"> </w:t>
      </w:r>
      <w:proofErr w:type="spellStart"/>
      <w:r w:rsidRPr="00DB2351">
        <w:rPr>
          <w:iCs/>
          <w:color w:val="000000" w:themeColor="text1"/>
          <w:sz w:val="28"/>
          <w:szCs w:val="28"/>
        </w:rPr>
        <w:t>hóa</w:t>
      </w:r>
      <w:proofErr w:type="spellEnd"/>
      <w:r w:rsidRPr="00DB2351">
        <w:rPr>
          <w:iCs/>
          <w:color w:val="000000" w:themeColor="text1"/>
          <w:sz w:val="28"/>
          <w:szCs w:val="28"/>
        </w:rPr>
        <w:t xml:space="preserve"> </w:t>
      </w:r>
      <w:proofErr w:type="spellStart"/>
      <w:r w:rsidRPr="00DB2351">
        <w:rPr>
          <w:iCs/>
          <w:color w:val="000000" w:themeColor="text1"/>
          <w:sz w:val="28"/>
          <w:szCs w:val="28"/>
        </w:rPr>
        <w:t>tại</w:t>
      </w:r>
      <w:proofErr w:type="spellEnd"/>
      <w:r w:rsidRPr="00DB2351">
        <w:rPr>
          <w:iCs/>
          <w:color w:val="000000" w:themeColor="text1"/>
          <w:sz w:val="28"/>
          <w:szCs w:val="28"/>
        </w:rPr>
        <w:t xml:space="preserve"> </w:t>
      </w:r>
      <w:proofErr w:type="spellStart"/>
      <w:r w:rsidRPr="00DB2351">
        <w:rPr>
          <w:iCs/>
          <w:color w:val="000000" w:themeColor="text1"/>
          <w:sz w:val="28"/>
          <w:szCs w:val="28"/>
        </w:rPr>
        <w:t>khoản</w:t>
      </w:r>
      <w:proofErr w:type="spellEnd"/>
      <w:r w:rsidRPr="00DB2351">
        <w:rPr>
          <w:iCs/>
          <w:color w:val="000000" w:themeColor="text1"/>
          <w:sz w:val="28"/>
          <w:szCs w:val="28"/>
        </w:rPr>
        <w:t xml:space="preserve"> 2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2 </w:t>
      </w:r>
      <w:proofErr w:type="spellStart"/>
      <w:r w:rsidRPr="00DB2351">
        <w:rPr>
          <w:iCs/>
          <w:color w:val="000000" w:themeColor="text1"/>
          <w:sz w:val="28"/>
          <w:szCs w:val="28"/>
        </w:rPr>
        <w:t>dự</w:t>
      </w:r>
      <w:proofErr w:type="spellEnd"/>
      <w:r w:rsidRPr="00DB2351">
        <w:rPr>
          <w:iCs/>
          <w:color w:val="000000" w:themeColor="text1"/>
          <w:sz w:val="28"/>
          <w:szCs w:val="28"/>
        </w:rPr>
        <w:t xml:space="preserve"> </w:t>
      </w:r>
      <w:proofErr w:type="spellStart"/>
      <w:r w:rsidRPr="00DB2351">
        <w:rPr>
          <w:iCs/>
          <w:color w:val="000000" w:themeColor="text1"/>
          <w:sz w:val="28"/>
          <w:szCs w:val="28"/>
        </w:rPr>
        <w:t>thảo</w:t>
      </w:r>
      <w:proofErr w:type="spellEnd"/>
      <w:r w:rsidRPr="00DB2351">
        <w:rPr>
          <w:iCs/>
          <w:color w:val="000000" w:themeColor="text1"/>
          <w:sz w:val="28"/>
          <w:szCs w:val="28"/>
        </w:rPr>
        <w:t xml:space="preserve"> </w:t>
      </w:r>
      <w:proofErr w:type="spellStart"/>
      <w:r w:rsidRPr="00DB2351">
        <w:rPr>
          <w:iCs/>
          <w:color w:val="000000" w:themeColor="text1"/>
          <w:sz w:val="28"/>
          <w:szCs w:val="28"/>
        </w:rPr>
        <w:t>Luật</w:t>
      </w:r>
      <w:proofErr w:type="spellEnd"/>
      <w:r w:rsidRPr="00DB2351">
        <w:rPr>
          <w:iCs/>
          <w:color w:val="000000" w:themeColor="text1"/>
          <w:sz w:val="28"/>
          <w:szCs w:val="28"/>
        </w:rPr>
        <w:t>.</w:t>
      </w:r>
      <w:r w:rsidRPr="00DB2351">
        <w:rPr>
          <w:color w:val="000000" w:themeColor="text1"/>
          <w:sz w:val="28"/>
          <w:szCs w:val="28"/>
        </w:rPr>
        <w:t xml:space="preserve"> </w:t>
      </w:r>
    </w:p>
    <w:p w14:paraId="0474F422" w14:textId="77777777" w:rsidR="00AE7E2F" w:rsidRPr="00DB2351" w:rsidRDefault="00AE7E2F" w:rsidP="00DE22AC">
      <w:pPr>
        <w:widowControl w:val="0"/>
        <w:spacing w:before="120" w:after="120"/>
        <w:ind w:firstLine="567"/>
        <w:jc w:val="both"/>
        <w:rPr>
          <w:color w:val="000000" w:themeColor="text1"/>
          <w:spacing w:val="2"/>
          <w:sz w:val="28"/>
          <w:szCs w:val="28"/>
        </w:rPr>
      </w:pPr>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thức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xử</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lý</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doanh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nghiệp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giao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chuyền</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bị</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sản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hoặc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thể</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để</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ảnh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hưởng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tài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sản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nước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QPAN </w:t>
      </w:r>
      <w:proofErr w:type="spellStart"/>
      <w:r w:rsidRPr="00DB2351">
        <w:rPr>
          <w:iCs/>
          <w:color w:val="000000" w:themeColor="text1"/>
          <w:spacing w:val="-2"/>
          <w:sz w:val="28"/>
          <w:szCs w:val="28"/>
        </w:rPr>
        <w:t>đã</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khoản</w:t>
      </w:r>
      <w:proofErr w:type="spellEnd"/>
      <w:r w:rsidRPr="00DB2351">
        <w:rPr>
          <w:iCs/>
          <w:color w:val="000000" w:themeColor="text1"/>
          <w:spacing w:val="-2"/>
          <w:sz w:val="28"/>
          <w:szCs w:val="28"/>
        </w:rPr>
        <w:t xml:space="preserve"> 2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37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giao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Bộ</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chi </w:t>
      </w:r>
      <w:proofErr w:type="spellStart"/>
      <w:r w:rsidRPr="00DB2351">
        <w:rPr>
          <w:iCs/>
          <w:color w:val="000000" w:themeColor="text1"/>
          <w:spacing w:val="-2"/>
          <w:sz w:val="28"/>
          <w:szCs w:val="28"/>
        </w:rPr>
        <w:t>tiết</w:t>
      </w:r>
      <w:proofErr w:type="spellEnd"/>
      <w:r w:rsidRPr="00DB2351">
        <w:rPr>
          <w:iCs/>
          <w:color w:val="000000" w:themeColor="text1"/>
          <w:spacing w:val="-2"/>
          <w:sz w:val="28"/>
          <w:szCs w:val="28"/>
        </w:rPr>
        <w:t>.</w:t>
      </w:r>
      <w:r w:rsidRPr="00DB2351">
        <w:rPr>
          <w:color w:val="000000" w:themeColor="text1"/>
          <w:spacing w:val="2"/>
          <w:sz w:val="28"/>
          <w:szCs w:val="28"/>
        </w:rPr>
        <w:t xml:space="preserve"> </w:t>
      </w:r>
    </w:p>
    <w:p w14:paraId="15C67ED1" w14:textId="7A829F73"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r w:rsidR="004E1C7F" w:rsidRPr="00DB2351">
        <w:rPr>
          <w:color w:val="000000" w:themeColor="text1"/>
          <w:spacing w:val="-2"/>
          <w:sz w:val="28"/>
          <w:szCs w:val="28"/>
        </w:rPr>
        <w:t>UBQPAN</w:t>
      </w:r>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hợp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chẽ</w:t>
      </w:r>
      <w:proofErr w:type="spellEnd"/>
      <w:r w:rsidRPr="00DB2351">
        <w:rPr>
          <w:color w:val="000000" w:themeColor="text1"/>
          <w:spacing w:val="2"/>
          <w:sz w:val="28"/>
          <w:szCs w:val="28"/>
        </w:rPr>
        <w:t xml:space="preserve"> </w:t>
      </w:r>
      <w:proofErr w:type="spellStart"/>
      <w:r w:rsidR="0052632F" w:rsidRPr="00DB2351">
        <w:rPr>
          <w:color w:val="000000" w:themeColor="text1"/>
          <w:spacing w:val="2"/>
          <w:sz w:val="28"/>
          <w:szCs w:val="28"/>
        </w:rPr>
        <w:t>với</w:t>
      </w:r>
      <w:proofErr w:type="spellEnd"/>
      <w:r w:rsidR="0052632F"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sửa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đổi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bổ</w:t>
      </w:r>
      <w:proofErr w:type="spellEnd"/>
      <w:r w:rsidRPr="00DB2351">
        <w:rPr>
          <w:color w:val="000000" w:themeColor="text1"/>
          <w:spacing w:val="2"/>
          <w:sz w:val="28"/>
          <w:szCs w:val="28"/>
        </w:rPr>
        <w:t xml:space="preserve"> sung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đủ</w:t>
      </w:r>
      <w:proofErr w:type="spellEnd"/>
      <w:r w:rsidRPr="00DB2351">
        <w:rPr>
          <w:color w:val="000000" w:themeColor="text1"/>
          <w:spacing w:val="2"/>
          <w:sz w:val="28"/>
          <w:szCs w:val="28"/>
        </w:rPr>
        <w:t>.</w:t>
      </w:r>
    </w:p>
    <w:p w14:paraId="7AFBCFD2" w14:textId="47BCDE7B" w:rsidR="00AE7E2F" w:rsidRPr="00DB2351" w:rsidRDefault="004E1C7F" w:rsidP="00DE22AC">
      <w:pPr>
        <w:spacing w:before="120" w:after="120"/>
        <w:ind w:firstLine="567"/>
        <w:jc w:val="both"/>
        <w:rPr>
          <w:i/>
          <w:color w:val="000000" w:themeColor="text1"/>
          <w:sz w:val="28"/>
          <w:szCs w:val="28"/>
        </w:rPr>
      </w:pPr>
      <w:r w:rsidRPr="00DB2351">
        <w:rPr>
          <w:color w:val="000000" w:themeColor="text1"/>
          <w:sz w:val="28"/>
          <w:szCs w:val="28"/>
        </w:rPr>
        <w:t>c)</w:t>
      </w:r>
      <w:r w:rsidR="00AE7E2F" w:rsidRPr="00DB2351">
        <w:rPr>
          <w:color w:val="000000" w:themeColor="text1"/>
          <w:sz w:val="28"/>
          <w:szCs w:val="28"/>
        </w:rPr>
        <w:t xml:space="preserve"> UBQPAN </w:t>
      </w:r>
      <w:proofErr w:type="spellStart"/>
      <w:r w:rsidR="00AE7E2F" w:rsidRPr="00DB2351">
        <w:rPr>
          <w:color w:val="000000" w:themeColor="text1"/>
          <w:sz w:val="28"/>
          <w:szCs w:val="28"/>
        </w:rPr>
        <w:t>có</w:t>
      </w:r>
      <w:proofErr w:type="spellEnd"/>
      <w:r w:rsidR="00AE7E2F" w:rsidRPr="00DB2351">
        <w:rPr>
          <w:color w:val="000000" w:themeColor="text1"/>
          <w:sz w:val="28"/>
          <w:szCs w:val="28"/>
        </w:rPr>
        <w:t xml:space="preserve"> ý </w:t>
      </w:r>
      <w:proofErr w:type="spellStart"/>
      <w:r w:rsidR="00AE7E2F" w:rsidRPr="00DB2351">
        <w:rPr>
          <w:color w:val="000000" w:themeColor="text1"/>
          <w:sz w:val="28"/>
          <w:szCs w:val="28"/>
        </w:rPr>
        <w:t>kiến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Việc</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phân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cấp</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phân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quyền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chưa</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được</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chú</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trọng</w:t>
      </w:r>
      <w:proofErr w:type="spellEnd"/>
      <w:r w:rsidR="00AE7E2F" w:rsidRPr="00DB2351">
        <w:rPr>
          <w:i/>
          <w:color w:val="000000" w:themeColor="text1"/>
          <w:sz w:val="28"/>
          <w:szCs w:val="28"/>
        </w:rPr>
        <w:t xml:space="preserve">, do </w:t>
      </w:r>
      <w:proofErr w:type="spellStart"/>
      <w:r w:rsidR="00AE7E2F" w:rsidRPr="00DB2351">
        <w:rPr>
          <w:i/>
          <w:color w:val="000000" w:themeColor="text1"/>
          <w:sz w:val="28"/>
          <w:szCs w:val="28"/>
        </w:rPr>
        <w:t>đó</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cần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có</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sự</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đột</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phá</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trong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giao</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nhiệm</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vụ</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cho</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từng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địa</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phương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quân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khu</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trong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việc</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xây</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dựng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kế</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hoạch</w:t>
      </w:r>
      <w:proofErr w:type="spellEnd"/>
      <w:r w:rsidR="00AE7E2F" w:rsidRPr="00DB2351">
        <w:rPr>
          <w:i/>
          <w:color w:val="000000" w:themeColor="text1"/>
          <w:sz w:val="28"/>
          <w:szCs w:val="28"/>
        </w:rPr>
        <w:t xml:space="preserve"> ĐVCN; </w:t>
      </w:r>
      <w:proofErr w:type="spellStart"/>
      <w:r w:rsidR="00AE7E2F" w:rsidRPr="00DB2351">
        <w:rPr>
          <w:i/>
          <w:color w:val="000000" w:themeColor="text1"/>
          <w:sz w:val="28"/>
          <w:szCs w:val="28"/>
        </w:rPr>
        <w:t>đề</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nghị</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nghiên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cứu</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bổ</w:t>
      </w:r>
      <w:proofErr w:type="spellEnd"/>
      <w:r w:rsidR="00AE7E2F" w:rsidRPr="00DB2351">
        <w:rPr>
          <w:i/>
          <w:color w:val="000000" w:themeColor="text1"/>
          <w:sz w:val="28"/>
          <w:szCs w:val="28"/>
        </w:rPr>
        <w:t xml:space="preserve"> sung </w:t>
      </w:r>
      <w:proofErr w:type="spellStart"/>
      <w:r w:rsidR="00AE7E2F" w:rsidRPr="00DB2351">
        <w:rPr>
          <w:i/>
          <w:color w:val="000000" w:themeColor="text1"/>
          <w:sz w:val="28"/>
          <w:szCs w:val="28"/>
        </w:rPr>
        <w:t>chính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sách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để</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hỗ</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trợ</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khuyến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khích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các</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doanh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nghiệp</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tham</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gia</w:t>
      </w:r>
      <w:proofErr w:type="spellEnd"/>
      <w:r w:rsidR="00AE7E2F" w:rsidRPr="00DB2351">
        <w:rPr>
          <w:i/>
          <w:color w:val="000000" w:themeColor="text1"/>
          <w:sz w:val="28"/>
          <w:szCs w:val="28"/>
        </w:rPr>
        <w:t xml:space="preserve"> ĐVCN, </w:t>
      </w:r>
      <w:proofErr w:type="spellStart"/>
      <w:r w:rsidR="00AE7E2F" w:rsidRPr="00DB2351">
        <w:rPr>
          <w:i/>
          <w:color w:val="000000" w:themeColor="text1"/>
          <w:sz w:val="28"/>
          <w:szCs w:val="28"/>
        </w:rPr>
        <w:t>nhất</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là</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chính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sách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ưu</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tiên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đặt</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hàng</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miễn</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giảm</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thuế</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cho</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các</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doanh</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nghiệp</w:t>
      </w:r>
      <w:proofErr w:type="spellEnd"/>
      <w:r w:rsidR="00AE7E2F" w:rsidRPr="00DB2351">
        <w:rPr>
          <w:i/>
          <w:color w:val="000000" w:themeColor="text1"/>
          <w:sz w:val="28"/>
          <w:szCs w:val="28"/>
        </w:rPr>
        <w:t xml:space="preserve"> </w:t>
      </w:r>
      <w:proofErr w:type="spellStart"/>
      <w:r w:rsidR="00AE7E2F" w:rsidRPr="00DB2351">
        <w:rPr>
          <w:i/>
          <w:color w:val="000000" w:themeColor="text1"/>
          <w:sz w:val="28"/>
          <w:szCs w:val="28"/>
        </w:rPr>
        <w:t>này</w:t>
      </w:r>
      <w:proofErr w:type="spellEnd"/>
      <w:r w:rsidR="00AE7E2F" w:rsidRPr="00DB2351">
        <w:rPr>
          <w:i/>
          <w:color w:val="000000" w:themeColor="text1"/>
          <w:sz w:val="28"/>
          <w:szCs w:val="28"/>
        </w:rPr>
        <w:t>.</w:t>
      </w:r>
    </w:p>
    <w:p w14:paraId="29609876" w14:textId="77777777"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p>
    <w:p w14:paraId="79C5B35E" w14:textId="4C6428D9"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Việc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cấp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quyền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trong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hiện</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sở</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quyền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hạn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quan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tổ</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chức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thừa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lệnh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tiễn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triển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khai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nội</w:t>
      </w:r>
      <w:proofErr w:type="spellEnd"/>
      <w:r w:rsidRPr="00DB2351">
        <w:rPr>
          <w:iCs/>
          <w:color w:val="000000" w:themeColor="text1"/>
          <w:spacing w:val="2"/>
          <w:sz w:val="28"/>
          <w:szCs w:val="28"/>
        </w:rPr>
        <w:t xml:space="preserve"> dung </w:t>
      </w:r>
      <w:proofErr w:type="spellStart"/>
      <w:r w:rsidRPr="00DB2351">
        <w:rPr>
          <w:iCs/>
          <w:color w:val="000000" w:themeColor="text1"/>
          <w:spacing w:val="2"/>
          <w:sz w:val="28"/>
          <w:szCs w:val="28"/>
        </w:rPr>
        <w:t>này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theo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Đẩy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mạnh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cấp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quyền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phương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chỉ</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tổ</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chức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hoạch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từng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cấp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đáp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ứng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yêu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cầu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nền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toàn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trận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toàn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gắn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với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nền</w:t>
      </w:r>
      <w:proofErr w:type="spellEnd"/>
      <w:r w:rsidRPr="00DB2351">
        <w:rPr>
          <w:iCs/>
          <w:color w:val="000000" w:themeColor="text1"/>
          <w:spacing w:val="2"/>
          <w:sz w:val="28"/>
          <w:szCs w:val="28"/>
        </w:rPr>
        <w:t xml:space="preserve"> an </w:t>
      </w:r>
      <w:proofErr w:type="spellStart"/>
      <w:r w:rsidRPr="00DB2351">
        <w:rPr>
          <w:iCs/>
          <w:color w:val="000000" w:themeColor="text1"/>
          <w:spacing w:val="2"/>
          <w:sz w:val="28"/>
          <w:szCs w:val="28"/>
        </w:rPr>
        <w:t>ninh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trận</w:t>
      </w:r>
      <w:proofErr w:type="spellEnd"/>
      <w:r w:rsidRPr="00DB2351">
        <w:rPr>
          <w:iCs/>
          <w:color w:val="000000" w:themeColor="text1"/>
          <w:spacing w:val="2"/>
          <w:sz w:val="28"/>
          <w:szCs w:val="28"/>
        </w:rPr>
        <w:t xml:space="preserve"> an </w:t>
      </w:r>
      <w:proofErr w:type="spellStart"/>
      <w:r w:rsidRPr="00DB2351">
        <w:rPr>
          <w:iCs/>
          <w:color w:val="000000" w:themeColor="text1"/>
          <w:spacing w:val="2"/>
          <w:sz w:val="28"/>
          <w:szCs w:val="28"/>
        </w:rPr>
        <w:t>ninh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tiềm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phương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vững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chắc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toàn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diện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34,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35,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38,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40,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42,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70). </w:t>
      </w:r>
      <w:proofErr w:type="spellStart"/>
      <w:r w:rsidRPr="00DB2351">
        <w:rPr>
          <w:iCs/>
          <w:color w:val="000000" w:themeColor="text1"/>
          <w:spacing w:val="2"/>
          <w:sz w:val="28"/>
          <w:szCs w:val="28"/>
        </w:rPr>
        <w:t>Việc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lastRenderedPageBreak/>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hỗ</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trợ</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khuyến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khích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doanh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nghiệp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tham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gia</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49 </w:t>
      </w:r>
      <w:proofErr w:type="spellStart"/>
      <w:r w:rsidRPr="00DB2351">
        <w:rPr>
          <w:iCs/>
          <w:color w:val="000000" w:themeColor="text1"/>
          <w:spacing w:val="2"/>
          <w:sz w:val="28"/>
          <w:szCs w:val="28"/>
        </w:rPr>
        <w:t>dự</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
    <w:p w14:paraId="307F0872" w14:textId="1F93BB52" w:rsidR="00AE7E2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w:t>
      </w:r>
      <w:proofErr w:type="spellEnd"/>
      <w:r w:rsidRPr="00DB2351">
        <w:rPr>
          <w:iCs/>
          <w:color w:val="000000" w:themeColor="text1"/>
          <w:spacing w:val="-2"/>
          <w:sz w:val="28"/>
          <w:szCs w:val="28"/>
        </w:rPr>
        <w:t xml:space="preserve"> ý </w:t>
      </w:r>
      <w:proofErr w:type="spellStart"/>
      <w:r w:rsidRPr="00DB2351">
        <w:rPr>
          <w:iCs/>
          <w:color w:val="000000" w:themeColor="text1"/>
          <w:spacing w:val="-2"/>
          <w:sz w:val="28"/>
          <w:szCs w:val="28"/>
        </w:rPr>
        <w:t>kiến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trên</w:t>
      </w:r>
      <w:proofErr w:type="spellEnd"/>
      <w:r w:rsidRPr="00DB2351">
        <w:rPr>
          <w:iCs/>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hợp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chặt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chẽ</w:t>
      </w:r>
      <w:proofErr w:type="spellEnd"/>
      <w:r w:rsidR="0052632F" w:rsidRPr="00DB2351">
        <w:rPr>
          <w:color w:val="000000" w:themeColor="text1"/>
          <w:spacing w:val="2"/>
          <w:sz w:val="28"/>
          <w:szCs w:val="28"/>
        </w:rPr>
        <w:t xml:space="preserve"> </w:t>
      </w:r>
      <w:proofErr w:type="spellStart"/>
      <w:r w:rsidR="0052632F" w:rsidRPr="00DB2351">
        <w:rPr>
          <w:color w:val="000000" w:themeColor="text1"/>
          <w:spacing w:val="2"/>
          <w:sz w:val="28"/>
          <w:szCs w:val="28"/>
        </w:rPr>
        <w:t>với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rà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sửa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đổi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bổ</w:t>
      </w:r>
      <w:proofErr w:type="spellEnd"/>
      <w:r w:rsidRPr="00DB2351">
        <w:rPr>
          <w:color w:val="000000" w:themeColor="text1"/>
          <w:spacing w:val="2"/>
          <w:sz w:val="28"/>
          <w:szCs w:val="28"/>
        </w:rPr>
        <w:t xml:space="preserve"> sung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hơn</w:t>
      </w:r>
      <w:proofErr w:type="spellEnd"/>
      <w:r w:rsidRPr="00DB2351">
        <w:rPr>
          <w:color w:val="000000" w:themeColor="text1"/>
          <w:spacing w:val="2"/>
          <w:sz w:val="28"/>
          <w:szCs w:val="28"/>
        </w:rPr>
        <w:t>.</w:t>
      </w:r>
    </w:p>
    <w:p w14:paraId="17A2D86F" w14:textId="4367BE8A" w:rsidR="004E1C7F" w:rsidRPr="00DB2351" w:rsidRDefault="00534077" w:rsidP="00DE22AC">
      <w:pPr>
        <w:pStyle w:val="Heading2"/>
        <w:rPr>
          <w:iCs/>
          <w:color w:val="000000" w:themeColor="text1"/>
        </w:rPr>
      </w:pPr>
      <w:r w:rsidRPr="00DB2351">
        <w:rPr>
          <w:b/>
          <w:color w:val="000000" w:themeColor="text1"/>
          <w:lang w:val="en-US"/>
        </w:rPr>
        <w:t>9</w:t>
      </w:r>
      <w:r w:rsidR="004E1C7F" w:rsidRPr="00DB2351">
        <w:rPr>
          <w:b/>
          <w:color w:val="000000" w:themeColor="text1"/>
          <w:lang w:val="en-US"/>
        </w:rPr>
        <w:t>.2</w:t>
      </w:r>
      <w:r w:rsidR="00AE7E2F" w:rsidRPr="00DB2351">
        <w:rPr>
          <w:b/>
          <w:color w:val="000000" w:themeColor="text1"/>
        </w:rPr>
        <w:t>.</w:t>
      </w:r>
      <w:r w:rsidR="00AE7E2F" w:rsidRPr="00DB2351">
        <w:rPr>
          <w:iCs/>
          <w:color w:val="000000" w:themeColor="text1"/>
        </w:rPr>
        <w:t xml:space="preserve"> </w:t>
      </w:r>
      <w:proofErr w:type="spellStart"/>
      <w:r w:rsidR="004E1C7F" w:rsidRPr="00DB2351">
        <w:rPr>
          <w:iCs/>
          <w:color w:val="000000" w:themeColor="text1"/>
          <w:spacing w:val="-2"/>
        </w:rPr>
        <w:t>Kế</w:t>
      </w:r>
      <w:proofErr w:type="spellEnd"/>
      <w:r w:rsidR="004E1C7F" w:rsidRPr="00DB2351">
        <w:rPr>
          <w:iCs/>
          <w:color w:val="000000" w:themeColor="text1"/>
          <w:spacing w:val="-2"/>
        </w:rPr>
        <w:t xml:space="preserve"> </w:t>
      </w:r>
      <w:proofErr w:type="spellStart"/>
      <w:r w:rsidR="004E1C7F" w:rsidRPr="00DB2351">
        <w:rPr>
          <w:iCs/>
          <w:color w:val="000000" w:themeColor="text1"/>
          <w:spacing w:val="-2"/>
        </w:rPr>
        <w:t>hoạch</w:t>
      </w:r>
      <w:proofErr w:type="spellEnd"/>
      <w:r w:rsidR="004E1C7F" w:rsidRPr="00DB2351">
        <w:rPr>
          <w:iCs/>
          <w:color w:val="000000" w:themeColor="text1"/>
          <w:spacing w:val="-2"/>
        </w:rPr>
        <w:t xml:space="preserve"> ĐVCN (</w:t>
      </w:r>
      <w:proofErr w:type="spellStart"/>
      <w:r w:rsidR="004E1C7F" w:rsidRPr="00DB2351">
        <w:rPr>
          <w:iCs/>
          <w:color w:val="000000" w:themeColor="text1"/>
          <w:spacing w:val="-2"/>
        </w:rPr>
        <w:t>Điều</w:t>
      </w:r>
      <w:proofErr w:type="spellEnd"/>
      <w:r w:rsidR="004E1C7F" w:rsidRPr="00DB2351">
        <w:rPr>
          <w:iCs/>
          <w:color w:val="000000" w:themeColor="text1"/>
          <w:spacing w:val="-2"/>
        </w:rPr>
        <w:t xml:space="preserve"> 34)</w:t>
      </w:r>
    </w:p>
    <w:p w14:paraId="1473DB74" w14:textId="61AFA177" w:rsidR="00AE7E2F" w:rsidRPr="00DB2351" w:rsidRDefault="00AE7E2F" w:rsidP="00DE22AC">
      <w:pPr>
        <w:widowControl w:val="0"/>
        <w:spacing w:before="120" w:after="120"/>
        <w:ind w:firstLine="567"/>
        <w:jc w:val="both"/>
        <w:rPr>
          <w:iCs/>
          <w:color w:val="000000" w:themeColor="text1"/>
          <w:spacing w:val="-2"/>
          <w:sz w:val="28"/>
          <w:szCs w:val="28"/>
        </w:rPr>
      </w:pPr>
      <w:r w:rsidRPr="00DB2351">
        <w:rPr>
          <w:iCs/>
          <w:color w:val="000000" w:themeColor="text1"/>
          <w:spacing w:val="-2"/>
          <w:sz w:val="28"/>
          <w:szCs w:val="28"/>
        </w:rPr>
        <w:t xml:space="preserve">UBQPAN </w:t>
      </w:r>
      <w:proofErr w:type="spellStart"/>
      <w:r w:rsidRPr="00DB2351">
        <w:rPr>
          <w:iCs/>
          <w:color w:val="000000" w:themeColor="text1"/>
          <w:spacing w:val="-2"/>
          <w:sz w:val="28"/>
          <w:szCs w:val="28"/>
        </w:rPr>
        <w:t>có</w:t>
      </w:r>
      <w:proofErr w:type="spellEnd"/>
      <w:r w:rsidRPr="00DB2351">
        <w:rPr>
          <w:iCs/>
          <w:color w:val="000000" w:themeColor="text1"/>
          <w:spacing w:val="-2"/>
          <w:sz w:val="28"/>
          <w:szCs w:val="28"/>
        </w:rPr>
        <w:t xml:space="preserve"> ý </w:t>
      </w:r>
      <w:proofErr w:type="spellStart"/>
      <w:r w:rsidRPr="00DB2351">
        <w:rPr>
          <w:iCs/>
          <w:color w:val="000000" w:themeColor="text1"/>
          <w:spacing w:val="-2"/>
          <w:sz w:val="28"/>
          <w:szCs w:val="28"/>
        </w:rPr>
        <w:t>kiến</w:t>
      </w:r>
      <w:proofErr w:type="spellEnd"/>
      <w:r w:rsidRPr="00DB2351">
        <w:rPr>
          <w:iCs/>
          <w:color w:val="000000" w:themeColor="text1"/>
          <w:spacing w:val="-2"/>
          <w:sz w:val="28"/>
          <w:szCs w:val="28"/>
        </w:rPr>
        <w:t xml:space="preserve">: </w:t>
      </w:r>
      <w:proofErr w:type="spellStart"/>
      <w:r w:rsidR="004E1C7F" w:rsidRPr="00DB2351">
        <w:rPr>
          <w:i/>
          <w:iCs/>
          <w:color w:val="000000" w:themeColor="text1"/>
          <w:spacing w:val="-2"/>
          <w:sz w:val="28"/>
          <w:szCs w:val="28"/>
        </w:rPr>
        <w:t>Điều</w:t>
      </w:r>
      <w:proofErr w:type="spellEnd"/>
      <w:r w:rsidR="004E1C7F" w:rsidRPr="00DB2351">
        <w:rPr>
          <w:i/>
          <w:iCs/>
          <w:color w:val="000000" w:themeColor="text1"/>
          <w:spacing w:val="-2"/>
          <w:sz w:val="28"/>
          <w:szCs w:val="28"/>
        </w:rPr>
        <w:t xml:space="preserve"> 34 </w:t>
      </w:r>
      <w:proofErr w:type="spellStart"/>
      <w:r w:rsidRPr="00DB2351">
        <w:rPr>
          <w:i/>
          <w:iCs/>
          <w:color w:val="000000" w:themeColor="text1"/>
          <w:spacing w:val="-2"/>
          <w:sz w:val="28"/>
          <w:szCs w:val="28"/>
        </w:rPr>
        <w:t>dự</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thảo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Luật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mới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chỉ</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nội</w:t>
      </w:r>
      <w:proofErr w:type="spellEnd"/>
      <w:r w:rsidRPr="00DB2351">
        <w:rPr>
          <w:i/>
          <w:iCs/>
          <w:color w:val="000000" w:themeColor="text1"/>
          <w:spacing w:val="-2"/>
          <w:sz w:val="28"/>
          <w:szCs w:val="28"/>
        </w:rPr>
        <w:t xml:space="preserve"> dung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hoạch</w:t>
      </w:r>
      <w:proofErr w:type="spellEnd"/>
      <w:r w:rsidRPr="00DB2351">
        <w:rPr>
          <w:i/>
          <w:iCs/>
          <w:color w:val="000000" w:themeColor="text1"/>
          <w:spacing w:val="-2"/>
          <w:sz w:val="28"/>
          <w:szCs w:val="28"/>
        </w:rPr>
        <w:t xml:space="preserve"> ĐVCN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Bộ</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quan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ngang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Bộ</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quan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thuộc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Chính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phủ</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Ủy</w:t>
      </w:r>
      <w:proofErr w:type="spellEnd"/>
      <w:r w:rsidRPr="00DB2351">
        <w:rPr>
          <w:i/>
          <w:iCs/>
          <w:color w:val="000000" w:themeColor="text1"/>
          <w:spacing w:val="-2"/>
          <w:sz w:val="28"/>
          <w:szCs w:val="28"/>
        </w:rPr>
        <w:t xml:space="preserve"> ban </w:t>
      </w:r>
      <w:proofErr w:type="spellStart"/>
      <w:r w:rsidRPr="00DB2351">
        <w:rPr>
          <w:i/>
          <w:iCs/>
          <w:color w:val="000000" w:themeColor="text1"/>
          <w:spacing w:val="-2"/>
          <w:sz w:val="28"/>
          <w:szCs w:val="28"/>
        </w:rPr>
        <w:t>nhân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dân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cấp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tỉnh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của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doanh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mà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chưa</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nội</w:t>
      </w:r>
      <w:proofErr w:type="spellEnd"/>
      <w:r w:rsidRPr="00DB2351">
        <w:rPr>
          <w:i/>
          <w:iCs/>
          <w:color w:val="000000" w:themeColor="text1"/>
          <w:spacing w:val="-2"/>
          <w:sz w:val="28"/>
          <w:szCs w:val="28"/>
        </w:rPr>
        <w:t xml:space="preserve"> dung </w:t>
      </w:r>
      <w:proofErr w:type="spellStart"/>
      <w:r w:rsidRPr="00DB2351">
        <w:rPr>
          <w:i/>
          <w:iCs/>
          <w:color w:val="000000" w:themeColor="text1"/>
          <w:spacing w:val="-2"/>
          <w:sz w:val="28"/>
          <w:szCs w:val="28"/>
        </w:rPr>
        <w:t>Kế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nước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về</w:t>
      </w:r>
      <w:proofErr w:type="spellEnd"/>
      <w:r w:rsidRPr="00DB2351">
        <w:rPr>
          <w:i/>
          <w:iCs/>
          <w:color w:val="000000" w:themeColor="text1"/>
          <w:spacing w:val="-2"/>
          <w:sz w:val="28"/>
          <w:szCs w:val="28"/>
        </w:rPr>
        <w:t xml:space="preserve"> ĐVCN, </w:t>
      </w:r>
      <w:proofErr w:type="spellStart"/>
      <w:r w:rsidRPr="00DB2351">
        <w:rPr>
          <w:i/>
          <w:iCs/>
          <w:color w:val="000000" w:themeColor="text1"/>
          <w:spacing w:val="-2"/>
          <w:sz w:val="28"/>
          <w:szCs w:val="28"/>
        </w:rPr>
        <w:t>cũng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như</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quan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thẩm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định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này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trước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trình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Thủ</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tướng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Chính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phủ</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phê</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duyệt</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nghị</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cứu</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bổ</w:t>
      </w:r>
      <w:proofErr w:type="spellEnd"/>
      <w:r w:rsidRPr="00DB2351">
        <w:rPr>
          <w:i/>
          <w:iCs/>
          <w:color w:val="000000" w:themeColor="text1"/>
          <w:spacing w:val="-2"/>
          <w:sz w:val="28"/>
          <w:szCs w:val="28"/>
        </w:rPr>
        <w:t xml:space="preserve"> sung </w:t>
      </w:r>
      <w:proofErr w:type="spellStart"/>
      <w:r w:rsidRPr="00DB2351">
        <w:rPr>
          <w:i/>
          <w:iCs/>
          <w:color w:val="000000" w:themeColor="text1"/>
          <w:spacing w:val="-2"/>
          <w:sz w:val="28"/>
          <w:szCs w:val="28"/>
        </w:rPr>
        <w:t>những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nội</w:t>
      </w:r>
      <w:proofErr w:type="spellEnd"/>
      <w:r w:rsidRPr="00DB2351">
        <w:rPr>
          <w:i/>
          <w:iCs/>
          <w:color w:val="000000" w:themeColor="text1"/>
          <w:spacing w:val="-2"/>
          <w:sz w:val="28"/>
          <w:szCs w:val="28"/>
        </w:rPr>
        <w:t xml:space="preserve"> dung </w:t>
      </w:r>
      <w:proofErr w:type="spellStart"/>
      <w:r w:rsidRPr="00DB2351">
        <w:rPr>
          <w:i/>
          <w:iCs/>
          <w:color w:val="000000" w:themeColor="text1"/>
          <w:spacing w:val="-2"/>
          <w:sz w:val="28"/>
          <w:szCs w:val="28"/>
        </w:rPr>
        <w:t>này</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để</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bảo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đảm</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cơ</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sở</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pháp</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lý</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cho</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việc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triển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khai</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thực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hiện</w:t>
      </w:r>
      <w:proofErr w:type="spellEnd"/>
      <w:r w:rsidRPr="00DB2351">
        <w:rPr>
          <w:i/>
          <w:iCs/>
          <w:color w:val="000000" w:themeColor="text1"/>
          <w:spacing w:val="-2"/>
          <w:sz w:val="28"/>
          <w:szCs w:val="28"/>
        </w:rPr>
        <w:t>.</w:t>
      </w:r>
    </w:p>
    <w:p w14:paraId="570462D8" w14:textId="46DCD5F4" w:rsidR="009F2D8F" w:rsidRPr="00DB2351" w:rsidRDefault="00AE7E2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00892450">
        <w:rPr>
          <w:iCs/>
          <w:color w:val="000000" w:themeColor="text1"/>
          <w:spacing w:val="-2"/>
          <w:sz w:val="28"/>
          <w:szCs w:val="28"/>
        </w:rPr>
        <w:t>chỉnh</w:t>
      </w:r>
      <w:proofErr w:type="spellEnd"/>
      <w:r w:rsidR="00892450">
        <w:rPr>
          <w:iCs/>
          <w:color w:val="000000" w:themeColor="text1"/>
          <w:spacing w:val="-2"/>
          <w:sz w:val="28"/>
          <w:szCs w:val="28"/>
        </w:rPr>
        <w:t xml:space="preserve"> </w:t>
      </w:r>
      <w:proofErr w:type="spellStart"/>
      <w:r w:rsidR="00892450">
        <w:rPr>
          <w:iCs/>
          <w:color w:val="000000" w:themeColor="text1"/>
          <w:spacing w:val="-2"/>
          <w:sz w:val="28"/>
          <w:szCs w:val="28"/>
        </w:rPr>
        <w:t>lý</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nội</w:t>
      </w:r>
      <w:proofErr w:type="spellEnd"/>
      <w:r w:rsidR="009F2D8F" w:rsidRPr="00DB2351">
        <w:rPr>
          <w:iCs/>
          <w:color w:val="000000" w:themeColor="text1"/>
          <w:spacing w:val="-2"/>
          <w:sz w:val="28"/>
          <w:szCs w:val="28"/>
        </w:rPr>
        <w:t xml:space="preserve"> dung </w:t>
      </w:r>
      <w:proofErr w:type="spellStart"/>
      <w:r w:rsidR="009F2D8F" w:rsidRPr="00DB2351">
        <w:rPr>
          <w:iCs/>
          <w:color w:val="000000" w:themeColor="text1"/>
          <w:spacing w:val="-2"/>
          <w:sz w:val="28"/>
          <w:szCs w:val="28"/>
        </w:rPr>
        <w:t>Kế</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hoạch</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nhà</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nước</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về</w:t>
      </w:r>
      <w:proofErr w:type="spellEnd"/>
      <w:r w:rsidR="009F2D8F" w:rsidRPr="00DB2351">
        <w:rPr>
          <w:iCs/>
          <w:color w:val="000000" w:themeColor="text1"/>
          <w:spacing w:val="-2"/>
          <w:sz w:val="28"/>
          <w:szCs w:val="28"/>
        </w:rPr>
        <w:t xml:space="preserve"> </w:t>
      </w:r>
      <w:r w:rsidR="00A77039" w:rsidRPr="00DB2351">
        <w:rPr>
          <w:iCs/>
          <w:color w:val="000000" w:themeColor="text1"/>
          <w:spacing w:val="-2"/>
          <w:sz w:val="28"/>
          <w:szCs w:val="28"/>
        </w:rPr>
        <w:t>ĐVCN</w:t>
      </w:r>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tại</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khoản</w:t>
      </w:r>
      <w:proofErr w:type="spellEnd"/>
      <w:r w:rsidR="009F2D8F" w:rsidRPr="00DB2351">
        <w:rPr>
          <w:iCs/>
          <w:color w:val="000000" w:themeColor="text1"/>
          <w:spacing w:val="-2"/>
          <w:sz w:val="28"/>
          <w:szCs w:val="28"/>
        </w:rPr>
        <w:t xml:space="preserve"> 2 </w:t>
      </w:r>
      <w:proofErr w:type="spellStart"/>
      <w:r w:rsidR="009F2D8F" w:rsidRPr="00DB2351">
        <w:rPr>
          <w:iCs/>
          <w:color w:val="000000" w:themeColor="text1"/>
          <w:spacing w:val="-2"/>
          <w:sz w:val="28"/>
          <w:szCs w:val="28"/>
        </w:rPr>
        <w:t>Điều</w:t>
      </w:r>
      <w:proofErr w:type="spellEnd"/>
      <w:r w:rsidR="009F2D8F" w:rsidRPr="00DB2351">
        <w:rPr>
          <w:iCs/>
          <w:color w:val="000000" w:themeColor="text1"/>
          <w:spacing w:val="-2"/>
          <w:sz w:val="28"/>
          <w:szCs w:val="28"/>
        </w:rPr>
        <w:t xml:space="preserve"> 34 </w:t>
      </w:r>
      <w:proofErr w:type="spellStart"/>
      <w:r w:rsidR="009F2D8F" w:rsidRPr="00DB2351">
        <w:rPr>
          <w:iCs/>
          <w:color w:val="000000" w:themeColor="text1"/>
          <w:spacing w:val="-2"/>
          <w:sz w:val="28"/>
          <w:szCs w:val="28"/>
        </w:rPr>
        <w:t>như</w:t>
      </w:r>
      <w:proofErr w:type="spellEnd"/>
      <w:r w:rsidR="009F2D8F" w:rsidRPr="00DB2351">
        <w:rPr>
          <w:iCs/>
          <w:color w:val="000000" w:themeColor="text1"/>
          <w:spacing w:val="-2"/>
          <w:sz w:val="28"/>
          <w:szCs w:val="28"/>
        </w:rPr>
        <w:t xml:space="preserve"> </w:t>
      </w:r>
      <w:proofErr w:type="spellStart"/>
      <w:r w:rsidR="009F2D8F" w:rsidRPr="00DB2351">
        <w:rPr>
          <w:iCs/>
          <w:color w:val="000000" w:themeColor="text1"/>
          <w:spacing w:val="-2"/>
          <w:sz w:val="28"/>
          <w:szCs w:val="28"/>
        </w:rPr>
        <w:t>sau</w:t>
      </w:r>
      <w:proofErr w:type="spellEnd"/>
      <w:r w:rsidR="009F2D8F" w:rsidRPr="00DB2351">
        <w:rPr>
          <w:iCs/>
          <w:color w:val="000000" w:themeColor="text1"/>
          <w:spacing w:val="-2"/>
          <w:sz w:val="28"/>
          <w:szCs w:val="28"/>
        </w:rPr>
        <w:t>:</w:t>
      </w:r>
    </w:p>
    <w:p w14:paraId="137E374A" w14:textId="156F29E9" w:rsidR="009F2D8F" w:rsidRPr="00DB2351" w:rsidRDefault="009F2D8F" w:rsidP="00DE22AC">
      <w:pPr>
        <w:widowControl w:val="0"/>
        <w:spacing w:before="120" w:after="120"/>
        <w:ind w:firstLine="567"/>
        <w:jc w:val="both"/>
        <w:rPr>
          <w:i/>
          <w:iCs/>
          <w:color w:val="000000" w:themeColor="text1"/>
          <w:spacing w:val="-2"/>
          <w:sz w:val="28"/>
          <w:szCs w:val="28"/>
        </w:rPr>
      </w:pPr>
      <w:r w:rsidRPr="00DB2351">
        <w:rPr>
          <w:iCs/>
          <w:color w:val="000000" w:themeColor="text1"/>
          <w:spacing w:val="-2"/>
          <w:sz w:val="28"/>
          <w:szCs w:val="28"/>
        </w:rPr>
        <w:t>“</w:t>
      </w:r>
      <w:r w:rsidRPr="00DB2351">
        <w:rPr>
          <w:i/>
          <w:iCs/>
          <w:color w:val="000000" w:themeColor="text1"/>
          <w:spacing w:val="-2"/>
          <w:sz w:val="28"/>
          <w:szCs w:val="28"/>
        </w:rPr>
        <w:t xml:space="preserve">2. </w:t>
      </w:r>
      <w:proofErr w:type="spellStart"/>
      <w:r w:rsidRPr="00DB2351">
        <w:rPr>
          <w:i/>
          <w:iCs/>
          <w:color w:val="000000" w:themeColor="text1"/>
          <w:spacing w:val="-2"/>
          <w:sz w:val="28"/>
          <w:szCs w:val="28"/>
        </w:rPr>
        <w:t>Nội</w:t>
      </w:r>
      <w:proofErr w:type="spellEnd"/>
      <w:r w:rsidRPr="00DB2351">
        <w:rPr>
          <w:i/>
          <w:iCs/>
          <w:color w:val="000000" w:themeColor="text1"/>
          <w:spacing w:val="-2"/>
          <w:sz w:val="28"/>
          <w:szCs w:val="28"/>
        </w:rPr>
        <w:t xml:space="preserve"> dung </w:t>
      </w:r>
      <w:proofErr w:type="spellStart"/>
      <w:r w:rsidRPr="00DB2351">
        <w:rPr>
          <w:i/>
          <w:iCs/>
          <w:color w:val="000000" w:themeColor="text1"/>
          <w:spacing w:val="-2"/>
          <w:sz w:val="28"/>
          <w:szCs w:val="28"/>
        </w:rPr>
        <w:t>Kế</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hoạch</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nhà</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nước</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về</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động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viên</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công</w:t>
      </w:r>
      <w:proofErr w:type="spellEnd"/>
      <w:r w:rsidRPr="00DB2351">
        <w:rPr>
          <w:i/>
          <w:iCs/>
          <w:color w:val="000000" w:themeColor="text1"/>
          <w:spacing w:val="-2"/>
          <w:sz w:val="28"/>
          <w:szCs w:val="28"/>
        </w:rPr>
        <w:t xml:space="preserve"> </w:t>
      </w:r>
      <w:proofErr w:type="spellStart"/>
      <w:r w:rsidRPr="00DB2351">
        <w:rPr>
          <w:i/>
          <w:iCs/>
          <w:color w:val="000000" w:themeColor="text1"/>
          <w:spacing w:val="-2"/>
          <w:sz w:val="28"/>
          <w:szCs w:val="28"/>
        </w:rPr>
        <w:t>nghiệp</w:t>
      </w:r>
      <w:proofErr w:type="spellEnd"/>
    </w:p>
    <w:p w14:paraId="64A79F97" w14:textId="71655B67" w:rsidR="009F2D8F" w:rsidRPr="00DB2351" w:rsidRDefault="009F2D8F" w:rsidP="00DE22AC">
      <w:pPr>
        <w:widowControl w:val="0"/>
        <w:spacing w:before="120" w:after="120"/>
        <w:ind w:firstLine="567"/>
        <w:jc w:val="both"/>
        <w:rPr>
          <w:b/>
          <w:bCs/>
          <w:i/>
          <w:iCs/>
          <w:color w:val="000000" w:themeColor="text1"/>
          <w:spacing w:val="-2"/>
          <w:sz w:val="28"/>
          <w:szCs w:val="28"/>
        </w:rPr>
      </w:pPr>
      <w:r w:rsidRPr="00DB2351">
        <w:rPr>
          <w:b/>
          <w:bCs/>
          <w:i/>
          <w:iCs/>
          <w:color w:val="000000" w:themeColor="text1"/>
          <w:spacing w:val="-2"/>
          <w:sz w:val="28"/>
          <w:szCs w:val="28"/>
        </w:rPr>
        <w:t xml:space="preserve">a) </w:t>
      </w:r>
      <w:proofErr w:type="spellStart"/>
      <w:r w:rsidRPr="00DB2351">
        <w:rPr>
          <w:b/>
          <w:bCs/>
          <w:i/>
          <w:iCs/>
          <w:color w:val="000000" w:themeColor="text1"/>
          <w:spacing w:val="-2"/>
          <w:sz w:val="28"/>
          <w:szCs w:val="28"/>
        </w:rPr>
        <w:t>Kế</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hoạch</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huy</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động</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các</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doanh</w:t>
      </w:r>
      <w:proofErr w:type="spellEnd"/>
      <w:r w:rsidRPr="00DB2351">
        <w:rPr>
          <w:b/>
          <w:bCs/>
          <w:i/>
          <w:iCs/>
          <w:color w:val="000000" w:themeColor="text1"/>
          <w:spacing w:val="-2"/>
          <w:sz w:val="28"/>
          <w:szCs w:val="28"/>
        </w:rPr>
        <w:t xml:space="preserve"> </w:t>
      </w:r>
      <w:proofErr w:type="spellStart"/>
      <w:r w:rsidRPr="00DB2351">
        <w:rPr>
          <w:b/>
          <w:bCs/>
          <w:i/>
          <w:iCs/>
          <w:color w:val="000000" w:themeColor="text1"/>
          <w:spacing w:val="-2"/>
          <w:sz w:val="28"/>
          <w:szCs w:val="28"/>
        </w:rPr>
        <w:t>nghiệp</w:t>
      </w:r>
      <w:proofErr w:type="spellEnd"/>
      <w:r w:rsidRPr="00DB2351">
        <w:rPr>
          <w:b/>
          <w:bCs/>
          <w:i/>
          <w:iCs/>
          <w:color w:val="000000" w:themeColor="text1"/>
          <w:spacing w:val="-2"/>
          <w:sz w:val="28"/>
          <w:szCs w:val="28"/>
        </w:rPr>
        <w:t>;</w:t>
      </w:r>
      <w:r w:rsidR="00892450" w:rsidRPr="00DB2351">
        <w:rPr>
          <w:i/>
          <w:iCs/>
          <w:color w:val="000000" w:themeColor="text1"/>
          <w:spacing w:val="-2"/>
          <w:sz w:val="28"/>
          <w:szCs w:val="28"/>
        </w:rPr>
        <w:t>”</w:t>
      </w:r>
      <w:r w:rsidR="00892450">
        <w:rPr>
          <w:i/>
          <w:iCs/>
          <w:color w:val="000000" w:themeColor="text1"/>
          <w:spacing w:val="-2"/>
          <w:sz w:val="28"/>
          <w:szCs w:val="28"/>
        </w:rPr>
        <w:t>.</w:t>
      </w:r>
    </w:p>
    <w:p w14:paraId="6898CDC2" w14:textId="04512F4A" w:rsidR="00ED3395" w:rsidRPr="00DB2351" w:rsidRDefault="009F2D8F" w:rsidP="00DE22AC">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Kế</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hoạch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nước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động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viên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nghiệp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tiến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thẩm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mà</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sẽ</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tiến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hành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theo</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quy</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trình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xin</w:t>
      </w:r>
      <w:proofErr w:type="spellEnd"/>
      <w:r w:rsidR="00ED3395" w:rsidRPr="00DB2351">
        <w:rPr>
          <w:iCs/>
          <w:color w:val="000000" w:themeColor="text1"/>
          <w:spacing w:val="-2"/>
          <w:sz w:val="28"/>
          <w:szCs w:val="28"/>
        </w:rPr>
        <w:t xml:space="preserve"> ý </w:t>
      </w:r>
      <w:proofErr w:type="spellStart"/>
      <w:r w:rsidR="00ED3395" w:rsidRPr="00DB2351">
        <w:rPr>
          <w:iCs/>
          <w:color w:val="000000" w:themeColor="text1"/>
          <w:spacing w:val="-2"/>
          <w:sz w:val="28"/>
          <w:szCs w:val="28"/>
        </w:rPr>
        <w:t>kiến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của</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các</w:t>
      </w:r>
      <w:proofErr w:type="spellEnd"/>
      <w:r w:rsidR="00ED3395" w:rsidRPr="00DB2351">
        <w:rPr>
          <w:iCs/>
          <w:color w:val="000000" w:themeColor="text1"/>
          <w:spacing w:val="-2"/>
          <w:sz w:val="28"/>
          <w:szCs w:val="28"/>
        </w:rPr>
        <w:t xml:space="preserve"> </w:t>
      </w:r>
      <w:proofErr w:type="spellStart"/>
      <w:r w:rsidR="00006234" w:rsidRPr="00DB2351">
        <w:rPr>
          <w:iCs/>
          <w:color w:val="000000" w:themeColor="text1"/>
          <w:spacing w:val="-2"/>
          <w:sz w:val="28"/>
          <w:szCs w:val="28"/>
        </w:rPr>
        <w:t>B</w:t>
      </w:r>
      <w:r w:rsidR="00ED3395" w:rsidRPr="00DB2351">
        <w:rPr>
          <w:iCs/>
          <w:color w:val="000000" w:themeColor="text1"/>
          <w:spacing w:val="-2"/>
          <w:sz w:val="28"/>
          <w:szCs w:val="28"/>
        </w:rPr>
        <w:t>ộ</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ngành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có</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liên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quan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để</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hoàn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thiện</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trước</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khi</w:t>
      </w:r>
      <w:proofErr w:type="spellEnd"/>
      <w:r w:rsidR="00ED3395"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Thủ</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tướng</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Chính</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phủ</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phê</w:t>
      </w:r>
      <w:proofErr w:type="spellEnd"/>
      <w:r w:rsidR="00ED3395" w:rsidRPr="00DB2351">
        <w:rPr>
          <w:iCs/>
          <w:color w:val="000000" w:themeColor="text1"/>
          <w:spacing w:val="-2"/>
          <w:sz w:val="28"/>
          <w:szCs w:val="28"/>
        </w:rPr>
        <w:t xml:space="preserve"> </w:t>
      </w:r>
      <w:proofErr w:type="spellStart"/>
      <w:r w:rsidR="00ED3395" w:rsidRPr="00DB2351">
        <w:rPr>
          <w:iCs/>
          <w:color w:val="000000" w:themeColor="text1"/>
          <w:spacing w:val="-2"/>
          <w:sz w:val="28"/>
          <w:szCs w:val="28"/>
        </w:rPr>
        <w:t>duyệt</w:t>
      </w:r>
      <w:proofErr w:type="spellEnd"/>
      <w:r w:rsidR="00ED3395" w:rsidRPr="00DB2351">
        <w:rPr>
          <w:iCs/>
          <w:color w:val="000000" w:themeColor="text1"/>
          <w:spacing w:val="-2"/>
          <w:sz w:val="28"/>
          <w:szCs w:val="28"/>
        </w:rPr>
        <w:t xml:space="preserve">. </w:t>
      </w:r>
    </w:p>
    <w:p w14:paraId="6899B5C9" w14:textId="770EACE6" w:rsidR="00AE7E2F" w:rsidRPr="00DB2351" w:rsidRDefault="00534077" w:rsidP="00DE22AC">
      <w:pPr>
        <w:pStyle w:val="Heading2"/>
        <w:rPr>
          <w:color w:val="000000" w:themeColor="text1"/>
          <w:lang w:val="en-US"/>
        </w:rPr>
      </w:pPr>
      <w:r w:rsidRPr="00DB2351">
        <w:rPr>
          <w:b/>
          <w:color w:val="000000" w:themeColor="text1"/>
          <w:lang w:val="en-US"/>
        </w:rPr>
        <w:t>9</w:t>
      </w:r>
      <w:r w:rsidR="004E1C7F" w:rsidRPr="00DB2351">
        <w:rPr>
          <w:b/>
          <w:color w:val="000000" w:themeColor="text1"/>
          <w:lang w:val="en-US"/>
        </w:rPr>
        <w:t>.3</w:t>
      </w:r>
      <w:r w:rsidR="00AE7E2F" w:rsidRPr="00DB2351">
        <w:rPr>
          <w:b/>
          <w:color w:val="000000" w:themeColor="text1"/>
          <w:lang w:val="en-US"/>
        </w:rPr>
        <w:t xml:space="preserve">. </w:t>
      </w:r>
      <w:proofErr w:type="spellStart"/>
      <w:r w:rsidR="00AE7E2F" w:rsidRPr="00DB2351">
        <w:rPr>
          <w:color w:val="000000" w:themeColor="text1"/>
          <w:lang w:val="en-US"/>
        </w:rPr>
        <w:t>Về</w:t>
      </w:r>
      <w:proofErr w:type="spellEnd"/>
      <w:r w:rsidR="00AE7E2F" w:rsidRPr="00DB2351">
        <w:rPr>
          <w:color w:val="000000" w:themeColor="text1"/>
          <w:lang w:val="en-US"/>
        </w:rPr>
        <w:t xml:space="preserve"> </w:t>
      </w:r>
      <w:proofErr w:type="spellStart"/>
      <w:r w:rsidR="00AE7E2F" w:rsidRPr="00DB2351">
        <w:rPr>
          <w:color w:val="000000" w:themeColor="text1"/>
          <w:lang w:val="en-US"/>
        </w:rPr>
        <w:t>quản</w:t>
      </w:r>
      <w:proofErr w:type="spellEnd"/>
      <w:r w:rsidR="00AE7E2F" w:rsidRPr="00DB2351">
        <w:rPr>
          <w:color w:val="000000" w:themeColor="text1"/>
          <w:lang w:val="en-US"/>
        </w:rPr>
        <w:t xml:space="preserve"> </w:t>
      </w:r>
      <w:proofErr w:type="spellStart"/>
      <w:r w:rsidR="00AE7E2F" w:rsidRPr="00DB2351">
        <w:rPr>
          <w:color w:val="000000" w:themeColor="text1"/>
          <w:lang w:val="en-US"/>
        </w:rPr>
        <w:t>lý</w:t>
      </w:r>
      <w:proofErr w:type="spellEnd"/>
      <w:r w:rsidR="00AE7E2F" w:rsidRPr="00DB2351">
        <w:rPr>
          <w:color w:val="000000" w:themeColor="text1"/>
          <w:lang w:val="en-US"/>
        </w:rPr>
        <w:t xml:space="preserve">, </w:t>
      </w:r>
      <w:proofErr w:type="spellStart"/>
      <w:r w:rsidR="00AE7E2F" w:rsidRPr="00DB2351">
        <w:rPr>
          <w:color w:val="000000" w:themeColor="text1"/>
          <w:lang w:val="en-US"/>
        </w:rPr>
        <w:t>duy</w:t>
      </w:r>
      <w:proofErr w:type="spellEnd"/>
      <w:r w:rsidR="00AE7E2F" w:rsidRPr="00DB2351">
        <w:rPr>
          <w:color w:val="000000" w:themeColor="text1"/>
          <w:lang w:val="en-US"/>
        </w:rPr>
        <w:t xml:space="preserve"> </w:t>
      </w:r>
      <w:proofErr w:type="spellStart"/>
      <w:r w:rsidR="00AE7E2F" w:rsidRPr="00DB2351">
        <w:rPr>
          <w:color w:val="000000" w:themeColor="text1"/>
          <w:lang w:val="en-US"/>
        </w:rPr>
        <w:t>trì</w:t>
      </w:r>
      <w:proofErr w:type="spellEnd"/>
      <w:r w:rsidR="00AE7E2F" w:rsidRPr="00DB2351">
        <w:rPr>
          <w:color w:val="000000" w:themeColor="text1"/>
          <w:lang w:val="en-US"/>
        </w:rPr>
        <w:t xml:space="preserve"> </w:t>
      </w:r>
      <w:proofErr w:type="spellStart"/>
      <w:r w:rsidR="00AE7E2F" w:rsidRPr="00DB2351">
        <w:rPr>
          <w:color w:val="000000" w:themeColor="text1"/>
          <w:lang w:val="en-US"/>
        </w:rPr>
        <w:t>dây</w:t>
      </w:r>
      <w:proofErr w:type="spellEnd"/>
      <w:r w:rsidR="00AE7E2F" w:rsidRPr="00DB2351">
        <w:rPr>
          <w:color w:val="000000" w:themeColor="text1"/>
          <w:lang w:val="en-US"/>
        </w:rPr>
        <w:t xml:space="preserve"> </w:t>
      </w:r>
      <w:proofErr w:type="spellStart"/>
      <w:r w:rsidR="00AE7E2F" w:rsidRPr="00DB2351">
        <w:rPr>
          <w:color w:val="000000" w:themeColor="text1"/>
          <w:lang w:val="en-US"/>
        </w:rPr>
        <w:t>chuyền</w:t>
      </w:r>
      <w:proofErr w:type="spellEnd"/>
      <w:r w:rsidR="00AE7E2F" w:rsidRPr="00DB2351">
        <w:rPr>
          <w:color w:val="000000" w:themeColor="text1"/>
          <w:lang w:val="en-US"/>
        </w:rPr>
        <w:t xml:space="preserve"> ĐVCN (</w:t>
      </w:r>
      <w:proofErr w:type="spellStart"/>
      <w:r w:rsidR="00AE7E2F" w:rsidRPr="00DB2351">
        <w:rPr>
          <w:color w:val="000000" w:themeColor="text1"/>
          <w:lang w:val="en-US"/>
        </w:rPr>
        <w:t>Điều</w:t>
      </w:r>
      <w:proofErr w:type="spellEnd"/>
      <w:r w:rsidR="00AE7E2F" w:rsidRPr="00DB2351">
        <w:rPr>
          <w:color w:val="000000" w:themeColor="text1"/>
          <w:lang w:val="en-US"/>
        </w:rPr>
        <w:t xml:space="preserve"> 37)</w:t>
      </w:r>
    </w:p>
    <w:p w14:paraId="6BDFC339" w14:textId="21E86F02" w:rsidR="00AE7E2F" w:rsidRPr="00DB2351" w:rsidRDefault="00AE7E2F" w:rsidP="00A77039">
      <w:pPr>
        <w:spacing w:before="100" w:after="100"/>
        <w:ind w:firstLine="567"/>
        <w:jc w:val="both"/>
        <w:rPr>
          <w:i/>
          <w:color w:val="000000" w:themeColor="text1"/>
          <w:sz w:val="28"/>
          <w:szCs w:val="28"/>
        </w:rPr>
      </w:pPr>
      <w:r w:rsidRPr="00DB2351">
        <w:rPr>
          <w:iCs/>
          <w:color w:val="000000" w:themeColor="text1"/>
          <w:sz w:val="28"/>
          <w:szCs w:val="28"/>
        </w:rPr>
        <w:t xml:space="preserve">UBQPAN </w:t>
      </w:r>
      <w:proofErr w:type="spellStart"/>
      <w:r w:rsidRPr="00DB2351">
        <w:rPr>
          <w:iCs/>
          <w:color w:val="000000" w:themeColor="text1"/>
          <w:sz w:val="28"/>
          <w:szCs w:val="28"/>
        </w:rPr>
        <w:t>có</w:t>
      </w:r>
      <w:proofErr w:type="spellEnd"/>
      <w:r w:rsidRPr="00DB2351">
        <w:rPr>
          <w:iCs/>
          <w:color w:val="000000" w:themeColor="text1"/>
          <w:sz w:val="28"/>
          <w:szCs w:val="28"/>
        </w:rPr>
        <w:t xml:space="preserve"> ý </w:t>
      </w:r>
      <w:proofErr w:type="spellStart"/>
      <w:r w:rsidRPr="00DB2351">
        <w:rPr>
          <w:iCs/>
          <w:color w:val="000000" w:themeColor="text1"/>
          <w:sz w:val="28"/>
          <w:szCs w:val="28"/>
        </w:rPr>
        <w:t>kiến</w:t>
      </w:r>
      <w:proofErr w:type="spellEnd"/>
      <w:r w:rsidRPr="00DB2351">
        <w:rPr>
          <w:iCs/>
          <w:color w:val="000000" w:themeColor="text1"/>
          <w:sz w:val="28"/>
          <w:szCs w:val="28"/>
        </w:rPr>
        <w:t>:</w:t>
      </w:r>
      <w:r w:rsidRPr="00DB2351">
        <w:rPr>
          <w:color w:val="000000" w:themeColor="text1"/>
          <w:sz w:val="28"/>
          <w:szCs w:val="28"/>
        </w:rPr>
        <w:t xml:space="preserve"> </w:t>
      </w:r>
      <w:proofErr w:type="spellStart"/>
      <w:r w:rsidRPr="00DB2351">
        <w:rPr>
          <w:i/>
          <w:color w:val="000000" w:themeColor="text1"/>
          <w:sz w:val="28"/>
          <w:szCs w:val="28"/>
        </w:rPr>
        <w:t>Điều</w:t>
      </w:r>
      <w:proofErr w:type="spellEnd"/>
      <w:r w:rsidRPr="00DB2351">
        <w:rPr>
          <w:i/>
          <w:color w:val="000000" w:themeColor="text1"/>
          <w:sz w:val="28"/>
          <w:szCs w:val="28"/>
        </w:rPr>
        <w:t xml:space="preserve"> </w:t>
      </w:r>
      <w:proofErr w:type="spellStart"/>
      <w:r w:rsidRPr="00DB2351">
        <w:rPr>
          <w:i/>
          <w:color w:val="000000" w:themeColor="text1"/>
          <w:sz w:val="28"/>
          <w:szCs w:val="28"/>
        </w:rPr>
        <w:t>này</w:t>
      </w:r>
      <w:proofErr w:type="spellEnd"/>
      <w:r w:rsidRPr="00DB2351">
        <w:rPr>
          <w:i/>
          <w:color w:val="000000" w:themeColor="text1"/>
          <w:sz w:val="28"/>
          <w:szCs w:val="28"/>
        </w:rPr>
        <w:t xml:space="preserve"> </w:t>
      </w:r>
      <w:proofErr w:type="spellStart"/>
      <w:r w:rsidRPr="00DB2351">
        <w:rPr>
          <w:i/>
          <w:color w:val="000000" w:themeColor="text1"/>
          <w:sz w:val="28"/>
          <w:szCs w:val="28"/>
        </w:rPr>
        <w:t>được</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hóa</w:t>
      </w:r>
      <w:proofErr w:type="spellEnd"/>
      <w:r w:rsidRPr="00DB2351">
        <w:rPr>
          <w:i/>
          <w:color w:val="000000" w:themeColor="text1"/>
          <w:sz w:val="28"/>
          <w:szCs w:val="28"/>
        </w:rPr>
        <w:t xml:space="preserve"> </w:t>
      </w:r>
      <w:proofErr w:type="spellStart"/>
      <w:r w:rsidRPr="00DB2351">
        <w:rPr>
          <w:i/>
          <w:color w:val="000000" w:themeColor="text1"/>
          <w:sz w:val="28"/>
          <w:szCs w:val="28"/>
        </w:rPr>
        <w:t>từ</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số</w:t>
      </w:r>
      <w:proofErr w:type="spellEnd"/>
      <w:r w:rsidRPr="00DB2351">
        <w:rPr>
          <w:i/>
          <w:color w:val="000000" w:themeColor="text1"/>
          <w:sz w:val="28"/>
          <w:szCs w:val="28"/>
        </w:rPr>
        <w:t xml:space="preserve"> 132/2004/NĐ-CP, </w:t>
      </w:r>
      <w:proofErr w:type="spellStart"/>
      <w:r w:rsidRPr="00DB2351">
        <w:rPr>
          <w:i/>
          <w:color w:val="000000" w:themeColor="text1"/>
          <w:sz w:val="28"/>
          <w:szCs w:val="28"/>
        </w:rPr>
        <w:t>tuy</w:t>
      </w:r>
      <w:proofErr w:type="spellEnd"/>
      <w:r w:rsidRPr="00DB2351">
        <w:rPr>
          <w:i/>
          <w:color w:val="000000" w:themeColor="text1"/>
          <w:sz w:val="28"/>
          <w:szCs w:val="28"/>
        </w:rPr>
        <w:t xml:space="preserve"> </w:t>
      </w:r>
      <w:proofErr w:type="spellStart"/>
      <w:r w:rsidRPr="00DB2351">
        <w:rPr>
          <w:i/>
          <w:color w:val="000000" w:themeColor="text1"/>
          <w:sz w:val="28"/>
          <w:szCs w:val="28"/>
        </w:rPr>
        <w:t>nhiên</w:t>
      </w:r>
      <w:proofErr w:type="spellEnd"/>
      <w:r w:rsidRPr="00DB2351">
        <w:rPr>
          <w:i/>
          <w:color w:val="000000" w:themeColor="text1"/>
          <w:sz w:val="28"/>
          <w:szCs w:val="28"/>
        </w:rPr>
        <w:t xml:space="preserve"> </w:t>
      </w:r>
      <w:proofErr w:type="spellStart"/>
      <w:r w:rsidRPr="00DB2351">
        <w:rPr>
          <w:i/>
          <w:color w:val="000000" w:themeColor="text1"/>
          <w:sz w:val="28"/>
          <w:szCs w:val="28"/>
        </w:rPr>
        <w:t>còn</w:t>
      </w:r>
      <w:proofErr w:type="spellEnd"/>
      <w:r w:rsidRPr="00DB2351">
        <w:rPr>
          <w:i/>
          <w:color w:val="000000" w:themeColor="text1"/>
          <w:sz w:val="28"/>
          <w:szCs w:val="28"/>
        </w:rPr>
        <w:t xml:space="preserve"> </w:t>
      </w:r>
      <w:proofErr w:type="spellStart"/>
      <w:r w:rsidRPr="00DB2351">
        <w:rPr>
          <w:i/>
          <w:color w:val="000000" w:themeColor="text1"/>
          <w:sz w:val="28"/>
          <w:szCs w:val="28"/>
        </w:rPr>
        <w:t>nặng</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thủ</w:t>
      </w:r>
      <w:proofErr w:type="spellEnd"/>
      <w:r w:rsidRPr="00DB2351">
        <w:rPr>
          <w:i/>
          <w:color w:val="000000" w:themeColor="text1"/>
          <w:sz w:val="28"/>
          <w:szCs w:val="28"/>
        </w:rPr>
        <w:t xml:space="preserve"> </w:t>
      </w:r>
      <w:proofErr w:type="spellStart"/>
      <w:r w:rsidRPr="00DB2351">
        <w:rPr>
          <w:i/>
          <w:color w:val="000000" w:themeColor="text1"/>
          <w:sz w:val="28"/>
          <w:szCs w:val="28"/>
        </w:rPr>
        <w:t>tục</w:t>
      </w:r>
      <w:proofErr w:type="spellEnd"/>
      <w:r w:rsidRPr="00DB2351">
        <w:rPr>
          <w:i/>
          <w:color w:val="000000" w:themeColor="text1"/>
          <w:sz w:val="28"/>
          <w:szCs w:val="28"/>
        </w:rPr>
        <w:t xml:space="preserve"> </w:t>
      </w:r>
      <w:proofErr w:type="spellStart"/>
      <w:r w:rsidRPr="00DB2351">
        <w:rPr>
          <w:i/>
          <w:color w:val="000000" w:themeColor="text1"/>
          <w:sz w:val="28"/>
          <w:szCs w:val="28"/>
        </w:rPr>
        <w:t>hành</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gây</w:t>
      </w:r>
      <w:proofErr w:type="spellEnd"/>
      <w:r w:rsidRPr="00DB2351">
        <w:rPr>
          <w:i/>
          <w:color w:val="000000" w:themeColor="text1"/>
          <w:sz w:val="28"/>
          <w:szCs w:val="28"/>
        </w:rPr>
        <w:t xml:space="preserve"> </w:t>
      </w:r>
      <w:proofErr w:type="spellStart"/>
      <w:r w:rsidRPr="00DB2351">
        <w:rPr>
          <w:i/>
          <w:color w:val="000000" w:themeColor="text1"/>
          <w:sz w:val="28"/>
          <w:szCs w:val="28"/>
        </w:rPr>
        <w:t>khó</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ĐVCN.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thời</w:t>
      </w:r>
      <w:proofErr w:type="spellEnd"/>
      <w:r w:rsidRPr="00DB2351">
        <w:rPr>
          <w:i/>
          <w:color w:val="000000" w:themeColor="text1"/>
          <w:sz w:val="28"/>
          <w:szCs w:val="28"/>
        </w:rPr>
        <w:t xml:space="preserve"> </w:t>
      </w:r>
      <w:proofErr w:type="spellStart"/>
      <w:r w:rsidRPr="00DB2351">
        <w:rPr>
          <w:i/>
          <w:color w:val="000000" w:themeColor="text1"/>
          <w:sz w:val="28"/>
          <w:szCs w:val="28"/>
        </w:rPr>
        <w:t>hạn</w:t>
      </w:r>
      <w:proofErr w:type="spellEnd"/>
      <w:r w:rsidRPr="00DB2351">
        <w:rPr>
          <w:i/>
          <w:color w:val="000000" w:themeColor="text1"/>
          <w:sz w:val="28"/>
          <w:szCs w:val="28"/>
        </w:rPr>
        <w:t xml:space="preserve"> 20 </w:t>
      </w:r>
      <w:proofErr w:type="spellStart"/>
      <w:r w:rsidRPr="00DB2351">
        <w:rPr>
          <w:i/>
          <w:color w:val="000000" w:themeColor="text1"/>
          <w:sz w:val="28"/>
          <w:szCs w:val="28"/>
        </w:rPr>
        <w:t>ngày</w:t>
      </w:r>
      <w:proofErr w:type="spellEnd"/>
      <w:r w:rsidRPr="00DB2351">
        <w:rPr>
          <w:i/>
          <w:color w:val="000000" w:themeColor="text1"/>
          <w:sz w:val="28"/>
          <w:szCs w:val="28"/>
        </w:rPr>
        <w:t xml:space="preserve"> (</w:t>
      </w:r>
      <w:proofErr w:type="spellStart"/>
      <w:r w:rsidRPr="00DB2351">
        <w:rPr>
          <w:i/>
          <w:color w:val="000000" w:themeColor="text1"/>
          <w:sz w:val="28"/>
          <w:szCs w:val="28"/>
        </w:rPr>
        <w:t>ngày</w:t>
      </w:r>
      <w:proofErr w:type="spellEnd"/>
      <w:r w:rsidRPr="00DB2351">
        <w:rPr>
          <w:i/>
          <w:color w:val="000000" w:themeColor="text1"/>
          <w:sz w:val="28"/>
          <w:szCs w:val="28"/>
        </w:rPr>
        <w:t xml:space="preserve"> </w:t>
      </w:r>
      <w:proofErr w:type="spellStart"/>
      <w:r w:rsidRPr="00DB2351">
        <w:rPr>
          <w:i/>
          <w:color w:val="000000" w:themeColor="text1"/>
          <w:sz w:val="28"/>
          <w:szCs w:val="28"/>
        </w:rPr>
        <w:t>làm</w:t>
      </w:r>
      <w:proofErr w:type="spellEnd"/>
      <w:r w:rsidRPr="00DB2351">
        <w:rPr>
          <w:i/>
          <w:color w:val="000000" w:themeColor="text1"/>
          <w:sz w:val="28"/>
          <w:szCs w:val="28"/>
        </w:rPr>
        <w:t xml:space="preserve"> </w:t>
      </w:r>
      <w:proofErr w:type="spellStart"/>
      <w:r w:rsidRPr="00DB2351">
        <w:rPr>
          <w:i/>
          <w:color w:val="000000" w:themeColor="text1"/>
          <w:sz w:val="28"/>
          <w:szCs w:val="28"/>
        </w:rPr>
        <w:t>việc</w:t>
      </w:r>
      <w:proofErr w:type="spellEnd"/>
      <w:r w:rsidRPr="00DB2351">
        <w:rPr>
          <w:i/>
          <w:color w:val="000000" w:themeColor="text1"/>
          <w:sz w:val="28"/>
          <w:szCs w:val="28"/>
        </w:rPr>
        <w:t xml:space="preserve">), </w:t>
      </w:r>
      <w:proofErr w:type="spellStart"/>
      <w:r w:rsidRPr="00DB2351">
        <w:rPr>
          <w:i/>
          <w:color w:val="000000" w:themeColor="text1"/>
          <w:sz w:val="28"/>
          <w:szCs w:val="28"/>
        </w:rPr>
        <w:t>kể</w:t>
      </w:r>
      <w:proofErr w:type="spellEnd"/>
      <w:r w:rsidRPr="00DB2351">
        <w:rPr>
          <w:i/>
          <w:color w:val="000000" w:themeColor="text1"/>
          <w:sz w:val="28"/>
          <w:szCs w:val="28"/>
        </w:rPr>
        <w:t xml:space="preserve"> </w:t>
      </w:r>
      <w:proofErr w:type="spellStart"/>
      <w:r w:rsidRPr="00DB2351">
        <w:rPr>
          <w:i/>
          <w:color w:val="000000" w:themeColor="text1"/>
          <w:sz w:val="28"/>
          <w:szCs w:val="28"/>
        </w:rPr>
        <w:t>từ</w:t>
      </w:r>
      <w:proofErr w:type="spellEnd"/>
      <w:r w:rsidRPr="00DB2351">
        <w:rPr>
          <w:i/>
          <w:color w:val="000000" w:themeColor="text1"/>
          <w:sz w:val="28"/>
          <w:szCs w:val="28"/>
        </w:rPr>
        <w:t xml:space="preserve"> </w:t>
      </w:r>
      <w:proofErr w:type="spellStart"/>
      <w:r w:rsidRPr="00DB2351">
        <w:rPr>
          <w:i/>
          <w:color w:val="000000" w:themeColor="text1"/>
          <w:sz w:val="28"/>
          <w:szCs w:val="28"/>
        </w:rPr>
        <w:t>ngày</w:t>
      </w:r>
      <w:proofErr w:type="spellEnd"/>
      <w:r w:rsidRPr="00DB2351">
        <w:rPr>
          <w:i/>
          <w:color w:val="000000" w:themeColor="text1"/>
          <w:sz w:val="28"/>
          <w:szCs w:val="28"/>
        </w:rPr>
        <w:t xml:space="preserve"> </w:t>
      </w:r>
      <w:proofErr w:type="spellStart"/>
      <w:r w:rsidRPr="00DB2351">
        <w:rPr>
          <w:i/>
          <w:color w:val="000000" w:themeColor="text1"/>
          <w:sz w:val="28"/>
          <w:szCs w:val="28"/>
        </w:rPr>
        <w:t>quyết</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sáp</w:t>
      </w:r>
      <w:proofErr w:type="spellEnd"/>
      <w:r w:rsidRPr="00DB2351">
        <w:rPr>
          <w:i/>
          <w:color w:val="000000" w:themeColor="text1"/>
          <w:sz w:val="28"/>
          <w:szCs w:val="28"/>
        </w:rPr>
        <w:t xml:space="preserve"> </w:t>
      </w:r>
      <w:proofErr w:type="spellStart"/>
      <w:r w:rsidRPr="00DB2351">
        <w:rPr>
          <w:i/>
          <w:color w:val="000000" w:themeColor="text1"/>
          <w:sz w:val="28"/>
          <w:szCs w:val="28"/>
        </w:rPr>
        <w:t>nhập</w:t>
      </w:r>
      <w:proofErr w:type="spellEnd"/>
      <w:r w:rsidRPr="00DB2351">
        <w:rPr>
          <w:i/>
          <w:color w:val="000000" w:themeColor="text1"/>
          <w:sz w:val="28"/>
          <w:szCs w:val="28"/>
        </w:rPr>
        <w:t xml:space="preserve">, chia </w:t>
      </w:r>
      <w:proofErr w:type="spellStart"/>
      <w:r w:rsidRPr="00DB2351">
        <w:rPr>
          <w:i/>
          <w:color w:val="000000" w:themeColor="text1"/>
          <w:sz w:val="28"/>
          <w:szCs w:val="28"/>
        </w:rPr>
        <w:t>tách</w:t>
      </w:r>
      <w:proofErr w:type="spellEnd"/>
      <w:r w:rsidRPr="00DB2351">
        <w:rPr>
          <w:i/>
          <w:color w:val="000000" w:themeColor="text1"/>
          <w:sz w:val="28"/>
          <w:szCs w:val="28"/>
        </w:rPr>
        <w:t xml:space="preserve">, </w:t>
      </w:r>
      <w:proofErr w:type="spellStart"/>
      <w:r w:rsidRPr="00DB2351">
        <w:rPr>
          <w:i/>
          <w:color w:val="000000" w:themeColor="text1"/>
          <w:sz w:val="28"/>
          <w:szCs w:val="28"/>
        </w:rPr>
        <w:t>giải</w:t>
      </w:r>
      <w:proofErr w:type="spellEnd"/>
      <w:r w:rsidRPr="00DB2351">
        <w:rPr>
          <w:i/>
          <w:color w:val="000000" w:themeColor="text1"/>
          <w:sz w:val="28"/>
          <w:szCs w:val="28"/>
        </w:rPr>
        <w:t xml:space="preserve"> </w:t>
      </w:r>
      <w:proofErr w:type="spellStart"/>
      <w:r w:rsidRPr="00DB2351">
        <w:rPr>
          <w:i/>
          <w:color w:val="000000" w:themeColor="text1"/>
          <w:sz w:val="28"/>
          <w:szCs w:val="28"/>
        </w:rPr>
        <w:t>thể</w:t>
      </w:r>
      <w:proofErr w:type="spellEnd"/>
      <w:r w:rsidRPr="00DB2351">
        <w:rPr>
          <w:i/>
          <w:color w:val="000000" w:themeColor="text1"/>
          <w:sz w:val="28"/>
          <w:szCs w:val="28"/>
        </w:rPr>
        <w:t xml:space="preserve">, </w:t>
      </w:r>
      <w:proofErr w:type="spellStart"/>
      <w:r w:rsidRPr="00DB2351">
        <w:rPr>
          <w:i/>
          <w:color w:val="000000" w:themeColor="text1"/>
          <w:sz w:val="28"/>
          <w:szCs w:val="28"/>
        </w:rPr>
        <w:t>chuyển</w:t>
      </w:r>
      <w:proofErr w:type="spellEnd"/>
      <w:r w:rsidRPr="00DB2351">
        <w:rPr>
          <w:i/>
          <w:color w:val="000000" w:themeColor="text1"/>
          <w:sz w:val="28"/>
          <w:szCs w:val="28"/>
        </w:rPr>
        <w:t xml:space="preserve"> </w:t>
      </w:r>
      <w:proofErr w:type="spellStart"/>
      <w:r w:rsidRPr="00DB2351">
        <w:rPr>
          <w:i/>
          <w:color w:val="000000" w:themeColor="text1"/>
          <w:sz w:val="28"/>
          <w:szCs w:val="28"/>
        </w:rPr>
        <w:t>giao</w:t>
      </w:r>
      <w:proofErr w:type="spellEnd"/>
      <w:r w:rsidRPr="00DB2351">
        <w:rPr>
          <w:i/>
          <w:color w:val="000000" w:themeColor="text1"/>
          <w:sz w:val="28"/>
          <w:szCs w:val="28"/>
        </w:rPr>
        <w:t xml:space="preserve"> </w:t>
      </w:r>
      <w:proofErr w:type="spellStart"/>
      <w:r w:rsidRPr="00DB2351">
        <w:rPr>
          <w:i/>
          <w:color w:val="000000" w:themeColor="text1"/>
          <w:sz w:val="28"/>
          <w:szCs w:val="28"/>
        </w:rPr>
        <w:t>quyền</w:t>
      </w:r>
      <w:proofErr w:type="spellEnd"/>
      <w:r w:rsidRPr="00DB2351">
        <w:rPr>
          <w:i/>
          <w:color w:val="000000" w:themeColor="text1"/>
          <w:sz w:val="28"/>
          <w:szCs w:val="28"/>
        </w:rPr>
        <w:t xml:space="preserve"> </w:t>
      </w:r>
      <w:proofErr w:type="spellStart"/>
      <w:r w:rsidRPr="00DB2351">
        <w:rPr>
          <w:i/>
          <w:color w:val="000000" w:themeColor="text1"/>
          <w:sz w:val="28"/>
          <w:szCs w:val="28"/>
        </w:rPr>
        <w:t>sở</w:t>
      </w:r>
      <w:proofErr w:type="spellEnd"/>
      <w:r w:rsidRPr="00DB2351">
        <w:rPr>
          <w:i/>
          <w:color w:val="000000" w:themeColor="text1"/>
          <w:sz w:val="28"/>
          <w:szCs w:val="28"/>
        </w:rPr>
        <w:t xml:space="preserve"> </w:t>
      </w:r>
      <w:proofErr w:type="spellStart"/>
      <w:r w:rsidRPr="00DB2351">
        <w:rPr>
          <w:i/>
          <w:color w:val="000000" w:themeColor="text1"/>
          <w:sz w:val="28"/>
          <w:szCs w:val="28"/>
        </w:rPr>
        <w:t>hữu</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chủ</w:t>
      </w:r>
      <w:proofErr w:type="spellEnd"/>
      <w:r w:rsidRPr="00DB2351">
        <w:rPr>
          <w:i/>
          <w:color w:val="000000" w:themeColor="text1"/>
          <w:sz w:val="28"/>
          <w:szCs w:val="28"/>
        </w:rPr>
        <w:t xml:space="preserve"> </w:t>
      </w:r>
      <w:proofErr w:type="spellStart"/>
      <w:r w:rsidRPr="00DB2351">
        <w:rPr>
          <w:i/>
          <w:color w:val="000000" w:themeColor="text1"/>
          <w:sz w:val="28"/>
          <w:szCs w:val="28"/>
        </w:rPr>
        <w:t>thể</w:t>
      </w:r>
      <w:proofErr w:type="spellEnd"/>
      <w:r w:rsidRPr="00DB2351">
        <w:rPr>
          <w:i/>
          <w:color w:val="000000" w:themeColor="text1"/>
          <w:sz w:val="28"/>
          <w:szCs w:val="28"/>
        </w:rPr>
        <w:t xml:space="preserve">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thuộc</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tượng</w:t>
      </w:r>
      <w:proofErr w:type="spellEnd"/>
      <w:r w:rsidRPr="00DB2351">
        <w:rPr>
          <w:i/>
          <w:color w:val="000000" w:themeColor="text1"/>
          <w:sz w:val="28"/>
          <w:szCs w:val="28"/>
        </w:rPr>
        <w:t xml:space="preserve"> </w:t>
      </w:r>
      <w:proofErr w:type="spellStart"/>
      <w:r w:rsidRPr="00DB2351">
        <w:rPr>
          <w:i/>
          <w:color w:val="000000" w:themeColor="text1"/>
          <w:sz w:val="28"/>
          <w:szCs w:val="28"/>
        </w:rPr>
        <w:t>điều</w:t>
      </w:r>
      <w:proofErr w:type="spellEnd"/>
      <w:r w:rsidRPr="00DB2351">
        <w:rPr>
          <w:i/>
          <w:color w:val="000000" w:themeColor="text1"/>
          <w:sz w:val="28"/>
          <w:szCs w:val="28"/>
        </w:rPr>
        <w:t xml:space="preserve"> </w:t>
      </w:r>
      <w:proofErr w:type="spellStart"/>
      <w:r w:rsidRPr="00DB2351">
        <w:rPr>
          <w:i/>
          <w:color w:val="000000" w:themeColor="text1"/>
          <w:sz w:val="28"/>
          <w:szCs w:val="28"/>
        </w:rPr>
        <w:t>chỉnh</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Pháp</w:t>
      </w:r>
      <w:proofErr w:type="spellEnd"/>
      <w:r w:rsidRPr="00DB2351">
        <w:rPr>
          <w:i/>
          <w:color w:val="000000" w:themeColor="text1"/>
          <w:sz w:val="28"/>
          <w:szCs w:val="28"/>
        </w:rPr>
        <w:t xml:space="preserve"> </w:t>
      </w:r>
      <w:proofErr w:type="spellStart"/>
      <w:r w:rsidRPr="00DB2351">
        <w:rPr>
          <w:i/>
          <w:color w:val="000000" w:themeColor="text1"/>
          <w:sz w:val="28"/>
          <w:szCs w:val="28"/>
        </w:rPr>
        <w:t>lệnh</w:t>
      </w:r>
      <w:proofErr w:type="spellEnd"/>
      <w:r w:rsidRPr="00DB2351">
        <w:rPr>
          <w:i/>
          <w:color w:val="000000" w:themeColor="text1"/>
          <w:sz w:val="28"/>
          <w:szCs w:val="28"/>
        </w:rPr>
        <w:t xml:space="preserve"> ĐVCN”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w:t>
      </w:r>
    </w:p>
    <w:p w14:paraId="02514E6F" w14:textId="3546655F" w:rsidR="00AE7E2F" w:rsidRPr="00DB2351" w:rsidRDefault="00AE7E2F" w:rsidP="00A77039">
      <w:pPr>
        <w:widowControl w:val="0"/>
        <w:spacing w:before="100" w:after="100"/>
        <w:ind w:firstLine="567"/>
        <w:jc w:val="both"/>
        <w:rPr>
          <w:iCs/>
          <w:color w:val="000000" w:themeColor="text1"/>
          <w:spacing w:val="-2"/>
          <w:sz w:val="28"/>
          <w:szCs w:val="28"/>
        </w:rPr>
      </w:pP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xin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quản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lý</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chuyền</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theo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Nghị</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số</w:t>
      </w:r>
      <w:proofErr w:type="spellEnd"/>
      <w:r w:rsidRPr="00DB2351">
        <w:rPr>
          <w:iCs/>
          <w:color w:val="000000" w:themeColor="text1"/>
          <w:spacing w:val="-2"/>
          <w:sz w:val="28"/>
          <w:szCs w:val="28"/>
        </w:rPr>
        <w:t xml:space="preserve"> 132/2004/NĐ-CP </w:t>
      </w:r>
      <w:proofErr w:type="spellStart"/>
      <w:r w:rsidRPr="00DB2351">
        <w:rPr>
          <w:iCs/>
          <w:color w:val="000000" w:themeColor="text1"/>
          <w:spacing w:val="-2"/>
          <w:sz w:val="28"/>
          <w:szCs w:val="28"/>
        </w:rPr>
        <w:t>không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có</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mắc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tục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gây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khó</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khăn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doanh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nghiệp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w:t>
      </w:r>
      <w:r w:rsidR="00C12AC1" w:rsidRPr="00DB2351">
        <w:rPr>
          <w:iCs/>
          <w:color w:val="000000" w:themeColor="text1"/>
          <w:spacing w:val="-2"/>
          <w:sz w:val="28"/>
          <w:szCs w:val="28"/>
        </w:rPr>
        <w:t>iếp</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thu</w:t>
      </w:r>
      <w:proofErr w:type="spellEnd"/>
      <w:r w:rsidR="00C12AC1" w:rsidRPr="00DB2351">
        <w:rPr>
          <w:iCs/>
          <w:color w:val="000000" w:themeColor="text1"/>
          <w:spacing w:val="-2"/>
          <w:sz w:val="28"/>
          <w:szCs w:val="28"/>
        </w:rPr>
        <w:t xml:space="preserve"> ý </w:t>
      </w:r>
      <w:proofErr w:type="spellStart"/>
      <w:r w:rsidR="00C12AC1" w:rsidRPr="00DB2351">
        <w:rPr>
          <w:iCs/>
          <w:color w:val="000000" w:themeColor="text1"/>
          <w:spacing w:val="-2"/>
          <w:sz w:val="28"/>
          <w:szCs w:val="28"/>
        </w:rPr>
        <w:t>kiến</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trên</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để</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bảo</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đảm</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tính</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chính</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xác</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phù</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hợp</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của</w:t>
      </w:r>
      <w:proofErr w:type="spellEnd"/>
      <w:r w:rsidR="00C12AC1"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văn</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bản</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pháp</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luật</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được</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dẫn</w:t>
      </w:r>
      <w:proofErr w:type="spellEnd"/>
      <w:r w:rsidR="004E1C7F" w:rsidRPr="00DB2351">
        <w:rPr>
          <w:iCs/>
          <w:color w:val="000000" w:themeColor="text1"/>
          <w:spacing w:val="-2"/>
          <w:sz w:val="28"/>
          <w:szCs w:val="28"/>
        </w:rPr>
        <w:t xml:space="preserve"> </w:t>
      </w:r>
      <w:proofErr w:type="spellStart"/>
      <w:r w:rsidR="004E1C7F" w:rsidRPr="00DB2351">
        <w:rPr>
          <w:iCs/>
          <w:color w:val="000000" w:themeColor="text1"/>
          <w:spacing w:val="-2"/>
          <w:sz w:val="28"/>
          <w:szCs w:val="28"/>
        </w:rPr>
        <w:t>chiếu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nghị</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thay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cụm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từ</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lệnh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bằng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cụm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từ</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pháp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điểm</w:t>
      </w:r>
      <w:proofErr w:type="spellEnd"/>
      <w:r w:rsidRPr="00DB2351">
        <w:rPr>
          <w:iCs/>
          <w:color w:val="000000" w:themeColor="text1"/>
          <w:spacing w:val="-2"/>
          <w:sz w:val="28"/>
          <w:szCs w:val="28"/>
        </w:rPr>
        <w:t xml:space="preserve"> d </w:t>
      </w:r>
      <w:proofErr w:type="spellStart"/>
      <w:r w:rsidRPr="00DB2351">
        <w:rPr>
          <w:iCs/>
          <w:color w:val="000000" w:themeColor="text1"/>
          <w:spacing w:val="-2"/>
          <w:sz w:val="28"/>
          <w:szCs w:val="28"/>
        </w:rPr>
        <w:t>khoản</w:t>
      </w:r>
      <w:proofErr w:type="spellEnd"/>
      <w:r w:rsidRPr="00DB2351">
        <w:rPr>
          <w:iCs/>
          <w:color w:val="000000" w:themeColor="text1"/>
          <w:spacing w:val="-2"/>
          <w:sz w:val="28"/>
          <w:szCs w:val="28"/>
        </w:rPr>
        <w:t xml:space="preserve"> 2</w:t>
      </w:r>
      <w:r w:rsidR="00E409D5"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r w:rsidRPr="00DB2351">
        <w:rPr>
          <w:i/>
          <w:color w:val="000000" w:themeColor="text1"/>
          <w:spacing w:val="-2"/>
          <w:sz w:val="28"/>
          <w:szCs w:val="28"/>
        </w:rPr>
        <w:t>“</w:t>
      </w:r>
      <w:r w:rsidR="00E409D5" w:rsidRPr="00DB2351">
        <w:rPr>
          <w:i/>
          <w:color w:val="000000" w:themeColor="text1"/>
          <w:spacing w:val="-2"/>
          <w:sz w:val="28"/>
          <w:szCs w:val="28"/>
        </w:rPr>
        <w:t xml:space="preserve">d) </w:t>
      </w:r>
      <w:proofErr w:type="spellStart"/>
      <w:r w:rsidRPr="00DB2351">
        <w:rPr>
          <w:i/>
          <w:color w:val="000000" w:themeColor="text1"/>
          <w:spacing w:val="-2"/>
          <w:sz w:val="28"/>
          <w:szCs w:val="28"/>
        </w:rPr>
        <w:t>Trong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thời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hạn</w:t>
      </w:r>
      <w:proofErr w:type="spellEnd"/>
      <w:r w:rsidRPr="00DB2351">
        <w:rPr>
          <w:i/>
          <w:color w:val="000000" w:themeColor="text1"/>
          <w:spacing w:val="-2"/>
          <w:sz w:val="28"/>
          <w:szCs w:val="28"/>
        </w:rPr>
        <w:t xml:space="preserve"> 20 (</w:t>
      </w:r>
      <w:proofErr w:type="spellStart"/>
      <w:r w:rsidRPr="00DB2351">
        <w:rPr>
          <w:i/>
          <w:color w:val="000000" w:themeColor="text1"/>
          <w:spacing w:val="-2"/>
          <w:sz w:val="28"/>
          <w:szCs w:val="28"/>
        </w:rPr>
        <w:t>ngày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làm</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việc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kể</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từ</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ngày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quyết</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định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sáp</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nhập</w:t>
      </w:r>
      <w:proofErr w:type="spellEnd"/>
      <w:r w:rsidRPr="00DB2351">
        <w:rPr>
          <w:i/>
          <w:color w:val="000000" w:themeColor="text1"/>
          <w:spacing w:val="-2"/>
          <w:sz w:val="28"/>
          <w:szCs w:val="28"/>
        </w:rPr>
        <w:t xml:space="preserve">, chia </w:t>
      </w:r>
      <w:proofErr w:type="spellStart"/>
      <w:r w:rsidRPr="00DB2351">
        <w:rPr>
          <w:i/>
          <w:color w:val="000000" w:themeColor="text1"/>
          <w:spacing w:val="-2"/>
          <w:sz w:val="28"/>
          <w:szCs w:val="28"/>
        </w:rPr>
        <w:t>tách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giải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thể</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chuyển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giao</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quyền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sở</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hữu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cho</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chủ</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thể</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không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thuộc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đối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tượng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điều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chỉnh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của</w:t>
      </w:r>
      <w:proofErr w:type="spellEnd"/>
      <w:r w:rsidRPr="00DB2351">
        <w:rPr>
          <w:i/>
          <w:color w:val="000000" w:themeColor="text1"/>
          <w:spacing w:val="-2"/>
          <w:sz w:val="28"/>
          <w:szCs w:val="28"/>
        </w:rPr>
        <w:t xml:space="preserve"> </w:t>
      </w:r>
      <w:proofErr w:type="spellStart"/>
      <w:r w:rsidRPr="00DB2351">
        <w:rPr>
          <w:b/>
          <w:i/>
          <w:color w:val="000000" w:themeColor="text1"/>
          <w:spacing w:val="-2"/>
          <w:sz w:val="28"/>
          <w:szCs w:val="28"/>
        </w:rPr>
        <w:t>pháp</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luật</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về</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động</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viên</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công</w:t>
      </w:r>
      <w:proofErr w:type="spellEnd"/>
      <w:r w:rsidRPr="00DB2351">
        <w:rPr>
          <w:b/>
          <w:i/>
          <w:color w:val="000000" w:themeColor="text1"/>
          <w:spacing w:val="-2"/>
          <w:sz w:val="28"/>
          <w:szCs w:val="28"/>
        </w:rPr>
        <w:t xml:space="preserve"> </w:t>
      </w:r>
      <w:proofErr w:type="spellStart"/>
      <w:r w:rsidRPr="00DB2351">
        <w:rPr>
          <w:b/>
          <w:i/>
          <w:color w:val="000000" w:themeColor="text1"/>
          <w:spacing w:val="-2"/>
          <w:sz w:val="28"/>
          <w:szCs w:val="28"/>
        </w:rPr>
        <w:t>nghiệp</w:t>
      </w:r>
      <w:proofErr w:type="spellEnd"/>
      <w:r w:rsidRPr="00DB2351">
        <w:rPr>
          <w:i/>
          <w:color w:val="000000" w:themeColor="text1"/>
          <w:spacing w:val="-2"/>
          <w:sz w:val="28"/>
          <w:szCs w:val="28"/>
        </w:rPr>
        <w:t>…”</w:t>
      </w:r>
      <w:r w:rsidRPr="00DB2351">
        <w:rPr>
          <w:iCs/>
          <w:color w:val="000000" w:themeColor="text1"/>
          <w:spacing w:val="-2"/>
          <w:sz w:val="28"/>
          <w:szCs w:val="28"/>
        </w:rPr>
        <w:t xml:space="preserve">. </w:t>
      </w:r>
    </w:p>
    <w:p w14:paraId="043A9B05" w14:textId="38033173" w:rsidR="00AE7E2F" w:rsidRPr="00DB2351" w:rsidRDefault="00534077" w:rsidP="00A77039">
      <w:pPr>
        <w:pStyle w:val="Heading2"/>
        <w:spacing w:before="100" w:after="100"/>
        <w:rPr>
          <w:color w:val="000000" w:themeColor="text1"/>
          <w:lang w:val="en-US"/>
        </w:rPr>
      </w:pPr>
      <w:r w:rsidRPr="00DB2351">
        <w:rPr>
          <w:b/>
          <w:color w:val="000000" w:themeColor="text1"/>
          <w:lang w:val="en-US"/>
        </w:rPr>
        <w:t>9</w:t>
      </w:r>
      <w:r w:rsidR="00C12AC1" w:rsidRPr="00DB2351">
        <w:rPr>
          <w:b/>
          <w:color w:val="000000" w:themeColor="text1"/>
          <w:lang w:val="en-US"/>
        </w:rPr>
        <w:t>.4.</w:t>
      </w:r>
      <w:r w:rsidR="00AE7E2F" w:rsidRPr="00DB2351">
        <w:rPr>
          <w:b/>
          <w:color w:val="000000" w:themeColor="text1"/>
          <w:lang w:val="en-US"/>
        </w:rPr>
        <w:t xml:space="preserve"> </w:t>
      </w:r>
      <w:proofErr w:type="spellStart"/>
      <w:r w:rsidR="00AE7E2F" w:rsidRPr="00DB2351">
        <w:rPr>
          <w:color w:val="000000" w:themeColor="text1"/>
          <w:lang w:val="en-US"/>
        </w:rPr>
        <w:t>Về</w:t>
      </w:r>
      <w:proofErr w:type="spellEnd"/>
      <w:r w:rsidR="00AE7E2F" w:rsidRPr="00DB2351">
        <w:rPr>
          <w:color w:val="000000" w:themeColor="text1"/>
          <w:lang w:val="en-US"/>
        </w:rPr>
        <w:t xml:space="preserve"> </w:t>
      </w:r>
      <w:proofErr w:type="spellStart"/>
      <w:r w:rsidR="00AE7E2F" w:rsidRPr="00DB2351">
        <w:rPr>
          <w:color w:val="000000" w:themeColor="text1"/>
          <w:lang w:val="en-US"/>
        </w:rPr>
        <w:t>kinh</w:t>
      </w:r>
      <w:proofErr w:type="spellEnd"/>
      <w:r w:rsidR="00AE7E2F" w:rsidRPr="00DB2351">
        <w:rPr>
          <w:color w:val="000000" w:themeColor="text1"/>
          <w:lang w:val="en-US"/>
        </w:rPr>
        <w:t xml:space="preserve"> </w:t>
      </w:r>
      <w:proofErr w:type="spellStart"/>
      <w:r w:rsidR="00AE7E2F" w:rsidRPr="00DB2351">
        <w:rPr>
          <w:color w:val="000000" w:themeColor="text1"/>
          <w:lang w:val="en-US"/>
        </w:rPr>
        <w:t>phí</w:t>
      </w:r>
      <w:proofErr w:type="spellEnd"/>
      <w:r w:rsidR="00AE7E2F" w:rsidRPr="00DB2351">
        <w:rPr>
          <w:color w:val="000000" w:themeColor="text1"/>
          <w:lang w:val="en-US"/>
        </w:rPr>
        <w:t xml:space="preserve"> </w:t>
      </w:r>
      <w:proofErr w:type="spellStart"/>
      <w:r w:rsidR="00AE7E2F" w:rsidRPr="00DB2351">
        <w:rPr>
          <w:color w:val="000000" w:themeColor="text1"/>
          <w:lang w:val="en-US"/>
        </w:rPr>
        <w:t>và</w:t>
      </w:r>
      <w:proofErr w:type="spellEnd"/>
      <w:r w:rsidR="00AE7E2F" w:rsidRPr="00DB2351">
        <w:rPr>
          <w:color w:val="000000" w:themeColor="text1"/>
          <w:lang w:val="en-US"/>
        </w:rPr>
        <w:t xml:space="preserve"> </w:t>
      </w:r>
      <w:proofErr w:type="spellStart"/>
      <w:r w:rsidR="00AE7E2F" w:rsidRPr="00DB2351">
        <w:rPr>
          <w:color w:val="000000" w:themeColor="text1"/>
          <w:lang w:val="en-US"/>
        </w:rPr>
        <w:t>nội</w:t>
      </w:r>
      <w:proofErr w:type="spellEnd"/>
      <w:r w:rsidR="00AE7E2F" w:rsidRPr="00DB2351">
        <w:rPr>
          <w:color w:val="000000" w:themeColor="text1"/>
          <w:lang w:val="en-US"/>
        </w:rPr>
        <w:t xml:space="preserve"> dung chi </w:t>
      </w:r>
      <w:proofErr w:type="spellStart"/>
      <w:r w:rsidR="00AE7E2F" w:rsidRPr="00DB2351">
        <w:rPr>
          <w:color w:val="000000" w:themeColor="text1"/>
          <w:lang w:val="en-US"/>
        </w:rPr>
        <w:t>cho</w:t>
      </w:r>
      <w:proofErr w:type="spellEnd"/>
      <w:r w:rsidR="00AE7E2F" w:rsidRPr="00DB2351">
        <w:rPr>
          <w:color w:val="000000" w:themeColor="text1"/>
          <w:lang w:val="en-US"/>
        </w:rPr>
        <w:t xml:space="preserve"> </w:t>
      </w:r>
      <w:proofErr w:type="spellStart"/>
      <w:r w:rsidR="00AE7E2F" w:rsidRPr="00DB2351">
        <w:rPr>
          <w:color w:val="000000" w:themeColor="text1"/>
          <w:lang w:val="en-US"/>
        </w:rPr>
        <w:t>chuẩn</w:t>
      </w:r>
      <w:proofErr w:type="spellEnd"/>
      <w:r w:rsidR="00AE7E2F" w:rsidRPr="00DB2351">
        <w:rPr>
          <w:color w:val="000000" w:themeColor="text1"/>
          <w:lang w:val="en-US"/>
        </w:rPr>
        <w:t xml:space="preserve"> </w:t>
      </w:r>
      <w:proofErr w:type="spellStart"/>
      <w:r w:rsidR="00AE7E2F" w:rsidRPr="00DB2351">
        <w:rPr>
          <w:color w:val="000000" w:themeColor="text1"/>
          <w:lang w:val="en-US"/>
        </w:rPr>
        <w:t>bị</w:t>
      </w:r>
      <w:proofErr w:type="spellEnd"/>
      <w:r w:rsidR="00AE7E2F" w:rsidRPr="00DB2351">
        <w:rPr>
          <w:color w:val="000000" w:themeColor="text1"/>
          <w:lang w:val="en-US"/>
        </w:rPr>
        <w:t xml:space="preserve"> ĐVCN (</w:t>
      </w:r>
      <w:proofErr w:type="spellStart"/>
      <w:r w:rsidR="00AE7E2F" w:rsidRPr="00DB2351">
        <w:rPr>
          <w:color w:val="000000" w:themeColor="text1"/>
          <w:lang w:val="en-US"/>
        </w:rPr>
        <w:t>Điều</w:t>
      </w:r>
      <w:proofErr w:type="spellEnd"/>
      <w:r w:rsidR="00AE7E2F" w:rsidRPr="00DB2351">
        <w:rPr>
          <w:color w:val="000000" w:themeColor="text1"/>
          <w:lang w:val="en-US"/>
        </w:rPr>
        <w:t xml:space="preserve"> 40) </w:t>
      </w:r>
      <w:proofErr w:type="spellStart"/>
      <w:r w:rsidR="00AE7E2F" w:rsidRPr="00DB2351">
        <w:rPr>
          <w:color w:val="000000" w:themeColor="text1"/>
          <w:lang w:val="en-US"/>
        </w:rPr>
        <w:t>và</w:t>
      </w:r>
      <w:proofErr w:type="spellEnd"/>
      <w:r w:rsidR="00AE7E2F" w:rsidRPr="00DB2351">
        <w:rPr>
          <w:color w:val="000000" w:themeColor="text1"/>
          <w:lang w:val="en-US"/>
        </w:rPr>
        <w:t xml:space="preserve"> </w:t>
      </w:r>
      <w:proofErr w:type="spellStart"/>
      <w:r w:rsidR="00AE7E2F" w:rsidRPr="00DB2351">
        <w:rPr>
          <w:color w:val="000000" w:themeColor="text1"/>
          <w:lang w:val="en-US"/>
        </w:rPr>
        <w:t>kinh</w:t>
      </w:r>
      <w:proofErr w:type="spellEnd"/>
      <w:r w:rsidR="00AE7E2F" w:rsidRPr="00DB2351">
        <w:rPr>
          <w:color w:val="000000" w:themeColor="text1"/>
          <w:lang w:val="en-US"/>
        </w:rPr>
        <w:t xml:space="preserve"> </w:t>
      </w:r>
      <w:proofErr w:type="spellStart"/>
      <w:r w:rsidR="00AE7E2F" w:rsidRPr="00DB2351">
        <w:rPr>
          <w:color w:val="000000" w:themeColor="text1"/>
          <w:lang w:val="en-US"/>
        </w:rPr>
        <w:t>phí</w:t>
      </w:r>
      <w:proofErr w:type="spellEnd"/>
      <w:r w:rsidR="00AE7E2F" w:rsidRPr="00DB2351">
        <w:rPr>
          <w:color w:val="000000" w:themeColor="text1"/>
          <w:lang w:val="en-US"/>
        </w:rPr>
        <w:t xml:space="preserve"> </w:t>
      </w:r>
      <w:proofErr w:type="spellStart"/>
      <w:r w:rsidR="00AE7E2F" w:rsidRPr="00DB2351">
        <w:rPr>
          <w:color w:val="000000" w:themeColor="text1"/>
          <w:lang w:val="en-US"/>
        </w:rPr>
        <w:t>và</w:t>
      </w:r>
      <w:proofErr w:type="spellEnd"/>
      <w:r w:rsidR="00AE7E2F" w:rsidRPr="00DB2351">
        <w:rPr>
          <w:color w:val="000000" w:themeColor="text1"/>
          <w:lang w:val="en-US"/>
        </w:rPr>
        <w:t xml:space="preserve"> </w:t>
      </w:r>
      <w:proofErr w:type="spellStart"/>
      <w:r w:rsidR="00AE7E2F" w:rsidRPr="00DB2351">
        <w:rPr>
          <w:color w:val="000000" w:themeColor="text1"/>
          <w:lang w:val="en-US"/>
        </w:rPr>
        <w:t>nội</w:t>
      </w:r>
      <w:proofErr w:type="spellEnd"/>
      <w:r w:rsidR="00AE7E2F" w:rsidRPr="00DB2351">
        <w:rPr>
          <w:color w:val="000000" w:themeColor="text1"/>
          <w:lang w:val="en-US"/>
        </w:rPr>
        <w:t xml:space="preserve"> dung chi </w:t>
      </w:r>
      <w:proofErr w:type="spellStart"/>
      <w:r w:rsidR="00AE7E2F" w:rsidRPr="00DB2351">
        <w:rPr>
          <w:color w:val="000000" w:themeColor="text1"/>
          <w:lang w:val="en-US"/>
        </w:rPr>
        <w:t>của</w:t>
      </w:r>
      <w:proofErr w:type="spellEnd"/>
      <w:r w:rsidR="00AE7E2F" w:rsidRPr="00DB2351">
        <w:rPr>
          <w:color w:val="000000" w:themeColor="text1"/>
          <w:lang w:val="en-US"/>
        </w:rPr>
        <w:t xml:space="preserve"> </w:t>
      </w:r>
      <w:proofErr w:type="spellStart"/>
      <w:r w:rsidR="00AE7E2F" w:rsidRPr="00DB2351">
        <w:rPr>
          <w:color w:val="000000" w:themeColor="text1"/>
          <w:lang w:val="en-US"/>
        </w:rPr>
        <w:t>Bộ</w:t>
      </w:r>
      <w:proofErr w:type="spellEnd"/>
      <w:r w:rsidR="00AE7E2F" w:rsidRPr="00DB2351">
        <w:rPr>
          <w:color w:val="000000" w:themeColor="text1"/>
          <w:lang w:val="en-US"/>
        </w:rPr>
        <w:t xml:space="preserve">, </w:t>
      </w:r>
      <w:proofErr w:type="spellStart"/>
      <w:r w:rsidR="00AE7E2F" w:rsidRPr="00DB2351">
        <w:rPr>
          <w:color w:val="000000" w:themeColor="text1"/>
          <w:lang w:val="en-US"/>
        </w:rPr>
        <w:t>cơ</w:t>
      </w:r>
      <w:proofErr w:type="spellEnd"/>
      <w:r w:rsidR="00AE7E2F" w:rsidRPr="00DB2351">
        <w:rPr>
          <w:color w:val="000000" w:themeColor="text1"/>
          <w:lang w:val="en-US"/>
        </w:rPr>
        <w:t xml:space="preserve"> </w:t>
      </w:r>
      <w:proofErr w:type="spellStart"/>
      <w:r w:rsidR="00AE7E2F" w:rsidRPr="00DB2351">
        <w:rPr>
          <w:color w:val="000000" w:themeColor="text1"/>
          <w:lang w:val="en-US"/>
        </w:rPr>
        <w:t>quan</w:t>
      </w:r>
      <w:proofErr w:type="spellEnd"/>
      <w:r w:rsidR="00AE7E2F" w:rsidRPr="00DB2351">
        <w:rPr>
          <w:color w:val="000000" w:themeColor="text1"/>
          <w:lang w:val="en-US"/>
        </w:rPr>
        <w:t xml:space="preserve"> </w:t>
      </w:r>
      <w:proofErr w:type="spellStart"/>
      <w:r w:rsidR="00AE7E2F" w:rsidRPr="00DB2351">
        <w:rPr>
          <w:color w:val="000000" w:themeColor="text1"/>
          <w:lang w:val="en-US"/>
        </w:rPr>
        <w:t>ngang</w:t>
      </w:r>
      <w:proofErr w:type="spellEnd"/>
      <w:r w:rsidR="00AE7E2F" w:rsidRPr="00DB2351">
        <w:rPr>
          <w:color w:val="000000" w:themeColor="text1"/>
          <w:lang w:val="en-US"/>
        </w:rPr>
        <w:t xml:space="preserve"> </w:t>
      </w:r>
      <w:proofErr w:type="spellStart"/>
      <w:r w:rsidR="00AE7E2F" w:rsidRPr="00DB2351">
        <w:rPr>
          <w:color w:val="000000" w:themeColor="text1"/>
          <w:lang w:val="en-US"/>
        </w:rPr>
        <w:t>Bộ</w:t>
      </w:r>
      <w:proofErr w:type="spellEnd"/>
      <w:r w:rsidR="00AE7E2F" w:rsidRPr="00DB2351">
        <w:rPr>
          <w:color w:val="000000" w:themeColor="text1"/>
          <w:lang w:val="en-US"/>
        </w:rPr>
        <w:t xml:space="preserve">, </w:t>
      </w:r>
      <w:proofErr w:type="spellStart"/>
      <w:r w:rsidR="00AE7E2F" w:rsidRPr="00DB2351">
        <w:rPr>
          <w:color w:val="000000" w:themeColor="text1"/>
          <w:lang w:val="en-US"/>
        </w:rPr>
        <w:t>cơ</w:t>
      </w:r>
      <w:proofErr w:type="spellEnd"/>
      <w:r w:rsidR="00AE7E2F" w:rsidRPr="00DB2351">
        <w:rPr>
          <w:color w:val="000000" w:themeColor="text1"/>
          <w:lang w:val="en-US"/>
        </w:rPr>
        <w:t xml:space="preserve"> </w:t>
      </w:r>
      <w:proofErr w:type="spellStart"/>
      <w:r w:rsidR="00AE7E2F" w:rsidRPr="00DB2351">
        <w:rPr>
          <w:color w:val="000000" w:themeColor="text1"/>
          <w:lang w:val="en-US"/>
        </w:rPr>
        <w:t>quan</w:t>
      </w:r>
      <w:proofErr w:type="spellEnd"/>
      <w:r w:rsidR="00AE7E2F" w:rsidRPr="00DB2351">
        <w:rPr>
          <w:color w:val="000000" w:themeColor="text1"/>
          <w:lang w:val="en-US"/>
        </w:rPr>
        <w:t xml:space="preserve"> </w:t>
      </w:r>
      <w:proofErr w:type="spellStart"/>
      <w:r w:rsidR="00AE7E2F" w:rsidRPr="00DB2351">
        <w:rPr>
          <w:color w:val="000000" w:themeColor="text1"/>
          <w:lang w:val="en-US"/>
        </w:rPr>
        <w:t>thuộc</w:t>
      </w:r>
      <w:proofErr w:type="spellEnd"/>
      <w:r w:rsidR="00AE7E2F" w:rsidRPr="00DB2351">
        <w:rPr>
          <w:color w:val="000000" w:themeColor="text1"/>
          <w:lang w:val="en-US"/>
        </w:rPr>
        <w:t xml:space="preserve"> </w:t>
      </w:r>
      <w:proofErr w:type="spellStart"/>
      <w:r w:rsidR="00AE7E2F" w:rsidRPr="00DB2351">
        <w:rPr>
          <w:color w:val="000000" w:themeColor="text1"/>
          <w:lang w:val="en-US"/>
        </w:rPr>
        <w:t>Chính</w:t>
      </w:r>
      <w:proofErr w:type="spellEnd"/>
      <w:r w:rsidR="00AE7E2F" w:rsidRPr="00DB2351">
        <w:rPr>
          <w:color w:val="000000" w:themeColor="text1"/>
          <w:lang w:val="en-US"/>
        </w:rPr>
        <w:t xml:space="preserve"> </w:t>
      </w:r>
      <w:proofErr w:type="spellStart"/>
      <w:r w:rsidR="00AE7E2F" w:rsidRPr="00DB2351">
        <w:rPr>
          <w:color w:val="000000" w:themeColor="text1"/>
          <w:lang w:val="en-US"/>
        </w:rPr>
        <w:t>phủ</w:t>
      </w:r>
      <w:proofErr w:type="spellEnd"/>
      <w:r w:rsidR="00AE7E2F" w:rsidRPr="00DB2351">
        <w:rPr>
          <w:color w:val="000000" w:themeColor="text1"/>
          <w:lang w:val="en-US"/>
        </w:rPr>
        <w:t xml:space="preserve">, </w:t>
      </w:r>
      <w:proofErr w:type="spellStart"/>
      <w:r w:rsidR="00AE7E2F" w:rsidRPr="00DB2351">
        <w:rPr>
          <w:color w:val="000000" w:themeColor="text1"/>
          <w:lang w:val="en-US"/>
        </w:rPr>
        <w:t>Ủy</w:t>
      </w:r>
      <w:proofErr w:type="spellEnd"/>
      <w:r w:rsidR="00AE7E2F" w:rsidRPr="00DB2351">
        <w:rPr>
          <w:color w:val="000000" w:themeColor="text1"/>
          <w:lang w:val="en-US"/>
        </w:rPr>
        <w:t xml:space="preserve"> ban </w:t>
      </w:r>
      <w:proofErr w:type="spellStart"/>
      <w:r w:rsidR="00AE7E2F" w:rsidRPr="00DB2351">
        <w:rPr>
          <w:color w:val="000000" w:themeColor="text1"/>
          <w:lang w:val="en-US"/>
        </w:rPr>
        <w:t>nhân</w:t>
      </w:r>
      <w:proofErr w:type="spellEnd"/>
      <w:r w:rsidR="00AE7E2F" w:rsidRPr="00DB2351">
        <w:rPr>
          <w:color w:val="000000" w:themeColor="text1"/>
          <w:lang w:val="en-US"/>
        </w:rPr>
        <w:t xml:space="preserve"> </w:t>
      </w:r>
      <w:proofErr w:type="spellStart"/>
      <w:r w:rsidR="00AE7E2F" w:rsidRPr="00DB2351">
        <w:rPr>
          <w:color w:val="000000" w:themeColor="text1"/>
          <w:lang w:val="en-US"/>
        </w:rPr>
        <w:t>dân</w:t>
      </w:r>
      <w:proofErr w:type="spellEnd"/>
      <w:r w:rsidR="00AE7E2F" w:rsidRPr="00DB2351">
        <w:rPr>
          <w:color w:val="000000" w:themeColor="text1"/>
          <w:lang w:val="en-US"/>
        </w:rPr>
        <w:t xml:space="preserve"> </w:t>
      </w:r>
      <w:proofErr w:type="spellStart"/>
      <w:r w:rsidR="00AE7E2F" w:rsidRPr="00DB2351">
        <w:rPr>
          <w:color w:val="000000" w:themeColor="text1"/>
          <w:lang w:val="en-US"/>
        </w:rPr>
        <w:t>cấp</w:t>
      </w:r>
      <w:proofErr w:type="spellEnd"/>
      <w:r w:rsidR="00AE7E2F" w:rsidRPr="00DB2351">
        <w:rPr>
          <w:color w:val="000000" w:themeColor="text1"/>
          <w:lang w:val="en-US"/>
        </w:rPr>
        <w:t xml:space="preserve"> </w:t>
      </w:r>
      <w:proofErr w:type="spellStart"/>
      <w:r w:rsidR="00AE7E2F" w:rsidRPr="00DB2351">
        <w:rPr>
          <w:color w:val="000000" w:themeColor="text1"/>
          <w:lang w:val="en-US"/>
        </w:rPr>
        <w:t>tỉnh</w:t>
      </w:r>
      <w:proofErr w:type="spellEnd"/>
      <w:r w:rsidR="00AE7E2F" w:rsidRPr="00DB2351">
        <w:rPr>
          <w:color w:val="000000" w:themeColor="text1"/>
          <w:lang w:val="en-US"/>
        </w:rPr>
        <w:t xml:space="preserve"> </w:t>
      </w:r>
      <w:proofErr w:type="spellStart"/>
      <w:r w:rsidR="00AE7E2F" w:rsidRPr="00DB2351">
        <w:rPr>
          <w:color w:val="000000" w:themeColor="text1"/>
          <w:lang w:val="en-US"/>
        </w:rPr>
        <w:t>cho</w:t>
      </w:r>
      <w:proofErr w:type="spellEnd"/>
      <w:r w:rsidR="00AE7E2F" w:rsidRPr="00DB2351">
        <w:rPr>
          <w:color w:val="000000" w:themeColor="text1"/>
          <w:lang w:val="en-US"/>
        </w:rPr>
        <w:t xml:space="preserve"> </w:t>
      </w:r>
      <w:proofErr w:type="spellStart"/>
      <w:r w:rsidR="00AE7E2F" w:rsidRPr="00DB2351">
        <w:rPr>
          <w:color w:val="000000" w:themeColor="text1"/>
          <w:lang w:val="en-US"/>
        </w:rPr>
        <w:t>thực</w:t>
      </w:r>
      <w:proofErr w:type="spellEnd"/>
      <w:r w:rsidR="00AE7E2F" w:rsidRPr="00DB2351">
        <w:rPr>
          <w:color w:val="000000" w:themeColor="text1"/>
          <w:lang w:val="en-US"/>
        </w:rPr>
        <w:t xml:space="preserve"> </w:t>
      </w:r>
      <w:proofErr w:type="spellStart"/>
      <w:r w:rsidR="00AE7E2F" w:rsidRPr="00DB2351">
        <w:rPr>
          <w:color w:val="000000" w:themeColor="text1"/>
          <w:lang w:val="en-US"/>
        </w:rPr>
        <w:t>hành</w:t>
      </w:r>
      <w:proofErr w:type="spellEnd"/>
      <w:r w:rsidR="00AE7E2F" w:rsidRPr="00DB2351">
        <w:rPr>
          <w:color w:val="000000" w:themeColor="text1"/>
          <w:lang w:val="en-US"/>
        </w:rPr>
        <w:t xml:space="preserve"> ĐVCN (</w:t>
      </w:r>
      <w:proofErr w:type="spellStart"/>
      <w:r w:rsidR="00AE7E2F" w:rsidRPr="00DB2351">
        <w:rPr>
          <w:color w:val="000000" w:themeColor="text1"/>
          <w:lang w:val="en-US"/>
        </w:rPr>
        <w:t>Điều</w:t>
      </w:r>
      <w:proofErr w:type="spellEnd"/>
      <w:r w:rsidR="00AE7E2F" w:rsidRPr="00DB2351">
        <w:rPr>
          <w:color w:val="000000" w:themeColor="text1"/>
          <w:lang w:val="en-US"/>
        </w:rPr>
        <w:t xml:space="preserve"> 46)</w:t>
      </w:r>
    </w:p>
    <w:p w14:paraId="5759C61D" w14:textId="33CC85F8" w:rsidR="00AE7E2F" w:rsidRPr="00DB2351" w:rsidRDefault="00AE7E2F" w:rsidP="00254B8E">
      <w:pPr>
        <w:spacing w:before="120" w:after="120"/>
        <w:ind w:firstLine="567"/>
        <w:jc w:val="both"/>
        <w:rPr>
          <w:i/>
          <w:iCs/>
          <w:color w:val="000000" w:themeColor="text1"/>
          <w:sz w:val="28"/>
          <w:szCs w:val="28"/>
        </w:rPr>
      </w:pPr>
      <w:r w:rsidRPr="00DB2351">
        <w:rPr>
          <w:iCs/>
          <w:color w:val="000000" w:themeColor="text1"/>
          <w:sz w:val="28"/>
          <w:szCs w:val="28"/>
        </w:rPr>
        <w:t xml:space="preserve">UBQPAN </w:t>
      </w:r>
      <w:proofErr w:type="spellStart"/>
      <w:r w:rsidRPr="00DB2351">
        <w:rPr>
          <w:iCs/>
          <w:color w:val="000000" w:themeColor="text1"/>
          <w:sz w:val="28"/>
          <w:szCs w:val="28"/>
        </w:rPr>
        <w:t>có</w:t>
      </w:r>
      <w:proofErr w:type="spellEnd"/>
      <w:r w:rsidRPr="00DB2351">
        <w:rPr>
          <w:iCs/>
          <w:color w:val="000000" w:themeColor="text1"/>
          <w:sz w:val="28"/>
          <w:szCs w:val="28"/>
        </w:rPr>
        <w:t xml:space="preserve"> ý </w:t>
      </w:r>
      <w:proofErr w:type="spellStart"/>
      <w:r w:rsidRPr="00DB2351">
        <w:rPr>
          <w:iCs/>
          <w:color w:val="000000" w:themeColor="text1"/>
          <w:sz w:val="28"/>
          <w:szCs w:val="28"/>
        </w:rPr>
        <w:t>kiến</w:t>
      </w:r>
      <w:proofErr w:type="spellEnd"/>
      <w:r w:rsidRPr="00DB2351">
        <w:rPr>
          <w:iCs/>
          <w:color w:val="000000" w:themeColor="text1"/>
          <w:sz w:val="28"/>
          <w:szCs w:val="28"/>
        </w:rPr>
        <w:t xml:space="preserve">: </w:t>
      </w:r>
      <w:proofErr w:type="spellStart"/>
      <w:r w:rsidRPr="00DB2351">
        <w:rPr>
          <w:i/>
          <w:iCs/>
          <w:color w:val="000000" w:themeColor="text1"/>
          <w:sz w:val="28"/>
          <w:szCs w:val="28"/>
        </w:rPr>
        <w:t>Đề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nhắc</w:t>
      </w:r>
      <w:proofErr w:type="spellEnd"/>
      <w:r w:rsidRPr="00DB2351">
        <w:rPr>
          <w:i/>
          <w:iCs/>
          <w:color w:val="000000" w:themeColor="text1"/>
          <w:sz w:val="28"/>
          <w:szCs w:val="28"/>
        </w:rPr>
        <w:t xml:space="preserve"> </w:t>
      </w:r>
      <w:r w:rsidR="00BA7C3A">
        <w:rPr>
          <w:i/>
          <w:iCs/>
          <w:color w:val="000000" w:themeColor="text1"/>
          <w:sz w:val="28"/>
          <w:szCs w:val="28"/>
        </w:rPr>
        <w:t>0</w:t>
      </w:r>
      <w:r w:rsidRPr="00DB2351">
        <w:rPr>
          <w:i/>
          <w:iCs/>
          <w:color w:val="000000" w:themeColor="text1"/>
          <w:sz w:val="28"/>
          <w:szCs w:val="28"/>
        </w:rPr>
        <w:t xml:space="preserve">2 </w:t>
      </w:r>
      <w:proofErr w:type="spellStart"/>
      <w:r w:rsidRPr="00DB2351">
        <w:rPr>
          <w:i/>
          <w:iCs/>
          <w:color w:val="000000" w:themeColor="text1"/>
          <w:sz w:val="28"/>
          <w:szCs w:val="28"/>
        </w:rPr>
        <w:t>điều</w:t>
      </w:r>
      <w:proofErr w:type="spellEnd"/>
      <w:r w:rsidRPr="00DB2351">
        <w:rPr>
          <w:i/>
          <w:iCs/>
          <w:color w:val="000000" w:themeColor="text1"/>
          <w:sz w:val="28"/>
          <w:szCs w:val="28"/>
        </w:rPr>
        <w:t xml:space="preserve"> </w:t>
      </w:r>
      <w:proofErr w:type="spellStart"/>
      <w:r w:rsidRPr="00DB2351">
        <w:rPr>
          <w:i/>
          <w:iCs/>
          <w:color w:val="000000" w:themeColor="text1"/>
          <w:sz w:val="28"/>
          <w:szCs w:val="28"/>
        </w:rPr>
        <w:t>này</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vì</w:t>
      </w:r>
      <w:proofErr w:type="spellEnd"/>
      <w:r w:rsidRPr="00DB2351">
        <w:rPr>
          <w:i/>
          <w:iCs/>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CNQP </w:t>
      </w:r>
      <w:proofErr w:type="spellStart"/>
      <w:r w:rsidRPr="00DB2351">
        <w:rPr>
          <w:i/>
          <w:color w:val="000000" w:themeColor="text1"/>
          <w:sz w:val="28"/>
          <w:szCs w:val="28"/>
        </w:rPr>
        <w:t>và</w:t>
      </w:r>
      <w:proofErr w:type="spellEnd"/>
      <w:r w:rsidRPr="00DB2351">
        <w:rPr>
          <w:i/>
          <w:color w:val="000000" w:themeColor="text1"/>
          <w:sz w:val="28"/>
          <w:szCs w:val="28"/>
        </w:rPr>
        <w:t xml:space="preserve"> CNAN </w:t>
      </w:r>
      <w:proofErr w:type="spellStart"/>
      <w:r w:rsidRPr="00DB2351">
        <w:rPr>
          <w:i/>
          <w:iCs/>
          <w:color w:val="000000" w:themeColor="text1"/>
          <w:sz w:val="28"/>
          <w:szCs w:val="28"/>
        </w:rPr>
        <w:t>không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có</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riêng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về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kinh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phí</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nội</w:t>
      </w:r>
      <w:proofErr w:type="spellEnd"/>
      <w:r w:rsidRPr="00DB2351">
        <w:rPr>
          <w:i/>
          <w:iCs/>
          <w:color w:val="000000" w:themeColor="text1"/>
          <w:sz w:val="28"/>
          <w:szCs w:val="28"/>
        </w:rPr>
        <w:t xml:space="preserve"> dung chi; </w:t>
      </w:r>
      <w:proofErr w:type="spellStart"/>
      <w:r w:rsidRPr="00DB2351">
        <w:rPr>
          <w:i/>
          <w:iCs/>
          <w:color w:val="000000" w:themeColor="text1"/>
          <w:sz w:val="28"/>
          <w:szCs w:val="28"/>
        </w:rPr>
        <w:t>q</w:t>
      </w:r>
      <w:r w:rsidRPr="00DB2351">
        <w:rPr>
          <w:i/>
          <w:color w:val="000000" w:themeColor="text1"/>
          <w:sz w:val="28"/>
          <w:szCs w:val="28"/>
        </w:rPr>
        <w:t>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tại</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1 </w:t>
      </w:r>
      <w:proofErr w:type="spellStart"/>
      <w:r w:rsidRPr="00DB2351">
        <w:rPr>
          <w:i/>
          <w:color w:val="000000" w:themeColor="text1"/>
          <w:sz w:val="28"/>
          <w:szCs w:val="28"/>
        </w:rPr>
        <w:t>Điều</w:t>
      </w:r>
      <w:proofErr w:type="spellEnd"/>
      <w:r w:rsidRPr="00DB2351">
        <w:rPr>
          <w:i/>
          <w:color w:val="000000" w:themeColor="text1"/>
          <w:sz w:val="28"/>
          <w:szCs w:val="28"/>
        </w:rPr>
        <w:t xml:space="preserve"> 40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khoản</w:t>
      </w:r>
      <w:proofErr w:type="spellEnd"/>
      <w:r w:rsidRPr="00DB2351">
        <w:rPr>
          <w:i/>
          <w:color w:val="000000" w:themeColor="text1"/>
          <w:sz w:val="28"/>
          <w:szCs w:val="28"/>
        </w:rPr>
        <w:t xml:space="preserve"> 1 </w:t>
      </w:r>
      <w:proofErr w:type="spellStart"/>
      <w:r w:rsidRPr="00DB2351">
        <w:rPr>
          <w:i/>
          <w:color w:val="000000" w:themeColor="text1"/>
          <w:sz w:val="28"/>
          <w:szCs w:val="28"/>
        </w:rPr>
        <w:t>Điều</w:t>
      </w:r>
      <w:proofErr w:type="spellEnd"/>
      <w:r w:rsidRPr="00DB2351">
        <w:rPr>
          <w:i/>
          <w:color w:val="000000" w:themeColor="text1"/>
          <w:sz w:val="28"/>
          <w:szCs w:val="28"/>
        </w:rPr>
        <w:t xml:space="preserve"> 46 </w:t>
      </w:r>
      <w:proofErr w:type="spellStart"/>
      <w:r w:rsidRPr="00DB2351">
        <w:rPr>
          <w:i/>
          <w:color w:val="000000" w:themeColor="text1"/>
          <w:sz w:val="28"/>
          <w:szCs w:val="28"/>
        </w:rPr>
        <w:t>chưa</w:t>
      </w:r>
      <w:proofErr w:type="spellEnd"/>
      <w:r w:rsidRPr="00DB2351">
        <w:rPr>
          <w:i/>
          <w:color w:val="000000" w:themeColor="text1"/>
          <w:sz w:val="28"/>
          <w:szCs w:val="28"/>
        </w:rPr>
        <w:t xml:space="preserve"> </w:t>
      </w:r>
      <w:proofErr w:type="spellStart"/>
      <w:r w:rsidRPr="00DB2351">
        <w:rPr>
          <w:i/>
          <w:color w:val="000000" w:themeColor="text1"/>
          <w:sz w:val="28"/>
          <w:szCs w:val="28"/>
        </w:rPr>
        <w:t>thống</w:t>
      </w:r>
      <w:proofErr w:type="spellEnd"/>
      <w:r w:rsidRPr="00DB2351">
        <w:rPr>
          <w:i/>
          <w:color w:val="000000" w:themeColor="text1"/>
          <w:sz w:val="28"/>
          <w:szCs w:val="28"/>
        </w:rPr>
        <w:t xml:space="preserve"> </w:t>
      </w:r>
      <w:proofErr w:type="spellStart"/>
      <w:r w:rsidRPr="00DB2351">
        <w:rPr>
          <w:i/>
          <w:color w:val="000000" w:themeColor="text1"/>
          <w:sz w:val="28"/>
          <w:szCs w:val="28"/>
        </w:rPr>
        <w:t>nhất</w:t>
      </w:r>
      <w:proofErr w:type="spellEnd"/>
      <w:r w:rsidRPr="00DB2351">
        <w:rPr>
          <w:i/>
          <w:color w:val="000000" w:themeColor="text1"/>
          <w:sz w:val="28"/>
          <w:szCs w:val="28"/>
        </w:rPr>
        <w:t xml:space="preserve"> </w:t>
      </w:r>
      <w:proofErr w:type="spellStart"/>
      <w:r w:rsidRPr="00DB2351">
        <w:rPr>
          <w:i/>
          <w:color w:val="000000" w:themeColor="text1"/>
          <w:sz w:val="28"/>
          <w:szCs w:val="28"/>
        </w:rPr>
        <w:t>mặc</w:t>
      </w:r>
      <w:proofErr w:type="spellEnd"/>
      <w:r w:rsidRPr="00DB2351">
        <w:rPr>
          <w:i/>
          <w:color w:val="000000" w:themeColor="text1"/>
          <w:sz w:val="28"/>
          <w:szCs w:val="28"/>
        </w:rPr>
        <w:t xml:space="preserve"> </w:t>
      </w:r>
      <w:proofErr w:type="spellStart"/>
      <w:r w:rsidRPr="00DB2351">
        <w:rPr>
          <w:i/>
          <w:color w:val="000000" w:themeColor="text1"/>
          <w:sz w:val="28"/>
          <w:szCs w:val="28"/>
        </w:rPr>
        <w:t>dù</w:t>
      </w:r>
      <w:proofErr w:type="spellEnd"/>
      <w:r w:rsidRPr="00DB2351">
        <w:rPr>
          <w:i/>
          <w:color w:val="000000" w:themeColor="text1"/>
          <w:sz w:val="28"/>
          <w:szCs w:val="28"/>
        </w:rPr>
        <w:t xml:space="preserve"> </w:t>
      </w:r>
      <w:proofErr w:type="spellStart"/>
      <w:r w:rsidRPr="00DB2351">
        <w:rPr>
          <w:i/>
          <w:color w:val="000000" w:themeColor="text1"/>
          <w:sz w:val="28"/>
          <w:szCs w:val="28"/>
        </w:rPr>
        <w:t>cùng</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nguồn</w:t>
      </w:r>
      <w:proofErr w:type="spellEnd"/>
      <w:r w:rsidRPr="00DB2351">
        <w:rPr>
          <w:i/>
          <w:color w:val="000000" w:themeColor="text1"/>
          <w:sz w:val="28"/>
          <w:szCs w:val="28"/>
        </w:rPr>
        <w:t xml:space="preserve"> </w:t>
      </w:r>
      <w:proofErr w:type="spellStart"/>
      <w:r w:rsidRPr="00DB2351">
        <w:rPr>
          <w:i/>
          <w:color w:val="000000" w:themeColor="text1"/>
          <w:sz w:val="28"/>
          <w:szCs w:val="28"/>
        </w:rPr>
        <w:t>thu</w:t>
      </w:r>
      <w:proofErr w:type="spellEnd"/>
      <w:r w:rsidRPr="00DB2351">
        <w:rPr>
          <w:i/>
          <w:color w:val="000000" w:themeColor="text1"/>
          <w:sz w:val="28"/>
          <w:szCs w:val="28"/>
        </w:rPr>
        <w:t xml:space="preserve"> </w:t>
      </w:r>
      <w:proofErr w:type="spellStart"/>
      <w:r w:rsidRPr="00DB2351">
        <w:rPr>
          <w:i/>
          <w:color w:val="000000" w:themeColor="text1"/>
          <w:sz w:val="28"/>
          <w:szCs w:val="28"/>
        </w:rPr>
        <w:t>khác</w:t>
      </w:r>
      <w:proofErr w:type="spellEnd"/>
      <w:r w:rsidRPr="00DB2351">
        <w:rPr>
          <w:i/>
          <w:color w:val="000000" w:themeColor="text1"/>
          <w:sz w:val="28"/>
          <w:szCs w:val="28"/>
        </w:rPr>
        <w:t xml:space="preserve"> </w:t>
      </w:r>
      <w:proofErr w:type="spellStart"/>
      <w:r w:rsidRPr="00DB2351">
        <w:rPr>
          <w:i/>
          <w:color w:val="000000" w:themeColor="text1"/>
          <w:sz w:val="28"/>
          <w:szCs w:val="28"/>
        </w:rPr>
        <w:t>theo</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pháp</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chưa</w:t>
      </w:r>
      <w:proofErr w:type="spellEnd"/>
      <w:r w:rsidRPr="00DB2351">
        <w:rPr>
          <w:i/>
          <w:color w:val="000000" w:themeColor="text1"/>
          <w:sz w:val="28"/>
          <w:szCs w:val="28"/>
        </w:rPr>
        <w:t xml:space="preserve"> </w:t>
      </w:r>
      <w:proofErr w:type="spellStart"/>
      <w:r w:rsidRPr="00DB2351">
        <w:rPr>
          <w:i/>
          <w:color w:val="000000" w:themeColor="text1"/>
          <w:sz w:val="28"/>
          <w:szCs w:val="28"/>
        </w:rPr>
        <w:t>cụ</w:t>
      </w:r>
      <w:proofErr w:type="spellEnd"/>
      <w:r w:rsidRPr="00DB2351">
        <w:rPr>
          <w:i/>
          <w:color w:val="000000" w:themeColor="text1"/>
          <w:sz w:val="28"/>
          <w:szCs w:val="28"/>
        </w:rPr>
        <w:t xml:space="preserve"> </w:t>
      </w:r>
      <w:proofErr w:type="spellStart"/>
      <w:r w:rsidRPr="00DB2351">
        <w:rPr>
          <w:i/>
          <w:color w:val="000000" w:themeColor="text1"/>
          <w:sz w:val="28"/>
          <w:szCs w:val="28"/>
        </w:rPr>
        <w:t>thể</w:t>
      </w:r>
      <w:proofErr w:type="spellEnd"/>
      <w:r w:rsidRPr="00DB2351">
        <w:rPr>
          <w:i/>
          <w:color w:val="000000" w:themeColor="text1"/>
          <w:sz w:val="28"/>
          <w:szCs w:val="28"/>
        </w:rPr>
        <w:t xml:space="preserve">; </w:t>
      </w:r>
      <w:proofErr w:type="spellStart"/>
      <w:r w:rsidRPr="00DB2351">
        <w:rPr>
          <w:i/>
          <w:color w:val="000000" w:themeColor="text1"/>
          <w:sz w:val="28"/>
          <w:szCs w:val="28"/>
        </w:rPr>
        <w:t>việc</w:t>
      </w:r>
      <w:proofErr w:type="spellEnd"/>
      <w:r w:rsidRPr="00DB2351">
        <w:rPr>
          <w:i/>
          <w:color w:val="000000" w:themeColor="text1"/>
          <w:sz w:val="28"/>
          <w:szCs w:val="28"/>
        </w:rPr>
        <w:t xml:space="preserve"> </w:t>
      </w:r>
      <w:proofErr w:type="spellStart"/>
      <w:r w:rsidRPr="00DB2351">
        <w:rPr>
          <w:i/>
          <w:color w:val="000000" w:themeColor="text1"/>
          <w:sz w:val="28"/>
          <w:szCs w:val="28"/>
        </w:rPr>
        <w:lastRenderedPageBreak/>
        <w:t>phân</w:t>
      </w:r>
      <w:proofErr w:type="spellEnd"/>
      <w:r w:rsidRPr="00DB2351">
        <w:rPr>
          <w:i/>
          <w:color w:val="000000" w:themeColor="text1"/>
          <w:sz w:val="28"/>
          <w:szCs w:val="28"/>
        </w:rPr>
        <w:t xml:space="preserve"> </w:t>
      </w:r>
      <w:proofErr w:type="spellStart"/>
      <w:r w:rsidRPr="00DB2351">
        <w:rPr>
          <w:i/>
          <w:color w:val="000000" w:themeColor="text1"/>
          <w:sz w:val="28"/>
          <w:szCs w:val="28"/>
        </w:rPr>
        <w:t>biệt</w:t>
      </w:r>
      <w:proofErr w:type="spellEnd"/>
      <w:r w:rsidRPr="00DB2351">
        <w:rPr>
          <w:i/>
          <w:color w:val="000000" w:themeColor="text1"/>
          <w:sz w:val="28"/>
          <w:szCs w:val="28"/>
        </w:rPr>
        <w:t xml:space="preserve"> </w:t>
      </w:r>
      <w:proofErr w:type="spellStart"/>
      <w:r w:rsidRPr="00DB2351">
        <w:rPr>
          <w:i/>
          <w:color w:val="000000" w:themeColor="text1"/>
          <w:sz w:val="28"/>
          <w:szCs w:val="28"/>
        </w:rPr>
        <w:t>nhiệm</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chi </w:t>
      </w:r>
      <w:proofErr w:type="spellStart"/>
      <w:r w:rsidRPr="00DB2351">
        <w:rPr>
          <w:i/>
          <w:color w:val="000000" w:themeColor="text1"/>
          <w:sz w:val="28"/>
          <w:szCs w:val="28"/>
        </w:rPr>
        <w:t>giữa</w:t>
      </w:r>
      <w:proofErr w:type="spellEnd"/>
      <w:r w:rsidRPr="00DB2351">
        <w:rPr>
          <w:i/>
          <w:color w:val="000000" w:themeColor="text1"/>
          <w:sz w:val="28"/>
          <w:szCs w:val="28"/>
        </w:rPr>
        <w:t xml:space="preserve"> </w:t>
      </w:r>
      <w:proofErr w:type="spellStart"/>
      <w:r w:rsidRPr="00DB2351">
        <w:rPr>
          <w:i/>
          <w:color w:val="000000" w:themeColor="text1"/>
          <w:sz w:val="28"/>
          <w:szCs w:val="28"/>
        </w:rPr>
        <w:t>Bộ</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00006234" w:rsidRPr="00DB2351">
        <w:rPr>
          <w:i/>
          <w:color w:val="000000" w:themeColor="text1"/>
          <w:sz w:val="28"/>
          <w:szCs w:val="28"/>
        </w:rPr>
        <w:t>B</w:t>
      </w:r>
      <w:r w:rsidRPr="00DB2351">
        <w:rPr>
          <w:i/>
          <w:color w:val="000000" w:themeColor="text1"/>
          <w:sz w:val="28"/>
          <w:szCs w:val="28"/>
        </w:rPr>
        <w:t>ộ</w:t>
      </w:r>
      <w:proofErr w:type="spellEnd"/>
      <w:r w:rsidRPr="00DB2351">
        <w:rPr>
          <w:i/>
          <w:color w:val="000000" w:themeColor="text1"/>
          <w:sz w:val="28"/>
          <w:szCs w:val="28"/>
        </w:rPr>
        <w:t xml:space="preserve">, </w:t>
      </w:r>
      <w:proofErr w:type="spellStart"/>
      <w:r w:rsidRPr="00DB2351">
        <w:rPr>
          <w:i/>
          <w:color w:val="000000" w:themeColor="text1"/>
          <w:sz w:val="28"/>
          <w:szCs w:val="28"/>
        </w:rPr>
        <w:t>ngành</w:t>
      </w:r>
      <w:proofErr w:type="spellEnd"/>
      <w:r w:rsidRPr="00DB2351">
        <w:rPr>
          <w:i/>
          <w:color w:val="000000" w:themeColor="text1"/>
          <w:sz w:val="28"/>
          <w:szCs w:val="28"/>
        </w:rPr>
        <w:t xml:space="preserve">, </w:t>
      </w:r>
      <w:proofErr w:type="spellStart"/>
      <w:r w:rsidRPr="00DB2351">
        <w:rPr>
          <w:i/>
          <w:color w:val="000000" w:themeColor="text1"/>
          <w:sz w:val="28"/>
          <w:szCs w:val="28"/>
        </w:rPr>
        <w:t>địa</w:t>
      </w:r>
      <w:proofErr w:type="spellEnd"/>
      <w:r w:rsidRPr="00DB2351">
        <w:rPr>
          <w:i/>
          <w:color w:val="000000" w:themeColor="text1"/>
          <w:sz w:val="28"/>
          <w:szCs w:val="28"/>
        </w:rPr>
        <w:t xml:space="preserve"> </w:t>
      </w:r>
      <w:proofErr w:type="spellStart"/>
      <w:r w:rsidRPr="00DB2351">
        <w:rPr>
          <w:i/>
          <w:color w:val="000000" w:themeColor="text1"/>
          <w:sz w:val="28"/>
          <w:szCs w:val="28"/>
        </w:rPr>
        <w:t>phương</w:t>
      </w:r>
      <w:proofErr w:type="spellEnd"/>
      <w:r w:rsidRPr="00DB2351">
        <w:rPr>
          <w:i/>
          <w:color w:val="000000" w:themeColor="text1"/>
          <w:sz w:val="28"/>
          <w:szCs w:val="28"/>
        </w:rPr>
        <w:t xml:space="preserve"> </w:t>
      </w:r>
      <w:proofErr w:type="spellStart"/>
      <w:r w:rsidRPr="00DB2351">
        <w:rPr>
          <w:i/>
          <w:color w:val="000000" w:themeColor="text1"/>
          <w:sz w:val="28"/>
          <w:szCs w:val="28"/>
        </w:rPr>
        <w:t>cần</w:t>
      </w:r>
      <w:proofErr w:type="spellEnd"/>
      <w:r w:rsidRPr="00DB2351">
        <w:rPr>
          <w:i/>
          <w:color w:val="000000" w:themeColor="text1"/>
          <w:sz w:val="28"/>
          <w:szCs w:val="28"/>
        </w:rPr>
        <w:t xml:space="preserve">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chức</w:t>
      </w:r>
      <w:proofErr w:type="spellEnd"/>
      <w:r w:rsidRPr="00DB2351">
        <w:rPr>
          <w:i/>
          <w:color w:val="000000" w:themeColor="text1"/>
          <w:sz w:val="28"/>
          <w:szCs w:val="28"/>
        </w:rPr>
        <w:t xml:space="preserve"> </w:t>
      </w:r>
      <w:proofErr w:type="spellStart"/>
      <w:r w:rsidRPr="00DB2351">
        <w:rPr>
          <w:i/>
          <w:color w:val="000000" w:themeColor="text1"/>
          <w:sz w:val="28"/>
          <w:szCs w:val="28"/>
        </w:rPr>
        <w:t>năng</w:t>
      </w:r>
      <w:proofErr w:type="spellEnd"/>
      <w:r w:rsidRPr="00DB2351">
        <w:rPr>
          <w:i/>
          <w:color w:val="000000" w:themeColor="text1"/>
          <w:sz w:val="28"/>
          <w:szCs w:val="28"/>
        </w:rPr>
        <w:t xml:space="preserve">, </w:t>
      </w:r>
      <w:proofErr w:type="spellStart"/>
      <w:r w:rsidRPr="00DB2351">
        <w:rPr>
          <w:i/>
          <w:color w:val="000000" w:themeColor="text1"/>
          <w:sz w:val="28"/>
          <w:szCs w:val="28"/>
        </w:rPr>
        <w:t>nhiệm</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của</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Ngân</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00BB5B55">
        <w:rPr>
          <w:i/>
          <w:color w:val="000000" w:themeColor="text1"/>
          <w:sz w:val="28"/>
          <w:szCs w:val="28"/>
        </w:rPr>
        <w:t>n</w:t>
      </w:r>
      <w:r w:rsidRPr="00DB2351">
        <w:rPr>
          <w:i/>
          <w:color w:val="000000" w:themeColor="text1"/>
          <w:sz w:val="28"/>
          <w:szCs w:val="28"/>
        </w:rPr>
        <w:t>hà</w:t>
      </w:r>
      <w:proofErr w:type="spellEnd"/>
      <w:r w:rsidRPr="00DB2351">
        <w:rPr>
          <w:i/>
          <w:color w:val="000000" w:themeColor="text1"/>
          <w:sz w:val="28"/>
          <w:szCs w:val="28"/>
        </w:rPr>
        <w:t xml:space="preserve"> </w:t>
      </w:r>
      <w:proofErr w:type="spellStart"/>
      <w:r w:rsidRPr="00DB2351">
        <w:rPr>
          <w:i/>
          <w:color w:val="000000" w:themeColor="text1"/>
          <w:sz w:val="28"/>
          <w:szCs w:val="28"/>
        </w:rPr>
        <w:t>nước</w:t>
      </w:r>
      <w:proofErr w:type="spellEnd"/>
      <w:r w:rsidRPr="00DB2351">
        <w:rPr>
          <w:i/>
          <w:color w:val="000000" w:themeColor="text1"/>
          <w:sz w:val="28"/>
          <w:szCs w:val="28"/>
        </w:rPr>
        <w:t>.</w:t>
      </w:r>
    </w:p>
    <w:p w14:paraId="2A123951" w14:textId="77777777" w:rsidR="00AE7E2F" w:rsidRPr="00DB2351" w:rsidRDefault="00AE7E2F" w:rsidP="00515BDF">
      <w:pPr>
        <w:widowControl w:val="0"/>
        <w:spacing w:before="120" w:after="120"/>
        <w:ind w:firstLine="567"/>
        <w:jc w:val="both"/>
        <w:rPr>
          <w:iCs/>
          <w:color w:val="000000" w:themeColor="text1"/>
          <w:spacing w:val="-2"/>
          <w:sz w:val="28"/>
          <w:szCs w:val="28"/>
        </w:rPr>
      </w:pPr>
      <w:proofErr w:type="spellStart"/>
      <w:r w:rsidRPr="00DB2351">
        <w:rPr>
          <w:iCs/>
          <w:color w:val="000000" w:themeColor="text1"/>
          <w:spacing w:val="-2"/>
          <w:sz w:val="28"/>
          <w:szCs w:val="28"/>
        </w:rPr>
        <w:t>Chính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phủ</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xin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giải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trình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như</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sau</w:t>
      </w:r>
      <w:proofErr w:type="spellEnd"/>
      <w:r w:rsidRPr="00DB2351">
        <w:rPr>
          <w:iCs/>
          <w:color w:val="000000" w:themeColor="text1"/>
          <w:spacing w:val="-2"/>
          <w:sz w:val="28"/>
          <w:szCs w:val="28"/>
        </w:rPr>
        <w:t xml:space="preserve">: </w:t>
      </w:r>
    </w:p>
    <w:p w14:paraId="182DAD79" w14:textId="483C4FEA" w:rsidR="00AE7E2F" w:rsidRPr="00DB2351" w:rsidRDefault="00AE7E2F" w:rsidP="00515BDF">
      <w:pPr>
        <w:widowControl w:val="0"/>
        <w:spacing w:before="120" w:after="120"/>
        <w:ind w:firstLine="567"/>
        <w:jc w:val="both"/>
        <w:rPr>
          <w:iCs/>
          <w:color w:val="000000" w:themeColor="text1"/>
          <w:spacing w:val="-2"/>
          <w:sz w:val="28"/>
          <w:szCs w:val="28"/>
        </w:rPr>
      </w:pPr>
      <w:r w:rsidRPr="00DB2351">
        <w:rPr>
          <w:iCs/>
          <w:color w:val="000000" w:themeColor="text1"/>
          <w:spacing w:val="-2"/>
          <w:sz w:val="28"/>
          <w:szCs w:val="28"/>
        </w:rPr>
        <w:t xml:space="preserve">Do ĐVCN </w:t>
      </w:r>
      <w:proofErr w:type="spellStart"/>
      <w:r w:rsidRPr="00DB2351">
        <w:rPr>
          <w:iCs/>
          <w:color w:val="000000" w:themeColor="text1"/>
          <w:spacing w:val="-2"/>
          <w:sz w:val="28"/>
          <w:szCs w:val="28"/>
        </w:rPr>
        <w:t>có</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hai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giai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đoạn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nhau</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chuẩn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bị</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hành</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nên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cần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w:t>
      </w:r>
      <w:r w:rsidRPr="00DB2351">
        <w:rPr>
          <w:color w:val="000000" w:themeColor="text1"/>
          <w:spacing w:val="-2"/>
          <w:sz w:val="28"/>
          <w:szCs w:val="28"/>
        </w:rPr>
        <w:t>inh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nội</w:t>
      </w:r>
      <w:proofErr w:type="spellEnd"/>
      <w:r w:rsidRPr="00DB2351">
        <w:rPr>
          <w:color w:val="000000" w:themeColor="text1"/>
          <w:spacing w:val="-2"/>
          <w:sz w:val="28"/>
          <w:szCs w:val="28"/>
        </w:rPr>
        <w:t xml:space="preserve"> dung chi </w:t>
      </w:r>
      <w:proofErr w:type="spellStart"/>
      <w:r w:rsidRPr="00DB2351">
        <w:rPr>
          <w:color w:val="000000" w:themeColor="text1"/>
          <w:spacing w:val="-2"/>
          <w:sz w:val="28"/>
          <w:szCs w:val="28"/>
        </w:rPr>
        <w:t>riêng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từng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Nội</w:t>
      </w:r>
      <w:proofErr w:type="spellEnd"/>
      <w:r w:rsidRPr="00DB2351">
        <w:rPr>
          <w:color w:val="000000" w:themeColor="text1"/>
          <w:spacing w:val="-2"/>
          <w:sz w:val="28"/>
          <w:szCs w:val="28"/>
        </w:rPr>
        <w:t xml:space="preserve"> dung </w:t>
      </w:r>
      <w:r w:rsidR="00BA7C3A">
        <w:rPr>
          <w:color w:val="000000" w:themeColor="text1"/>
          <w:spacing w:val="-2"/>
          <w:sz w:val="28"/>
          <w:szCs w:val="28"/>
        </w:rPr>
        <w:t>0</w:t>
      </w:r>
      <w:r w:rsidRPr="00DB2351">
        <w:rPr>
          <w:color w:val="000000" w:themeColor="text1"/>
          <w:spacing w:val="-2"/>
          <w:sz w:val="28"/>
          <w:szCs w:val="28"/>
        </w:rPr>
        <w:t xml:space="preserve">2 </w:t>
      </w:r>
      <w:proofErr w:type="spellStart"/>
      <w:r w:rsidR="00006234" w:rsidRPr="00DB2351">
        <w:rPr>
          <w:color w:val="000000" w:themeColor="text1"/>
          <w:spacing w:val="-2"/>
          <w:sz w:val="28"/>
          <w:szCs w:val="28"/>
        </w:rPr>
        <w:t>Đ</w:t>
      </w:r>
      <w:r w:rsidRPr="00DB2351">
        <w:rPr>
          <w:color w:val="000000" w:themeColor="text1"/>
          <w:spacing w:val="-2"/>
          <w:sz w:val="28"/>
          <w:szCs w:val="28"/>
        </w:rPr>
        <w:t>iều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này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hóa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1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2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22 </w:t>
      </w:r>
      <w:proofErr w:type="spellStart"/>
      <w:r w:rsidRPr="00DB2351">
        <w:rPr>
          <w:color w:val="000000" w:themeColor="text1"/>
          <w:spacing w:val="-2"/>
          <w:sz w:val="28"/>
          <w:szCs w:val="28"/>
        </w:rPr>
        <w:t>Nghị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số</w:t>
      </w:r>
      <w:proofErr w:type="spellEnd"/>
      <w:r w:rsidRPr="00DB2351">
        <w:rPr>
          <w:color w:val="000000" w:themeColor="text1"/>
          <w:spacing w:val="-2"/>
          <w:sz w:val="28"/>
          <w:szCs w:val="28"/>
        </w:rPr>
        <w:t xml:space="preserve"> </w:t>
      </w:r>
      <w:r w:rsidRPr="00DB2351">
        <w:rPr>
          <w:iCs/>
          <w:color w:val="000000" w:themeColor="text1"/>
          <w:spacing w:val="-2"/>
          <w:sz w:val="28"/>
          <w:szCs w:val="28"/>
        </w:rPr>
        <w:t>132/2004/NĐ-CP (</w:t>
      </w:r>
      <w:proofErr w:type="spellStart"/>
      <w:r w:rsidRPr="00DB2351">
        <w:rPr>
          <w:iCs/>
          <w:color w:val="000000" w:themeColor="text1"/>
          <w:spacing w:val="-2"/>
          <w:sz w:val="28"/>
          <w:szCs w:val="28"/>
        </w:rPr>
        <w:t>đã</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thực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hiện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ổn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không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vướng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mắc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Đối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với</w:t>
      </w:r>
      <w:proofErr w:type="spellEnd"/>
      <w:r w:rsidRPr="00DB2351">
        <w:rPr>
          <w:iCs/>
          <w:color w:val="000000" w:themeColor="text1"/>
          <w:spacing w:val="-2"/>
          <w:sz w:val="28"/>
          <w:szCs w:val="28"/>
        </w:rPr>
        <w:t xml:space="preserve"> CNQP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CNAN </w:t>
      </w:r>
      <w:proofErr w:type="spellStart"/>
      <w:r w:rsidR="00C12AC1" w:rsidRPr="00DB2351">
        <w:rPr>
          <w:iCs/>
          <w:color w:val="000000" w:themeColor="text1"/>
          <w:spacing w:val="-2"/>
          <w:sz w:val="28"/>
          <w:szCs w:val="28"/>
        </w:rPr>
        <w:t>được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00C12AC1" w:rsidRPr="00DB2351">
        <w:rPr>
          <w:iCs/>
          <w:color w:val="000000" w:themeColor="text1"/>
          <w:spacing w:val="-2"/>
          <w:sz w:val="28"/>
          <w:szCs w:val="28"/>
        </w:rPr>
        <w:t xml:space="preserve"> </w:t>
      </w:r>
      <w:proofErr w:type="spellStart"/>
      <w:r w:rsidR="00C12AC1"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16 </w:t>
      </w:r>
      <w:proofErr w:type="spellStart"/>
      <w:r w:rsidRPr="00DB2351">
        <w:rPr>
          <w:iCs/>
          <w:color w:val="000000" w:themeColor="text1"/>
          <w:spacing w:val="-2"/>
          <w:sz w:val="28"/>
          <w:szCs w:val="28"/>
        </w:rPr>
        <w:t>về</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w:t>
      </w:r>
      <w:r w:rsidRPr="00DB2351">
        <w:rPr>
          <w:color w:val="000000" w:themeColor="text1"/>
          <w:spacing w:val="-2"/>
          <w:sz w:val="28"/>
          <w:szCs w:val="28"/>
        </w:rPr>
        <w:t>guồn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vốn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 AN.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ý </w:t>
      </w:r>
      <w:proofErr w:type="spellStart"/>
      <w:r w:rsidRPr="00DB2351">
        <w:rPr>
          <w:color w:val="000000" w:themeColor="text1"/>
          <w:spacing w:val="-2"/>
          <w:sz w:val="28"/>
          <w:szCs w:val="28"/>
        </w:rPr>
        <w:t>kiến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nghị</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bỏ</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cụm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từ</w:t>
      </w:r>
      <w:proofErr w:type="spellEnd"/>
      <w:r w:rsidRPr="00DB2351">
        <w:rPr>
          <w:color w:val="000000" w:themeColor="text1"/>
          <w:spacing w:val="-2"/>
          <w:sz w:val="28"/>
          <w:szCs w:val="28"/>
        </w:rPr>
        <w:t xml:space="preserve"> </w:t>
      </w:r>
      <w:r w:rsidRPr="00DB2351">
        <w:rPr>
          <w:i/>
          <w:color w:val="000000" w:themeColor="text1"/>
          <w:spacing w:val="-2"/>
          <w:sz w:val="28"/>
          <w:szCs w:val="28"/>
        </w:rPr>
        <w:t>“</w:t>
      </w:r>
      <w:proofErr w:type="spellStart"/>
      <w:r w:rsidRPr="00DB2351">
        <w:rPr>
          <w:i/>
          <w:color w:val="000000" w:themeColor="text1"/>
          <w:spacing w:val="-2"/>
          <w:sz w:val="28"/>
          <w:szCs w:val="28"/>
        </w:rPr>
        <w:t>các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nguồn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khác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theo</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định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của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pháp</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luật</w:t>
      </w:r>
      <w:proofErr w:type="spellEnd"/>
      <w:r w:rsidRPr="00DB2351">
        <w:rPr>
          <w:i/>
          <w:color w:val="000000" w:themeColor="text1"/>
          <w:spacing w:val="-2"/>
          <w:sz w:val="28"/>
          <w:szCs w:val="28"/>
        </w:rPr>
        <w:t>”</w:t>
      </w:r>
      <w:r w:rsidRPr="00DB2351">
        <w:rPr>
          <w:iCs/>
          <w:color w:val="000000" w:themeColor="text1"/>
          <w:spacing w:val="-2"/>
          <w:sz w:val="28"/>
          <w:szCs w:val="28"/>
        </w:rPr>
        <w:t xml:space="preserve"> </w:t>
      </w:r>
      <w:proofErr w:type="spellStart"/>
      <w:r w:rsidRPr="00DB2351">
        <w:rPr>
          <w:iCs/>
          <w:color w:val="000000" w:themeColor="text1"/>
          <w:spacing w:val="-2"/>
          <w:sz w:val="28"/>
          <w:szCs w:val="28"/>
        </w:rPr>
        <w:t>tại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điểm</w:t>
      </w:r>
      <w:proofErr w:type="spellEnd"/>
      <w:r w:rsidRPr="00DB2351">
        <w:rPr>
          <w:iCs/>
          <w:color w:val="000000" w:themeColor="text1"/>
          <w:spacing w:val="-2"/>
          <w:sz w:val="28"/>
          <w:szCs w:val="28"/>
        </w:rPr>
        <w:t xml:space="preserve"> b </w:t>
      </w:r>
      <w:proofErr w:type="spellStart"/>
      <w:r w:rsidRPr="00DB2351">
        <w:rPr>
          <w:iCs/>
          <w:color w:val="000000" w:themeColor="text1"/>
          <w:spacing w:val="-2"/>
          <w:sz w:val="28"/>
          <w:szCs w:val="28"/>
        </w:rPr>
        <w:t>khoản</w:t>
      </w:r>
      <w:proofErr w:type="spellEnd"/>
      <w:r w:rsidRPr="00DB2351">
        <w:rPr>
          <w:iCs/>
          <w:color w:val="000000" w:themeColor="text1"/>
          <w:spacing w:val="-2"/>
          <w:sz w:val="28"/>
          <w:szCs w:val="28"/>
        </w:rPr>
        <w:t xml:space="preserve"> 1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40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điểm</w:t>
      </w:r>
      <w:proofErr w:type="spellEnd"/>
      <w:r w:rsidRPr="00DB2351">
        <w:rPr>
          <w:iCs/>
          <w:color w:val="000000" w:themeColor="text1"/>
          <w:spacing w:val="-2"/>
          <w:sz w:val="28"/>
          <w:szCs w:val="28"/>
        </w:rPr>
        <w:t xml:space="preserve"> b </w:t>
      </w:r>
      <w:proofErr w:type="spellStart"/>
      <w:r w:rsidRPr="00DB2351">
        <w:rPr>
          <w:iCs/>
          <w:color w:val="000000" w:themeColor="text1"/>
          <w:spacing w:val="-2"/>
          <w:sz w:val="28"/>
          <w:szCs w:val="28"/>
        </w:rPr>
        <w:t>khoản</w:t>
      </w:r>
      <w:proofErr w:type="spellEnd"/>
      <w:r w:rsidRPr="00DB2351">
        <w:rPr>
          <w:iCs/>
          <w:color w:val="000000" w:themeColor="text1"/>
          <w:spacing w:val="-2"/>
          <w:sz w:val="28"/>
          <w:szCs w:val="28"/>
        </w:rPr>
        <w:t xml:space="preserve"> 1 </w:t>
      </w:r>
      <w:proofErr w:type="spellStart"/>
      <w:r w:rsidRPr="00DB2351">
        <w:rPr>
          <w:iCs/>
          <w:color w:val="000000" w:themeColor="text1"/>
          <w:spacing w:val="-2"/>
          <w:sz w:val="28"/>
          <w:szCs w:val="28"/>
        </w:rPr>
        <w:t>Điều</w:t>
      </w:r>
      <w:proofErr w:type="spellEnd"/>
      <w:r w:rsidRPr="00DB2351">
        <w:rPr>
          <w:iCs/>
          <w:color w:val="000000" w:themeColor="text1"/>
          <w:spacing w:val="-2"/>
          <w:sz w:val="28"/>
          <w:szCs w:val="28"/>
        </w:rPr>
        <w:t xml:space="preserve"> 46, </w:t>
      </w:r>
      <w:proofErr w:type="spellStart"/>
      <w:r w:rsidRPr="00DB2351">
        <w:rPr>
          <w:iCs/>
          <w:color w:val="000000" w:themeColor="text1"/>
          <w:spacing w:val="-2"/>
          <w:sz w:val="28"/>
          <w:szCs w:val="28"/>
        </w:rPr>
        <w:t>vì</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kinh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phí</w:t>
      </w:r>
      <w:proofErr w:type="spellEnd"/>
      <w:r w:rsidRPr="00DB2351">
        <w:rPr>
          <w:iCs/>
          <w:color w:val="000000" w:themeColor="text1"/>
          <w:spacing w:val="-2"/>
          <w:sz w:val="28"/>
          <w:szCs w:val="28"/>
        </w:rPr>
        <w:t xml:space="preserve"> chi </w:t>
      </w:r>
      <w:proofErr w:type="spellStart"/>
      <w:r w:rsidRPr="00DB2351">
        <w:rPr>
          <w:iCs/>
          <w:color w:val="000000" w:themeColor="text1"/>
          <w:spacing w:val="-2"/>
          <w:sz w:val="28"/>
          <w:szCs w:val="28"/>
        </w:rPr>
        <w:t>cho</w:t>
      </w:r>
      <w:proofErr w:type="spellEnd"/>
      <w:r w:rsidRPr="00DB2351">
        <w:rPr>
          <w:iCs/>
          <w:color w:val="000000" w:themeColor="text1"/>
          <w:spacing w:val="-2"/>
          <w:sz w:val="28"/>
          <w:szCs w:val="28"/>
        </w:rPr>
        <w:t xml:space="preserve"> ĐVCN </w:t>
      </w:r>
      <w:proofErr w:type="spellStart"/>
      <w:r w:rsidRPr="00DB2351">
        <w:rPr>
          <w:iCs/>
          <w:color w:val="000000" w:themeColor="text1"/>
          <w:spacing w:val="-2"/>
          <w:sz w:val="28"/>
          <w:szCs w:val="28"/>
        </w:rPr>
        <w:t>chỉ</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sử</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dụng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nước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đồng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thời</w:t>
      </w:r>
      <w:proofErr w:type="spellEnd"/>
      <w:r w:rsidR="00C12AC1" w:rsidRPr="00DB2351">
        <w:rPr>
          <w:iCs/>
          <w:color w:val="000000" w:themeColor="text1"/>
          <w:spacing w:val="-2"/>
          <w:sz w:val="28"/>
          <w:szCs w:val="28"/>
        </w:rPr>
        <w:t>,</w:t>
      </w:r>
      <w:r w:rsidRPr="00DB2351">
        <w:rPr>
          <w:iCs/>
          <w:color w:val="000000" w:themeColor="text1"/>
          <w:spacing w:val="-2"/>
          <w:sz w:val="28"/>
          <w:szCs w:val="28"/>
        </w:rPr>
        <w:t xml:space="preserve"> </w:t>
      </w:r>
      <w:proofErr w:type="spellStart"/>
      <w:r w:rsidRPr="00DB2351">
        <w:rPr>
          <w:iCs/>
          <w:color w:val="000000" w:themeColor="text1"/>
          <w:spacing w:val="-2"/>
          <w:sz w:val="28"/>
          <w:szCs w:val="28"/>
        </w:rPr>
        <w:t>tiếp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tục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chỉ</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đạo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Cơ</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quan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soạn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thảo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rà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soát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để</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quy</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chi </w:t>
      </w:r>
      <w:proofErr w:type="spellStart"/>
      <w:r w:rsidRPr="00DB2351">
        <w:rPr>
          <w:iCs/>
          <w:color w:val="000000" w:themeColor="text1"/>
          <w:spacing w:val="-2"/>
          <w:sz w:val="28"/>
          <w:szCs w:val="28"/>
        </w:rPr>
        <w:t>của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Bộ</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Quốc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phòng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các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Bộ</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ngành</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địa</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phương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cho</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phù</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hợp</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với</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chức</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năng</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nhiệm</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vụ</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và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Luật</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Ngân</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sách</w:t>
      </w:r>
      <w:proofErr w:type="spellEnd"/>
      <w:r w:rsidRPr="00DB2351">
        <w:rPr>
          <w:iCs/>
          <w:color w:val="000000" w:themeColor="text1"/>
          <w:spacing w:val="-2"/>
          <w:sz w:val="28"/>
          <w:szCs w:val="28"/>
        </w:rPr>
        <w:t xml:space="preserve"> </w:t>
      </w:r>
      <w:proofErr w:type="spellStart"/>
      <w:r w:rsidR="00BB5B55">
        <w:rPr>
          <w:iCs/>
          <w:color w:val="000000" w:themeColor="text1"/>
          <w:spacing w:val="-2"/>
          <w:sz w:val="28"/>
          <w:szCs w:val="28"/>
        </w:rPr>
        <w:t>n</w:t>
      </w:r>
      <w:r w:rsidRPr="00DB2351">
        <w:rPr>
          <w:iCs/>
          <w:color w:val="000000" w:themeColor="text1"/>
          <w:spacing w:val="-2"/>
          <w:sz w:val="28"/>
          <w:szCs w:val="28"/>
        </w:rPr>
        <w:t>hà</w:t>
      </w:r>
      <w:proofErr w:type="spellEnd"/>
      <w:r w:rsidRPr="00DB2351">
        <w:rPr>
          <w:iCs/>
          <w:color w:val="000000" w:themeColor="text1"/>
          <w:spacing w:val="-2"/>
          <w:sz w:val="28"/>
          <w:szCs w:val="28"/>
        </w:rPr>
        <w:t xml:space="preserve"> </w:t>
      </w:r>
      <w:proofErr w:type="spellStart"/>
      <w:r w:rsidRPr="00DB2351">
        <w:rPr>
          <w:iCs/>
          <w:color w:val="000000" w:themeColor="text1"/>
          <w:spacing w:val="-2"/>
          <w:sz w:val="28"/>
          <w:szCs w:val="28"/>
        </w:rPr>
        <w:t>nước</w:t>
      </w:r>
      <w:proofErr w:type="spellEnd"/>
      <w:r w:rsidRPr="00DB2351">
        <w:rPr>
          <w:iCs/>
          <w:color w:val="000000" w:themeColor="text1"/>
          <w:spacing w:val="-2"/>
          <w:sz w:val="28"/>
          <w:szCs w:val="28"/>
        </w:rPr>
        <w:t>.</w:t>
      </w:r>
    </w:p>
    <w:p w14:paraId="70001BE7" w14:textId="1680BBC5" w:rsidR="00E156B1" w:rsidRPr="00DB2351" w:rsidRDefault="00534077" w:rsidP="00515BDF">
      <w:pPr>
        <w:pStyle w:val="Heading1"/>
        <w:spacing w:before="120" w:after="120"/>
        <w:rPr>
          <w:color w:val="000000" w:themeColor="text1"/>
          <w:szCs w:val="28"/>
        </w:rPr>
      </w:pPr>
      <w:r w:rsidRPr="00DB2351">
        <w:rPr>
          <w:color w:val="000000" w:themeColor="text1"/>
          <w:szCs w:val="28"/>
        </w:rPr>
        <w:t>10</w:t>
      </w:r>
      <w:r w:rsidR="00E156B1" w:rsidRPr="00DB2351">
        <w:rPr>
          <w:color w:val="000000" w:themeColor="text1"/>
          <w:szCs w:val="28"/>
        </w:rPr>
        <w:t xml:space="preserve">. </w:t>
      </w:r>
      <w:proofErr w:type="spellStart"/>
      <w:r w:rsidR="00E156B1" w:rsidRPr="00DB2351">
        <w:rPr>
          <w:color w:val="000000" w:themeColor="text1"/>
          <w:szCs w:val="28"/>
        </w:rPr>
        <w:t>Về</w:t>
      </w:r>
      <w:proofErr w:type="spellEnd"/>
      <w:r w:rsidR="00E156B1" w:rsidRPr="00DB2351">
        <w:rPr>
          <w:color w:val="000000" w:themeColor="text1"/>
          <w:szCs w:val="28"/>
        </w:rPr>
        <w:t xml:space="preserve"> </w:t>
      </w:r>
      <w:proofErr w:type="spellStart"/>
      <w:r w:rsidR="00E156B1" w:rsidRPr="00DB2351">
        <w:rPr>
          <w:color w:val="000000" w:themeColor="text1"/>
          <w:szCs w:val="28"/>
        </w:rPr>
        <w:t>chế</w:t>
      </w:r>
      <w:proofErr w:type="spellEnd"/>
      <w:r w:rsidR="00E156B1" w:rsidRPr="00DB2351">
        <w:rPr>
          <w:color w:val="000000" w:themeColor="text1"/>
          <w:szCs w:val="28"/>
        </w:rPr>
        <w:t xml:space="preserve"> </w:t>
      </w:r>
      <w:proofErr w:type="spellStart"/>
      <w:r w:rsidR="00E156B1" w:rsidRPr="00DB2351">
        <w:rPr>
          <w:color w:val="000000" w:themeColor="text1"/>
          <w:szCs w:val="28"/>
        </w:rPr>
        <w:t>độ</w:t>
      </w:r>
      <w:proofErr w:type="spellEnd"/>
      <w:r w:rsidR="00E156B1" w:rsidRPr="00DB2351">
        <w:rPr>
          <w:color w:val="000000" w:themeColor="text1"/>
          <w:szCs w:val="28"/>
        </w:rPr>
        <w:t xml:space="preserve"> </w:t>
      </w:r>
      <w:proofErr w:type="spellStart"/>
      <w:r w:rsidR="00E156B1" w:rsidRPr="00DB2351">
        <w:rPr>
          <w:color w:val="000000" w:themeColor="text1"/>
          <w:szCs w:val="28"/>
        </w:rPr>
        <w:t>chính</w:t>
      </w:r>
      <w:proofErr w:type="spellEnd"/>
      <w:r w:rsidR="00E156B1" w:rsidRPr="00DB2351">
        <w:rPr>
          <w:color w:val="000000" w:themeColor="text1"/>
          <w:szCs w:val="28"/>
        </w:rPr>
        <w:t xml:space="preserve"> </w:t>
      </w:r>
      <w:proofErr w:type="spellStart"/>
      <w:r w:rsidR="00E156B1" w:rsidRPr="00DB2351">
        <w:rPr>
          <w:color w:val="000000" w:themeColor="text1"/>
          <w:szCs w:val="28"/>
        </w:rPr>
        <w:t>sách</w:t>
      </w:r>
      <w:proofErr w:type="spellEnd"/>
      <w:r w:rsidR="00E156B1" w:rsidRPr="00DB2351">
        <w:rPr>
          <w:color w:val="000000" w:themeColor="text1"/>
          <w:szCs w:val="28"/>
        </w:rPr>
        <w:t xml:space="preserve"> (</w:t>
      </w:r>
      <w:proofErr w:type="spellStart"/>
      <w:r w:rsidR="00E156B1" w:rsidRPr="00DB2351">
        <w:rPr>
          <w:color w:val="000000" w:themeColor="text1"/>
          <w:szCs w:val="28"/>
        </w:rPr>
        <w:t>Chương</w:t>
      </w:r>
      <w:proofErr w:type="spellEnd"/>
      <w:r w:rsidR="00E156B1" w:rsidRPr="00DB2351">
        <w:rPr>
          <w:color w:val="000000" w:themeColor="text1"/>
          <w:szCs w:val="28"/>
        </w:rPr>
        <w:t xml:space="preserve"> IV)</w:t>
      </w:r>
    </w:p>
    <w:p w14:paraId="4F3B6BFF" w14:textId="212DBFA0" w:rsidR="00E156B1" w:rsidRPr="00DB2351" w:rsidRDefault="00534077" w:rsidP="00515BDF">
      <w:pPr>
        <w:pStyle w:val="Heading2"/>
        <w:rPr>
          <w:color w:val="000000" w:themeColor="text1"/>
          <w:spacing w:val="-8"/>
        </w:rPr>
      </w:pPr>
      <w:r w:rsidRPr="00DB2351">
        <w:rPr>
          <w:b/>
          <w:color w:val="000000" w:themeColor="text1"/>
          <w:spacing w:val="-8"/>
          <w:lang w:val="en-US"/>
        </w:rPr>
        <w:t>10</w:t>
      </w:r>
      <w:r w:rsidR="00E156B1" w:rsidRPr="00DB2351">
        <w:rPr>
          <w:b/>
          <w:color w:val="000000" w:themeColor="text1"/>
          <w:spacing w:val="-8"/>
        </w:rPr>
        <w:t>.1.</w:t>
      </w:r>
      <w:r w:rsidR="00E156B1" w:rsidRPr="00DB2351">
        <w:rPr>
          <w:color w:val="000000" w:themeColor="text1"/>
          <w:spacing w:val="-8"/>
        </w:rPr>
        <w:t xml:space="preserve"> </w:t>
      </w:r>
      <w:proofErr w:type="spellStart"/>
      <w:r w:rsidR="00E156B1" w:rsidRPr="00DB2351">
        <w:rPr>
          <w:color w:val="000000" w:themeColor="text1"/>
          <w:spacing w:val="-8"/>
        </w:rPr>
        <w:t>Về</w:t>
      </w:r>
      <w:proofErr w:type="spellEnd"/>
      <w:r w:rsidR="00E156B1" w:rsidRPr="00DB2351">
        <w:rPr>
          <w:color w:val="000000" w:themeColor="text1"/>
          <w:spacing w:val="-8"/>
        </w:rPr>
        <w:t xml:space="preserve"> </w:t>
      </w:r>
      <w:proofErr w:type="spellStart"/>
      <w:r w:rsidR="00E156B1" w:rsidRPr="00DB2351">
        <w:rPr>
          <w:color w:val="000000" w:themeColor="text1"/>
          <w:spacing w:val="-8"/>
        </w:rPr>
        <w:t>chế</w:t>
      </w:r>
      <w:proofErr w:type="spellEnd"/>
      <w:r w:rsidR="00E156B1" w:rsidRPr="00DB2351">
        <w:rPr>
          <w:color w:val="000000" w:themeColor="text1"/>
          <w:spacing w:val="-8"/>
        </w:rPr>
        <w:t xml:space="preserve"> </w:t>
      </w:r>
      <w:proofErr w:type="spellStart"/>
      <w:r w:rsidR="00E156B1" w:rsidRPr="00DB2351">
        <w:rPr>
          <w:color w:val="000000" w:themeColor="text1"/>
          <w:spacing w:val="-8"/>
        </w:rPr>
        <w:t>độ</w:t>
      </w:r>
      <w:proofErr w:type="spellEnd"/>
      <w:r w:rsidR="00E156B1" w:rsidRPr="00DB2351">
        <w:rPr>
          <w:color w:val="000000" w:themeColor="text1"/>
          <w:spacing w:val="-8"/>
        </w:rPr>
        <w:t xml:space="preserve">, </w:t>
      </w:r>
      <w:proofErr w:type="spellStart"/>
      <w:r w:rsidR="00E156B1" w:rsidRPr="00DB2351">
        <w:rPr>
          <w:color w:val="000000" w:themeColor="text1"/>
          <w:spacing w:val="-8"/>
        </w:rPr>
        <w:t>chính</w:t>
      </w:r>
      <w:proofErr w:type="spellEnd"/>
      <w:r w:rsidR="00E156B1" w:rsidRPr="00DB2351">
        <w:rPr>
          <w:color w:val="000000" w:themeColor="text1"/>
          <w:spacing w:val="-8"/>
        </w:rPr>
        <w:t xml:space="preserve"> </w:t>
      </w:r>
      <w:proofErr w:type="spellStart"/>
      <w:r w:rsidR="00E156B1" w:rsidRPr="00DB2351">
        <w:rPr>
          <w:color w:val="000000" w:themeColor="text1"/>
          <w:spacing w:val="-8"/>
        </w:rPr>
        <w:t>sách</w:t>
      </w:r>
      <w:proofErr w:type="spellEnd"/>
      <w:r w:rsidR="00E156B1" w:rsidRPr="00DB2351">
        <w:rPr>
          <w:color w:val="000000" w:themeColor="text1"/>
          <w:spacing w:val="-8"/>
        </w:rPr>
        <w:t xml:space="preserve"> </w:t>
      </w:r>
      <w:proofErr w:type="spellStart"/>
      <w:r w:rsidR="00E156B1" w:rsidRPr="00DB2351">
        <w:rPr>
          <w:color w:val="000000" w:themeColor="text1"/>
          <w:spacing w:val="-8"/>
        </w:rPr>
        <w:t>đối</w:t>
      </w:r>
      <w:proofErr w:type="spellEnd"/>
      <w:r w:rsidR="00E156B1" w:rsidRPr="00DB2351">
        <w:rPr>
          <w:color w:val="000000" w:themeColor="text1"/>
          <w:spacing w:val="-8"/>
        </w:rPr>
        <w:t xml:space="preserve"> </w:t>
      </w:r>
      <w:proofErr w:type="spellStart"/>
      <w:r w:rsidR="00E156B1" w:rsidRPr="00DB2351">
        <w:rPr>
          <w:color w:val="000000" w:themeColor="text1"/>
          <w:spacing w:val="-8"/>
        </w:rPr>
        <w:t>với</w:t>
      </w:r>
      <w:proofErr w:type="spellEnd"/>
      <w:r w:rsidR="00E156B1" w:rsidRPr="00DB2351">
        <w:rPr>
          <w:color w:val="000000" w:themeColor="text1"/>
          <w:spacing w:val="-8"/>
        </w:rPr>
        <w:t xml:space="preserve"> </w:t>
      </w:r>
      <w:proofErr w:type="spellStart"/>
      <w:r w:rsidR="00E156B1" w:rsidRPr="00DB2351">
        <w:rPr>
          <w:color w:val="000000" w:themeColor="text1"/>
          <w:spacing w:val="-8"/>
        </w:rPr>
        <w:t>cơ</w:t>
      </w:r>
      <w:proofErr w:type="spellEnd"/>
      <w:r w:rsidR="00E156B1" w:rsidRPr="00DB2351">
        <w:rPr>
          <w:color w:val="000000" w:themeColor="text1"/>
          <w:spacing w:val="-8"/>
        </w:rPr>
        <w:t xml:space="preserve"> </w:t>
      </w:r>
      <w:proofErr w:type="spellStart"/>
      <w:r w:rsidR="00E156B1" w:rsidRPr="00DB2351">
        <w:rPr>
          <w:color w:val="000000" w:themeColor="text1"/>
          <w:spacing w:val="-8"/>
        </w:rPr>
        <w:t>sở</w:t>
      </w:r>
      <w:proofErr w:type="spellEnd"/>
      <w:r w:rsidR="00E156B1" w:rsidRPr="00DB2351">
        <w:rPr>
          <w:color w:val="000000" w:themeColor="text1"/>
          <w:spacing w:val="-8"/>
        </w:rPr>
        <w:t xml:space="preserve"> CNQP </w:t>
      </w:r>
      <w:proofErr w:type="spellStart"/>
      <w:r w:rsidR="00E156B1" w:rsidRPr="00DB2351">
        <w:rPr>
          <w:color w:val="000000" w:themeColor="text1"/>
          <w:spacing w:val="-8"/>
        </w:rPr>
        <w:t>nòng</w:t>
      </w:r>
      <w:proofErr w:type="spellEnd"/>
      <w:r w:rsidR="00E156B1" w:rsidRPr="00DB2351">
        <w:rPr>
          <w:color w:val="000000" w:themeColor="text1"/>
          <w:spacing w:val="-8"/>
        </w:rPr>
        <w:t xml:space="preserve"> </w:t>
      </w:r>
      <w:proofErr w:type="spellStart"/>
      <w:r w:rsidR="00E156B1" w:rsidRPr="00DB2351">
        <w:rPr>
          <w:color w:val="000000" w:themeColor="text1"/>
          <w:spacing w:val="-8"/>
        </w:rPr>
        <w:t>cốt</w:t>
      </w:r>
      <w:proofErr w:type="spellEnd"/>
      <w:r w:rsidR="00E156B1" w:rsidRPr="00DB2351">
        <w:rPr>
          <w:color w:val="000000" w:themeColor="text1"/>
          <w:spacing w:val="-8"/>
        </w:rPr>
        <w:t xml:space="preserve">, </w:t>
      </w:r>
      <w:proofErr w:type="spellStart"/>
      <w:r w:rsidR="00E156B1" w:rsidRPr="00DB2351">
        <w:rPr>
          <w:color w:val="000000" w:themeColor="text1"/>
          <w:spacing w:val="-8"/>
        </w:rPr>
        <w:t>cơ</w:t>
      </w:r>
      <w:proofErr w:type="spellEnd"/>
      <w:r w:rsidR="00E156B1" w:rsidRPr="00DB2351">
        <w:rPr>
          <w:color w:val="000000" w:themeColor="text1"/>
          <w:spacing w:val="-8"/>
        </w:rPr>
        <w:t xml:space="preserve"> </w:t>
      </w:r>
      <w:proofErr w:type="spellStart"/>
      <w:r w:rsidR="00E156B1" w:rsidRPr="00DB2351">
        <w:rPr>
          <w:color w:val="000000" w:themeColor="text1"/>
          <w:spacing w:val="-8"/>
        </w:rPr>
        <w:t>sở</w:t>
      </w:r>
      <w:proofErr w:type="spellEnd"/>
      <w:r w:rsidR="00E156B1" w:rsidRPr="00DB2351">
        <w:rPr>
          <w:color w:val="000000" w:themeColor="text1"/>
          <w:spacing w:val="-8"/>
        </w:rPr>
        <w:t xml:space="preserve"> CNAN (</w:t>
      </w:r>
      <w:proofErr w:type="spellStart"/>
      <w:r w:rsidR="00E156B1" w:rsidRPr="00DB2351">
        <w:rPr>
          <w:color w:val="000000" w:themeColor="text1"/>
          <w:spacing w:val="-8"/>
        </w:rPr>
        <w:t>Điều</w:t>
      </w:r>
      <w:proofErr w:type="spellEnd"/>
      <w:r w:rsidR="00E156B1" w:rsidRPr="00DB2351">
        <w:rPr>
          <w:color w:val="000000" w:themeColor="text1"/>
          <w:spacing w:val="-8"/>
        </w:rPr>
        <w:t xml:space="preserve"> 47)</w:t>
      </w:r>
    </w:p>
    <w:p w14:paraId="35AAF1E0" w14:textId="011E870E" w:rsidR="00E156B1" w:rsidRPr="00DB2351" w:rsidRDefault="00E156B1" w:rsidP="00515BDF">
      <w:pPr>
        <w:spacing w:before="120" w:after="120"/>
        <w:ind w:firstLine="567"/>
        <w:jc w:val="both"/>
        <w:rPr>
          <w:i/>
          <w:color w:val="000000" w:themeColor="text1"/>
          <w:sz w:val="28"/>
          <w:szCs w:val="28"/>
        </w:rPr>
      </w:pPr>
      <w:r w:rsidRPr="00DB2351">
        <w:rPr>
          <w:color w:val="000000" w:themeColor="text1"/>
          <w:sz w:val="28"/>
          <w:szCs w:val="28"/>
        </w:rPr>
        <w:t>a)</w:t>
      </w:r>
      <w:r w:rsidRPr="00DB2351">
        <w:rPr>
          <w:i/>
          <w:color w:val="000000" w:themeColor="text1"/>
          <w:sz w:val="28"/>
          <w:szCs w:val="28"/>
        </w:rPr>
        <w:t xml:space="preserve"> </w:t>
      </w:r>
      <w:r w:rsidR="001972A6" w:rsidRPr="00DB2351">
        <w:rPr>
          <w:iCs/>
          <w:color w:val="000000" w:themeColor="text1"/>
          <w:sz w:val="28"/>
          <w:szCs w:val="28"/>
        </w:rPr>
        <w:t>UBQPAN</w:t>
      </w:r>
      <w:r w:rsidR="001972A6"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006979F6" w:rsidRPr="00DB2351">
        <w:rPr>
          <w:color w:val="000000" w:themeColor="text1"/>
          <w:spacing w:val="-2"/>
          <w:sz w:val="28"/>
          <w:szCs w:val="28"/>
        </w:rPr>
        <w:t xml:space="preserve"> </w:t>
      </w:r>
      <w:proofErr w:type="spellStart"/>
      <w:r w:rsidR="006979F6" w:rsidRPr="00DB2351">
        <w:rPr>
          <w:i/>
          <w:color w:val="000000" w:themeColor="text1"/>
          <w:spacing w:val="-2"/>
          <w:sz w:val="28"/>
          <w:szCs w:val="28"/>
        </w:rPr>
        <w:t>Đ</w:t>
      </w:r>
      <w:r w:rsidRPr="00DB2351">
        <w:rPr>
          <w:i/>
          <w:color w:val="000000" w:themeColor="text1"/>
          <w:sz w:val="28"/>
          <w:szCs w:val="28"/>
        </w:rPr>
        <w:t>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tách</w:t>
      </w:r>
      <w:proofErr w:type="spellEnd"/>
      <w:r w:rsidRPr="00DB2351">
        <w:rPr>
          <w:i/>
          <w:color w:val="000000" w:themeColor="text1"/>
          <w:sz w:val="28"/>
          <w:szCs w:val="28"/>
        </w:rPr>
        <w:t xml:space="preserve"> </w:t>
      </w:r>
      <w:proofErr w:type="spellStart"/>
      <w:r w:rsidRPr="00DB2351">
        <w:rPr>
          <w:i/>
          <w:color w:val="000000" w:themeColor="text1"/>
          <w:sz w:val="28"/>
          <w:szCs w:val="28"/>
        </w:rPr>
        <w:t>chế</w:t>
      </w:r>
      <w:proofErr w:type="spellEnd"/>
      <w:r w:rsidRPr="00DB2351">
        <w:rPr>
          <w:i/>
          <w:color w:val="000000" w:themeColor="text1"/>
          <w:sz w:val="28"/>
          <w:szCs w:val="28"/>
        </w:rPr>
        <w:t xml:space="preserve"> </w:t>
      </w:r>
      <w:proofErr w:type="spellStart"/>
      <w:r w:rsidRPr="00DB2351">
        <w:rPr>
          <w:i/>
          <w:color w:val="000000" w:themeColor="text1"/>
          <w:sz w:val="28"/>
          <w:szCs w:val="28"/>
        </w:rPr>
        <w:t>độ</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bCs/>
          <w:i/>
          <w:color w:val="000000" w:themeColor="text1"/>
          <w:sz w:val="28"/>
          <w:szCs w:val="28"/>
        </w:rPr>
        <w:t>cơ</w:t>
      </w:r>
      <w:proofErr w:type="spellEnd"/>
      <w:r w:rsidRPr="00DB2351">
        <w:rPr>
          <w:bCs/>
          <w:i/>
          <w:color w:val="000000" w:themeColor="text1"/>
          <w:sz w:val="28"/>
          <w:szCs w:val="28"/>
        </w:rPr>
        <w:t xml:space="preserve"> </w:t>
      </w:r>
      <w:proofErr w:type="spellStart"/>
      <w:r w:rsidRPr="00DB2351">
        <w:rPr>
          <w:bCs/>
          <w:i/>
          <w:color w:val="000000" w:themeColor="text1"/>
          <w:sz w:val="28"/>
          <w:szCs w:val="28"/>
        </w:rPr>
        <w:t>sở</w:t>
      </w:r>
      <w:proofErr w:type="spellEnd"/>
      <w:r w:rsidRPr="00DB2351">
        <w:rPr>
          <w:bCs/>
          <w:i/>
          <w:color w:val="000000" w:themeColor="text1"/>
          <w:sz w:val="28"/>
          <w:szCs w:val="28"/>
        </w:rPr>
        <w:t xml:space="preserve"> CNQP </w:t>
      </w:r>
      <w:proofErr w:type="spellStart"/>
      <w:r w:rsidRPr="00DB2351">
        <w:rPr>
          <w:bCs/>
          <w:i/>
          <w:color w:val="000000" w:themeColor="text1"/>
          <w:sz w:val="28"/>
          <w:szCs w:val="28"/>
        </w:rPr>
        <w:t>nòng</w:t>
      </w:r>
      <w:proofErr w:type="spellEnd"/>
      <w:r w:rsidRPr="00DB2351">
        <w:rPr>
          <w:bCs/>
          <w:i/>
          <w:color w:val="000000" w:themeColor="text1"/>
          <w:sz w:val="28"/>
          <w:szCs w:val="28"/>
        </w:rPr>
        <w:t xml:space="preserve"> </w:t>
      </w:r>
      <w:proofErr w:type="spellStart"/>
      <w:r w:rsidRPr="00DB2351">
        <w:rPr>
          <w:bCs/>
          <w:i/>
          <w:color w:val="000000" w:themeColor="text1"/>
          <w:sz w:val="28"/>
          <w:szCs w:val="28"/>
        </w:rPr>
        <w:t>cốt</w:t>
      </w:r>
      <w:proofErr w:type="spellEnd"/>
      <w:r w:rsidRPr="00DB2351">
        <w:rPr>
          <w:bCs/>
          <w:i/>
          <w:color w:val="000000" w:themeColor="text1"/>
          <w:sz w:val="28"/>
          <w:szCs w:val="28"/>
        </w:rPr>
        <w:t xml:space="preserve"> </w:t>
      </w:r>
      <w:proofErr w:type="spellStart"/>
      <w:r w:rsidRPr="00DB2351">
        <w:rPr>
          <w:bCs/>
          <w:i/>
          <w:color w:val="000000" w:themeColor="text1"/>
          <w:sz w:val="28"/>
          <w:szCs w:val="28"/>
        </w:rPr>
        <w:t>và</w:t>
      </w:r>
      <w:proofErr w:type="spellEnd"/>
      <w:r w:rsidRPr="00DB2351">
        <w:rPr>
          <w:bCs/>
          <w:i/>
          <w:color w:val="000000" w:themeColor="text1"/>
          <w:sz w:val="28"/>
          <w:szCs w:val="28"/>
        </w:rPr>
        <w:t xml:space="preserve"> </w:t>
      </w:r>
      <w:proofErr w:type="spellStart"/>
      <w:r w:rsidRPr="00DB2351">
        <w:rPr>
          <w:bCs/>
          <w:i/>
          <w:color w:val="000000" w:themeColor="text1"/>
          <w:sz w:val="28"/>
          <w:szCs w:val="28"/>
        </w:rPr>
        <w:t>cơ</w:t>
      </w:r>
      <w:proofErr w:type="spellEnd"/>
      <w:r w:rsidRPr="00DB2351">
        <w:rPr>
          <w:bCs/>
          <w:i/>
          <w:color w:val="000000" w:themeColor="text1"/>
          <w:sz w:val="28"/>
          <w:szCs w:val="28"/>
        </w:rPr>
        <w:t xml:space="preserve"> </w:t>
      </w:r>
      <w:proofErr w:type="spellStart"/>
      <w:r w:rsidRPr="00DB2351">
        <w:rPr>
          <w:bCs/>
          <w:i/>
          <w:color w:val="000000" w:themeColor="text1"/>
          <w:sz w:val="28"/>
          <w:szCs w:val="28"/>
        </w:rPr>
        <w:t>sở</w:t>
      </w:r>
      <w:proofErr w:type="spellEnd"/>
      <w:r w:rsidRPr="00DB2351">
        <w:rPr>
          <w:bCs/>
          <w:i/>
          <w:color w:val="000000" w:themeColor="text1"/>
          <w:sz w:val="28"/>
          <w:szCs w:val="28"/>
        </w:rPr>
        <w:t xml:space="preserve"> CNAN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có</w:t>
      </w:r>
      <w:proofErr w:type="spellEnd"/>
      <w:r w:rsidRPr="00DB2351">
        <w:rPr>
          <w:i/>
          <w:color w:val="000000" w:themeColor="text1"/>
          <w:sz w:val="28"/>
          <w:szCs w:val="28"/>
        </w:rPr>
        <w:t xml:space="preserve"> </w:t>
      </w:r>
      <w:proofErr w:type="spellStart"/>
      <w:r w:rsidRPr="00DB2351">
        <w:rPr>
          <w:i/>
          <w:color w:val="000000" w:themeColor="text1"/>
          <w:sz w:val="28"/>
          <w:szCs w:val="28"/>
        </w:rPr>
        <w:t>trọng</w:t>
      </w:r>
      <w:proofErr w:type="spellEnd"/>
      <w:r w:rsidRPr="00DB2351">
        <w:rPr>
          <w:i/>
          <w:color w:val="000000" w:themeColor="text1"/>
          <w:sz w:val="28"/>
          <w:szCs w:val="28"/>
        </w:rPr>
        <w:t xml:space="preserve"> </w:t>
      </w:r>
      <w:proofErr w:type="spellStart"/>
      <w:r w:rsidRPr="00DB2351">
        <w:rPr>
          <w:i/>
          <w:color w:val="000000" w:themeColor="text1"/>
          <w:sz w:val="28"/>
          <w:szCs w:val="28"/>
        </w:rPr>
        <w:t>tâm</w:t>
      </w:r>
      <w:proofErr w:type="spellEnd"/>
      <w:r w:rsidRPr="00DB2351">
        <w:rPr>
          <w:i/>
          <w:color w:val="000000" w:themeColor="text1"/>
          <w:sz w:val="28"/>
          <w:szCs w:val="28"/>
        </w:rPr>
        <w:t xml:space="preserve">, </w:t>
      </w:r>
      <w:proofErr w:type="spellStart"/>
      <w:r w:rsidRPr="00DB2351">
        <w:rPr>
          <w:i/>
          <w:color w:val="000000" w:themeColor="text1"/>
          <w:sz w:val="28"/>
          <w:szCs w:val="28"/>
        </w:rPr>
        <w:t>trọng</w:t>
      </w:r>
      <w:proofErr w:type="spellEnd"/>
      <w:r w:rsidRPr="00DB2351">
        <w:rPr>
          <w:i/>
          <w:color w:val="000000" w:themeColor="text1"/>
          <w:sz w:val="28"/>
          <w:szCs w:val="28"/>
        </w:rPr>
        <w:t xml:space="preserve"> </w:t>
      </w:r>
      <w:proofErr w:type="spellStart"/>
      <w:r w:rsidRPr="00DB2351">
        <w:rPr>
          <w:i/>
          <w:color w:val="000000" w:themeColor="text1"/>
          <w:sz w:val="28"/>
          <w:szCs w:val="28"/>
        </w:rPr>
        <w:t>điểm</w:t>
      </w:r>
      <w:proofErr w:type="spellEnd"/>
      <w:r w:rsidRPr="00DB2351">
        <w:rPr>
          <w:i/>
          <w:color w:val="000000" w:themeColor="text1"/>
          <w:sz w:val="28"/>
          <w:szCs w:val="28"/>
        </w:rPr>
        <w:t xml:space="preserve">, </w:t>
      </w:r>
      <w:proofErr w:type="spellStart"/>
      <w:r w:rsidRPr="00DB2351">
        <w:rPr>
          <w:i/>
          <w:color w:val="000000" w:themeColor="text1"/>
          <w:sz w:val="28"/>
          <w:szCs w:val="28"/>
        </w:rPr>
        <w:t>vì</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sở</w:t>
      </w:r>
      <w:proofErr w:type="spellEnd"/>
      <w:r w:rsidRPr="00DB2351">
        <w:rPr>
          <w:i/>
          <w:color w:val="000000" w:themeColor="text1"/>
          <w:sz w:val="28"/>
          <w:szCs w:val="28"/>
        </w:rPr>
        <w:t xml:space="preserve"> CNAN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phải</w:t>
      </w:r>
      <w:proofErr w:type="spellEnd"/>
      <w:r w:rsidRPr="00DB2351">
        <w:rPr>
          <w:i/>
          <w:color w:val="000000" w:themeColor="text1"/>
          <w:sz w:val="28"/>
          <w:szCs w:val="28"/>
        </w:rPr>
        <w:t xml:space="preserve"> </w:t>
      </w:r>
      <w:proofErr w:type="spellStart"/>
      <w:r w:rsidRPr="00DB2351">
        <w:rPr>
          <w:i/>
          <w:color w:val="000000" w:themeColor="text1"/>
          <w:sz w:val="28"/>
          <w:szCs w:val="28"/>
        </w:rPr>
        <w:t>là</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sở</w:t>
      </w:r>
      <w:proofErr w:type="spellEnd"/>
      <w:r w:rsidRPr="00DB2351">
        <w:rPr>
          <w:i/>
          <w:color w:val="000000" w:themeColor="text1"/>
          <w:sz w:val="28"/>
          <w:szCs w:val="28"/>
        </w:rPr>
        <w:t xml:space="preserve"> </w:t>
      </w:r>
      <w:proofErr w:type="spellStart"/>
      <w:r w:rsidRPr="00DB2351">
        <w:rPr>
          <w:i/>
          <w:color w:val="000000" w:themeColor="text1"/>
          <w:sz w:val="28"/>
          <w:szCs w:val="28"/>
        </w:rPr>
        <w:t>nòng</w:t>
      </w:r>
      <w:proofErr w:type="spellEnd"/>
      <w:r w:rsidRPr="00DB2351">
        <w:rPr>
          <w:i/>
          <w:color w:val="000000" w:themeColor="text1"/>
          <w:sz w:val="28"/>
          <w:szCs w:val="28"/>
        </w:rPr>
        <w:t xml:space="preserve"> </w:t>
      </w:r>
      <w:proofErr w:type="spellStart"/>
      <w:r w:rsidRPr="00DB2351">
        <w:rPr>
          <w:i/>
          <w:color w:val="000000" w:themeColor="text1"/>
          <w:sz w:val="28"/>
          <w:szCs w:val="28"/>
        </w:rPr>
        <w:t>cốt</w:t>
      </w:r>
      <w:proofErr w:type="spellEnd"/>
      <w:r w:rsidRPr="00DB2351">
        <w:rPr>
          <w:i/>
          <w:color w:val="000000" w:themeColor="text1"/>
          <w:sz w:val="28"/>
          <w:szCs w:val="28"/>
        </w:rPr>
        <w:t>.</w:t>
      </w:r>
    </w:p>
    <w:p w14:paraId="7A0DE8DA" w14:textId="783CCBF6" w:rsidR="00E156B1" w:rsidRPr="00DB2351" w:rsidRDefault="00E156B1" w:rsidP="00515BDF">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C12AC1" w:rsidRPr="00DB2351">
        <w:rPr>
          <w:color w:val="000000" w:themeColor="text1"/>
          <w:sz w:val="28"/>
          <w:szCs w:val="28"/>
        </w:rPr>
        <w:t>xin</w:t>
      </w:r>
      <w:proofErr w:type="spellEnd"/>
      <w:r w:rsidR="00C12AC1" w:rsidRPr="00DB2351">
        <w:rPr>
          <w:color w:val="000000" w:themeColor="text1"/>
          <w:sz w:val="28"/>
          <w:szCs w:val="28"/>
        </w:rPr>
        <w:t xml:space="preserve"> </w:t>
      </w:r>
      <w:proofErr w:type="spellStart"/>
      <w:r w:rsidR="00C12AC1" w:rsidRPr="00DB2351">
        <w:rPr>
          <w:color w:val="000000" w:themeColor="text1"/>
          <w:sz w:val="28"/>
          <w:szCs w:val="28"/>
        </w:rPr>
        <w:t>báo</w:t>
      </w:r>
      <w:proofErr w:type="spellEnd"/>
      <w:r w:rsidR="00C12AC1" w:rsidRPr="00DB2351">
        <w:rPr>
          <w:color w:val="000000" w:themeColor="text1"/>
          <w:sz w:val="28"/>
          <w:szCs w:val="28"/>
        </w:rPr>
        <w:t xml:space="preserve"> </w:t>
      </w:r>
      <w:proofErr w:type="spellStart"/>
      <w:r w:rsidR="00C12AC1"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00F71923" w:rsidRPr="00DB2351">
        <w:rPr>
          <w:color w:val="000000" w:themeColor="text1"/>
          <w:sz w:val="28"/>
          <w:szCs w:val="28"/>
        </w:rPr>
        <w:t>T</w:t>
      </w:r>
      <w:r w:rsidRPr="00DB2351">
        <w:rPr>
          <w:color w:val="000000" w:themeColor="text1"/>
          <w:sz w:val="28"/>
          <w:szCs w:val="28"/>
        </w:rPr>
        <w:t>ên</w:t>
      </w:r>
      <w:proofErr w:type="spellEnd"/>
      <w:r w:rsidRPr="00DB2351">
        <w:rPr>
          <w:color w:val="000000" w:themeColor="text1"/>
          <w:sz w:val="28"/>
          <w:szCs w:val="28"/>
        </w:rPr>
        <w:t xml:space="preserve"> </w:t>
      </w:r>
      <w:proofErr w:type="spellStart"/>
      <w:r w:rsidRPr="00DB2351">
        <w:rPr>
          <w:color w:val="000000" w:themeColor="text1"/>
          <w:sz w:val="28"/>
          <w:szCs w:val="28"/>
        </w:rPr>
        <w:t>gọi</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CNQP </w:t>
      </w:r>
      <w:proofErr w:type="spellStart"/>
      <w:r w:rsidRPr="00DB2351">
        <w:rPr>
          <w:color w:val="000000" w:themeColor="text1"/>
          <w:sz w:val="28"/>
          <w:szCs w:val="28"/>
        </w:rPr>
        <w:t>nòng</w:t>
      </w:r>
      <w:proofErr w:type="spellEnd"/>
      <w:r w:rsidRPr="00DB2351">
        <w:rPr>
          <w:color w:val="000000" w:themeColor="text1"/>
          <w:sz w:val="28"/>
          <w:szCs w:val="28"/>
        </w:rPr>
        <w:t xml:space="preserve"> </w:t>
      </w:r>
      <w:proofErr w:type="spellStart"/>
      <w:r w:rsidRPr="00DB2351">
        <w:rPr>
          <w:color w:val="000000" w:themeColor="text1"/>
          <w:sz w:val="28"/>
          <w:szCs w:val="28"/>
        </w:rPr>
        <w:t>cốt</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CNAN </w:t>
      </w:r>
      <w:proofErr w:type="spellStart"/>
      <w:r w:rsidR="009F5213" w:rsidRPr="00DB2351">
        <w:rPr>
          <w:color w:val="000000" w:themeColor="text1"/>
          <w:sz w:val="28"/>
          <w:szCs w:val="28"/>
        </w:rPr>
        <w:t>có</w:t>
      </w:r>
      <w:proofErr w:type="spellEnd"/>
      <w:r w:rsidR="009F5213" w:rsidRPr="00DB2351">
        <w:rPr>
          <w:color w:val="000000" w:themeColor="text1"/>
          <w:sz w:val="28"/>
          <w:szCs w:val="28"/>
        </w:rPr>
        <w:t xml:space="preserve">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nhau</w:t>
      </w:r>
      <w:proofErr w:type="spellEnd"/>
      <w:r w:rsidRPr="00DB2351">
        <w:rPr>
          <w:color w:val="000000" w:themeColor="text1"/>
          <w:sz w:val="28"/>
          <w:szCs w:val="28"/>
        </w:rPr>
        <w:t xml:space="preserve"> (</w:t>
      </w:r>
      <w:proofErr w:type="spellStart"/>
      <w:r w:rsidRPr="00DB2351">
        <w:rPr>
          <w:color w:val="000000" w:themeColor="text1"/>
          <w:sz w:val="28"/>
          <w:szCs w:val="28"/>
        </w:rPr>
        <w:t>cụm</w:t>
      </w:r>
      <w:proofErr w:type="spellEnd"/>
      <w:r w:rsidRPr="00DB2351">
        <w:rPr>
          <w:color w:val="000000" w:themeColor="text1"/>
          <w:sz w:val="28"/>
          <w:szCs w:val="28"/>
        </w:rPr>
        <w:t xml:space="preserve">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i/>
          <w:color w:val="000000" w:themeColor="text1"/>
          <w:sz w:val="28"/>
          <w:szCs w:val="28"/>
        </w:rPr>
        <w:t>nòng</w:t>
      </w:r>
      <w:proofErr w:type="spellEnd"/>
      <w:r w:rsidRPr="00DB2351">
        <w:rPr>
          <w:i/>
          <w:color w:val="000000" w:themeColor="text1"/>
          <w:sz w:val="28"/>
          <w:szCs w:val="28"/>
        </w:rPr>
        <w:t xml:space="preserve"> </w:t>
      </w:r>
      <w:proofErr w:type="spellStart"/>
      <w:r w:rsidRPr="00DB2351">
        <w:rPr>
          <w:i/>
          <w:color w:val="000000" w:themeColor="text1"/>
          <w:sz w:val="28"/>
          <w:szCs w:val="28"/>
        </w:rPr>
        <w:t>cốt</w:t>
      </w:r>
      <w:proofErr w:type="spellEnd"/>
      <w:r w:rsidRPr="00DB2351">
        <w:rPr>
          <w:color w:val="000000" w:themeColor="text1"/>
          <w:sz w:val="28"/>
          <w:szCs w:val="28"/>
        </w:rPr>
        <w:t xml:space="preserve">”) </w:t>
      </w:r>
      <w:proofErr w:type="spellStart"/>
      <w:r w:rsidRPr="00DB2351">
        <w:rPr>
          <w:color w:val="000000" w:themeColor="text1"/>
          <w:sz w:val="28"/>
          <w:szCs w:val="28"/>
        </w:rPr>
        <w:t>nhưng</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w:t>
      </w:r>
      <w:proofErr w:type="spellStart"/>
      <w:r w:rsidRPr="00DB2351">
        <w:rPr>
          <w:color w:val="000000" w:themeColor="text1"/>
          <w:sz w:val="28"/>
          <w:szCs w:val="28"/>
        </w:rPr>
        <w:t>hàm</w:t>
      </w:r>
      <w:proofErr w:type="spellEnd"/>
      <w:r w:rsidRPr="00DB2351">
        <w:rPr>
          <w:color w:val="000000" w:themeColor="text1"/>
          <w:sz w:val="28"/>
          <w:szCs w:val="28"/>
        </w:rPr>
        <w:t xml:space="preserve"> </w:t>
      </w:r>
      <w:proofErr w:type="spellStart"/>
      <w:r w:rsidRPr="00DB2351">
        <w:rPr>
          <w:color w:val="000000" w:themeColor="text1"/>
          <w:sz w:val="28"/>
          <w:szCs w:val="28"/>
        </w:rPr>
        <w:t>tương</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nhau</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gramStart"/>
      <w:r w:rsidRPr="00DB2351">
        <w:rPr>
          <w:color w:val="000000" w:themeColor="text1"/>
          <w:sz w:val="28"/>
          <w:szCs w:val="28"/>
        </w:rPr>
        <w:t>do</w:t>
      </w:r>
      <w:proofErr w:type="gramEnd"/>
      <w:r w:rsidRPr="00DB2351">
        <w:rPr>
          <w:color w:val="000000" w:themeColor="text1"/>
          <w:sz w:val="28"/>
          <w:szCs w:val="28"/>
        </w:rPr>
        <w:t xml:space="preserve">: </w:t>
      </w:r>
      <w:r w:rsidR="009061A0" w:rsidRPr="00DB2351">
        <w:rPr>
          <w:color w:val="000000" w:themeColor="text1"/>
          <w:sz w:val="28"/>
          <w:szCs w:val="28"/>
          <w:lang w:val="vi-VN"/>
        </w:rPr>
        <w:t>C</w:t>
      </w:r>
      <w:r w:rsidRPr="00DB2351">
        <w:rPr>
          <w:color w:val="000000" w:themeColor="text1"/>
          <w:sz w:val="28"/>
          <w:szCs w:val="28"/>
        </w:rPr>
        <w:t xml:space="preserve">ơ </w:t>
      </w:r>
      <w:proofErr w:type="spellStart"/>
      <w:r w:rsidRPr="00DB2351">
        <w:rPr>
          <w:color w:val="000000" w:themeColor="text1"/>
          <w:sz w:val="28"/>
          <w:szCs w:val="28"/>
        </w:rPr>
        <w:t>sở</w:t>
      </w:r>
      <w:proofErr w:type="spellEnd"/>
      <w:r w:rsidRPr="00DB2351">
        <w:rPr>
          <w:color w:val="000000" w:themeColor="text1"/>
          <w:sz w:val="28"/>
          <w:szCs w:val="28"/>
        </w:rPr>
        <w:t xml:space="preserve"> CNQP </w:t>
      </w:r>
      <w:proofErr w:type="spellStart"/>
      <w:r w:rsidRPr="00DB2351">
        <w:rPr>
          <w:color w:val="000000" w:themeColor="text1"/>
          <w:sz w:val="28"/>
          <w:szCs w:val="28"/>
        </w:rPr>
        <w:t>nòng</w:t>
      </w:r>
      <w:proofErr w:type="spellEnd"/>
      <w:r w:rsidRPr="00DB2351">
        <w:rPr>
          <w:color w:val="000000" w:themeColor="text1"/>
          <w:sz w:val="28"/>
          <w:szCs w:val="28"/>
        </w:rPr>
        <w:t xml:space="preserve"> </w:t>
      </w:r>
      <w:proofErr w:type="spellStart"/>
      <w:r w:rsidRPr="00DB2351">
        <w:rPr>
          <w:color w:val="000000" w:themeColor="text1"/>
          <w:sz w:val="28"/>
          <w:szCs w:val="28"/>
        </w:rPr>
        <w:t>cốt</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CNAN </w:t>
      </w:r>
      <w:proofErr w:type="spellStart"/>
      <w:r w:rsidRPr="00DB2351">
        <w:rPr>
          <w:color w:val="000000" w:themeColor="text1"/>
          <w:sz w:val="28"/>
          <w:szCs w:val="28"/>
        </w:rPr>
        <w:t>đều</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tư</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CNAN </w:t>
      </w:r>
      <w:proofErr w:type="spellStart"/>
      <w:r w:rsidRPr="00DB2351">
        <w:rPr>
          <w:color w:val="000000" w:themeColor="text1"/>
          <w:sz w:val="28"/>
          <w:szCs w:val="28"/>
        </w:rPr>
        <w:t>trực</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p</w:t>
      </w:r>
      <w:r w:rsidR="009F5213" w:rsidRPr="00DB2351">
        <w:rPr>
          <w:color w:val="000000" w:themeColor="text1"/>
          <w:sz w:val="28"/>
          <w:szCs w:val="28"/>
        </w:rPr>
        <w:t>hục</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vụ</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nhiệm</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vụ</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bảo</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vệ</w:t>
      </w:r>
      <w:proofErr w:type="spellEnd"/>
      <w:r w:rsidR="009F5213" w:rsidRPr="00DB2351">
        <w:rPr>
          <w:color w:val="000000" w:themeColor="text1"/>
          <w:sz w:val="28"/>
          <w:szCs w:val="28"/>
        </w:rPr>
        <w:t xml:space="preserve"> an </w:t>
      </w:r>
      <w:proofErr w:type="spellStart"/>
      <w:r w:rsidR="009F5213" w:rsidRPr="00DB2351">
        <w:rPr>
          <w:color w:val="000000" w:themeColor="text1"/>
          <w:sz w:val="28"/>
          <w:szCs w:val="28"/>
        </w:rPr>
        <w:t>ninh</w:t>
      </w:r>
      <w:proofErr w:type="spellEnd"/>
      <w:r w:rsidR="009F5213" w:rsidRPr="00DB2351">
        <w:rPr>
          <w:color w:val="000000" w:themeColor="text1"/>
          <w:sz w:val="28"/>
          <w:szCs w:val="28"/>
        </w:rPr>
        <w:t xml:space="preserve"> </w:t>
      </w:r>
      <w:proofErr w:type="spellStart"/>
      <w:r w:rsidR="009F5213" w:rsidRPr="00DB2351">
        <w:rPr>
          <w:color w:val="000000" w:themeColor="text1"/>
          <w:sz w:val="28"/>
          <w:szCs w:val="28"/>
        </w:rPr>
        <w:t>q</w:t>
      </w:r>
      <w:r w:rsidRPr="00DB2351">
        <w:rPr>
          <w:color w:val="000000" w:themeColor="text1"/>
          <w:sz w:val="28"/>
          <w:szCs w:val="28"/>
        </w:rPr>
        <w:t>uốc</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trật</w:t>
      </w:r>
      <w:proofErr w:type="spellEnd"/>
      <w:r w:rsidRPr="00DB2351">
        <w:rPr>
          <w:color w:val="000000" w:themeColor="text1"/>
          <w:sz w:val="28"/>
          <w:szCs w:val="28"/>
        </w:rPr>
        <w:t xml:space="preserve"> </w:t>
      </w:r>
      <w:proofErr w:type="spellStart"/>
      <w:r w:rsidRPr="00DB2351">
        <w:rPr>
          <w:color w:val="000000" w:themeColor="text1"/>
          <w:sz w:val="28"/>
          <w:szCs w:val="28"/>
        </w:rPr>
        <w:t>tự</w:t>
      </w:r>
      <w:proofErr w:type="spellEnd"/>
      <w:r w:rsidR="006979F6" w:rsidRPr="00DB2351">
        <w:rPr>
          <w:color w:val="000000" w:themeColor="text1"/>
          <w:sz w:val="28"/>
          <w:szCs w:val="28"/>
        </w:rPr>
        <w:t>,</w:t>
      </w:r>
      <w:r w:rsidRPr="00DB2351">
        <w:rPr>
          <w:color w:val="000000" w:themeColor="text1"/>
          <w:sz w:val="28"/>
          <w:szCs w:val="28"/>
        </w:rPr>
        <w:t xml:space="preserve"> an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xã</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tranh</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chống</w:t>
      </w:r>
      <w:proofErr w:type="spellEnd"/>
      <w:r w:rsidRPr="00DB2351">
        <w:rPr>
          <w:color w:val="000000" w:themeColor="text1"/>
          <w:sz w:val="28"/>
          <w:szCs w:val="28"/>
        </w:rPr>
        <w:t xml:space="preserve"> </w:t>
      </w:r>
      <w:proofErr w:type="spellStart"/>
      <w:r w:rsidRPr="00DB2351">
        <w:rPr>
          <w:color w:val="000000" w:themeColor="text1"/>
          <w:sz w:val="28"/>
          <w:szCs w:val="28"/>
        </w:rPr>
        <w:t>tội</w:t>
      </w:r>
      <w:proofErr w:type="spellEnd"/>
      <w:r w:rsidRPr="00DB2351">
        <w:rPr>
          <w:color w:val="000000" w:themeColor="text1"/>
          <w:sz w:val="28"/>
          <w:szCs w:val="28"/>
        </w:rPr>
        <w:t xml:space="preserve"> </w:t>
      </w:r>
      <w:proofErr w:type="spellStart"/>
      <w:r w:rsidRPr="00DB2351">
        <w:rPr>
          <w:color w:val="000000" w:themeColor="text1"/>
          <w:sz w:val="28"/>
          <w:szCs w:val="28"/>
        </w:rPr>
        <w:t>phạm</w:t>
      </w:r>
      <w:proofErr w:type="spellEnd"/>
      <w:r w:rsidRPr="00DB2351">
        <w:rPr>
          <w:color w:val="000000" w:themeColor="text1"/>
          <w:sz w:val="28"/>
          <w:szCs w:val="28"/>
        </w:rPr>
        <w:t xml:space="preserve">, </w:t>
      </w:r>
      <w:proofErr w:type="spellStart"/>
      <w:r w:rsidRPr="00DB2351">
        <w:rPr>
          <w:color w:val="000000" w:themeColor="text1"/>
          <w:sz w:val="28"/>
          <w:szCs w:val="28"/>
        </w:rPr>
        <w:t>vi</w:t>
      </w:r>
      <w:proofErr w:type="spellEnd"/>
      <w:r w:rsidRPr="00DB2351">
        <w:rPr>
          <w:color w:val="000000" w:themeColor="text1"/>
          <w:sz w:val="28"/>
          <w:szCs w:val="28"/>
        </w:rPr>
        <w:t xml:space="preserve"> </w:t>
      </w:r>
      <w:proofErr w:type="spellStart"/>
      <w:r w:rsidRPr="00DB2351">
        <w:rPr>
          <w:color w:val="000000" w:themeColor="text1"/>
          <w:sz w:val="28"/>
          <w:szCs w:val="28"/>
        </w:rPr>
        <w:t>phạm</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trực</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phục</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an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danh</w:t>
      </w:r>
      <w:proofErr w:type="spellEnd"/>
      <w:r w:rsidRPr="00DB2351">
        <w:rPr>
          <w:color w:val="000000" w:themeColor="text1"/>
          <w:sz w:val="28"/>
          <w:szCs w:val="28"/>
        </w:rPr>
        <w:t xml:space="preserve"> </w:t>
      </w:r>
      <w:proofErr w:type="spellStart"/>
      <w:r w:rsidRPr="00DB2351">
        <w:rPr>
          <w:color w:val="000000" w:themeColor="text1"/>
          <w:sz w:val="28"/>
          <w:szCs w:val="28"/>
        </w:rPr>
        <w:t>mục</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đều</w:t>
      </w:r>
      <w:proofErr w:type="spellEnd"/>
      <w:r w:rsidRPr="00DB2351">
        <w:rPr>
          <w:color w:val="000000" w:themeColor="text1"/>
          <w:sz w:val="28"/>
          <w:szCs w:val="28"/>
        </w:rPr>
        <w:t xml:space="preserve"> do </w:t>
      </w:r>
      <w:proofErr w:type="spellStart"/>
      <w:r w:rsidRPr="00DB2351">
        <w:rPr>
          <w:color w:val="000000" w:themeColor="text1"/>
          <w:sz w:val="28"/>
          <w:szCs w:val="28"/>
        </w:rPr>
        <w:t>Thủ</w:t>
      </w:r>
      <w:proofErr w:type="spellEnd"/>
      <w:r w:rsidRPr="00DB2351">
        <w:rPr>
          <w:color w:val="000000" w:themeColor="text1"/>
          <w:sz w:val="28"/>
          <w:szCs w:val="28"/>
        </w:rPr>
        <w:t xml:space="preserve"> </w:t>
      </w:r>
      <w:proofErr w:type="spellStart"/>
      <w:r w:rsidRPr="00DB2351">
        <w:rPr>
          <w:color w:val="000000" w:themeColor="text1"/>
          <w:sz w:val="28"/>
          <w:szCs w:val="28"/>
        </w:rPr>
        <w:t>tướng</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phê</w:t>
      </w:r>
      <w:proofErr w:type="spellEnd"/>
      <w:r w:rsidRPr="00DB2351">
        <w:rPr>
          <w:color w:val="000000" w:themeColor="text1"/>
          <w:sz w:val="28"/>
          <w:szCs w:val="28"/>
        </w:rPr>
        <w:t xml:space="preserve"> </w:t>
      </w:r>
      <w:proofErr w:type="spellStart"/>
      <w:r w:rsidRPr="00DB2351">
        <w:rPr>
          <w:color w:val="000000" w:themeColor="text1"/>
          <w:sz w:val="28"/>
          <w:szCs w:val="28"/>
        </w:rPr>
        <w:t>duyệt</w:t>
      </w:r>
      <w:proofErr w:type="spellEnd"/>
      <w:r w:rsidRPr="00DB2351">
        <w:rPr>
          <w:color w:val="000000" w:themeColor="text1"/>
          <w:sz w:val="28"/>
          <w:szCs w:val="28"/>
        </w:rPr>
        <w:t xml:space="preserve">. </w:t>
      </w:r>
      <w:proofErr w:type="spellStart"/>
      <w:r w:rsidRPr="00DB2351">
        <w:rPr>
          <w:color w:val="000000" w:themeColor="text1"/>
          <w:sz w:val="28"/>
          <w:szCs w:val="28"/>
        </w:rPr>
        <w:t>Nội</w:t>
      </w:r>
      <w:proofErr w:type="spellEnd"/>
      <w:r w:rsidRPr="00DB2351">
        <w:rPr>
          <w:color w:val="000000" w:themeColor="text1"/>
          <w:sz w:val="28"/>
          <w:szCs w:val="28"/>
        </w:rPr>
        <w:t xml:space="preserve"> </w:t>
      </w:r>
      <w:proofErr w:type="spellStart"/>
      <w:r w:rsidRPr="00DB2351">
        <w:rPr>
          <w:color w:val="000000" w:themeColor="text1"/>
          <w:sz w:val="28"/>
          <w:szCs w:val="28"/>
        </w:rPr>
        <w:t>hàm</w:t>
      </w:r>
      <w:proofErr w:type="spellEnd"/>
      <w:r w:rsidRPr="00DB2351">
        <w:rPr>
          <w:color w:val="000000" w:themeColor="text1"/>
          <w:sz w:val="28"/>
          <w:szCs w:val="28"/>
        </w:rPr>
        <w:t xml:space="preserve"> </w:t>
      </w:r>
      <w:proofErr w:type="spellStart"/>
      <w:r w:rsidRPr="00DB2351">
        <w:rPr>
          <w:color w:val="000000" w:themeColor="text1"/>
          <w:sz w:val="28"/>
          <w:szCs w:val="28"/>
        </w:rPr>
        <w:t>tương</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giữa</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sở</w:t>
      </w:r>
      <w:proofErr w:type="spellEnd"/>
      <w:r w:rsidRPr="00DB2351">
        <w:rPr>
          <w:color w:val="000000" w:themeColor="text1"/>
          <w:sz w:val="28"/>
          <w:szCs w:val="28"/>
        </w:rPr>
        <w:t xml:space="preserve"> CNQP </w:t>
      </w:r>
      <w:proofErr w:type="spellStart"/>
      <w:r w:rsidRPr="00DB2351">
        <w:rPr>
          <w:color w:val="000000" w:themeColor="text1"/>
          <w:sz w:val="28"/>
          <w:szCs w:val="28"/>
        </w:rPr>
        <w:t>nòng</w:t>
      </w:r>
      <w:proofErr w:type="spellEnd"/>
      <w:r w:rsidRPr="00DB2351">
        <w:rPr>
          <w:color w:val="000000" w:themeColor="text1"/>
          <w:sz w:val="28"/>
          <w:szCs w:val="28"/>
        </w:rPr>
        <w:t xml:space="preserve"> </w:t>
      </w:r>
      <w:proofErr w:type="spellStart"/>
      <w:r w:rsidRPr="00DB2351">
        <w:rPr>
          <w:color w:val="000000" w:themeColor="text1"/>
          <w:sz w:val="28"/>
          <w:szCs w:val="28"/>
        </w:rPr>
        <w:t>cốt</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CNAN </w:t>
      </w:r>
      <w:proofErr w:type="spellStart"/>
      <w:r w:rsidRPr="00DB2351">
        <w:rPr>
          <w:color w:val="000000" w:themeColor="text1"/>
          <w:sz w:val="28"/>
          <w:szCs w:val="28"/>
        </w:rPr>
        <w:t>còn</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rất</w:t>
      </w:r>
      <w:proofErr w:type="spellEnd"/>
      <w:r w:rsidRPr="00DB2351">
        <w:rPr>
          <w:color w:val="000000" w:themeColor="text1"/>
          <w:sz w:val="28"/>
          <w:szCs w:val="28"/>
        </w:rPr>
        <w:t xml:space="preserve"> </w:t>
      </w:r>
      <w:proofErr w:type="spellStart"/>
      <w:r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2 </w:t>
      </w:r>
      <w:proofErr w:type="spellStart"/>
      <w:r w:rsidRPr="00DB2351">
        <w:rPr>
          <w:color w:val="000000" w:themeColor="text1"/>
          <w:sz w:val="28"/>
          <w:szCs w:val="28"/>
        </w:rPr>
        <w:t>Điều</w:t>
      </w:r>
      <w:proofErr w:type="spellEnd"/>
      <w:r w:rsidRPr="00DB2351">
        <w:rPr>
          <w:color w:val="000000" w:themeColor="text1"/>
          <w:sz w:val="28"/>
          <w:szCs w:val="28"/>
        </w:rPr>
        <w:t xml:space="preserve"> 26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2 </w:t>
      </w:r>
      <w:proofErr w:type="spellStart"/>
      <w:r w:rsidRPr="00DB2351">
        <w:rPr>
          <w:color w:val="000000" w:themeColor="text1"/>
          <w:sz w:val="28"/>
          <w:szCs w:val="28"/>
        </w:rPr>
        <w:t>Điều</w:t>
      </w:r>
      <w:proofErr w:type="spellEnd"/>
      <w:r w:rsidRPr="00DB2351">
        <w:rPr>
          <w:color w:val="000000" w:themeColor="text1"/>
          <w:sz w:val="28"/>
          <w:szCs w:val="28"/>
        </w:rPr>
        <w:t xml:space="preserve"> 30. </w:t>
      </w:r>
      <w:r w:rsidR="00AA208A" w:rsidRPr="00DB2351">
        <w:rPr>
          <w:color w:val="000000" w:themeColor="text1"/>
          <w:sz w:val="28"/>
          <w:szCs w:val="28"/>
        </w:rPr>
        <w:t xml:space="preserve">Do </w:t>
      </w:r>
      <w:proofErr w:type="spellStart"/>
      <w:r w:rsidR="00AA208A" w:rsidRPr="00DB2351">
        <w:rPr>
          <w:color w:val="000000" w:themeColor="text1"/>
          <w:sz w:val="28"/>
          <w:szCs w:val="28"/>
        </w:rPr>
        <w:t>tính</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tương</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đồng</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như</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đã</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nêu</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Chính</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phủ</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xin</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đề</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nghị</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giữ</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nguyên</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chính</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sách</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chung</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cho</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cả</w:t>
      </w:r>
      <w:proofErr w:type="spellEnd"/>
      <w:r w:rsidR="00AA208A" w:rsidRPr="00DB2351">
        <w:rPr>
          <w:color w:val="000000" w:themeColor="text1"/>
          <w:sz w:val="28"/>
          <w:szCs w:val="28"/>
        </w:rPr>
        <w:t xml:space="preserve"> CNQP, CNAN </w:t>
      </w:r>
      <w:proofErr w:type="spellStart"/>
      <w:r w:rsidR="00AA208A" w:rsidRPr="00DB2351">
        <w:rPr>
          <w:color w:val="000000" w:themeColor="text1"/>
          <w:sz w:val="28"/>
          <w:szCs w:val="28"/>
        </w:rPr>
        <w:t>tại</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Điều</w:t>
      </w:r>
      <w:proofErr w:type="spellEnd"/>
      <w:r w:rsidR="00AA208A" w:rsidRPr="00DB2351">
        <w:rPr>
          <w:color w:val="000000" w:themeColor="text1"/>
          <w:sz w:val="28"/>
          <w:szCs w:val="28"/>
        </w:rPr>
        <w:t xml:space="preserve"> 47 </w:t>
      </w:r>
      <w:proofErr w:type="spellStart"/>
      <w:r w:rsidR="00AA208A" w:rsidRPr="00DB2351">
        <w:rPr>
          <w:color w:val="000000" w:themeColor="text1"/>
          <w:sz w:val="28"/>
          <w:szCs w:val="28"/>
        </w:rPr>
        <w:t>như</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dự</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thảo</w:t>
      </w:r>
      <w:proofErr w:type="spellEnd"/>
      <w:r w:rsidR="00AA208A" w:rsidRPr="00DB2351">
        <w:rPr>
          <w:color w:val="000000" w:themeColor="text1"/>
          <w:sz w:val="28"/>
          <w:szCs w:val="28"/>
        </w:rPr>
        <w:t xml:space="preserve">. </w:t>
      </w:r>
    </w:p>
    <w:p w14:paraId="02AAE22B" w14:textId="2ABFBBA8" w:rsidR="00E156B1" w:rsidRPr="00DB2351" w:rsidRDefault="00E156B1" w:rsidP="00515BDF">
      <w:pPr>
        <w:spacing w:before="120" w:after="120"/>
        <w:ind w:firstLine="567"/>
        <w:jc w:val="both"/>
        <w:rPr>
          <w:color w:val="000000" w:themeColor="text1"/>
          <w:sz w:val="28"/>
          <w:szCs w:val="28"/>
        </w:rPr>
      </w:pPr>
      <w:r w:rsidRPr="00DB2351">
        <w:rPr>
          <w:iCs/>
          <w:color w:val="000000" w:themeColor="text1"/>
          <w:sz w:val="28"/>
          <w:szCs w:val="28"/>
        </w:rPr>
        <w:t>b)</w:t>
      </w:r>
      <w:r w:rsidRPr="00DB2351">
        <w:rPr>
          <w:color w:val="000000" w:themeColor="text1"/>
          <w:sz w:val="28"/>
          <w:szCs w:val="28"/>
        </w:rPr>
        <w:t xml:space="preserve"> </w:t>
      </w:r>
      <w:r w:rsidR="001972A6" w:rsidRPr="00DB2351">
        <w:rPr>
          <w:iCs/>
          <w:color w:val="000000" w:themeColor="text1"/>
          <w:sz w:val="28"/>
          <w:szCs w:val="28"/>
        </w:rPr>
        <w:t>UBQPAN</w:t>
      </w:r>
      <w:r w:rsidR="001972A6"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r w:rsidR="009061A0" w:rsidRPr="00DB2351">
        <w:rPr>
          <w:i/>
          <w:iCs/>
          <w:color w:val="000000" w:themeColor="text1"/>
          <w:sz w:val="28"/>
          <w:szCs w:val="28"/>
          <w:lang w:val="vi-VN"/>
        </w:rPr>
        <w:t>T</w:t>
      </w:r>
      <w:proofErr w:type="spellStart"/>
      <w:r w:rsidRPr="00DB2351">
        <w:rPr>
          <w:i/>
          <w:iCs/>
          <w:color w:val="000000" w:themeColor="text1"/>
          <w:sz w:val="28"/>
          <w:szCs w:val="28"/>
        </w:rPr>
        <w:t>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4, </w:t>
      </w:r>
      <w:proofErr w:type="spellStart"/>
      <w:r w:rsidR="00FC04EB" w:rsidRPr="00DB2351">
        <w:rPr>
          <w:i/>
          <w:iCs/>
          <w:color w:val="000000" w:themeColor="text1"/>
          <w:sz w:val="28"/>
          <w:szCs w:val="28"/>
        </w:rPr>
        <w:t>theo</w:t>
      </w:r>
      <w:proofErr w:type="spellEnd"/>
      <w:r w:rsidR="00FC04EB" w:rsidRPr="00DB2351">
        <w:rPr>
          <w:i/>
          <w:iCs/>
          <w:color w:val="000000" w:themeColor="text1"/>
          <w:sz w:val="28"/>
          <w:szCs w:val="28"/>
        </w:rPr>
        <w:t xml:space="preserve"> </w:t>
      </w:r>
      <w:proofErr w:type="spellStart"/>
      <w:r w:rsidR="00265D84" w:rsidRPr="00DB2351">
        <w:rPr>
          <w:i/>
          <w:iCs/>
          <w:color w:val="000000" w:themeColor="text1"/>
          <w:sz w:val="28"/>
          <w:szCs w:val="28"/>
        </w:rPr>
        <w:t>Luật</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Đầu</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tư</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công</w:t>
      </w:r>
      <w:proofErr w:type="spellEnd"/>
      <w:r w:rsidR="00265D84" w:rsidRPr="00DB2351">
        <w:rPr>
          <w:i/>
          <w:iCs/>
          <w:color w:val="000000" w:themeColor="text1"/>
          <w:sz w:val="28"/>
          <w:szCs w:val="28"/>
        </w:rPr>
        <w:t xml:space="preserve"> </w:t>
      </w:r>
      <w:proofErr w:type="spellStart"/>
      <w:r w:rsidR="001972A6" w:rsidRPr="00DB2351">
        <w:rPr>
          <w:i/>
          <w:iCs/>
          <w:color w:val="000000" w:themeColor="text1"/>
          <w:sz w:val="28"/>
          <w:szCs w:val="28"/>
        </w:rPr>
        <w:t>thì</w:t>
      </w:r>
      <w:proofErr w:type="spellEnd"/>
      <w:r w:rsidR="00265D84" w:rsidRPr="00DB2351">
        <w:rPr>
          <w:i/>
          <w:iCs/>
          <w:color w:val="000000" w:themeColor="text1"/>
          <w:sz w:val="28"/>
          <w:szCs w:val="28"/>
        </w:rPr>
        <w:t xml:space="preserve"> </w:t>
      </w:r>
      <w:proofErr w:type="spellStart"/>
      <w:r w:rsidRPr="00DB2351">
        <w:rPr>
          <w:i/>
          <w:iCs/>
          <w:color w:val="000000" w:themeColor="text1"/>
          <w:sz w:val="28"/>
          <w:szCs w:val="28"/>
        </w:rPr>
        <w:t>việc</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quyết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chủ</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trương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đầu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tư</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quyết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đầu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tư</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án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thực</w:t>
      </w:r>
      <w:proofErr w:type="spellEnd"/>
      <w:r w:rsidRPr="00DB2351">
        <w:rPr>
          <w:i/>
          <w:iCs/>
          <w:color w:val="000000" w:themeColor="text1"/>
          <w:sz w:val="28"/>
          <w:szCs w:val="28"/>
        </w:rPr>
        <w:t xml:space="preserve"> </w:t>
      </w:r>
      <w:proofErr w:type="spellStart"/>
      <w:r w:rsidRPr="00DB2351">
        <w:rPr>
          <w:i/>
          <w:iCs/>
          <w:color w:val="000000" w:themeColor="text1"/>
          <w:sz w:val="28"/>
          <w:szCs w:val="28"/>
        </w:rPr>
        <w:t>hiện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theo</w:t>
      </w:r>
      <w:proofErr w:type="spellEnd"/>
      <w:r w:rsidRPr="00DB2351">
        <w:rPr>
          <w:i/>
          <w:iCs/>
          <w:color w:val="000000" w:themeColor="text1"/>
          <w:sz w:val="28"/>
          <w:szCs w:val="28"/>
        </w:rPr>
        <w:t xml:space="preserve"> </w:t>
      </w:r>
      <w:proofErr w:type="spellStart"/>
      <w:r w:rsidRPr="00DB2351">
        <w:rPr>
          <w:i/>
          <w:iCs/>
          <w:color w:val="000000" w:themeColor="text1"/>
          <w:sz w:val="28"/>
          <w:szCs w:val="28"/>
        </w:rPr>
        <w:t>loại</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án</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trọng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00265D84" w:rsidRPr="00DB2351">
        <w:rPr>
          <w:i/>
          <w:iCs/>
          <w:color w:val="000000" w:themeColor="text1"/>
          <w:sz w:val="28"/>
          <w:szCs w:val="28"/>
        </w:rPr>
        <w:t>gia</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nhóm</w:t>
      </w:r>
      <w:proofErr w:type="spellEnd"/>
      <w:r w:rsidR="00265D84" w:rsidRPr="00DB2351">
        <w:rPr>
          <w:i/>
          <w:iCs/>
          <w:color w:val="000000" w:themeColor="text1"/>
          <w:sz w:val="28"/>
          <w:szCs w:val="28"/>
        </w:rPr>
        <w:t xml:space="preserve"> A, </w:t>
      </w:r>
      <w:proofErr w:type="spellStart"/>
      <w:r w:rsidR="00265D84" w:rsidRPr="00DB2351">
        <w:rPr>
          <w:i/>
          <w:iCs/>
          <w:color w:val="000000" w:themeColor="text1"/>
          <w:sz w:val="28"/>
          <w:szCs w:val="28"/>
        </w:rPr>
        <w:t>nhóm</w:t>
      </w:r>
      <w:proofErr w:type="spellEnd"/>
      <w:r w:rsidR="00265D84" w:rsidRPr="00DB2351">
        <w:rPr>
          <w:i/>
          <w:iCs/>
          <w:color w:val="000000" w:themeColor="text1"/>
          <w:sz w:val="28"/>
          <w:szCs w:val="28"/>
        </w:rPr>
        <w:t xml:space="preserve"> B </w:t>
      </w:r>
      <w:proofErr w:type="spellStart"/>
      <w:r w:rsidR="00265D84" w:rsidRPr="00DB2351">
        <w:rPr>
          <w:i/>
          <w:iCs/>
          <w:color w:val="000000" w:themeColor="text1"/>
          <w:sz w:val="28"/>
          <w:szCs w:val="28"/>
        </w:rPr>
        <w:t>và</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nhóm</w:t>
      </w:r>
      <w:proofErr w:type="spellEnd"/>
      <w:r w:rsidR="00265D84" w:rsidRPr="00DB2351">
        <w:rPr>
          <w:i/>
          <w:iCs/>
          <w:color w:val="000000" w:themeColor="text1"/>
          <w:sz w:val="28"/>
          <w:szCs w:val="28"/>
        </w:rPr>
        <w:t xml:space="preserve"> C) </w:t>
      </w:r>
      <w:proofErr w:type="spellStart"/>
      <w:r w:rsidR="00265D84" w:rsidRPr="00DB2351">
        <w:rPr>
          <w:i/>
          <w:iCs/>
          <w:color w:val="000000" w:themeColor="text1"/>
          <w:sz w:val="28"/>
          <w:szCs w:val="28"/>
        </w:rPr>
        <w:t>và</w:t>
      </w:r>
      <w:proofErr w:type="spellEnd"/>
      <w:r w:rsidR="00265D84" w:rsidRPr="00DB2351">
        <w:rPr>
          <w:i/>
          <w:iCs/>
          <w:color w:val="000000" w:themeColor="text1"/>
          <w:sz w:val="28"/>
          <w:szCs w:val="28"/>
        </w:rPr>
        <w:t xml:space="preserve"> </w:t>
      </w:r>
      <w:proofErr w:type="spellStart"/>
      <w:r w:rsidRPr="00DB2351">
        <w:rPr>
          <w:i/>
          <w:iCs/>
          <w:color w:val="000000" w:themeColor="text1"/>
          <w:sz w:val="28"/>
          <w:szCs w:val="28"/>
        </w:rPr>
        <w:t>quy</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thủ</w:t>
      </w:r>
      <w:proofErr w:type="spellEnd"/>
      <w:r w:rsidRPr="00DB2351">
        <w:rPr>
          <w:i/>
          <w:iCs/>
          <w:color w:val="000000" w:themeColor="text1"/>
          <w:sz w:val="28"/>
          <w:szCs w:val="28"/>
        </w:rPr>
        <w:t xml:space="preserve"> </w:t>
      </w:r>
      <w:proofErr w:type="spellStart"/>
      <w:r w:rsidRPr="00DB2351">
        <w:rPr>
          <w:i/>
          <w:iCs/>
          <w:color w:val="000000" w:themeColor="text1"/>
          <w:sz w:val="28"/>
          <w:szCs w:val="28"/>
        </w:rPr>
        <w:t>tục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thẩm</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quyết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chủ</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w:t>
      </w:r>
      <w:r w:rsidR="00265D84" w:rsidRPr="00DB2351">
        <w:rPr>
          <w:i/>
          <w:iCs/>
          <w:color w:val="000000" w:themeColor="text1"/>
          <w:sz w:val="28"/>
          <w:szCs w:val="28"/>
        </w:rPr>
        <w:t>ương</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đầu</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tư</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quyết</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định</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đầu</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tư</w:t>
      </w:r>
      <w:proofErr w:type="spellEnd"/>
      <w:r w:rsidR="00265D84" w:rsidRPr="00DB2351">
        <w:rPr>
          <w:i/>
          <w:iCs/>
          <w:color w:val="000000" w:themeColor="text1"/>
          <w:sz w:val="28"/>
          <w:szCs w:val="28"/>
        </w:rPr>
        <w:t xml:space="preserve">; </w:t>
      </w:r>
      <w:proofErr w:type="spellStart"/>
      <w:r w:rsidRPr="00DB2351">
        <w:rPr>
          <w:i/>
          <w:iCs/>
          <w:color w:val="000000" w:themeColor="text1"/>
          <w:sz w:val="28"/>
          <w:szCs w:val="28"/>
        </w:rPr>
        <w:t>theo</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w:t>
      </w:r>
      <w:r w:rsidR="00265D84" w:rsidRPr="00DB2351">
        <w:rPr>
          <w:i/>
          <w:iCs/>
          <w:color w:val="000000" w:themeColor="text1"/>
          <w:sz w:val="28"/>
          <w:szCs w:val="28"/>
        </w:rPr>
        <w:t>y</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định</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tại</w:t>
      </w:r>
      <w:proofErr w:type="spellEnd"/>
      <w:r w:rsidR="00265D84" w:rsidRPr="00DB2351">
        <w:rPr>
          <w:i/>
          <w:iCs/>
          <w:color w:val="000000" w:themeColor="text1"/>
          <w:sz w:val="28"/>
          <w:szCs w:val="28"/>
        </w:rPr>
        <w:t xml:space="preserve"> </w:t>
      </w:r>
      <w:proofErr w:type="spellStart"/>
      <w:r w:rsidR="00265D84" w:rsidRPr="00DB2351">
        <w:rPr>
          <w:i/>
          <w:iCs/>
          <w:color w:val="000000" w:themeColor="text1"/>
          <w:sz w:val="28"/>
          <w:szCs w:val="28"/>
        </w:rPr>
        <w:t>Điều</w:t>
      </w:r>
      <w:proofErr w:type="spellEnd"/>
      <w:r w:rsidR="00265D84" w:rsidRPr="00DB2351">
        <w:rPr>
          <w:i/>
          <w:iCs/>
          <w:color w:val="000000" w:themeColor="text1"/>
          <w:sz w:val="28"/>
          <w:szCs w:val="28"/>
        </w:rPr>
        <w:t xml:space="preserve"> 23</w:t>
      </w:r>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Đấu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thầu</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thì</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chương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trình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dự</w:t>
      </w:r>
      <w:proofErr w:type="spellEnd"/>
      <w:r w:rsidRPr="00DB2351">
        <w:rPr>
          <w:i/>
          <w:iCs/>
          <w:color w:val="000000" w:themeColor="text1"/>
          <w:sz w:val="28"/>
          <w:szCs w:val="28"/>
        </w:rPr>
        <w:t xml:space="preserve"> </w:t>
      </w:r>
      <w:proofErr w:type="spellStart"/>
      <w:r w:rsidRPr="00DB2351">
        <w:rPr>
          <w:i/>
          <w:iCs/>
          <w:color w:val="000000" w:themeColor="text1"/>
          <w:sz w:val="28"/>
          <w:szCs w:val="28"/>
        </w:rPr>
        <w:t>án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được</w:t>
      </w:r>
      <w:proofErr w:type="spellEnd"/>
      <w:r w:rsidRPr="00DB2351">
        <w:rPr>
          <w:i/>
          <w:iCs/>
          <w:color w:val="000000" w:themeColor="text1"/>
          <w:sz w:val="28"/>
          <w:szCs w:val="28"/>
        </w:rPr>
        <w:t xml:space="preserve"> </w:t>
      </w:r>
      <w:proofErr w:type="spellStart"/>
      <w:r w:rsidRPr="00DB2351">
        <w:rPr>
          <w:i/>
          <w:iCs/>
          <w:color w:val="000000" w:themeColor="text1"/>
          <w:sz w:val="28"/>
          <w:szCs w:val="28"/>
        </w:rPr>
        <w:t>xác</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chứa</w:t>
      </w:r>
      <w:proofErr w:type="spellEnd"/>
      <w:r w:rsidRPr="00DB2351">
        <w:rPr>
          <w:i/>
          <w:iCs/>
          <w:color w:val="000000" w:themeColor="text1"/>
          <w:sz w:val="28"/>
          <w:szCs w:val="28"/>
        </w:rPr>
        <w:t xml:space="preserve"> </w:t>
      </w:r>
      <w:proofErr w:type="spellStart"/>
      <w:r w:rsidRPr="00DB2351">
        <w:rPr>
          <w:i/>
          <w:iCs/>
          <w:color w:val="000000" w:themeColor="text1"/>
          <w:sz w:val="28"/>
          <w:szCs w:val="28"/>
        </w:rPr>
        <w:t>bí</w:t>
      </w:r>
      <w:proofErr w:type="spellEnd"/>
      <w:r w:rsidRPr="00DB2351">
        <w:rPr>
          <w:i/>
          <w:iCs/>
          <w:color w:val="000000" w:themeColor="text1"/>
          <w:sz w:val="28"/>
          <w:szCs w:val="28"/>
        </w:rPr>
        <w:t xml:space="preserve"> </w:t>
      </w:r>
      <w:proofErr w:type="spellStart"/>
      <w:r w:rsidRPr="00DB2351">
        <w:rPr>
          <w:i/>
          <w:iCs/>
          <w:color w:val="000000" w:themeColor="text1"/>
          <w:sz w:val="28"/>
          <w:szCs w:val="28"/>
        </w:rPr>
        <w:t>mật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nước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thuộc</w:t>
      </w:r>
      <w:proofErr w:type="spellEnd"/>
      <w:r w:rsidRPr="00DB2351">
        <w:rPr>
          <w:i/>
          <w:iCs/>
          <w:color w:val="000000" w:themeColor="text1"/>
          <w:sz w:val="28"/>
          <w:szCs w:val="28"/>
        </w:rPr>
        <w:t xml:space="preserve"> </w:t>
      </w:r>
      <w:proofErr w:type="spellStart"/>
      <w:r w:rsidRPr="00DB2351">
        <w:rPr>
          <w:i/>
          <w:iCs/>
          <w:color w:val="000000" w:themeColor="text1"/>
          <w:sz w:val="28"/>
          <w:szCs w:val="28"/>
        </w:rPr>
        <w:t>trường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hợp</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chỉ</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định</w:t>
      </w:r>
      <w:proofErr w:type="spellEnd"/>
      <w:r w:rsidRPr="00DB2351">
        <w:rPr>
          <w:i/>
          <w:iCs/>
          <w:color w:val="000000" w:themeColor="text1"/>
          <w:sz w:val="28"/>
          <w:szCs w:val="28"/>
        </w:rPr>
        <w:t xml:space="preserve"> </w:t>
      </w:r>
      <w:proofErr w:type="spellStart"/>
      <w:r w:rsidRPr="00DB2351">
        <w:rPr>
          <w:i/>
          <w:iCs/>
          <w:color w:val="000000" w:themeColor="text1"/>
          <w:sz w:val="28"/>
          <w:szCs w:val="28"/>
        </w:rPr>
        <w:t>thầu</w:t>
      </w:r>
      <w:proofErr w:type="spellEnd"/>
      <w:r w:rsidRPr="00DB2351">
        <w:rPr>
          <w:i/>
          <w:iCs/>
          <w:color w:val="000000" w:themeColor="text1"/>
          <w:sz w:val="28"/>
          <w:szCs w:val="28"/>
        </w:rPr>
        <w:t xml:space="preserve">. Do </w:t>
      </w:r>
      <w:proofErr w:type="spellStart"/>
      <w:r w:rsidRPr="00DB2351">
        <w:rPr>
          <w:i/>
          <w:iCs/>
          <w:color w:val="000000" w:themeColor="text1"/>
          <w:sz w:val="28"/>
          <w:szCs w:val="28"/>
        </w:rPr>
        <w:t>đó</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đề</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nghị</w:t>
      </w:r>
      <w:proofErr w:type="spellEnd"/>
      <w:r w:rsidRPr="00DB2351">
        <w:rPr>
          <w:i/>
          <w:iCs/>
          <w:color w:val="000000" w:themeColor="text1"/>
          <w:sz w:val="28"/>
          <w:szCs w:val="28"/>
        </w:rPr>
        <w:t xml:space="preserve"> </w:t>
      </w:r>
      <w:proofErr w:type="spellStart"/>
      <w:r w:rsidRPr="00DB2351">
        <w:rPr>
          <w:i/>
          <w:iCs/>
          <w:color w:val="000000" w:themeColor="text1"/>
          <w:sz w:val="28"/>
          <w:szCs w:val="28"/>
        </w:rPr>
        <w:t>bỏ</w:t>
      </w:r>
      <w:proofErr w:type="spellEnd"/>
      <w:r w:rsidRPr="00DB2351">
        <w:rPr>
          <w:i/>
          <w:iCs/>
          <w:color w:val="000000" w:themeColor="text1"/>
          <w:sz w:val="28"/>
          <w:szCs w:val="28"/>
        </w:rPr>
        <w:t xml:space="preserve"> </w:t>
      </w:r>
      <w:proofErr w:type="spellStart"/>
      <w:r w:rsidRPr="00DB2351">
        <w:rPr>
          <w:i/>
          <w:iCs/>
          <w:color w:val="000000" w:themeColor="text1"/>
          <w:sz w:val="28"/>
          <w:szCs w:val="28"/>
        </w:rPr>
        <w:t>khoản</w:t>
      </w:r>
      <w:proofErr w:type="spellEnd"/>
      <w:r w:rsidRPr="00DB2351">
        <w:rPr>
          <w:i/>
          <w:iCs/>
          <w:color w:val="000000" w:themeColor="text1"/>
          <w:sz w:val="28"/>
          <w:szCs w:val="28"/>
        </w:rPr>
        <w:t xml:space="preserve"> </w:t>
      </w:r>
      <w:proofErr w:type="spellStart"/>
      <w:r w:rsidRPr="00DB2351">
        <w:rPr>
          <w:i/>
          <w:iCs/>
          <w:color w:val="000000" w:themeColor="text1"/>
          <w:sz w:val="28"/>
          <w:szCs w:val="28"/>
        </w:rPr>
        <w:t>này</w:t>
      </w:r>
      <w:proofErr w:type="spellEnd"/>
      <w:r w:rsidRPr="00DB2351">
        <w:rPr>
          <w:i/>
          <w:iCs/>
          <w:color w:val="000000" w:themeColor="text1"/>
          <w:sz w:val="28"/>
          <w:szCs w:val="28"/>
        </w:rPr>
        <w:t>.</w:t>
      </w:r>
    </w:p>
    <w:p w14:paraId="70B33F8B" w14:textId="3E7AF9A5" w:rsidR="00E156B1" w:rsidRPr="00DB2351" w:rsidRDefault="00265D84" w:rsidP="00515BDF">
      <w:pPr>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00AA208A" w:rsidRPr="00DB2351">
        <w:rPr>
          <w:color w:val="000000" w:themeColor="text1"/>
          <w:sz w:val="28"/>
          <w:szCs w:val="28"/>
        </w:rPr>
        <w:t>xin</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báo</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cáo</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làm</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00E156B1" w:rsidRPr="00DB2351">
        <w:rPr>
          <w:color w:val="000000" w:themeColor="text1"/>
          <w:sz w:val="28"/>
          <w:szCs w:val="28"/>
        </w:rPr>
        <w:t>Luật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tư</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công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Luật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Đấu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đã</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có</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quy</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về</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trình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tự</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thủ</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tục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thẩm</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quyết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chủ</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trương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tư</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quyết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tư</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hình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thức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lựa</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chọn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đối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với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gói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chứa</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bí</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mật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nước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Tuy</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nhiên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thực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tế</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khi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áp</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dụng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trong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lĩnh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vực</w:t>
      </w:r>
      <w:proofErr w:type="spellEnd"/>
      <w:r w:rsidR="00E156B1" w:rsidRPr="00DB2351">
        <w:rPr>
          <w:color w:val="000000" w:themeColor="text1"/>
          <w:sz w:val="28"/>
          <w:szCs w:val="28"/>
        </w:rPr>
        <w:t xml:space="preserve"> CNQP, AN </w:t>
      </w:r>
      <w:proofErr w:type="spellStart"/>
      <w:r w:rsidR="00E156B1" w:rsidRPr="00DB2351">
        <w:rPr>
          <w:color w:val="000000" w:themeColor="text1"/>
          <w:sz w:val="28"/>
          <w:szCs w:val="28"/>
        </w:rPr>
        <w:t>có</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nhiều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bất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cập</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nhất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đối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với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các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chương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trình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dự</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án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liên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quan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đến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tiếp</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nhận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chuyển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giao</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công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nghệ</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từ</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đối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tác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nước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ngoài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Chẳng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hạn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việc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lựa</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chọn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đối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với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các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gói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mua</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sắm</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trang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thiết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bị</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mang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tính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lưỡng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dụng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trong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dự</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án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Mật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thực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hiện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như</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thế</w:t>
      </w:r>
      <w:proofErr w:type="spellEnd"/>
      <w:r w:rsidR="00E156B1" w:rsidRPr="00DB2351">
        <w:rPr>
          <w:color w:val="000000" w:themeColor="text1"/>
          <w:sz w:val="28"/>
          <w:szCs w:val="28"/>
        </w:rPr>
        <w:t xml:space="preserve"> </w:t>
      </w:r>
      <w:proofErr w:type="spellStart"/>
      <w:proofErr w:type="gramStart"/>
      <w:r w:rsidR="00E156B1" w:rsidRPr="00DB2351">
        <w:rPr>
          <w:color w:val="000000" w:themeColor="text1"/>
          <w:sz w:val="28"/>
          <w:szCs w:val="28"/>
        </w:rPr>
        <w:t>nào</w:t>
      </w:r>
      <w:proofErr w:type="spellEnd"/>
      <w:r w:rsidR="00E156B1" w:rsidRPr="00DB2351">
        <w:rPr>
          <w:color w:val="000000" w:themeColor="text1"/>
          <w:sz w:val="28"/>
          <w:szCs w:val="28"/>
        </w:rPr>
        <w:t>,...</w:t>
      </w:r>
      <w:proofErr w:type="gramEnd"/>
      <w:r w:rsidR="00E156B1" w:rsidRPr="00DB2351">
        <w:rPr>
          <w:color w:val="000000" w:themeColor="text1"/>
          <w:sz w:val="28"/>
          <w:szCs w:val="28"/>
        </w:rPr>
        <w:t xml:space="preserve"> </w:t>
      </w:r>
      <w:proofErr w:type="spellStart"/>
      <w:r w:rsidR="00E156B1" w:rsidRPr="00DB2351">
        <w:rPr>
          <w:color w:val="000000" w:themeColor="text1"/>
          <w:sz w:val="28"/>
          <w:szCs w:val="28"/>
        </w:rPr>
        <w:t>Đồng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thời</w:t>
      </w:r>
      <w:proofErr w:type="spellEnd"/>
      <w:r w:rsidR="00E156B1"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a </w:t>
      </w:r>
      <w:proofErr w:type="spellStart"/>
      <w:r w:rsidRPr="00DB2351">
        <w:rPr>
          <w:color w:val="000000" w:themeColor="text1"/>
          <w:sz w:val="28"/>
          <w:szCs w:val="28"/>
        </w:rPr>
        <w:t>khoản</w:t>
      </w:r>
      <w:proofErr w:type="spellEnd"/>
      <w:r w:rsidRPr="00DB2351">
        <w:rPr>
          <w:color w:val="000000" w:themeColor="text1"/>
          <w:sz w:val="28"/>
          <w:szCs w:val="28"/>
        </w:rPr>
        <w:t xml:space="preserve"> 2 </w:t>
      </w:r>
      <w:proofErr w:type="spellStart"/>
      <w:r w:rsidRPr="00DB2351">
        <w:rPr>
          <w:color w:val="000000" w:themeColor="text1"/>
          <w:sz w:val="28"/>
          <w:szCs w:val="28"/>
        </w:rPr>
        <w:t>Điều</w:t>
      </w:r>
      <w:proofErr w:type="spellEnd"/>
      <w:r w:rsidRPr="00DB2351">
        <w:rPr>
          <w:color w:val="000000" w:themeColor="text1"/>
          <w:sz w:val="28"/>
          <w:szCs w:val="28"/>
        </w:rPr>
        <w:t xml:space="preserve"> 29 </w:t>
      </w:r>
      <w:proofErr w:type="spellStart"/>
      <w:r w:rsidR="00E156B1" w:rsidRPr="00DB2351">
        <w:rPr>
          <w:color w:val="000000" w:themeColor="text1"/>
          <w:sz w:val="28"/>
          <w:szCs w:val="28"/>
        </w:rPr>
        <w:t>Luật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Đấu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sửa</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đổi</w:t>
      </w:r>
      <w:proofErr w:type="spellEnd"/>
      <w:r w:rsidR="00AA208A" w:rsidRPr="00DB2351">
        <w:rPr>
          <w:color w:val="000000" w:themeColor="text1"/>
          <w:sz w:val="28"/>
          <w:szCs w:val="28"/>
        </w:rPr>
        <w:t xml:space="preserve"> </w:t>
      </w:r>
      <w:proofErr w:type="spellStart"/>
      <w:r w:rsidR="00AA208A" w:rsidRPr="00DB2351">
        <w:rPr>
          <w:color w:val="000000" w:themeColor="text1"/>
          <w:sz w:val="28"/>
          <w:szCs w:val="28"/>
        </w:rPr>
        <w:t>năm</w:t>
      </w:r>
      <w:proofErr w:type="spellEnd"/>
      <w:r w:rsidR="00AA208A" w:rsidRPr="00DB2351">
        <w:rPr>
          <w:color w:val="000000" w:themeColor="text1"/>
          <w:sz w:val="28"/>
          <w:szCs w:val="28"/>
        </w:rPr>
        <w:t xml:space="preserve"> 2023)</w:t>
      </w:r>
      <w:r w:rsidR="00E156B1" w:rsidRPr="00DB2351">
        <w:rPr>
          <w:color w:val="000000" w:themeColor="text1"/>
          <w:sz w:val="28"/>
          <w:szCs w:val="28"/>
        </w:rPr>
        <w:t xml:space="preserve"> </w:t>
      </w:r>
      <w:proofErr w:type="spellStart"/>
      <w:r w:rsidR="00E156B1" w:rsidRPr="00DB2351">
        <w:rPr>
          <w:color w:val="000000" w:themeColor="text1"/>
          <w:sz w:val="28"/>
          <w:szCs w:val="28"/>
        </w:rPr>
        <w:t>đã</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lastRenderedPageBreak/>
        <w:t>quy</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Lựa</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chọn</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nhà</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trong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trường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hợp</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đặc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biệt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đối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với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gói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có</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yêu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cầu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bảo</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đảm</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quốc</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phòng</w:t>
      </w:r>
      <w:proofErr w:type="spellEnd"/>
      <w:r w:rsidR="00E156B1" w:rsidRPr="00DB2351">
        <w:rPr>
          <w:color w:val="000000" w:themeColor="text1"/>
          <w:sz w:val="28"/>
          <w:szCs w:val="28"/>
        </w:rPr>
        <w:t xml:space="preserve">, an </w:t>
      </w:r>
      <w:proofErr w:type="spellStart"/>
      <w:r w:rsidR="00E156B1" w:rsidRPr="00DB2351">
        <w:rPr>
          <w:color w:val="000000" w:themeColor="text1"/>
          <w:sz w:val="28"/>
          <w:szCs w:val="28"/>
        </w:rPr>
        <w:t>ninh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sẽ</w:t>
      </w:r>
      <w:proofErr w:type="spellEnd"/>
      <w:r w:rsidR="00E156B1" w:rsidRPr="00DB2351">
        <w:rPr>
          <w:color w:val="000000" w:themeColor="text1"/>
          <w:sz w:val="28"/>
          <w:szCs w:val="28"/>
        </w:rPr>
        <w:t xml:space="preserve"> do </w:t>
      </w:r>
      <w:proofErr w:type="spellStart"/>
      <w:r w:rsidR="00E156B1" w:rsidRPr="00DB2351">
        <w:rPr>
          <w:color w:val="000000" w:themeColor="text1"/>
          <w:sz w:val="28"/>
          <w:szCs w:val="28"/>
        </w:rPr>
        <w:t>Thủ</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tướng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Chính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phủ</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quyết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w:t>
      </w:r>
      <w:r w:rsidR="00517221" w:rsidRPr="00DB2351">
        <w:rPr>
          <w:color w:val="000000" w:themeColor="text1"/>
          <w:sz w:val="28"/>
          <w:szCs w:val="28"/>
        </w:rPr>
        <w:t xml:space="preserve"> </w:t>
      </w:r>
      <w:proofErr w:type="spellStart"/>
      <w:r w:rsidR="00517221" w:rsidRPr="00DB2351">
        <w:rPr>
          <w:color w:val="000000" w:themeColor="text1"/>
          <w:sz w:val="28"/>
          <w:szCs w:val="28"/>
        </w:rPr>
        <w:t>Như</w:t>
      </w:r>
      <w:proofErr w:type="spellEnd"/>
      <w:r w:rsidR="00517221" w:rsidRPr="00DB2351">
        <w:rPr>
          <w:color w:val="000000" w:themeColor="text1"/>
          <w:sz w:val="28"/>
          <w:szCs w:val="28"/>
        </w:rPr>
        <w:t xml:space="preserve"> </w:t>
      </w:r>
      <w:proofErr w:type="spellStart"/>
      <w:r w:rsidR="00517221" w:rsidRPr="00DB2351">
        <w:rPr>
          <w:color w:val="000000" w:themeColor="text1"/>
          <w:sz w:val="28"/>
          <w:szCs w:val="28"/>
        </w:rPr>
        <w:t>vậy</w:t>
      </w:r>
      <w:proofErr w:type="spellEnd"/>
      <w:r w:rsidR="00517221" w:rsidRPr="00DB2351">
        <w:rPr>
          <w:color w:val="000000" w:themeColor="text1"/>
          <w:sz w:val="28"/>
          <w:szCs w:val="28"/>
        </w:rPr>
        <w:t>,</w:t>
      </w:r>
      <w:r w:rsidR="00E156B1" w:rsidRPr="00DB2351">
        <w:rPr>
          <w:color w:val="000000" w:themeColor="text1"/>
          <w:sz w:val="28"/>
          <w:szCs w:val="28"/>
        </w:rPr>
        <w:t xml:space="preserve"> </w:t>
      </w:r>
      <w:proofErr w:type="spellStart"/>
      <w:r w:rsidR="00517221" w:rsidRPr="00DB2351">
        <w:rPr>
          <w:color w:val="000000" w:themeColor="text1"/>
          <w:sz w:val="28"/>
          <w:szCs w:val="28"/>
        </w:rPr>
        <w:t>q</w:t>
      </w:r>
      <w:r w:rsidR="00E156B1" w:rsidRPr="00DB2351">
        <w:rPr>
          <w:color w:val="000000" w:themeColor="text1"/>
          <w:sz w:val="28"/>
          <w:szCs w:val="28"/>
        </w:rPr>
        <w:t>uy</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định</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tại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khoản</w:t>
      </w:r>
      <w:proofErr w:type="spellEnd"/>
      <w:r w:rsidR="00E156B1" w:rsidRPr="00DB2351">
        <w:rPr>
          <w:color w:val="000000" w:themeColor="text1"/>
          <w:sz w:val="28"/>
          <w:szCs w:val="28"/>
        </w:rPr>
        <w:t xml:space="preserve"> 4 </w:t>
      </w:r>
      <w:proofErr w:type="spellStart"/>
      <w:r w:rsidR="00E156B1" w:rsidRPr="00DB2351">
        <w:rPr>
          <w:color w:val="000000" w:themeColor="text1"/>
          <w:sz w:val="28"/>
          <w:szCs w:val="28"/>
        </w:rPr>
        <w:t>Điều</w:t>
      </w:r>
      <w:proofErr w:type="spellEnd"/>
      <w:r w:rsidR="00E156B1" w:rsidRPr="00DB2351">
        <w:rPr>
          <w:color w:val="000000" w:themeColor="text1"/>
          <w:sz w:val="28"/>
          <w:szCs w:val="28"/>
        </w:rPr>
        <w:t xml:space="preserve"> 47 </w:t>
      </w:r>
      <w:proofErr w:type="spellStart"/>
      <w:r w:rsidR="00E156B1" w:rsidRPr="00DB2351">
        <w:rPr>
          <w:color w:val="000000" w:themeColor="text1"/>
          <w:sz w:val="28"/>
          <w:szCs w:val="28"/>
        </w:rPr>
        <w:t>dự</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thảo</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Luật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đảm</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bảo</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thống</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nhất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với</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Luật</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Đấu</w:t>
      </w:r>
      <w:proofErr w:type="spellEnd"/>
      <w:r w:rsidR="00E156B1" w:rsidRPr="00DB2351">
        <w:rPr>
          <w:color w:val="000000" w:themeColor="text1"/>
          <w:sz w:val="28"/>
          <w:szCs w:val="28"/>
        </w:rPr>
        <w:t xml:space="preserve"> </w:t>
      </w:r>
      <w:proofErr w:type="spellStart"/>
      <w:r w:rsidR="00E156B1" w:rsidRPr="00DB2351">
        <w:rPr>
          <w:color w:val="000000" w:themeColor="text1"/>
          <w:sz w:val="28"/>
          <w:szCs w:val="28"/>
        </w:rPr>
        <w:t>thầu</w:t>
      </w:r>
      <w:proofErr w:type="spellEnd"/>
      <w:r w:rsidR="00E156B1" w:rsidRPr="00DB2351">
        <w:rPr>
          <w:color w:val="000000" w:themeColor="text1"/>
          <w:sz w:val="28"/>
          <w:szCs w:val="28"/>
        </w:rPr>
        <w:t xml:space="preserve">. </w:t>
      </w:r>
      <w:r w:rsidR="00AA208A" w:rsidRPr="00DB2351">
        <w:rPr>
          <w:color w:val="000000" w:themeColor="text1"/>
          <w:sz w:val="28"/>
          <w:szCs w:val="28"/>
        </w:rPr>
        <w:t xml:space="preserve">Do </w:t>
      </w:r>
      <w:proofErr w:type="spellStart"/>
      <w:r w:rsidR="00AA208A" w:rsidRPr="00DB2351">
        <w:rPr>
          <w:color w:val="000000" w:themeColor="text1"/>
          <w:sz w:val="28"/>
          <w:szCs w:val="28"/>
        </w:rPr>
        <w:t>đó</w:t>
      </w:r>
      <w:proofErr w:type="spellEnd"/>
      <w:r w:rsidR="00AA208A" w:rsidRPr="00DB2351">
        <w:rPr>
          <w:color w:val="000000" w:themeColor="text1"/>
          <w:sz w:val="28"/>
          <w:szCs w:val="28"/>
        </w:rPr>
        <w:t xml:space="preserve">, </w:t>
      </w:r>
      <w:proofErr w:type="spellStart"/>
      <w:r w:rsidR="001A05E2" w:rsidRPr="00DB2351">
        <w:rPr>
          <w:color w:val="000000" w:themeColor="text1"/>
          <w:sz w:val="28"/>
          <w:szCs w:val="28"/>
        </w:rPr>
        <w:t>Chính</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phủ</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xin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đề</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nghị</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giữ</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nguyên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khoản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này</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trong</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dự</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thảo</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Luật</w:t>
      </w:r>
      <w:proofErr w:type="spellEnd"/>
      <w:r w:rsidR="001A05E2" w:rsidRPr="00DB2351">
        <w:rPr>
          <w:color w:val="000000" w:themeColor="text1"/>
          <w:sz w:val="28"/>
          <w:szCs w:val="28"/>
        </w:rPr>
        <w:t>.</w:t>
      </w:r>
    </w:p>
    <w:p w14:paraId="2799B2FB" w14:textId="4B2ACF39" w:rsidR="00E156B1" w:rsidRPr="00DB2351" w:rsidRDefault="00E156B1" w:rsidP="00515BDF">
      <w:pPr>
        <w:spacing w:before="120" w:after="120"/>
        <w:ind w:firstLine="567"/>
        <w:jc w:val="both"/>
        <w:rPr>
          <w:i/>
          <w:color w:val="000000" w:themeColor="text1"/>
          <w:sz w:val="28"/>
          <w:szCs w:val="28"/>
        </w:rPr>
      </w:pPr>
      <w:r w:rsidRPr="00DB2351">
        <w:rPr>
          <w:bCs/>
          <w:i/>
          <w:iCs/>
          <w:color w:val="000000" w:themeColor="text1"/>
          <w:sz w:val="28"/>
          <w:szCs w:val="28"/>
        </w:rPr>
        <w:t xml:space="preserve">c) </w:t>
      </w:r>
      <w:r w:rsidR="001972A6" w:rsidRPr="00DB2351">
        <w:rPr>
          <w:iCs/>
          <w:color w:val="000000" w:themeColor="text1"/>
          <w:sz w:val="28"/>
          <w:szCs w:val="28"/>
        </w:rPr>
        <w:t>UBQPAN</w:t>
      </w:r>
      <w:r w:rsidR="001972A6"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00880760" w:rsidRPr="00DB2351">
        <w:rPr>
          <w:i/>
          <w:color w:val="000000" w:themeColor="text1"/>
          <w:spacing w:val="-2"/>
          <w:sz w:val="28"/>
          <w:szCs w:val="28"/>
        </w:rPr>
        <w:t>Đ</w:t>
      </w:r>
      <w:r w:rsidRPr="00DB2351">
        <w:rPr>
          <w:i/>
          <w:color w:val="000000" w:themeColor="text1"/>
          <w:sz w:val="28"/>
          <w:szCs w:val="28"/>
        </w:rPr>
        <w:t>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cân</w:t>
      </w:r>
      <w:proofErr w:type="spellEnd"/>
      <w:r w:rsidRPr="00DB2351">
        <w:rPr>
          <w:i/>
          <w:color w:val="000000" w:themeColor="text1"/>
          <w:sz w:val="28"/>
          <w:szCs w:val="28"/>
        </w:rPr>
        <w:t xml:space="preserve"> </w:t>
      </w:r>
      <w:proofErr w:type="spellStart"/>
      <w:r w:rsidRPr="00DB2351">
        <w:rPr>
          <w:i/>
          <w:color w:val="000000" w:themeColor="text1"/>
          <w:sz w:val="28"/>
          <w:szCs w:val="28"/>
        </w:rPr>
        <w:t>nhắc</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pacing w:val="-2"/>
          <w:sz w:val="28"/>
          <w:szCs w:val="28"/>
        </w:rPr>
        <w:t>tại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khoản</w:t>
      </w:r>
      <w:proofErr w:type="spellEnd"/>
      <w:r w:rsidRPr="00DB2351">
        <w:rPr>
          <w:i/>
          <w:color w:val="000000" w:themeColor="text1"/>
          <w:spacing w:val="-2"/>
          <w:sz w:val="28"/>
          <w:szCs w:val="28"/>
        </w:rPr>
        <w:t xml:space="preserve"> 6</w:t>
      </w:r>
      <w:r w:rsidRPr="00DB2351">
        <w:rPr>
          <w:i/>
          <w:color w:val="000000" w:themeColor="text1"/>
          <w:sz w:val="28"/>
          <w:szCs w:val="28"/>
        </w:rPr>
        <w:t xml:space="preserve"> </w:t>
      </w:r>
      <w:proofErr w:type="spellStart"/>
      <w:r w:rsidRPr="00DB2351">
        <w:rPr>
          <w:i/>
          <w:color w:val="000000" w:themeColor="text1"/>
          <w:sz w:val="28"/>
          <w:szCs w:val="28"/>
        </w:rPr>
        <w:t>để</w:t>
      </w:r>
      <w:proofErr w:type="spellEnd"/>
      <w:r w:rsidRPr="00DB2351">
        <w:rPr>
          <w:i/>
          <w:color w:val="000000" w:themeColor="text1"/>
          <w:sz w:val="28"/>
          <w:szCs w:val="28"/>
        </w:rPr>
        <w:t xml:space="preserve"> </w:t>
      </w:r>
      <w:proofErr w:type="spellStart"/>
      <w:r w:rsidRPr="00DB2351">
        <w:rPr>
          <w:i/>
          <w:color w:val="000000" w:themeColor="text1"/>
          <w:sz w:val="28"/>
          <w:szCs w:val="28"/>
        </w:rPr>
        <w:t>tránh</w:t>
      </w:r>
      <w:proofErr w:type="spellEnd"/>
      <w:r w:rsidRPr="00DB2351">
        <w:rPr>
          <w:i/>
          <w:color w:val="000000" w:themeColor="text1"/>
          <w:sz w:val="28"/>
          <w:szCs w:val="28"/>
        </w:rPr>
        <w:t xml:space="preserve"> </w:t>
      </w:r>
      <w:proofErr w:type="spellStart"/>
      <w:r w:rsidRPr="00DB2351">
        <w:rPr>
          <w:i/>
          <w:color w:val="000000" w:themeColor="text1"/>
          <w:sz w:val="28"/>
          <w:szCs w:val="28"/>
        </w:rPr>
        <w:t>trùng</w:t>
      </w:r>
      <w:proofErr w:type="spellEnd"/>
      <w:r w:rsidRPr="00DB2351">
        <w:rPr>
          <w:i/>
          <w:color w:val="000000" w:themeColor="text1"/>
          <w:sz w:val="28"/>
          <w:szCs w:val="28"/>
        </w:rPr>
        <w:t xml:space="preserve"> </w:t>
      </w:r>
      <w:proofErr w:type="spellStart"/>
      <w:r w:rsidRPr="00DB2351">
        <w:rPr>
          <w:i/>
          <w:color w:val="000000" w:themeColor="text1"/>
          <w:sz w:val="28"/>
          <w:szCs w:val="28"/>
        </w:rPr>
        <w:t>lặp</w:t>
      </w:r>
      <w:proofErr w:type="spellEnd"/>
      <w:r w:rsidRPr="00DB2351">
        <w:rPr>
          <w:i/>
          <w:color w:val="000000" w:themeColor="text1"/>
          <w:sz w:val="28"/>
          <w:szCs w:val="28"/>
        </w:rPr>
        <w:t xml:space="preserve"> </w:t>
      </w:r>
      <w:proofErr w:type="spellStart"/>
      <w:r w:rsidR="00880760" w:rsidRPr="00DB2351">
        <w:rPr>
          <w:i/>
          <w:iCs/>
          <w:color w:val="000000" w:themeColor="text1"/>
          <w:sz w:val="28"/>
          <w:szCs w:val="28"/>
        </w:rPr>
        <w:t>với</w:t>
      </w:r>
      <w:proofErr w:type="spellEnd"/>
      <w:r w:rsidRPr="00DB2351">
        <w:rPr>
          <w:i/>
          <w:iCs/>
          <w:color w:val="000000" w:themeColor="text1"/>
          <w:sz w:val="28"/>
          <w:szCs w:val="28"/>
        </w:rPr>
        <w:t xml:space="preserve">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Sĩ</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quan</w:t>
      </w:r>
      <w:proofErr w:type="spellEnd"/>
      <w:r w:rsidRPr="00DB2351">
        <w:rPr>
          <w:i/>
          <w:iCs/>
          <w:color w:val="000000" w:themeColor="text1"/>
          <w:sz w:val="28"/>
          <w:szCs w:val="28"/>
        </w:rPr>
        <w:t xml:space="preserve"> </w:t>
      </w:r>
      <w:proofErr w:type="spellStart"/>
      <w:r w:rsidR="00880760" w:rsidRPr="00DB2351">
        <w:rPr>
          <w:i/>
          <w:iCs/>
          <w:color w:val="000000" w:themeColor="text1"/>
          <w:sz w:val="28"/>
          <w:szCs w:val="28"/>
        </w:rPr>
        <w:t>Q</w:t>
      </w:r>
      <w:r w:rsidRPr="00DB2351">
        <w:rPr>
          <w:i/>
          <w:iCs/>
          <w:color w:val="000000" w:themeColor="text1"/>
          <w:sz w:val="28"/>
          <w:szCs w:val="28"/>
        </w:rPr>
        <w:t>uân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đội</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dân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Việt</w:t>
      </w:r>
      <w:proofErr w:type="spellEnd"/>
      <w:r w:rsidRPr="00DB2351">
        <w:rPr>
          <w:i/>
          <w:iCs/>
          <w:color w:val="000000" w:themeColor="text1"/>
          <w:sz w:val="28"/>
          <w:szCs w:val="28"/>
        </w:rPr>
        <w:t xml:space="preserve"> Nam, </w:t>
      </w:r>
      <w:proofErr w:type="spellStart"/>
      <w:r w:rsidRPr="00DB2351">
        <w:rPr>
          <w:i/>
          <w:iCs/>
          <w:color w:val="000000" w:themeColor="text1"/>
          <w:sz w:val="28"/>
          <w:szCs w:val="28"/>
        </w:rPr>
        <w:t>Luật</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chuyên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nghiệp</w:t>
      </w:r>
      <w:proofErr w:type="spellEnd"/>
      <w:r w:rsidRPr="00DB2351">
        <w:rPr>
          <w:i/>
          <w:iCs/>
          <w:color w:val="000000" w:themeColor="text1"/>
          <w:sz w:val="28"/>
          <w:szCs w:val="28"/>
        </w:rPr>
        <w:t xml:space="preserve">, </w:t>
      </w:r>
      <w:proofErr w:type="spellStart"/>
      <w:r w:rsidRPr="00DB2351">
        <w:rPr>
          <w:i/>
          <w:iCs/>
          <w:color w:val="000000" w:themeColor="text1"/>
          <w:sz w:val="28"/>
          <w:szCs w:val="28"/>
        </w:rPr>
        <w:t>công</w:t>
      </w:r>
      <w:proofErr w:type="spellEnd"/>
      <w:r w:rsidRPr="00DB2351">
        <w:rPr>
          <w:i/>
          <w:iCs/>
          <w:color w:val="000000" w:themeColor="text1"/>
          <w:sz w:val="28"/>
          <w:szCs w:val="28"/>
        </w:rPr>
        <w:t xml:space="preserve"> </w:t>
      </w:r>
      <w:proofErr w:type="spellStart"/>
      <w:r w:rsidRPr="00DB2351">
        <w:rPr>
          <w:i/>
          <w:iCs/>
          <w:color w:val="000000" w:themeColor="text1"/>
          <w:sz w:val="28"/>
          <w:szCs w:val="28"/>
        </w:rPr>
        <w:t>nhân</w:t>
      </w:r>
      <w:proofErr w:type="spellEnd"/>
      <w:r w:rsidRPr="00DB2351">
        <w:rPr>
          <w:i/>
          <w:iCs/>
          <w:color w:val="000000" w:themeColor="text1"/>
          <w:sz w:val="28"/>
          <w:szCs w:val="28"/>
        </w:rPr>
        <w:t xml:space="preserve"> </w:t>
      </w:r>
      <w:proofErr w:type="spellStart"/>
      <w:r w:rsidRPr="00DB2351">
        <w:rPr>
          <w:i/>
          <w:iCs/>
          <w:color w:val="000000" w:themeColor="text1"/>
          <w:sz w:val="28"/>
          <w:szCs w:val="28"/>
        </w:rPr>
        <w:t>và</w:t>
      </w:r>
      <w:proofErr w:type="spellEnd"/>
      <w:r w:rsidRPr="00DB2351">
        <w:rPr>
          <w:i/>
          <w:iCs/>
          <w:color w:val="000000" w:themeColor="text1"/>
          <w:sz w:val="28"/>
          <w:szCs w:val="28"/>
        </w:rPr>
        <w:t xml:space="preserve"> </w:t>
      </w:r>
      <w:proofErr w:type="spellStart"/>
      <w:r w:rsidRPr="00DB2351">
        <w:rPr>
          <w:i/>
          <w:iCs/>
          <w:color w:val="000000" w:themeColor="text1"/>
          <w:sz w:val="28"/>
          <w:szCs w:val="28"/>
        </w:rPr>
        <w:t>viên</w:t>
      </w:r>
      <w:proofErr w:type="spellEnd"/>
      <w:r w:rsidRPr="00DB2351">
        <w:rPr>
          <w:i/>
          <w:iCs/>
          <w:color w:val="000000" w:themeColor="text1"/>
          <w:sz w:val="28"/>
          <w:szCs w:val="28"/>
        </w:rPr>
        <w:t xml:space="preserve"> </w:t>
      </w:r>
      <w:proofErr w:type="spellStart"/>
      <w:r w:rsidRPr="00DB2351">
        <w:rPr>
          <w:i/>
          <w:iCs/>
          <w:color w:val="000000" w:themeColor="text1"/>
          <w:sz w:val="28"/>
          <w:szCs w:val="28"/>
        </w:rPr>
        <w:t>chức</w:t>
      </w:r>
      <w:proofErr w:type="spellEnd"/>
      <w:r w:rsidRPr="00DB2351">
        <w:rPr>
          <w:i/>
          <w:iCs/>
          <w:color w:val="000000" w:themeColor="text1"/>
          <w:sz w:val="28"/>
          <w:szCs w:val="28"/>
        </w:rPr>
        <w:t xml:space="preserve"> </w:t>
      </w:r>
      <w:proofErr w:type="spellStart"/>
      <w:r w:rsidRPr="00DB2351">
        <w:rPr>
          <w:i/>
          <w:iCs/>
          <w:color w:val="000000" w:themeColor="text1"/>
          <w:sz w:val="28"/>
          <w:szCs w:val="28"/>
        </w:rPr>
        <w:t>quốc</w:t>
      </w:r>
      <w:proofErr w:type="spellEnd"/>
      <w:r w:rsidRPr="00DB2351">
        <w:rPr>
          <w:i/>
          <w:iCs/>
          <w:color w:val="000000" w:themeColor="text1"/>
          <w:sz w:val="28"/>
          <w:szCs w:val="28"/>
        </w:rPr>
        <w:t xml:space="preserve"> </w:t>
      </w:r>
      <w:proofErr w:type="spellStart"/>
      <w:r w:rsidRPr="00DB2351">
        <w:rPr>
          <w:i/>
          <w:iCs/>
          <w:color w:val="000000" w:themeColor="text1"/>
          <w:sz w:val="28"/>
          <w:szCs w:val="28"/>
        </w:rPr>
        <w:t>phòng</w:t>
      </w:r>
      <w:proofErr w:type="spellEnd"/>
      <w:r w:rsidRPr="00DB2351">
        <w:rPr>
          <w:i/>
          <w:iCs/>
          <w:color w:val="000000" w:themeColor="text1"/>
          <w:sz w:val="28"/>
          <w:szCs w:val="28"/>
        </w:rPr>
        <w:t xml:space="preserve">. </w:t>
      </w:r>
    </w:p>
    <w:p w14:paraId="4E741EED" w14:textId="21097119" w:rsidR="00E156B1" w:rsidRPr="00DB2351" w:rsidRDefault="00E156B1" w:rsidP="00515BDF">
      <w:pPr>
        <w:widowControl w:val="0"/>
        <w:spacing w:before="120" w:after="12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bookmarkStart w:id="13" w:name="_Hlk147302798"/>
      <w:proofErr w:type="spellStart"/>
      <w:r w:rsidR="00B85B9C" w:rsidRPr="00DB2351">
        <w:rPr>
          <w:color w:val="000000" w:themeColor="text1"/>
          <w:sz w:val="28"/>
          <w:szCs w:val="28"/>
        </w:rPr>
        <w:t>Điều</w:t>
      </w:r>
      <w:proofErr w:type="spellEnd"/>
      <w:r w:rsidR="00B85B9C" w:rsidRPr="00DB2351">
        <w:rPr>
          <w:color w:val="000000" w:themeColor="text1"/>
          <w:sz w:val="28"/>
          <w:szCs w:val="28"/>
        </w:rPr>
        <w:t xml:space="preserve"> 6 </w:t>
      </w:r>
      <w:proofErr w:type="spellStart"/>
      <w:r w:rsidR="00825DD3" w:rsidRPr="00DB2351">
        <w:rPr>
          <w:iCs/>
          <w:color w:val="000000" w:themeColor="text1"/>
          <w:sz w:val="28"/>
          <w:szCs w:val="28"/>
        </w:rPr>
        <w:t>Luật</w:t>
      </w:r>
      <w:proofErr w:type="spellEnd"/>
      <w:r w:rsidR="00825DD3" w:rsidRPr="00DB2351">
        <w:rPr>
          <w:iCs/>
          <w:color w:val="000000" w:themeColor="text1"/>
          <w:sz w:val="28"/>
          <w:szCs w:val="28"/>
        </w:rPr>
        <w:t xml:space="preserve"> </w:t>
      </w:r>
      <w:proofErr w:type="spellStart"/>
      <w:r w:rsidR="0052632F" w:rsidRPr="00DB2351">
        <w:rPr>
          <w:iCs/>
          <w:color w:val="000000" w:themeColor="text1"/>
          <w:sz w:val="28"/>
          <w:szCs w:val="28"/>
        </w:rPr>
        <w:t>S</w:t>
      </w:r>
      <w:r w:rsidR="00D769D4">
        <w:rPr>
          <w:iCs/>
          <w:color w:val="000000" w:themeColor="text1"/>
          <w:sz w:val="28"/>
          <w:szCs w:val="28"/>
        </w:rPr>
        <w:t>ĩ</w:t>
      </w:r>
      <w:proofErr w:type="spellEnd"/>
      <w:r w:rsidR="0052632F" w:rsidRPr="00DB2351">
        <w:rPr>
          <w:iCs/>
          <w:color w:val="000000" w:themeColor="text1"/>
          <w:sz w:val="28"/>
          <w:szCs w:val="28"/>
        </w:rPr>
        <w:t xml:space="preserve"> </w:t>
      </w:r>
      <w:proofErr w:type="spellStart"/>
      <w:r w:rsidR="00825DD3" w:rsidRPr="00DB2351">
        <w:rPr>
          <w:iCs/>
          <w:color w:val="000000" w:themeColor="text1"/>
          <w:sz w:val="28"/>
          <w:szCs w:val="28"/>
        </w:rPr>
        <w:t>quan</w:t>
      </w:r>
      <w:proofErr w:type="spellEnd"/>
      <w:r w:rsidR="00825DD3" w:rsidRPr="00DB2351">
        <w:rPr>
          <w:iCs/>
          <w:color w:val="000000" w:themeColor="text1"/>
          <w:sz w:val="28"/>
          <w:szCs w:val="28"/>
        </w:rPr>
        <w:t xml:space="preserve"> </w:t>
      </w:r>
      <w:proofErr w:type="spellStart"/>
      <w:r w:rsidR="00825DD3" w:rsidRPr="00DB2351">
        <w:rPr>
          <w:iCs/>
          <w:color w:val="000000" w:themeColor="text1"/>
          <w:sz w:val="28"/>
          <w:szCs w:val="28"/>
        </w:rPr>
        <w:t>Quân</w:t>
      </w:r>
      <w:proofErr w:type="spellEnd"/>
      <w:r w:rsidR="00825DD3" w:rsidRPr="00DB2351">
        <w:rPr>
          <w:iCs/>
          <w:color w:val="000000" w:themeColor="text1"/>
          <w:sz w:val="28"/>
          <w:szCs w:val="28"/>
        </w:rPr>
        <w:t xml:space="preserve"> </w:t>
      </w:r>
      <w:proofErr w:type="spellStart"/>
      <w:r w:rsidR="00825DD3" w:rsidRPr="00DB2351">
        <w:rPr>
          <w:iCs/>
          <w:color w:val="000000" w:themeColor="text1"/>
          <w:sz w:val="28"/>
          <w:szCs w:val="28"/>
        </w:rPr>
        <w:t>đội</w:t>
      </w:r>
      <w:proofErr w:type="spellEnd"/>
      <w:r w:rsidR="00825DD3" w:rsidRPr="00DB2351">
        <w:rPr>
          <w:iCs/>
          <w:color w:val="000000" w:themeColor="text1"/>
          <w:sz w:val="28"/>
          <w:szCs w:val="28"/>
        </w:rPr>
        <w:t xml:space="preserve"> </w:t>
      </w:r>
      <w:proofErr w:type="spellStart"/>
      <w:r w:rsidR="00825DD3" w:rsidRPr="00DB2351">
        <w:rPr>
          <w:iCs/>
          <w:color w:val="000000" w:themeColor="text1"/>
          <w:sz w:val="28"/>
          <w:szCs w:val="28"/>
        </w:rPr>
        <w:t>nhân</w:t>
      </w:r>
      <w:proofErr w:type="spellEnd"/>
      <w:r w:rsidR="00825DD3" w:rsidRPr="00DB2351">
        <w:rPr>
          <w:iCs/>
          <w:color w:val="000000" w:themeColor="text1"/>
          <w:sz w:val="28"/>
          <w:szCs w:val="28"/>
        </w:rPr>
        <w:t xml:space="preserve"> </w:t>
      </w:r>
      <w:proofErr w:type="spellStart"/>
      <w:r w:rsidR="00825DD3" w:rsidRPr="00DB2351">
        <w:rPr>
          <w:iCs/>
          <w:color w:val="000000" w:themeColor="text1"/>
          <w:sz w:val="28"/>
          <w:szCs w:val="28"/>
        </w:rPr>
        <w:t>dân</w:t>
      </w:r>
      <w:proofErr w:type="spellEnd"/>
      <w:r w:rsidR="00825DD3" w:rsidRPr="00DB2351">
        <w:rPr>
          <w:iCs/>
          <w:color w:val="000000" w:themeColor="text1"/>
          <w:sz w:val="28"/>
          <w:szCs w:val="28"/>
        </w:rPr>
        <w:t xml:space="preserve"> </w:t>
      </w:r>
      <w:proofErr w:type="spellStart"/>
      <w:r w:rsidR="00825DD3" w:rsidRPr="00DB2351">
        <w:rPr>
          <w:iCs/>
          <w:color w:val="000000" w:themeColor="text1"/>
          <w:sz w:val="28"/>
          <w:szCs w:val="28"/>
        </w:rPr>
        <w:t>Việt</w:t>
      </w:r>
      <w:proofErr w:type="spellEnd"/>
      <w:r w:rsidR="00825DD3" w:rsidRPr="00DB2351">
        <w:rPr>
          <w:iCs/>
          <w:color w:val="000000" w:themeColor="text1"/>
          <w:sz w:val="28"/>
          <w:szCs w:val="28"/>
        </w:rPr>
        <w:t xml:space="preserve"> Nam</w:t>
      </w:r>
      <w:r w:rsidR="00825DD3"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00B85B9C" w:rsidRPr="00DB2351">
        <w:rPr>
          <w:color w:val="000000" w:themeColor="text1"/>
          <w:sz w:val="28"/>
          <w:szCs w:val="28"/>
        </w:rPr>
        <w:t>Điều</w:t>
      </w:r>
      <w:proofErr w:type="spellEnd"/>
      <w:r w:rsidR="00B85B9C" w:rsidRPr="00DB2351">
        <w:rPr>
          <w:color w:val="000000" w:themeColor="text1"/>
          <w:sz w:val="28"/>
          <w:szCs w:val="28"/>
        </w:rPr>
        <w:t xml:space="preserve"> 6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Quân</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chuyên</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viên</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quân</w:t>
      </w:r>
      <w:proofErr w:type="spellEnd"/>
      <w:r w:rsidRPr="00DB2351">
        <w:rPr>
          <w:color w:val="000000" w:themeColor="text1"/>
          <w:sz w:val="28"/>
          <w:szCs w:val="28"/>
        </w:rPr>
        <w:t xml:space="preserve"> </w:t>
      </w:r>
      <w:proofErr w:type="spellStart"/>
      <w:r w:rsidRPr="00DB2351">
        <w:rPr>
          <w:color w:val="000000" w:themeColor="text1"/>
          <w:sz w:val="28"/>
          <w:szCs w:val="28"/>
        </w:rPr>
        <w:t>trang</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s</w:t>
      </w:r>
      <w:r w:rsidR="00D769D4">
        <w:rPr>
          <w:color w:val="000000" w:themeColor="text1"/>
          <w:sz w:val="28"/>
          <w:szCs w:val="28"/>
        </w:rPr>
        <w:t>ĩ</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quân</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chuyên</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Tuy</w:t>
      </w:r>
      <w:proofErr w:type="spellEnd"/>
      <w:r w:rsidRPr="00DB2351">
        <w:rPr>
          <w:color w:val="000000" w:themeColor="text1"/>
          <w:sz w:val="28"/>
          <w:szCs w:val="28"/>
        </w:rPr>
        <w:t xml:space="preserve"> </w:t>
      </w:r>
      <w:proofErr w:type="spellStart"/>
      <w:r w:rsidRPr="00DB2351">
        <w:rPr>
          <w:color w:val="000000" w:themeColor="text1"/>
          <w:sz w:val="28"/>
          <w:szCs w:val="28"/>
        </w:rPr>
        <w:t>nhiên</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tế</w:t>
      </w:r>
      <w:proofErr w:type="spellEnd"/>
      <w:r w:rsidRPr="00DB2351">
        <w:rPr>
          <w:color w:val="000000" w:themeColor="text1"/>
          <w:sz w:val="28"/>
          <w:szCs w:val="28"/>
        </w:rPr>
        <w:t xml:space="preserve"> do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hạn</w:t>
      </w:r>
      <w:proofErr w:type="spellEnd"/>
      <w:r w:rsidRPr="00DB2351">
        <w:rPr>
          <w:color w:val="000000" w:themeColor="text1"/>
          <w:sz w:val="28"/>
          <w:szCs w:val="28"/>
        </w:rPr>
        <w:t xml:space="preserve"> </w:t>
      </w:r>
      <w:proofErr w:type="spellStart"/>
      <w:r w:rsidRPr="00DB2351">
        <w:rPr>
          <w:color w:val="000000" w:themeColor="text1"/>
          <w:sz w:val="28"/>
          <w:szCs w:val="28"/>
        </w:rPr>
        <w:t>hẹp</w:t>
      </w:r>
      <w:proofErr w:type="spellEnd"/>
      <w:r w:rsidRPr="00DB2351">
        <w:rPr>
          <w:color w:val="000000" w:themeColor="text1"/>
          <w:sz w:val="28"/>
          <w:szCs w:val="28"/>
        </w:rPr>
        <w:t xml:space="preserve"> </w:t>
      </w:r>
      <w:proofErr w:type="spellStart"/>
      <w:r w:rsidRPr="00DB2351">
        <w:rPr>
          <w:color w:val="000000" w:themeColor="text1"/>
          <w:sz w:val="28"/>
          <w:szCs w:val="28"/>
        </w:rPr>
        <w:t>nên</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triển</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đơn</w:t>
      </w:r>
      <w:proofErr w:type="spellEnd"/>
      <w:r w:rsidRPr="00DB2351">
        <w:rPr>
          <w:color w:val="000000" w:themeColor="text1"/>
          <w:sz w:val="28"/>
          <w:szCs w:val="28"/>
        </w:rPr>
        <w:t xml:space="preserve"> </w:t>
      </w:r>
      <w:proofErr w:type="spellStart"/>
      <w:r w:rsidRPr="00DB2351">
        <w:rPr>
          <w:color w:val="000000" w:themeColor="text1"/>
          <w:sz w:val="28"/>
          <w:szCs w:val="28"/>
        </w:rPr>
        <w:t>vị</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toán</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hưởng</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lương</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từ</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ngân</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sách</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nhà</w:t>
      </w:r>
      <w:proofErr w:type="spellEnd"/>
      <w:r w:rsidR="00F312EB" w:rsidRPr="00DB2351">
        <w:rPr>
          <w:color w:val="000000" w:themeColor="text1"/>
          <w:sz w:val="28"/>
          <w:szCs w:val="28"/>
        </w:rPr>
        <w:t xml:space="preserve"> </w:t>
      </w:r>
      <w:proofErr w:type="spellStart"/>
      <w:r w:rsidR="00F312EB" w:rsidRPr="00DB2351">
        <w:rPr>
          <w:color w:val="000000" w:themeColor="text1"/>
          <w:sz w:val="28"/>
          <w:szCs w:val="28"/>
        </w:rPr>
        <w:t>nước</w:t>
      </w:r>
      <w:proofErr w:type="spellEnd"/>
      <w:r w:rsidRPr="00DB2351">
        <w:rPr>
          <w:color w:val="000000" w:themeColor="text1"/>
          <w:sz w:val="28"/>
          <w:szCs w:val="28"/>
        </w:rPr>
        <w:t xml:space="preserve">, </w:t>
      </w:r>
      <w:proofErr w:type="spellStart"/>
      <w:r w:rsidR="00F312EB" w:rsidRPr="00DB2351">
        <w:rPr>
          <w:color w:val="000000" w:themeColor="text1"/>
          <w:sz w:val="28"/>
          <w:szCs w:val="28"/>
        </w:rPr>
        <w:t>còn</w:t>
      </w:r>
      <w:proofErr w:type="spellEnd"/>
      <w:r w:rsidR="00F312EB"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gramStart"/>
      <w:r w:rsidRPr="00DB2351">
        <w:rPr>
          <w:color w:val="000000" w:themeColor="text1"/>
          <w:sz w:val="28"/>
          <w:szCs w:val="28"/>
        </w:rPr>
        <w:t>an</w:t>
      </w:r>
      <w:proofErr w:type="gramEnd"/>
      <w:r w:rsidRPr="00DB2351">
        <w:rPr>
          <w:color w:val="000000" w:themeColor="text1"/>
          <w:sz w:val="28"/>
          <w:szCs w:val="28"/>
        </w:rPr>
        <w:t xml:space="preserve">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đơn</w:t>
      </w:r>
      <w:proofErr w:type="spellEnd"/>
      <w:r w:rsidRPr="00DB2351">
        <w:rPr>
          <w:color w:val="000000" w:themeColor="text1"/>
          <w:sz w:val="28"/>
          <w:szCs w:val="28"/>
        </w:rPr>
        <w:t xml:space="preserve"> </w:t>
      </w:r>
      <w:proofErr w:type="spellStart"/>
      <w:r w:rsidRPr="00DB2351">
        <w:rPr>
          <w:color w:val="000000" w:themeColor="text1"/>
          <w:sz w:val="28"/>
          <w:szCs w:val="28"/>
        </w:rPr>
        <w:t>vị</w:t>
      </w:r>
      <w:proofErr w:type="spellEnd"/>
      <w:r w:rsidRPr="00DB2351">
        <w:rPr>
          <w:color w:val="000000" w:themeColor="text1"/>
          <w:sz w:val="28"/>
          <w:szCs w:val="28"/>
        </w:rPr>
        <w:t xml:space="preserve"> </w:t>
      </w:r>
      <w:proofErr w:type="spellStart"/>
      <w:r w:rsidRPr="00DB2351">
        <w:rPr>
          <w:color w:val="000000" w:themeColor="text1"/>
          <w:sz w:val="28"/>
          <w:szCs w:val="28"/>
        </w:rPr>
        <w:t>hạch</w:t>
      </w:r>
      <w:proofErr w:type="spellEnd"/>
      <w:r w:rsidRPr="00DB2351">
        <w:rPr>
          <w:color w:val="000000" w:themeColor="text1"/>
          <w:sz w:val="28"/>
          <w:szCs w:val="28"/>
        </w:rPr>
        <w:t xml:space="preserve"> </w:t>
      </w:r>
      <w:proofErr w:type="spellStart"/>
      <w:r w:rsidRPr="00DB2351">
        <w:rPr>
          <w:color w:val="000000" w:themeColor="text1"/>
          <w:sz w:val="28"/>
          <w:szCs w:val="28"/>
        </w:rPr>
        <w:t>toán</w:t>
      </w:r>
      <w:proofErr w:type="spellEnd"/>
      <w:r w:rsidRPr="00DB2351">
        <w:rPr>
          <w:color w:val="000000" w:themeColor="text1"/>
          <w:sz w:val="28"/>
          <w:szCs w:val="28"/>
        </w:rPr>
        <w:t xml:space="preserve"> </w:t>
      </w:r>
      <w:proofErr w:type="spellStart"/>
      <w:r w:rsidRPr="00DB2351">
        <w:rPr>
          <w:color w:val="000000" w:themeColor="text1"/>
          <w:sz w:val="28"/>
          <w:szCs w:val="28"/>
        </w:rPr>
        <w:t>phải</w:t>
      </w:r>
      <w:proofErr w:type="spellEnd"/>
      <w:r w:rsidRPr="00DB2351">
        <w:rPr>
          <w:color w:val="000000" w:themeColor="text1"/>
          <w:sz w:val="28"/>
          <w:szCs w:val="28"/>
        </w:rPr>
        <w:t xml:space="preserve"> </w:t>
      </w:r>
      <w:proofErr w:type="spellStart"/>
      <w:r w:rsidRPr="00DB2351">
        <w:rPr>
          <w:color w:val="000000" w:themeColor="text1"/>
          <w:sz w:val="28"/>
          <w:szCs w:val="28"/>
        </w:rPr>
        <w:t>tự</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00F312EB" w:rsidRPr="00DB2351">
        <w:rPr>
          <w:color w:val="000000" w:themeColor="text1"/>
          <w:sz w:val="28"/>
          <w:szCs w:val="28"/>
        </w:rPr>
        <w:t xml:space="preserve">, </w:t>
      </w:r>
      <w:proofErr w:type="spellStart"/>
      <w:r w:rsidR="00643DE5" w:rsidRPr="00DB2351">
        <w:rPr>
          <w:color w:val="000000" w:themeColor="text1"/>
          <w:sz w:val="28"/>
          <w:szCs w:val="28"/>
        </w:rPr>
        <w:t>tính</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vào</w:t>
      </w:r>
      <w:proofErr w:type="spellEnd"/>
      <w:r w:rsidR="00643DE5" w:rsidRPr="00DB2351">
        <w:rPr>
          <w:color w:val="000000" w:themeColor="text1"/>
          <w:sz w:val="28"/>
          <w:szCs w:val="28"/>
        </w:rPr>
        <w:t xml:space="preserve"> chi </w:t>
      </w:r>
      <w:proofErr w:type="spellStart"/>
      <w:r w:rsidR="00643DE5" w:rsidRPr="00DB2351">
        <w:rPr>
          <w:color w:val="000000" w:themeColor="text1"/>
          <w:sz w:val="28"/>
          <w:szCs w:val="28"/>
        </w:rPr>
        <w:t>phí</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giá</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thành</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sản</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phẩm</w:t>
      </w:r>
      <w:proofErr w:type="spellEnd"/>
      <w:r w:rsidRPr="00DB2351">
        <w:rPr>
          <w:color w:val="000000" w:themeColor="text1"/>
          <w:sz w:val="28"/>
          <w:szCs w:val="28"/>
        </w:rPr>
        <w:t xml:space="preserve">. </w:t>
      </w:r>
      <w:proofErr w:type="spellStart"/>
      <w:r w:rsidRPr="00DB2351">
        <w:rPr>
          <w:color w:val="000000" w:themeColor="text1"/>
          <w:sz w:val="28"/>
          <w:szCs w:val="28"/>
        </w:rPr>
        <w:t>Vì</w:t>
      </w:r>
      <w:proofErr w:type="spellEnd"/>
      <w:r w:rsidRPr="00DB2351">
        <w:rPr>
          <w:color w:val="000000" w:themeColor="text1"/>
          <w:sz w:val="28"/>
          <w:szCs w:val="28"/>
        </w:rPr>
        <w:t xml:space="preserve"> </w:t>
      </w:r>
      <w:proofErr w:type="spellStart"/>
      <w:r w:rsidRPr="00DB2351">
        <w:rPr>
          <w:color w:val="000000" w:themeColor="text1"/>
          <w:sz w:val="28"/>
          <w:szCs w:val="28"/>
        </w:rPr>
        <w:t>vậy</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phù</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tế</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6 </w:t>
      </w:r>
      <w:proofErr w:type="spellStart"/>
      <w:r w:rsidRPr="00DB2351">
        <w:rPr>
          <w:color w:val="000000" w:themeColor="text1"/>
          <w:sz w:val="28"/>
          <w:szCs w:val="28"/>
        </w:rPr>
        <w:t>Điều</w:t>
      </w:r>
      <w:proofErr w:type="spellEnd"/>
      <w:r w:rsidRPr="00DB2351">
        <w:rPr>
          <w:color w:val="000000" w:themeColor="text1"/>
          <w:sz w:val="28"/>
          <w:szCs w:val="28"/>
        </w:rPr>
        <w:t xml:space="preserve"> 47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cần</w:t>
      </w:r>
      <w:proofErr w:type="spellEnd"/>
      <w:r w:rsidRPr="00DB2351">
        <w:rPr>
          <w:color w:val="000000" w:themeColor="text1"/>
          <w:sz w:val="28"/>
          <w:szCs w:val="28"/>
        </w:rPr>
        <w:t xml:space="preserve"> </w:t>
      </w:r>
      <w:proofErr w:type="spellStart"/>
      <w:r w:rsidRPr="00DB2351">
        <w:rPr>
          <w:color w:val="000000" w:themeColor="text1"/>
          <w:sz w:val="28"/>
          <w:szCs w:val="28"/>
        </w:rPr>
        <w:t>thiết</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thời</w:t>
      </w:r>
      <w:proofErr w:type="spellEnd"/>
      <w:r w:rsidRPr="00DB2351">
        <w:rPr>
          <w:color w:val="000000" w:themeColor="text1"/>
          <w:sz w:val="28"/>
          <w:szCs w:val="28"/>
        </w:rPr>
        <w:t xml:space="preserve">, </w:t>
      </w:r>
      <w:proofErr w:type="spellStart"/>
      <w:r w:rsidRPr="00DB2351">
        <w:rPr>
          <w:color w:val="000000" w:themeColor="text1"/>
          <w:sz w:val="28"/>
          <w:szCs w:val="28"/>
        </w:rPr>
        <w:t>vấn</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cũng</w:t>
      </w:r>
      <w:proofErr w:type="spellEnd"/>
      <w:r w:rsidRPr="00DB2351">
        <w:rPr>
          <w:color w:val="000000" w:themeColor="text1"/>
          <w:sz w:val="28"/>
          <w:szCs w:val="28"/>
        </w:rPr>
        <w:t xml:space="preserve"> </w:t>
      </w:r>
      <w:proofErr w:type="spellStart"/>
      <w:r w:rsidRPr="00DB2351">
        <w:rPr>
          <w:color w:val="000000" w:themeColor="text1"/>
          <w:sz w:val="28"/>
          <w:szCs w:val="28"/>
        </w:rPr>
        <w:t>đã</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cập</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003A01DD" w:rsidRPr="00DB2351">
        <w:rPr>
          <w:color w:val="000000" w:themeColor="text1"/>
          <w:sz w:val="28"/>
          <w:szCs w:val="28"/>
        </w:rPr>
        <w:t xml:space="preserve"> </w:t>
      </w:r>
      <w:proofErr w:type="spellStart"/>
      <w:r w:rsidR="003A01DD" w:rsidRPr="00DB2351">
        <w:rPr>
          <w:color w:val="000000" w:themeColor="text1"/>
          <w:sz w:val="28"/>
          <w:szCs w:val="28"/>
        </w:rPr>
        <w:t>số</w:t>
      </w:r>
      <w:proofErr w:type="spellEnd"/>
      <w:r w:rsidRPr="00DB2351">
        <w:rPr>
          <w:color w:val="000000" w:themeColor="text1"/>
          <w:sz w:val="28"/>
          <w:szCs w:val="28"/>
        </w:rPr>
        <w:t xml:space="preserve"> 16/2023/NĐ-CP; </w:t>
      </w:r>
      <w:proofErr w:type="spellStart"/>
      <w:r w:rsidRPr="00DB2351">
        <w:rPr>
          <w:color w:val="000000" w:themeColor="text1"/>
          <w:sz w:val="28"/>
          <w:szCs w:val="28"/>
        </w:rPr>
        <w:t>sửa</w:t>
      </w:r>
      <w:proofErr w:type="spellEnd"/>
      <w:r w:rsidRPr="00DB2351">
        <w:rPr>
          <w:color w:val="000000" w:themeColor="text1"/>
          <w:sz w:val="28"/>
          <w:szCs w:val="28"/>
        </w:rPr>
        <w:t xml:space="preserve"> </w:t>
      </w:r>
      <w:proofErr w:type="spellStart"/>
      <w:r w:rsidRPr="00DB2351">
        <w:rPr>
          <w:color w:val="000000" w:themeColor="text1"/>
          <w:sz w:val="28"/>
          <w:szCs w:val="28"/>
        </w:rPr>
        <w:t>đổi</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g </w:t>
      </w:r>
      <w:proofErr w:type="spellStart"/>
      <w:r w:rsidRPr="00DB2351">
        <w:rPr>
          <w:color w:val="000000" w:themeColor="text1"/>
          <w:sz w:val="28"/>
          <w:szCs w:val="28"/>
        </w:rPr>
        <w:t>khoản</w:t>
      </w:r>
      <w:proofErr w:type="spellEnd"/>
      <w:r w:rsidRPr="00DB2351">
        <w:rPr>
          <w:color w:val="000000" w:themeColor="text1"/>
          <w:sz w:val="28"/>
          <w:szCs w:val="28"/>
        </w:rPr>
        <w:t xml:space="preserve"> 1 </w:t>
      </w:r>
      <w:proofErr w:type="spellStart"/>
      <w:r w:rsidRPr="00DB2351">
        <w:rPr>
          <w:color w:val="000000" w:themeColor="text1"/>
          <w:sz w:val="28"/>
          <w:szCs w:val="28"/>
        </w:rPr>
        <w:t>Điều</w:t>
      </w:r>
      <w:proofErr w:type="spellEnd"/>
      <w:r w:rsidRPr="00DB2351">
        <w:rPr>
          <w:color w:val="000000" w:themeColor="text1"/>
          <w:sz w:val="28"/>
          <w:szCs w:val="28"/>
        </w:rPr>
        <w:t xml:space="preserve"> 23 </w:t>
      </w:r>
      <w:proofErr w:type="spellStart"/>
      <w:r w:rsidRPr="00DB2351">
        <w:rPr>
          <w:color w:val="000000" w:themeColor="text1"/>
          <w:sz w:val="28"/>
          <w:szCs w:val="28"/>
        </w:rPr>
        <w:t>Nghị</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47/2021/NĐ-CP </w:t>
      </w:r>
      <w:proofErr w:type="spellStart"/>
      <w:r w:rsidRPr="00DB2351">
        <w:rPr>
          <w:color w:val="000000" w:themeColor="text1"/>
          <w:sz w:val="28"/>
          <w:szCs w:val="28"/>
        </w:rPr>
        <w:t>ngày</w:t>
      </w:r>
      <w:proofErr w:type="spellEnd"/>
      <w:r w:rsidRPr="00DB2351">
        <w:rPr>
          <w:color w:val="000000" w:themeColor="text1"/>
          <w:sz w:val="28"/>
          <w:szCs w:val="28"/>
        </w:rPr>
        <w:t xml:space="preserve"> 01/4/2021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chi </w:t>
      </w:r>
      <w:proofErr w:type="spellStart"/>
      <w:r w:rsidRPr="00DB2351">
        <w:rPr>
          <w:color w:val="000000" w:themeColor="text1"/>
          <w:sz w:val="28"/>
          <w:szCs w:val="28"/>
        </w:rPr>
        <w:t>tiết</w:t>
      </w:r>
      <w:proofErr w:type="spellEnd"/>
      <w:r w:rsidRPr="00DB2351">
        <w:rPr>
          <w:color w:val="000000" w:themeColor="text1"/>
          <w:sz w:val="28"/>
          <w:szCs w:val="28"/>
        </w:rPr>
        <w:t xml:space="preserve">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b </w:t>
      </w:r>
      <w:proofErr w:type="spellStart"/>
      <w:r w:rsidRPr="00DB2351">
        <w:rPr>
          <w:color w:val="000000" w:themeColor="text1"/>
          <w:sz w:val="28"/>
          <w:szCs w:val="28"/>
        </w:rPr>
        <w:t>khoản</w:t>
      </w:r>
      <w:proofErr w:type="spellEnd"/>
      <w:r w:rsidRPr="00DB2351">
        <w:rPr>
          <w:color w:val="000000" w:themeColor="text1"/>
          <w:sz w:val="28"/>
          <w:szCs w:val="28"/>
        </w:rPr>
        <w:t xml:space="preserve"> 1 </w:t>
      </w:r>
      <w:proofErr w:type="spellStart"/>
      <w:r w:rsidRPr="00DB2351">
        <w:rPr>
          <w:color w:val="000000" w:themeColor="text1"/>
          <w:sz w:val="28"/>
          <w:szCs w:val="28"/>
        </w:rPr>
        <w:t>Điều</w:t>
      </w:r>
      <w:proofErr w:type="spellEnd"/>
      <w:r w:rsidRPr="00DB2351">
        <w:rPr>
          <w:color w:val="000000" w:themeColor="text1"/>
          <w:sz w:val="28"/>
          <w:szCs w:val="28"/>
        </w:rPr>
        <w:t xml:space="preserve"> 7).</w:t>
      </w:r>
      <w:r w:rsidR="001A05E2" w:rsidRPr="00DB2351">
        <w:rPr>
          <w:color w:val="000000" w:themeColor="text1"/>
          <w:sz w:val="28"/>
          <w:szCs w:val="28"/>
        </w:rPr>
        <w:t xml:space="preserve"> </w:t>
      </w:r>
      <w:proofErr w:type="spellStart"/>
      <w:r w:rsidR="00643DE5" w:rsidRPr="00DB2351">
        <w:rPr>
          <w:color w:val="000000" w:themeColor="text1"/>
          <w:sz w:val="28"/>
          <w:szCs w:val="28"/>
        </w:rPr>
        <w:t>Từ</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những</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kiến</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giải</w:t>
      </w:r>
      <w:proofErr w:type="spellEnd"/>
      <w:r w:rsidR="00643DE5" w:rsidRPr="00DB2351">
        <w:rPr>
          <w:color w:val="000000" w:themeColor="text1"/>
          <w:sz w:val="28"/>
          <w:szCs w:val="28"/>
        </w:rPr>
        <w:t xml:space="preserve"> </w:t>
      </w:r>
      <w:proofErr w:type="spellStart"/>
      <w:r w:rsidR="00643DE5" w:rsidRPr="00DB2351">
        <w:rPr>
          <w:color w:val="000000" w:themeColor="text1"/>
          <w:sz w:val="28"/>
          <w:szCs w:val="28"/>
        </w:rPr>
        <w:t>trên</w:t>
      </w:r>
      <w:proofErr w:type="spellEnd"/>
      <w:r w:rsidR="00643DE5" w:rsidRPr="00DB2351">
        <w:rPr>
          <w:color w:val="000000" w:themeColor="text1"/>
          <w:sz w:val="28"/>
          <w:szCs w:val="28"/>
        </w:rPr>
        <w:t xml:space="preserve">, </w:t>
      </w:r>
      <w:proofErr w:type="spellStart"/>
      <w:r w:rsidR="001A05E2" w:rsidRPr="00DB2351">
        <w:rPr>
          <w:color w:val="000000" w:themeColor="text1"/>
          <w:sz w:val="28"/>
          <w:szCs w:val="28"/>
        </w:rPr>
        <w:t>Chính</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phủ</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xin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đề</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nghị</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giữ</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nguyên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khoản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này</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trong</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dự</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thảo</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Luật</w:t>
      </w:r>
      <w:proofErr w:type="spellEnd"/>
      <w:r w:rsidR="001A05E2" w:rsidRPr="00DB2351">
        <w:rPr>
          <w:color w:val="000000" w:themeColor="text1"/>
          <w:sz w:val="28"/>
          <w:szCs w:val="28"/>
        </w:rPr>
        <w:t xml:space="preserve">. </w:t>
      </w:r>
      <w:bookmarkEnd w:id="13"/>
    </w:p>
    <w:p w14:paraId="3A0AB8CC" w14:textId="47999A93" w:rsidR="00894D2B" w:rsidRPr="00DB2351" w:rsidRDefault="00894D2B" w:rsidP="00515BDF">
      <w:pPr>
        <w:spacing w:before="120" w:after="120" w:line="252" w:lineRule="auto"/>
        <w:ind w:firstLine="567"/>
        <w:jc w:val="both"/>
        <w:rPr>
          <w:color w:val="000000" w:themeColor="text1"/>
          <w:sz w:val="28"/>
          <w:szCs w:val="28"/>
        </w:rPr>
      </w:pPr>
      <w:r w:rsidRPr="00DB2351">
        <w:rPr>
          <w:i/>
          <w:color w:val="000000" w:themeColor="text1"/>
          <w:sz w:val="28"/>
          <w:szCs w:val="28"/>
        </w:rPr>
        <w:t>d)</w:t>
      </w:r>
      <w:r w:rsidRPr="00DB2351">
        <w:rPr>
          <w:color w:val="000000" w:themeColor="text1"/>
          <w:sz w:val="28"/>
          <w:szCs w:val="28"/>
        </w:rPr>
        <w:t xml:space="preserve"> UBTVQH </w:t>
      </w:r>
      <w:proofErr w:type="spellStart"/>
      <w:r w:rsidRPr="00DB2351">
        <w:rPr>
          <w:color w:val="000000" w:themeColor="text1"/>
          <w:sz w:val="28"/>
          <w:szCs w:val="28"/>
        </w:rPr>
        <w:t>có</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i/>
          <w:color w:val="000000" w:themeColor="text1"/>
          <w:sz w:val="28"/>
          <w:szCs w:val="28"/>
        </w:rPr>
        <w:t>Tiếp</w:t>
      </w:r>
      <w:proofErr w:type="spellEnd"/>
      <w:r w:rsidRPr="00DB2351">
        <w:rPr>
          <w:i/>
          <w:color w:val="000000" w:themeColor="text1"/>
          <w:sz w:val="28"/>
          <w:szCs w:val="28"/>
        </w:rPr>
        <w:t xml:space="preserve"> </w:t>
      </w:r>
      <w:proofErr w:type="spellStart"/>
      <w:r w:rsidRPr="00DB2351">
        <w:rPr>
          <w:i/>
          <w:color w:val="000000" w:themeColor="text1"/>
          <w:sz w:val="28"/>
          <w:szCs w:val="28"/>
        </w:rPr>
        <w:t>tục</w:t>
      </w:r>
      <w:proofErr w:type="spellEnd"/>
      <w:r w:rsidRPr="00DB2351">
        <w:rPr>
          <w:i/>
          <w:color w:val="000000" w:themeColor="text1"/>
          <w:sz w:val="28"/>
          <w:szCs w:val="28"/>
        </w:rPr>
        <w:t xml:space="preserve"> </w:t>
      </w:r>
      <w:proofErr w:type="spellStart"/>
      <w:r w:rsidRPr="00DB2351">
        <w:rPr>
          <w:i/>
          <w:color w:val="000000" w:themeColor="text1"/>
          <w:sz w:val="28"/>
          <w:szCs w:val="28"/>
        </w:rPr>
        <w:t>nghiên</w:t>
      </w:r>
      <w:proofErr w:type="spellEnd"/>
      <w:r w:rsidRPr="00DB2351">
        <w:rPr>
          <w:i/>
          <w:color w:val="000000" w:themeColor="text1"/>
          <w:sz w:val="28"/>
          <w:szCs w:val="28"/>
        </w:rPr>
        <w:t xml:space="preserve"> </w:t>
      </w:r>
      <w:proofErr w:type="spellStart"/>
      <w:r w:rsidRPr="00DB2351">
        <w:rPr>
          <w:i/>
          <w:color w:val="000000" w:themeColor="text1"/>
          <w:sz w:val="28"/>
          <w:szCs w:val="28"/>
        </w:rPr>
        <w:t>cứu</w:t>
      </w:r>
      <w:proofErr w:type="spellEnd"/>
      <w:r w:rsidRPr="00DB2351">
        <w:rPr>
          <w:i/>
          <w:color w:val="000000" w:themeColor="text1"/>
          <w:sz w:val="28"/>
          <w:szCs w:val="28"/>
        </w:rPr>
        <w:t xml:space="preserve">, </w:t>
      </w:r>
      <w:proofErr w:type="spellStart"/>
      <w:r w:rsidRPr="00DB2351">
        <w:rPr>
          <w:i/>
          <w:color w:val="000000" w:themeColor="text1"/>
          <w:sz w:val="28"/>
          <w:szCs w:val="28"/>
        </w:rPr>
        <w:t>hoàn</w:t>
      </w:r>
      <w:proofErr w:type="spellEnd"/>
      <w:r w:rsidRPr="00DB2351">
        <w:rPr>
          <w:i/>
          <w:color w:val="000000" w:themeColor="text1"/>
          <w:sz w:val="28"/>
          <w:szCs w:val="28"/>
        </w:rPr>
        <w:t xml:space="preserve"> </w:t>
      </w:r>
      <w:proofErr w:type="spellStart"/>
      <w:r w:rsidRPr="00DB2351">
        <w:rPr>
          <w:i/>
          <w:color w:val="000000" w:themeColor="text1"/>
          <w:sz w:val="28"/>
          <w:szCs w:val="28"/>
        </w:rPr>
        <w:t>thiện</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tiêu</w:t>
      </w:r>
      <w:proofErr w:type="spellEnd"/>
      <w:r w:rsidRPr="00DB2351">
        <w:rPr>
          <w:i/>
          <w:color w:val="000000" w:themeColor="text1"/>
          <w:sz w:val="28"/>
          <w:szCs w:val="28"/>
        </w:rPr>
        <w:t xml:space="preserve"> </w:t>
      </w:r>
      <w:proofErr w:type="spellStart"/>
      <w:r w:rsidRPr="00DB2351">
        <w:rPr>
          <w:i/>
          <w:color w:val="000000" w:themeColor="text1"/>
          <w:sz w:val="28"/>
          <w:szCs w:val="28"/>
        </w:rPr>
        <w:t>chuẩn</w:t>
      </w:r>
      <w:proofErr w:type="spellEnd"/>
      <w:r w:rsidRPr="00DB2351">
        <w:rPr>
          <w:i/>
          <w:color w:val="000000" w:themeColor="text1"/>
          <w:sz w:val="28"/>
          <w:szCs w:val="28"/>
        </w:rPr>
        <w:t xml:space="preserve">, </w:t>
      </w:r>
      <w:proofErr w:type="spellStart"/>
      <w:r w:rsidRPr="00DB2351">
        <w:rPr>
          <w:i/>
          <w:color w:val="000000" w:themeColor="text1"/>
          <w:sz w:val="28"/>
          <w:szCs w:val="28"/>
        </w:rPr>
        <w:t>tiêu</w:t>
      </w:r>
      <w:proofErr w:type="spellEnd"/>
      <w:r w:rsidRPr="00DB2351">
        <w:rPr>
          <w:i/>
          <w:color w:val="000000" w:themeColor="text1"/>
          <w:sz w:val="28"/>
          <w:szCs w:val="28"/>
        </w:rPr>
        <w:t xml:space="preserve"> </w:t>
      </w:r>
      <w:proofErr w:type="spellStart"/>
      <w:r w:rsidRPr="00DB2351">
        <w:rPr>
          <w:i/>
          <w:color w:val="000000" w:themeColor="text1"/>
          <w:sz w:val="28"/>
          <w:szCs w:val="28"/>
        </w:rPr>
        <w:t>chí</w:t>
      </w:r>
      <w:proofErr w:type="spellEnd"/>
      <w:r w:rsidRPr="00DB2351">
        <w:rPr>
          <w:i/>
          <w:color w:val="000000" w:themeColor="text1"/>
          <w:sz w:val="28"/>
          <w:szCs w:val="28"/>
        </w:rPr>
        <w:t xml:space="preserve">, </w:t>
      </w:r>
      <w:proofErr w:type="spellStart"/>
      <w:r w:rsidRPr="00DB2351">
        <w:rPr>
          <w:i/>
          <w:color w:val="000000" w:themeColor="text1"/>
          <w:sz w:val="28"/>
          <w:szCs w:val="28"/>
        </w:rPr>
        <w:t>những</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ưu</w:t>
      </w:r>
      <w:proofErr w:type="spellEnd"/>
      <w:r w:rsidRPr="00DB2351">
        <w:rPr>
          <w:i/>
          <w:color w:val="000000" w:themeColor="text1"/>
          <w:sz w:val="28"/>
          <w:szCs w:val="28"/>
        </w:rPr>
        <w:t xml:space="preserve"> </w:t>
      </w:r>
      <w:proofErr w:type="spellStart"/>
      <w:r w:rsidRPr="00DB2351">
        <w:rPr>
          <w:i/>
          <w:color w:val="000000" w:themeColor="text1"/>
          <w:sz w:val="28"/>
          <w:szCs w:val="28"/>
        </w:rPr>
        <w:t>đãi</w:t>
      </w:r>
      <w:proofErr w:type="spellEnd"/>
      <w:r w:rsidRPr="00DB2351">
        <w:rPr>
          <w:i/>
          <w:color w:val="000000" w:themeColor="text1"/>
          <w:sz w:val="28"/>
          <w:szCs w:val="28"/>
        </w:rPr>
        <w:t xml:space="preserve">, </w:t>
      </w:r>
      <w:proofErr w:type="spellStart"/>
      <w:r w:rsidRPr="00DB2351">
        <w:rPr>
          <w:i/>
          <w:color w:val="000000" w:themeColor="text1"/>
          <w:sz w:val="28"/>
          <w:szCs w:val="28"/>
        </w:rPr>
        <w:t>ưu</w:t>
      </w:r>
      <w:proofErr w:type="spellEnd"/>
      <w:r w:rsidRPr="00DB2351">
        <w:rPr>
          <w:i/>
          <w:color w:val="000000" w:themeColor="text1"/>
          <w:sz w:val="28"/>
          <w:szCs w:val="28"/>
        </w:rPr>
        <w:t xml:space="preserve"> </w:t>
      </w:r>
      <w:proofErr w:type="spellStart"/>
      <w:r w:rsidRPr="00DB2351">
        <w:rPr>
          <w:i/>
          <w:color w:val="000000" w:themeColor="text1"/>
          <w:sz w:val="28"/>
          <w:szCs w:val="28"/>
        </w:rPr>
        <w:t>tiên</w:t>
      </w:r>
      <w:proofErr w:type="spellEnd"/>
      <w:r w:rsidRPr="00DB2351">
        <w:rPr>
          <w:i/>
          <w:color w:val="000000" w:themeColor="text1"/>
          <w:sz w:val="28"/>
          <w:szCs w:val="28"/>
        </w:rPr>
        <w:t xml:space="preserve">, </w:t>
      </w:r>
      <w:proofErr w:type="spellStart"/>
      <w:r w:rsidRPr="00DB2351">
        <w:rPr>
          <w:i/>
          <w:color w:val="000000" w:themeColor="text1"/>
          <w:sz w:val="28"/>
          <w:szCs w:val="28"/>
        </w:rPr>
        <w:t>đặc</w:t>
      </w:r>
      <w:proofErr w:type="spellEnd"/>
      <w:r w:rsidRPr="00DB2351">
        <w:rPr>
          <w:i/>
          <w:color w:val="000000" w:themeColor="text1"/>
          <w:sz w:val="28"/>
          <w:szCs w:val="28"/>
        </w:rPr>
        <w:t xml:space="preserve"> </w:t>
      </w:r>
      <w:proofErr w:type="spellStart"/>
      <w:r w:rsidRPr="00DB2351">
        <w:rPr>
          <w:i/>
          <w:color w:val="000000" w:themeColor="text1"/>
          <w:sz w:val="28"/>
          <w:szCs w:val="28"/>
        </w:rPr>
        <w:t>thù</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doanh</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quốc</w:t>
      </w:r>
      <w:proofErr w:type="spellEnd"/>
      <w:r w:rsidRPr="00DB2351">
        <w:rPr>
          <w:i/>
          <w:color w:val="000000" w:themeColor="text1"/>
          <w:sz w:val="28"/>
          <w:szCs w:val="28"/>
        </w:rPr>
        <w:t xml:space="preserve"> </w:t>
      </w:r>
      <w:proofErr w:type="spellStart"/>
      <w:r w:rsidRPr="00DB2351">
        <w:rPr>
          <w:i/>
          <w:color w:val="000000" w:themeColor="text1"/>
          <w:sz w:val="28"/>
          <w:szCs w:val="28"/>
        </w:rPr>
        <w:t>phòng</w:t>
      </w:r>
      <w:proofErr w:type="spellEnd"/>
      <w:r w:rsidRPr="00DB2351">
        <w:rPr>
          <w:i/>
          <w:color w:val="000000" w:themeColor="text1"/>
          <w:sz w:val="28"/>
          <w:szCs w:val="28"/>
        </w:rPr>
        <w:t xml:space="preserve"> </w:t>
      </w:r>
      <w:proofErr w:type="spellStart"/>
      <w:r w:rsidRPr="00DB2351">
        <w:rPr>
          <w:i/>
          <w:color w:val="000000" w:themeColor="text1"/>
          <w:sz w:val="28"/>
          <w:szCs w:val="28"/>
        </w:rPr>
        <w:t>và</w:t>
      </w:r>
      <w:proofErr w:type="spellEnd"/>
      <w:r w:rsidRPr="00DB2351">
        <w:rPr>
          <w:i/>
          <w:color w:val="000000" w:themeColor="text1"/>
          <w:sz w:val="28"/>
          <w:szCs w:val="28"/>
        </w:rPr>
        <w:t xml:space="preserve"> an </w:t>
      </w:r>
      <w:proofErr w:type="spellStart"/>
      <w:r w:rsidRPr="00DB2351">
        <w:rPr>
          <w:i/>
          <w:color w:val="000000" w:themeColor="text1"/>
          <w:sz w:val="28"/>
          <w:szCs w:val="28"/>
        </w:rPr>
        <w:t>ninh</w:t>
      </w:r>
      <w:proofErr w:type="spellEnd"/>
      <w:r w:rsidRPr="00DB2351">
        <w:rPr>
          <w:i/>
          <w:color w:val="000000" w:themeColor="text1"/>
          <w:sz w:val="28"/>
          <w:szCs w:val="28"/>
        </w:rPr>
        <w:t xml:space="preserve">, </w:t>
      </w:r>
      <w:proofErr w:type="spellStart"/>
      <w:r w:rsidRPr="00DB2351">
        <w:rPr>
          <w:i/>
          <w:color w:val="000000" w:themeColor="text1"/>
          <w:sz w:val="28"/>
          <w:szCs w:val="28"/>
        </w:rPr>
        <w:t>phù</w:t>
      </w:r>
      <w:proofErr w:type="spellEnd"/>
      <w:r w:rsidRPr="00DB2351">
        <w:rPr>
          <w:i/>
          <w:color w:val="000000" w:themeColor="text1"/>
          <w:sz w:val="28"/>
          <w:szCs w:val="28"/>
        </w:rPr>
        <w:t xml:space="preserve"> </w:t>
      </w:r>
      <w:proofErr w:type="spellStart"/>
      <w:r w:rsidRPr="00DB2351">
        <w:rPr>
          <w:i/>
          <w:color w:val="000000" w:themeColor="text1"/>
          <w:sz w:val="28"/>
          <w:szCs w:val="28"/>
        </w:rPr>
        <w:t>hợp</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pháp</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có</w:t>
      </w:r>
      <w:proofErr w:type="spellEnd"/>
      <w:r w:rsidRPr="00DB2351">
        <w:rPr>
          <w:i/>
          <w:color w:val="000000" w:themeColor="text1"/>
          <w:sz w:val="28"/>
          <w:szCs w:val="28"/>
        </w:rPr>
        <w:t xml:space="preserve"> </w:t>
      </w:r>
      <w:proofErr w:type="spellStart"/>
      <w:r w:rsidRPr="00DB2351">
        <w:rPr>
          <w:i/>
          <w:color w:val="000000" w:themeColor="text1"/>
          <w:sz w:val="28"/>
          <w:szCs w:val="28"/>
        </w:rPr>
        <w:t>liên</w:t>
      </w:r>
      <w:proofErr w:type="spellEnd"/>
      <w:r w:rsidRPr="00DB2351">
        <w:rPr>
          <w:i/>
          <w:color w:val="000000" w:themeColor="text1"/>
          <w:sz w:val="28"/>
          <w:szCs w:val="28"/>
        </w:rPr>
        <w:t xml:space="preserve"> </w:t>
      </w:r>
      <w:proofErr w:type="spellStart"/>
      <w:r w:rsidRPr="00DB2351">
        <w:rPr>
          <w:i/>
          <w:color w:val="000000" w:themeColor="text1"/>
          <w:sz w:val="28"/>
          <w:szCs w:val="28"/>
        </w:rPr>
        <w:t>quan</w:t>
      </w:r>
      <w:proofErr w:type="spellEnd"/>
      <w:r w:rsidRPr="00DB2351">
        <w:rPr>
          <w:i/>
          <w:color w:val="000000" w:themeColor="text1"/>
          <w:sz w:val="28"/>
          <w:szCs w:val="28"/>
        </w:rPr>
        <w:t>.</w:t>
      </w:r>
      <w:r w:rsidRPr="00DB2351">
        <w:rPr>
          <w:color w:val="000000" w:themeColor="text1"/>
          <w:sz w:val="28"/>
          <w:szCs w:val="28"/>
        </w:rPr>
        <w:t xml:space="preserve"> </w:t>
      </w:r>
    </w:p>
    <w:p w14:paraId="48604EF6" w14:textId="68FB5B7F" w:rsidR="00894D2B" w:rsidRPr="00DB2351" w:rsidRDefault="00894D2B" w:rsidP="00515BDF">
      <w:pPr>
        <w:pStyle w:val="CommentText"/>
        <w:spacing w:before="120" w:after="120" w:line="252" w:lineRule="auto"/>
        <w:ind w:firstLine="567"/>
        <w:jc w:val="both"/>
        <w:rPr>
          <w:color w:val="000000" w:themeColor="text1"/>
          <w:spacing w:val="-4"/>
          <w:sz w:val="28"/>
          <w:szCs w:val="28"/>
        </w:rPr>
      </w:pP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xin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tiếp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và</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giải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trình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như</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sau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sách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ưu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đãi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ưu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tiên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đặc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thù</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đối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với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cơ</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sở</w:t>
      </w:r>
      <w:proofErr w:type="spellEnd"/>
      <w:r w:rsidRPr="00DB2351">
        <w:rPr>
          <w:color w:val="000000" w:themeColor="text1"/>
          <w:spacing w:val="-4"/>
          <w:sz w:val="28"/>
          <w:szCs w:val="28"/>
        </w:rPr>
        <w:t xml:space="preserve"> CNQP </w:t>
      </w:r>
      <w:proofErr w:type="spellStart"/>
      <w:r w:rsidRPr="00DB2351">
        <w:rPr>
          <w:color w:val="000000" w:themeColor="text1"/>
          <w:spacing w:val="-4"/>
          <w:sz w:val="28"/>
          <w:szCs w:val="28"/>
        </w:rPr>
        <w:t>nòng</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cốt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cơ</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sở</w:t>
      </w:r>
      <w:proofErr w:type="spellEnd"/>
      <w:r w:rsidRPr="00DB2351">
        <w:rPr>
          <w:color w:val="000000" w:themeColor="text1"/>
          <w:spacing w:val="-4"/>
          <w:sz w:val="28"/>
          <w:szCs w:val="28"/>
        </w:rPr>
        <w:t xml:space="preserve"> CNAN </w:t>
      </w:r>
      <w:proofErr w:type="spellStart"/>
      <w:r w:rsidRPr="00DB2351">
        <w:rPr>
          <w:color w:val="000000" w:themeColor="text1"/>
          <w:spacing w:val="-4"/>
          <w:sz w:val="28"/>
          <w:szCs w:val="28"/>
        </w:rPr>
        <w:t>được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quy</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định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tại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1,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5,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6,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7, </w:t>
      </w:r>
      <w:proofErr w:type="spellStart"/>
      <w:r w:rsidRPr="00DB2351">
        <w:rPr>
          <w:color w:val="000000" w:themeColor="text1"/>
          <w:spacing w:val="-4"/>
          <w:sz w:val="28"/>
          <w:szCs w:val="28"/>
        </w:rPr>
        <w:t>khoản</w:t>
      </w:r>
      <w:proofErr w:type="spellEnd"/>
      <w:r w:rsidRPr="00DB2351">
        <w:rPr>
          <w:color w:val="000000" w:themeColor="text1"/>
          <w:spacing w:val="-4"/>
          <w:sz w:val="28"/>
          <w:szCs w:val="28"/>
        </w:rPr>
        <w:t xml:space="preserve"> 8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18,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47,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48,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50, </w:t>
      </w:r>
      <w:proofErr w:type="spellStart"/>
      <w:r w:rsidRPr="00DB2351">
        <w:rPr>
          <w:color w:val="000000" w:themeColor="text1"/>
          <w:spacing w:val="-4"/>
          <w:sz w:val="28"/>
          <w:szCs w:val="28"/>
        </w:rPr>
        <w:t>Điều</w:t>
      </w:r>
      <w:proofErr w:type="spellEnd"/>
      <w:r w:rsidRPr="00DB2351">
        <w:rPr>
          <w:color w:val="000000" w:themeColor="text1"/>
          <w:spacing w:val="-4"/>
          <w:sz w:val="28"/>
          <w:szCs w:val="28"/>
        </w:rPr>
        <w:t xml:space="preserve"> 51 </w:t>
      </w:r>
      <w:proofErr w:type="spellStart"/>
      <w:r w:rsidRPr="00DB2351">
        <w:rPr>
          <w:color w:val="000000" w:themeColor="text1"/>
          <w:spacing w:val="-4"/>
          <w:sz w:val="28"/>
          <w:szCs w:val="28"/>
        </w:rPr>
        <w:t>dự</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thảo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Luật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Tuy</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nhiên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tiếp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tục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chỉ</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đạo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Cơ</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quan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soạn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thảo</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phối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hợp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chặt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chẽ</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với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cơ</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quan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của</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Quốc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hội</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nghiên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cứu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để</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bổ</w:t>
      </w:r>
      <w:proofErr w:type="spellEnd"/>
      <w:r w:rsidRPr="00DB2351">
        <w:rPr>
          <w:color w:val="000000" w:themeColor="text1"/>
          <w:spacing w:val="-4"/>
          <w:sz w:val="28"/>
          <w:szCs w:val="28"/>
        </w:rPr>
        <w:t xml:space="preserve"> sung </w:t>
      </w:r>
      <w:proofErr w:type="spellStart"/>
      <w:r w:rsidRPr="00DB2351">
        <w:rPr>
          <w:color w:val="000000" w:themeColor="text1"/>
          <w:spacing w:val="-4"/>
          <w:sz w:val="28"/>
          <w:szCs w:val="28"/>
        </w:rPr>
        <w:t>hoàn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thiện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sách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này</w:t>
      </w:r>
      <w:proofErr w:type="spellEnd"/>
      <w:r w:rsidRPr="00DB2351">
        <w:rPr>
          <w:color w:val="000000" w:themeColor="text1"/>
          <w:spacing w:val="-4"/>
          <w:sz w:val="28"/>
          <w:szCs w:val="28"/>
        </w:rPr>
        <w:t>.</w:t>
      </w:r>
    </w:p>
    <w:p w14:paraId="3BD7CB0A" w14:textId="7A52308D" w:rsidR="00E156B1" w:rsidRPr="00DB2351" w:rsidRDefault="00534077" w:rsidP="00515BDF">
      <w:pPr>
        <w:pStyle w:val="Heading2"/>
        <w:spacing w:line="252" w:lineRule="auto"/>
        <w:rPr>
          <w:color w:val="000000" w:themeColor="text1"/>
        </w:rPr>
      </w:pPr>
      <w:r w:rsidRPr="00DB2351">
        <w:rPr>
          <w:b/>
          <w:color w:val="000000" w:themeColor="text1"/>
          <w:lang w:val="en-US"/>
        </w:rPr>
        <w:t>10</w:t>
      </w:r>
      <w:r w:rsidR="00E156B1" w:rsidRPr="00DB2351">
        <w:rPr>
          <w:b/>
          <w:color w:val="000000" w:themeColor="text1"/>
        </w:rPr>
        <w:t>.2.</w:t>
      </w:r>
      <w:r w:rsidR="00E156B1" w:rsidRPr="00DB2351">
        <w:rPr>
          <w:color w:val="000000" w:themeColor="text1"/>
        </w:rPr>
        <w:t xml:space="preserve"> </w:t>
      </w:r>
      <w:proofErr w:type="spellStart"/>
      <w:r w:rsidR="00E156B1" w:rsidRPr="00DB2351">
        <w:rPr>
          <w:color w:val="000000" w:themeColor="text1"/>
        </w:rPr>
        <w:t>Về</w:t>
      </w:r>
      <w:proofErr w:type="spellEnd"/>
      <w:r w:rsidR="00E156B1" w:rsidRPr="00DB2351">
        <w:rPr>
          <w:color w:val="000000" w:themeColor="text1"/>
        </w:rPr>
        <w:t xml:space="preserve"> </w:t>
      </w:r>
      <w:proofErr w:type="spellStart"/>
      <w:r w:rsidR="00E156B1" w:rsidRPr="00DB2351">
        <w:rPr>
          <w:color w:val="000000" w:themeColor="text1"/>
        </w:rPr>
        <w:t>chế</w:t>
      </w:r>
      <w:proofErr w:type="spellEnd"/>
      <w:r w:rsidR="00E156B1" w:rsidRPr="00DB2351">
        <w:rPr>
          <w:color w:val="000000" w:themeColor="text1"/>
        </w:rPr>
        <w:t xml:space="preserve"> </w:t>
      </w:r>
      <w:proofErr w:type="spellStart"/>
      <w:r w:rsidR="00E156B1" w:rsidRPr="00DB2351">
        <w:rPr>
          <w:color w:val="000000" w:themeColor="text1"/>
        </w:rPr>
        <w:t>độ</w:t>
      </w:r>
      <w:proofErr w:type="spellEnd"/>
      <w:r w:rsidR="00E156B1" w:rsidRPr="00DB2351">
        <w:rPr>
          <w:color w:val="000000" w:themeColor="text1"/>
        </w:rPr>
        <w:t xml:space="preserve">, </w:t>
      </w:r>
      <w:proofErr w:type="spellStart"/>
      <w:r w:rsidR="00E156B1" w:rsidRPr="00DB2351">
        <w:rPr>
          <w:color w:val="000000" w:themeColor="text1"/>
        </w:rPr>
        <w:t>chính</w:t>
      </w:r>
      <w:proofErr w:type="spellEnd"/>
      <w:r w:rsidR="00E156B1" w:rsidRPr="00DB2351">
        <w:rPr>
          <w:color w:val="000000" w:themeColor="text1"/>
        </w:rPr>
        <w:t xml:space="preserve"> </w:t>
      </w:r>
      <w:proofErr w:type="spellStart"/>
      <w:r w:rsidR="00E156B1" w:rsidRPr="00DB2351">
        <w:rPr>
          <w:color w:val="000000" w:themeColor="text1"/>
        </w:rPr>
        <w:t>sách</w:t>
      </w:r>
      <w:proofErr w:type="spellEnd"/>
      <w:r w:rsidR="00E156B1" w:rsidRPr="00DB2351">
        <w:rPr>
          <w:color w:val="000000" w:themeColor="text1"/>
        </w:rPr>
        <w:t xml:space="preserve"> </w:t>
      </w:r>
      <w:proofErr w:type="spellStart"/>
      <w:r w:rsidR="00E156B1" w:rsidRPr="00DB2351">
        <w:rPr>
          <w:color w:val="000000" w:themeColor="text1"/>
        </w:rPr>
        <w:t>đối</w:t>
      </w:r>
      <w:proofErr w:type="spellEnd"/>
      <w:r w:rsidR="00E156B1" w:rsidRPr="00DB2351">
        <w:rPr>
          <w:color w:val="000000" w:themeColor="text1"/>
        </w:rPr>
        <w:t xml:space="preserve"> </w:t>
      </w:r>
      <w:proofErr w:type="spellStart"/>
      <w:r w:rsidR="00E156B1" w:rsidRPr="00DB2351">
        <w:rPr>
          <w:color w:val="000000" w:themeColor="text1"/>
        </w:rPr>
        <w:t>với</w:t>
      </w:r>
      <w:proofErr w:type="spellEnd"/>
      <w:r w:rsidR="00E156B1" w:rsidRPr="00DB2351">
        <w:rPr>
          <w:color w:val="000000" w:themeColor="text1"/>
        </w:rPr>
        <w:t xml:space="preserve"> </w:t>
      </w:r>
      <w:proofErr w:type="spellStart"/>
      <w:r w:rsidR="00E156B1" w:rsidRPr="00DB2351">
        <w:rPr>
          <w:color w:val="000000" w:themeColor="text1"/>
        </w:rPr>
        <w:t>cơ</w:t>
      </w:r>
      <w:proofErr w:type="spellEnd"/>
      <w:r w:rsidR="00E156B1" w:rsidRPr="00DB2351">
        <w:rPr>
          <w:color w:val="000000" w:themeColor="text1"/>
        </w:rPr>
        <w:t xml:space="preserve"> </w:t>
      </w:r>
      <w:proofErr w:type="spellStart"/>
      <w:r w:rsidR="00E156B1" w:rsidRPr="00DB2351">
        <w:rPr>
          <w:color w:val="000000" w:themeColor="text1"/>
        </w:rPr>
        <w:t>sở</w:t>
      </w:r>
      <w:proofErr w:type="spellEnd"/>
      <w:r w:rsidR="00E156B1" w:rsidRPr="00DB2351">
        <w:rPr>
          <w:color w:val="000000" w:themeColor="text1"/>
        </w:rPr>
        <w:t xml:space="preserve"> </w:t>
      </w:r>
      <w:r w:rsidR="003A01DD" w:rsidRPr="00DB2351">
        <w:rPr>
          <w:color w:val="000000" w:themeColor="text1"/>
          <w:lang w:val="en-US"/>
        </w:rPr>
        <w:t>CNQP</w:t>
      </w:r>
      <w:r w:rsidR="00E156B1" w:rsidRPr="00DB2351">
        <w:rPr>
          <w:color w:val="000000" w:themeColor="text1"/>
        </w:rPr>
        <w:t xml:space="preserve"> </w:t>
      </w:r>
      <w:proofErr w:type="spellStart"/>
      <w:r w:rsidR="00E156B1" w:rsidRPr="00DB2351">
        <w:rPr>
          <w:color w:val="000000" w:themeColor="text1"/>
        </w:rPr>
        <w:t>nòng</w:t>
      </w:r>
      <w:proofErr w:type="spellEnd"/>
      <w:r w:rsidR="00E156B1" w:rsidRPr="00DB2351">
        <w:rPr>
          <w:color w:val="000000" w:themeColor="text1"/>
        </w:rPr>
        <w:t xml:space="preserve"> </w:t>
      </w:r>
      <w:proofErr w:type="spellStart"/>
      <w:r w:rsidR="00E156B1" w:rsidRPr="00DB2351">
        <w:rPr>
          <w:color w:val="000000" w:themeColor="text1"/>
        </w:rPr>
        <w:t>cốt</w:t>
      </w:r>
      <w:proofErr w:type="spellEnd"/>
      <w:r w:rsidR="00E156B1" w:rsidRPr="00DB2351">
        <w:rPr>
          <w:color w:val="000000" w:themeColor="text1"/>
        </w:rPr>
        <w:t xml:space="preserve">, </w:t>
      </w:r>
      <w:proofErr w:type="spellStart"/>
      <w:r w:rsidR="00E156B1" w:rsidRPr="00DB2351">
        <w:rPr>
          <w:color w:val="000000" w:themeColor="text1"/>
        </w:rPr>
        <w:t>cơ</w:t>
      </w:r>
      <w:proofErr w:type="spellEnd"/>
      <w:r w:rsidR="00E156B1" w:rsidRPr="00DB2351">
        <w:rPr>
          <w:color w:val="000000" w:themeColor="text1"/>
        </w:rPr>
        <w:t xml:space="preserve"> </w:t>
      </w:r>
      <w:proofErr w:type="spellStart"/>
      <w:r w:rsidR="00E156B1" w:rsidRPr="00DB2351">
        <w:rPr>
          <w:color w:val="000000" w:themeColor="text1"/>
        </w:rPr>
        <w:t>sở</w:t>
      </w:r>
      <w:proofErr w:type="spellEnd"/>
      <w:r w:rsidR="00E156B1" w:rsidRPr="00DB2351">
        <w:rPr>
          <w:color w:val="000000" w:themeColor="text1"/>
        </w:rPr>
        <w:t xml:space="preserve"> </w:t>
      </w:r>
      <w:r w:rsidR="003A01DD" w:rsidRPr="00DB2351">
        <w:rPr>
          <w:color w:val="000000" w:themeColor="text1"/>
          <w:lang w:val="en-US"/>
        </w:rPr>
        <w:t>CNAN</w:t>
      </w:r>
      <w:r w:rsidR="00E156B1" w:rsidRPr="00DB2351">
        <w:rPr>
          <w:color w:val="000000" w:themeColor="text1"/>
        </w:rPr>
        <w:t xml:space="preserve"> </w:t>
      </w:r>
      <w:proofErr w:type="spellStart"/>
      <w:r w:rsidR="00E156B1" w:rsidRPr="00DB2351">
        <w:rPr>
          <w:color w:val="000000" w:themeColor="text1"/>
        </w:rPr>
        <w:t>tham</w:t>
      </w:r>
      <w:proofErr w:type="spellEnd"/>
      <w:r w:rsidR="00E156B1" w:rsidRPr="00DB2351">
        <w:rPr>
          <w:color w:val="000000" w:themeColor="text1"/>
        </w:rPr>
        <w:t xml:space="preserve"> </w:t>
      </w:r>
      <w:proofErr w:type="spellStart"/>
      <w:r w:rsidR="00E156B1" w:rsidRPr="00DB2351">
        <w:rPr>
          <w:color w:val="000000" w:themeColor="text1"/>
        </w:rPr>
        <w:t>gia</w:t>
      </w:r>
      <w:proofErr w:type="spellEnd"/>
      <w:r w:rsidR="00E156B1" w:rsidRPr="00DB2351">
        <w:rPr>
          <w:color w:val="000000" w:themeColor="text1"/>
        </w:rPr>
        <w:t xml:space="preserve"> </w:t>
      </w:r>
      <w:proofErr w:type="spellStart"/>
      <w:r w:rsidR="00FB2F70" w:rsidRPr="00DB2351">
        <w:rPr>
          <w:color w:val="000000" w:themeColor="text1"/>
        </w:rPr>
        <w:t>nghiên</w:t>
      </w:r>
      <w:proofErr w:type="spellEnd"/>
      <w:r w:rsidR="00FB2F70" w:rsidRPr="00DB2351">
        <w:rPr>
          <w:color w:val="000000" w:themeColor="text1"/>
        </w:rPr>
        <w:t xml:space="preserve"> </w:t>
      </w:r>
      <w:proofErr w:type="spellStart"/>
      <w:r w:rsidR="00FB2F70" w:rsidRPr="00DB2351">
        <w:rPr>
          <w:color w:val="000000" w:themeColor="text1"/>
        </w:rPr>
        <w:t>cứu</w:t>
      </w:r>
      <w:proofErr w:type="spellEnd"/>
      <w:r w:rsidR="00E156B1" w:rsidRPr="00DB2351">
        <w:rPr>
          <w:color w:val="000000" w:themeColor="text1"/>
        </w:rPr>
        <w:t xml:space="preserve">, </w:t>
      </w:r>
      <w:proofErr w:type="spellStart"/>
      <w:r w:rsidR="00E156B1" w:rsidRPr="00DB2351">
        <w:rPr>
          <w:color w:val="000000" w:themeColor="text1"/>
        </w:rPr>
        <w:t>sản</w:t>
      </w:r>
      <w:proofErr w:type="spellEnd"/>
      <w:r w:rsidR="00E156B1" w:rsidRPr="00DB2351">
        <w:rPr>
          <w:color w:val="000000" w:themeColor="text1"/>
        </w:rPr>
        <w:t xml:space="preserve"> </w:t>
      </w:r>
      <w:proofErr w:type="spellStart"/>
      <w:r w:rsidR="00E156B1" w:rsidRPr="00DB2351">
        <w:rPr>
          <w:color w:val="000000" w:themeColor="text1"/>
        </w:rPr>
        <w:t>xuất</w:t>
      </w:r>
      <w:proofErr w:type="spellEnd"/>
      <w:r w:rsidR="00E156B1" w:rsidRPr="00DB2351">
        <w:rPr>
          <w:color w:val="000000" w:themeColor="text1"/>
        </w:rPr>
        <w:t xml:space="preserve"> </w:t>
      </w:r>
      <w:proofErr w:type="spellStart"/>
      <w:r w:rsidR="00E156B1" w:rsidRPr="00DB2351">
        <w:rPr>
          <w:color w:val="000000" w:themeColor="text1"/>
        </w:rPr>
        <w:t>vũ</w:t>
      </w:r>
      <w:proofErr w:type="spellEnd"/>
      <w:r w:rsidR="00E156B1" w:rsidRPr="00DB2351">
        <w:rPr>
          <w:color w:val="000000" w:themeColor="text1"/>
        </w:rPr>
        <w:t xml:space="preserve"> </w:t>
      </w:r>
      <w:proofErr w:type="spellStart"/>
      <w:r w:rsidR="00E156B1" w:rsidRPr="00DB2351">
        <w:rPr>
          <w:color w:val="000000" w:themeColor="text1"/>
        </w:rPr>
        <w:t>khí</w:t>
      </w:r>
      <w:proofErr w:type="spellEnd"/>
      <w:r w:rsidR="00E156B1" w:rsidRPr="00DB2351">
        <w:rPr>
          <w:color w:val="000000" w:themeColor="text1"/>
        </w:rPr>
        <w:t xml:space="preserve"> </w:t>
      </w:r>
      <w:proofErr w:type="spellStart"/>
      <w:r w:rsidR="00E156B1" w:rsidRPr="00DB2351">
        <w:rPr>
          <w:color w:val="000000" w:themeColor="text1"/>
        </w:rPr>
        <w:t>trang</w:t>
      </w:r>
      <w:proofErr w:type="spellEnd"/>
      <w:r w:rsidR="00E156B1" w:rsidRPr="00DB2351">
        <w:rPr>
          <w:color w:val="000000" w:themeColor="text1"/>
        </w:rPr>
        <w:t xml:space="preserve"> </w:t>
      </w:r>
      <w:proofErr w:type="spellStart"/>
      <w:r w:rsidR="00E156B1" w:rsidRPr="00DB2351">
        <w:rPr>
          <w:color w:val="000000" w:themeColor="text1"/>
        </w:rPr>
        <w:t>bị</w:t>
      </w:r>
      <w:proofErr w:type="spellEnd"/>
      <w:r w:rsidR="00E156B1" w:rsidRPr="00DB2351">
        <w:rPr>
          <w:color w:val="000000" w:themeColor="text1"/>
        </w:rPr>
        <w:t xml:space="preserve"> </w:t>
      </w:r>
      <w:proofErr w:type="spellStart"/>
      <w:r w:rsidR="00E156B1" w:rsidRPr="00DB2351">
        <w:rPr>
          <w:color w:val="000000" w:themeColor="text1"/>
        </w:rPr>
        <w:t>kỹ</w:t>
      </w:r>
      <w:proofErr w:type="spellEnd"/>
      <w:r w:rsidR="00E156B1" w:rsidRPr="00DB2351">
        <w:rPr>
          <w:color w:val="000000" w:themeColor="text1"/>
        </w:rPr>
        <w:t xml:space="preserve"> </w:t>
      </w:r>
      <w:proofErr w:type="spellStart"/>
      <w:r w:rsidR="00E156B1" w:rsidRPr="00DB2351">
        <w:rPr>
          <w:color w:val="000000" w:themeColor="text1"/>
        </w:rPr>
        <w:t>thuật</w:t>
      </w:r>
      <w:proofErr w:type="spellEnd"/>
      <w:r w:rsidR="00E156B1" w:rsidRPr="00DB2351">
        <w:rPr>
          <w:color w:val="000000" w:themeColor="text1"/>
        </w:rPr>
        <w:t xml:space="preserve"> </w:t>
      </w:r>
      <w:proofErr w:type="spellStart"/>
      <w:r w:rsidR="00E156B1" w:rsidRPr="00DB2351">
        <w:rPr>
          <w:color w:val="000000" w:themeColor="text1"/>
        </w:rPr>
        <w:t>chiến</w:t>
      </w:r>
      <w:proofErr w:type="spellEnd"/>
      <w:r w:rsidR="00E156B1" w:rsidRPr="00DB2351">
        <w:rPr>
          <w:color w:val="000000" w:themeColor="text1"/>
        </w:rPr>
        <w:t xml:space="preserve"> </w:t>
      </w:r>
      <w:proofErr w:type="spellStart"/>
      <w:r w:rsidR="00E156B1" w:rsidRPr="00DB2351">
        <w:rPr>
          <w:color w:val="000000" w:themeColor="text1"/>
        </w:rPr>
        <w:t>lược</w:t>
      </w:r>
      <w:proofErr w:type="spellEnd"/>
      <w:r w:rsidR="00E156B1" w:rsidRPr="00DB2351">
        <w:rPr>
          <w:color w:val="000000" w:themeColor="text1"/>
        </w:rPr>
        <w:t xml:space="preserve">, </w:t>
      </w:r>
      <w:proofErr w:type="spellStart"/>
      <w:r w:rsidR="00E156B1" w:rsidRPr="00DB2351">
        <w:rPr>
          <w:color w:val="000000" w:themeColor="text1"/>
        </w:rPr>
        <w:t>phương</w:t>
      </w:r>
      <w:proofErr w:type="spellEnd"/>
      <w:r w:rsidR="00E156B1" w:rsidRPr="00DB2351">
        <w:rPr>
          <w:color w:val="000000" w:themeColor="text1"/>
        </w:rPr>
        <w:t xml:space="preserve"> </w:t>
      </w:r>
      <w:proofErr w:type="spellStart"/>
      <w:r w:rsidR="00E156B1" w:rsidRPr="00DB2351">
        <w:rPr>
          <w:color w:val="000000" w:themeColor="text1"/>
        </w:rPr>
        <w:t>tiện</w:t>
      </w:r>
      <w:proofErr w:type="spellEnd"/>
      <w:r w:rsidR="00E156B1" w:rsidRPr="00DB2351">
        <w:rPr>
          <w:color w:val="000000" w:themeColor="text1"/>
        </w:rPr>
        <w:t xml:space="preserve"> </w:t>
      </w:r>
      <w:proofErr w:type="spellStart"/>
      <w:r w:rsidR="00E156B1" w:rsidRPr="00DB2351">
        <w:rPr>
          <w:color w:val="000000" w:themeColor="text1"/>
        </w:rPr>
        <w:t>kỹ</w:t>
      </w:r>
      <w:proofErr w:type="spellEnd"/>
      <w:r w:rsidR="00E156B1" w:rsidRPr="00DB2351">
        <w:rPr>
          <w:color w:val="000000" w:themeColor="text1"/>
        </w:rPr>
        <w:t xml:space="preserve"> </w:t>
      </w:r>
      <w:proofErr w:type="spellStart"/>
      <w:r w:rsidR="00E156B1" w:rsidRPr="00DB2351">
        <w:rPr>
          <w:color w:val="000000" w:themeColor="text1"/>
        </w:rPr>
        <w:t>thuật</w:t>
      </w:r>
      <w:proofErr w:type="spellEnd"/>
      <w:r w:rsidR="00E156B1" w:rsidRPr="00DB2351">
        <w:rPr>
          <w:color w:val="000000" w:themeColor="text1"/>
        </w:rPr>
        <w:t xml:space="preserve"> </w:t>
      </w:r>
      <w:proofErr w:type="spellStart"/>
      <w:r w:rsidR="00E156B1" w:rsidRPr="00DB2351">
        <w:rPr>
          <w:color w:val="000000" w:themeColor="text1"/>
        </w:rPr>
        <w:t>nghiệp</w:t>
      </w:r>
      <w:proofErr w:type="spellEnd"/>
      <w:r w:rsidR="00E156B1" w:rsidRPr="00DB2351">
        <w:rPr>
          <w:color w:val="000000" w:themeColor="text1"/>
        </w:rPr>
        <w:t xml:space="preserve"> </w:t>
      </w:r>
      <w:proofErr w:type="spellStart"/>
      <w:r w:rsidR="00E156B1" w:rsidRPr="00DB2351">
        <w:rPr>
          <w:color w:val="000000" w:themeColor="text1"/>
        </w:rPr>
        <w:t>vụ</w:t>
      </w:r>
      <w:proofErr w:type="spellEnd"/>
      <w:r w:rsidR="00E156B1" w:rsidRPr="00DB2351">
        <w:rPr>
          <w:color w:val="000000" w:themeColor="text1"/>
        </w:rPr>
        <w:t xml:space="preserve"> </w:t>
      </w:r>
      <w:proofErr w:type="spellStart"/>
      <w:r w:rsidR="00E156B1" w:rsidRPr="00DB2351">
        <w:rPr>
          <w:color w:val="000000" w:themeColor="text1"/>
        </w:rPr>
        <w:t>đặc</w:t>
      </w:r>
      <w:proofErr w:type="spellEnd"/>
      <w:r w:rsidR="00E156B1" w:rsidRPr="00DB2351">
        <w:rPr>
          <w:color w:val="000000" w:themeColor="text1"/>
        </w:rPr>
        <w:t xml:space="preserve"> </w:t>
      </w:r>
      <w:proofErr w:type="spellStart"/>
      <w:r w:rsidR="00E156B1" w:rsidRPr="00DB2351">
        <w:rPr>
          <w:color w:val="000000" w:themeColor="text1"/>
        </w:rPr>
        <w:t>biệt</w:t>
      </w:r>
      <w:proofErr w:type="spellEnd"/>
      <w:r w:rsidR="00E156B1" w:rsidRPr="00DB2351">
        <w:rPr>
          <w:color w:val="000000" w:themeColor="text1"/>
        </w:rPr>
        <w:t xml:space="preserve"> (</w:t>
      </w:r>
      <w:proofErr w:type="spellStart"/>
      <w:r w:rsidR="00E156B1" w:rsidRPr="00DB2351">
        <w:rPr>
          <w:color w:val="000000" w:themeColor="text1"/>
        </w:rPr>
        <w:t>Điều</w:t>
      </w:r>
      <w:proofErr w:type="spellEnd"/>
      <w:r w:rsidR="00E156B1" w:rsidRPr="00DB2351">
        <w:rPr>
          <w:color w:val="000000" w:themeColor="text1"/>
        </w:rPr>
        <w:t xml:space="preserve"> 48)</w:t>
      </w:r>
    </w:p>
    <w:p w14:paraId="6122A9AD" w14:textId="371F493C" w:rsidR="004700F5" w:rsidRPr="00DB2351" w:rsidRDefault="00C63852" w:rsidP="00515BDF">
      <w:pPr>
        <w:spacing w:before="120" w:after="120" w:line="252" w:lineRule="auto"/>
        <w:ind w:firstLine="567"/>
        <w:jc w:val="both"/>
        <w:rPr>
          <w:i/>
          <w:iCs/>
          <w:color w:val="000000" w:themeColor="text1"/>
          <w:sz w:val="28"/>
          <w:szCs w:val="28"/>
        </w:rPr>
      </w:pPr>
      <w:r w:rsidRPr="00DB2351">
        <w:rPr>
          <w:color w:val="000000" w:themeColor="text1"/>
          <w:sz w:val="28"/>
          <w:szCs w:val="28"/>
        </w:rPr>
        <w:t xml:space="preserve">UBQPAN </w:t>
      </w:r>
      <w:proofErr w:type="spellStart"/>
      <w:r w:rsidR="00E156B1" w:rsidRPr="00DB2351">
        <w:rPr>
          <w:color w:val="000000" w:themeColor="text1"/>
          <w:sz w:val="28"/>
          <w:szCs w:val="28"/>
        </w:rPr>
        <w:t>có</w:t>
      </w:r>
      <w:proofErr w:type="spellEnd"/>
      <w:r w:rsidR="00E156B1" w:rsidRPr="00DB2351">
        <w:rPr>
          <w:color w:val="000000" w:themeColor="text1"/>
          <w:sz w:val="28"/>
          <w:szCs w:val="28"/>
        </w:rPr>
        <w:t xml:space="preserve"> ý </w:t>
      </w:r>
      <w:proofErr w:type="spellStart"/>
      <w:r w:rsidR="00E156B1" w:rsidRPr="00DB2351">
        <w:rPr>
          <w:color w:val="000000" w:themeColor="text1"/>
          <w:sz w:val="28"/>
          <w:szCs w:val="28"/>
        </w:rPr>
        <w:t>kiến</w:t>
      </w:r>
      <w:proofErr w:type="spellEnd"/>
      <w:r w:rsidR="00E156B1" w:rsidRPr="00DB2351">
        <w:rPr>
          <w:color w:val="000000" w:themeColor="text1"/>
          <w:sz w:val="28"/>
          <w:szCs w:val="28"/>
        </w:rPr>
        <w:t xml:space="preserve">: </w:t>
      </w:r>
      <w:proofErr w:type="spellStart"/>
      <w:r w:rsidR="004700F5" w:rsidRPr="00DB2351">
        <w:rPr>
          <w:i/>
          <w:color w:val="000000" w:themeColor="text1"/>
          <w:sz w:val="28"/>
          <w:szCs w:val="28"/>
        </w:rPr>
        <w:t>Đ</w:t>
      </w:r>
      <w:r w:rsidR="00E156B1" w:rsidRPr="00DB2351">
        <w:rPr>
          <w:i/>
          <w:iCs/>
          <w:color w:val="000000" w:themeColor="text1"/>
          <w:sz w:val="28"/>
          <w:szCs w:val="28"/>
        </w:rPr>
        <w:t>ề</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nghị</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chỉnh</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lý</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lại</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quy</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định</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tại</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điểm</w:t>
      </w:r>
      <w:proofErr w:type="spellEnd"/>
      <w:r w:rsidR="00E156B1" w:rsidRPr="00DB2351">
        <w:rPr>
          <w:i/>
          <w:iCs/>
          <w:color w:val="000000" w:themeColor="text1"/>
          <w:sz w:val="28"/>
          <w:szCs w:val="28"/>
        </w:rPr>
        <w:t xml:space="preserve"> c </w:t>
      </w:r>
      <w:proofErr w:type="spellStart"/>
      <w:r w:rsidR="00E156B1" w:rsidRPr="00DB2351">
        <w:rPr>
          <w:i/>
          <w:iCs/>
          <w:color w:val="000000" w:themeColor="text1"/>
          <w:sz w:val="28"/>
          <w:szCs w:val="28"/>
        </w:rPr>
        <w:t>khoản</w:t>
      </w:r>
      <w:proofErr w:type="spellEnd"/>
      <w:r w:rsidR="00E156B1" w:rsidRPr="00DB2351">
        <w:rPr>
          <w:i/>
          <w:iCs/>
          <w:color w:val="000000" w:themeColor="text1"/>
          <w:sz w:val="28"/>
          <w:szCs w:val="28"/>
        </w:rPr>
        <w:t xml:space="preserve"> 1 </w:t>
      </w:r>
      <w:proofErr w:type="spellStart"/>
      <w:r w:rsidR="00E156B1" w:rsidRPr="00DB2351">
        <w:rPr>
          <w:i/>
          <w:iCs/>
          <w:color w:val="000000" w:themeColor="text1"/>
          <w:sz w:val="28"/>
          <w:szCs w:val="28"/>
        </w:rPr>
        <w:t>cho</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thống</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nhất</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với</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khoản</w:t>
      </w:r>
      <w:proofErr w:type="spellEnd"/>
      <w:r w:rsidR="00E156B1" w:rsidRPr="00DB2351">
        <w:rPr>
          <w:i/>
          <w:iCs/>
          <w:color w:val="000000" w:themeColor="text1"/>
          <w:sz w:val="28"/>
          <w:szCs w:val="28"/>
        </w:rPr>
        <w:t xml:space="preserve"> 1 </w:t>
      </w:r>
      <w:proofErr w:type="spellStart"/>
      <w:r w:rsidR="00E156B1" w:rsidRPr="00DB2351">
        <w:rPr>
          <w:i/>
          <w:iCs/>
          <w:color w:val="000000" w:themeColor="text1"/>
          <w:sz w:val="28"/>
          <w:szCs w:val="28"/>
        </w:rPr>
        <w:t>Điều</w:t>
      </w:r>
      <w:proofErr w:type="spellEnd"/>
      <w:r w:rsidR="00E156B1" w:rsidRPr="00DB2351">
        <w:rPr>
          <w:i/>
          <w:iCs/>
          <w:color w:val="000000" w:themeColor="text1"/>
          <w:sz w:val="28"/>
          <w:szCs w:val="28"/>
        </w:rPr>
        <w:t xml:space="preserve"> 68 </w:t>
      </w:r>
      <w:proofErr w:type="spellStart"/>
      <w:r w:rsidR="00E156B1" w:rsidRPr="00DB2351">
        <w:rPr>
          <w:i/>
          <w:iCs/>
          <w:color w:val="000000" w:themeColor="text1"/>
          <w:sz w:val="28"/>
          <w:szCs w:val="28"/>
        </w:rPr>
        <w:t>Luật</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Đấu</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thầu</w:t>
      </w:r>
      <w:proofErr w:type="spellEnd"/>
      <w:r w:rsidR="00E156B1" w:rsidRPr="00DB2351">
        <w:rPr>
          <w:i/>
          <w:iCs/>
          <w:color w:val="000000" w:themeColor="text1"/>
          <w:sz w:val="28"/>
          <w:szCs w:val="28"/>
        </w:rPr>
        <w:t xml:space="preserve"> </w:t>
      </w:r>
      <w:proofErr w:type="spellStart"/>
      <w:r w:rsidR="00E156B1" w:rsidRPr="00DB2351">
        <w:rPr>
          <w:i/>
          <w:iCs/>
          <w:color w:val="000000" w:themeColor="text1"/>
          <w:sz w:val="28"/>
          <w:szCs w:val="28"/>
        </w:rPr>
        <w:t>năm</w:t>
      </w:r>
      <w:proofErr w:type="spellEnd"/>
      <w:r w:rsidR="00E156B1" w:rsidRPr="00DB2351">
        <w:rPr>
          <w:i/>
          <w:iCs/>
          <w:color w:val="000000" w:themeColor="text1"/>
          <w:sz w:val="28"/>
          <w:szCs w:val="28"/>
        </w:rPr>
        <w:t xml:space="preserve"> 2023</w:t>
      </w:r>
      <w:r w:rsidR="004700F5" w:rsidRPr="00DB2351">
        <w:rPr>
          <w:i/>
          <w:iCs/>
          <w:color w:val="000000" w:themeColor="text1"/>
          <w:sz w:val="28"/>
          <w:szCs w:val="28"/>
        </w:rPr>
        <w:t>.</w:t>
      </w:r>
    </w:p>
    <w:p w14:paraId="54039E2E" w14:textId="2557C2EA" w:rsidR="00E156B1" w:rsidRPr="00DB2351" w:rsidRDefault="00E156B1" w:rsidP="00515BDF">
      <w:pPr>
        <w:spacing w:before="120" w:after="120" w:line="252" w:lineRule="auto"/>
        <w:ind w:firstLine="567"/>
        <w:jc w:val="both"/>
        <w:rPr>
          <w:color w:val="000000" w:themeColor="text1"/>
          <w:spacing w:val="-6"/>
          <w:sz w:val="28"/>
          <w:szCs w:val="28"/>
        </w:rPr>
      </w:pPr>
      <w:proofErr w:type="spellStart"/>
      <w:r w:rsidRPr="00DB2351">
        <w:rPr>
          <w:color w:val="000000" w:themeColor="text1"/>
          <w:spacing w:val="-6"/>
          <w:sz w:val="28"/>
          <w:szCs w:val="28"/>
        </w:rPr>
        <w:t>Chính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phủ</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giải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trình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như</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sau</w:t>
      </w:r>
      <w:proofErr w:type="spellEnd"/>
      <w:r w:rsidRPr="00DB2351">
        <w:rPr>
          <w:color w:val="000000" w:themeColor="text1"/>
          <w:spacing w:val="-6"/>
          <w:sz w:val="28"/>
          <w:szCs w:val="28"/>
        </w:rPr>
        <w:t xml:space="preserve">: Theo </w:t>
      </w:r>
      <w:proofErr w:type="spellStart"/>
      <w:r w:rsidRPr="00DB2351">
        <w:rPr>
          <w:color w:val="000000" w:themeColor="text1"/>
          <w:spacing w:val="-6"/>
          <w:sz w:val="28"/>
          <w:szCs w:val="28"/>
        </w:rPr>
        <w:t>quy</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định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tại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khoản</w:t>
      </w:r>
      <w:proofErr w:type="spellEnd"/>
      <w:r w:rsidRPr="00DB2351">
        <w:rPr>
          <w:color w:val="000000" w:themeColor="text1"/>
          <w:spacing w:val="-6"/>
          <w:sz w:val="28"/>
          <w:szCs w:val="28"/>
        </w:rPr>
        <w:t xml:space="preserve"> 1 </w:t>
      </w:r>
      <w:proofErr w:type="spellStart"/>
      <w:r w:rsidRPr="00DB2351">
        <w:rPr>
          <w:color w:val="000000" w:themeColor="text1"/>
          <w:spacing w:val="-6"/>
          <w:sz w:val="28"/>
          <w:szCs w:val="28"/>
        </w:rPr>
        <w:t>Điều</w:t>
      </w:r>
      <w:proofErr w:type="spellEnd"/>
      <w:r w:rsidRPr="00DB2351">
        <w:rPr>
          <w:color w:val="000000" w:themeColor="text1"/>
          <w:spacing w:val="-6"/>
          <w:sz w:val="28"/>
          <w:szCs w:val="28"/>
        </w:rPr>
        <w:t xml:space="preserve"> 14, </w:t>
      </w:r>
      <w:proofErr w:type="spellStart"/>
      <w:r w:rsidRPr="00DB2351">
        <w:rPr>
          <w:color w:val="000000" w:themeColor="text1"/>
          <w:spacing w:val="-6"/>
          <w:sz w:val="28"/>
          <w:szCs w:val="28"/>
        </w:rPr>
        <w:t>khoản</w:t>
      </w:r>
      <w:proofErr w:type="spellEnd"/>
      <w:r w:rsidRPr="00DB2351">
        <w:rPr>
          <w:color w:val="000000" w:themeColor="text1"/>
          <w:spacing w:val="-6"/>
          <w:sz w:val="28"/>
          <w:szCs w:val="28"/>
        </w:rPr>
        <w:t xml:space="preserve"> 1 </w:t>
      </w:r>
      <w:proofErr w:type="spellStart"/>
      <w:r w:rsidRPr="00DB2351">
        <w:rPr>
          <w:color w:val="000000" w:themeColor="text1"/>
          <w:spacing w:val="-6"/>
          <w:sz w:val="28"/>
          <w:szCs w:val="28"/>
        </w:rPr>
        <w:t>Điều</w:t>
      </w:r>
      <w:proofErr w:type="spellEnd"/>
      <w:r w:rsidRPr="00DB2351">
        <w:rPr>
          <w:color w:val="000000" w:themeColor="text1"/>
          <w:spacing w:val="-6"/>
          <w:sz w:val="28"/>
          <w:szCs w:val="28"/>
        </w:rPr>
        <w:t xml:space="preserve"> 68 </w:t>
      </w:r>
      <w:proofErr w:type="spellStart"/>
      <w:r w:rsidRPr="00DB2351">
        <w:rPr>
          <w:color w:val="000000" w:themeColor="text1"/>
          <w:spacing w:val="-6"/>
          <w:sz w:val="28"/>
          <w:szCs w:val="28"/>
        </w:rPr>
        <w:t>Luật</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Đấu</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thầu</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sửa</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đổi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năm</w:t>
      </w:r>
      <w:proofErr w:type="spellEnd"/>
      <w:r w:rsidRPr="00DB2351">
        <w:rPr>
          <w:color w:val="000000" w:themeColor="text1"/>
          <w:spacing w:val="-6"/>
          <w:sz w:val="28"/>
          <w:szCs w:val="28"/>
        </w:rPr>
        <w:t xml:space="preserve"> 2023), </w:t>
      </w:r>
      <w:proofErr w:type="spellStart"/>
      <w:r w:rsidRPr="00DB2351">
        <w:rPr>
          <w:color w:val="000000" w:themeColor="text1"/>
          <w:spacing w:val="-6"/>
          <w:sz w:val="28"/>
          <w:szCs w:val="28"/>
        </w:rPr>
        <w:t>đối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tác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nước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ngoài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có</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nghĩa</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vụ</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nộp</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thư</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bảo</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lãnh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của</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tổ</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chức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tín</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dụng</w:t>
      </w:r>
      <w:proofErr w:type="spellEnd"/>
      <w:r w:rsidRPr="00DB2351">
        <w:rPr>
          <w:color w:val="000000" w:themeColor="text1"/>
          <w:spacing w:val="-6"/>
          <w:sz w:val="28"/>
          <w:szCs w:val="28"/>
        </w:rPr>
        <w:t xml:space="preserve">, chi </w:t>
      </w:r>
      <w:proofErr w:type="spellStart"/>
      <w:r w:rsidRPr="00DB2351">
        <w:rPr>
          <w:color w:val="000000" w:themeColor="text1"/>
          <w:spacing w:val="-6"/>
          <w:sz w:val="28"/>
          <w:szCs w:val="28"/>
        </w:rPr>
        <w:t>nhánh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ngân</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hàng</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nước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ngoài</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được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thành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lập</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theo</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pháp</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luật</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Việt</w:t>
      </w:r>
      <w:proofErr w:type="spellEnd"/>
      <w:r w:rsidRPr="00DB2351">
        <w:rPr>
          <w:color w:val="000000" w:themeColor="text1"/>
          <w:spacing w:val="-6"/>
          <w:sz w:val="28"/>
          <w:szCs w:val="28"/>
        </w:rPr>
        <w:t xml:space="preserve"> Nam </w:t>
      </w:r>
      <w:proofErr w:type="spellStart"/>
      <w:r w:rsidRPr="00DB2351">
        <w:rPr>
          <w:color w:val="000000" w:themeColor="text1"/>
          <w:spacing w:val="-6"/>
          <w:sz w:val="28"/>
          <w:szCs w:val="28"/>
        </w:rPr>
        <w:t>để</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bảo</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đảm</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trách</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nhiệm</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dự</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thầu</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bảo</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đảm</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thực</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hiện</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hợp</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đồng</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đã</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ký</w:t>
      </w:r>
      <w:proofErr w:type="spellEnd"/>
      <w:r w:rsidRPr="00DB2351">
        <w:rPr>
          <w:color w:val="000000" w:themeColor="text1"/>
          <w:spacing w:val="-6"/>
          <w:sz w:val="28"/>
          <w:szCs w:val="28"/>
        </w:rPr>
        <w:t xml:space="preserve"> </w:t>
      </w:r>
      <w:proofErr w:type="spellStart"/>
      <w:r w:rsidRPr="00DB2351">
        <w:rPr>
          <w:color w:val="000000" w:themeColor="text1"/>
          <w:spacing w:val="-6"/>
          <w:sz w:val="28"/>
          <w:szCs w:val="28"/>
        </w:rPr>
        <w:t>kết</w:t>
      </w:r>
      <w:proofErr w:type="spellEnd"/>
      <w:r w:rsidRPr="00DB2351">
        <w:rPr>
          <w:color w:val="000000" w:themeColor="text1"/>
          <w:spacing w:val="-6"/>
          <w:sz w:val="28"/>
          <w:szCs w:val="28"/>
        </w:rPr>
        <w:t xml:space="preserve">. </w:t>
      </w:r>
    </w:p>
    <w:p w14:paraId="29D81D82" w14:textId="3DC07FBA" w:rsidR="00E156B1" w:rsidRPr="00DB2351" w:rsidRDefault="00E156B1" w:rsidP="00515BDF">
      <w:pPr>
        <w:spacing w:before="120" w:after="120" w:line="252" w:lineRule="auto"/>
        <w:ind w:firstLine="567"/>
        <w:jc w:val="both"/>
        <w:rPr>
          <w:color w:val="000000" w:themeColor="text1"/>
          <w:sz w:val="28"/>
          <w:szCs w:val="28"/>
        </w:rPr>
      </w:pP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00FB2F70" w:rsidRPr="00DB2351">
        <w:rPr>
          <w:color w:val="000000" w:themeColor="text1"/>
          <w:sz w:val="28"/>
          <w:szCs w:val="28"/>
        </w:rPr>
        <w:t>nghiên</w:t>
      </w:r>
      <w:proofErr w:type="spellEnd"/>
      <w:r w:rsidR="00FB2F70" w:rsidRPr="00DB2351">
        <w:rPr>
          <w:color w:val="000000" w:themeColor="text1"/>
          <w:sz w:val="28"/>
          <w:szCs w:val="28"/>
        </w:rPr>
        <w:t xml:space="preserve"> </w:t>
      </w:r>
      <w:proofErr w:type="spellStart"/>
      <w:r w:rsidR="00FB2F70"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vũ</w:t>
      </w:r>
      <w:proofErr w:type="spellEnd"/>
      <w:r w:rsidRPr="00DB2351">
        <w:rPr>
          <w:color w:val="000000" w:themeColor="text1"/>
          <w:sz w:val="28"/>
          <w:szCs w:val="28"/>
        </w:rPr>
        <w:t xml:space="preserve"> </w:t>
      </w:r>
      <w:proofErr w:type="spellStart"/>
      <w:r w:rsidRPr="00DB2351">
        <w:rPr>
          <w:color w:val="000000" w:themeColor="text1"/>
          <w:sz w:val="28"/>
          <w:szCs w:val="28"/>
        </w:rPr>
        <w:t>khí</w:t>
      </w:r>
      <w:proofErr w:type="spellEnd"/>
      <w:r w:rsidRPr="00DB2351">
        <w:rPr>
          <w:color w:val="000000" w:themeColor="text1"/>
          <w:sz w:val="28"/>
          <w:szCs w:val="28"/>
        </w:rPr>
        <w:t xml:space="preserve"> </w:t>
      </w:r>
      <w:proofErr w:type="spellStart"/>
      <w:r w:rsidRPr="00DB2351">
        <w:rPr>
          <w:color w:val="000000" w:themeColor="text1"/>
          <w:sz w:val="28"/>
          <w:szCs w:val="28"/>
        </w:rPr>
        <w:t>trang</w:t>
      </w:r>
      <w:proofErr w:type="spellEnd"/>
      <w:r w:rsidRPr="00DB2351">
        <w:rPr>
          <w:color w:val="000000" w:themeColor="text1"/>
          <w:sz w:val="28"/>
          <w:szCs w:val="28"/>
        </w:rPr>
        <w:t xml:space="preserve"> </w:t>
      </w:r>
      <w:proofErr w:type="spellStart"/>
      <w:r w:rsidRPr="00DB2351">
        <w:rPr>
          <w:color w:val="000000" w:themeColor="text1"/>
          <w:sz w:val="28"/>
          <w:szCs w:val="28"/>
        </w:rPr>
        <w:t>bị</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chiến</w:t>
      </w:r>
      <w:proofErr w:type="spellEnd"/>
      <w:r w:rsidRPr="00DB2351">
        <w:rPr>
          <w:color w:val="000000" w:themeColor="text1"/>
          <w:sz w:val="28"/>
          <w:szCs w:val="28"/>
        </w:rPr>
        <w:t xml:space="preserve"> </w:t>
      </w:r>
      <w:proofErr w:type="spellStart"/>
      <w:r w:rsidRPr="00DB2351">
        <w:rPr>
          <w:color w:val="000000" w:themeColor="text1"/>
          <w:sz w:val="28"/>
          <w:szCs w:val="28"/>
        </w:rPr>
        <w:t>lược</w:t>
      </w:r>
      <w:proofErr w:type="spellEnd"/>
      <w:r w:rsidRPr="00DB2351">
        <w:rPr>
          <w:color w:val="000000" w:themeColor="text1"/>
          <w:sz w:val="28"/>
          <w:szCs w:val="28"/>
        </w:rPr>
        <w:t xml:space="preserve">, </w:t>
      </w:r>
      <w:proofErr w:type="spellStart"/>
      <w:r w:rsidRPr="00DB2351">
        <w:rPr>
          <w:color w:val="000000" w:themeColor="text1"/>
          <w:sz w:val="28"/>
          <w:szCs w:val="28"/>
        </w:rPr>
        <w:t>phương</w:t>
      </w:r>
      <w:proofErr w:type="spellEnd"/>
      <w:r w:rsidRPr="00DB2351">
        <w:rPr>
          <w:color w:val="000000" w:themeColor="text1"/>
          <w:sz w:val="28"/>
          <w:szCs w:val="28"/>
        </w:rPr>
        <w:t xml:space="preserve"> </w:t>
      </w:r>
      <w:proofErr w:type="spellStart"/>
      <w:r w:rsidRPr="00DB2351">
        <w:rPr>
          <w:color w:val="000000" w:themeColor="text1"/>
          <w:sz w:val="28"/>
          <w:szCs w:val="28"/>
        </w:rPr>
        <w:t>tiện</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biệt</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phải</w:t>
      </w:r>
      <w:proofErr w:type="spellEnd"/>
      <w:r w:rsidRPr="00DB2351">
        <w:rPr>
          <w:color w:val="000000" w:themeColor="text1"/>
          <w:sz w:val="28"/>
          <w:szCs w:val="28"/>
        </w:rPr>
        <w:t xml:space="preserve"> </w:t>
      </w:r>
      <w:proofErr w:type="spellStart"/>
      <w:r w:rsidRPr="00DB2351">
        <w:rPr>
          <w:color w:val="000000" w:themeColor="text1"/>
          <w:sz w:val="28"/>
          <w:szCs w:val="28"/>
        </w:rPr>
        <w:t>ký</w:t>
      </w:r>
      <w:proofErr w:type="spellEnd"/>
      <w:r w:rsidRPr="00DB2351">
        <w:rPr>
          <w:color w:val="000000" w:themeColor="text1"/>
          <w:sz w:val="28"/>
          <w:szCs w:val="28"/>
        </w:rPr>
        <w:t xml:space="preserve"> </w:t>
      </w:r>
      <w:proofErr w:type="spellStart"/>
      <w:r w:rsidRPr="00DB2351">
        <w:rPr>
          <w:color w:val="000000" w:themeColor="text1"/>
          <w:sz w:val="28"/>
          <w:szCs w:val="28"/>
        </w:rPr>
        <w:t>hợp</w:t>
      </w:r>
      <w:proofErr w:type="spellEnd"/>
      <w:r w:rsidRPr="00DB2351">
        <w:rPr>
          <w:color w:val="000000" w:themeColor="text1"/>
          <w:sz w:val="28"/>
          <w:szCs w:val="28"/>
        </w:rPr>
        <w:t xml:space="preserve"> </w:t>
      </w:r>
      <w:proofErr w:type="spellStart"/>
      <w:r w:rsidRPr="00DB2351">
        <w:rPr>
          <w:color w:val="000000" w:themeColor="text1"/>
          <w:sz w:val="28"/>
          <w:szCs w:val="28"/>
        </w:rPr>
        <w:t>đồng</w:t>
      </w:r>
      <w:proofErr w:type="spellEnd"/>
      <w:r w:rsidRPr="00DB2351">
        <w:rPr>
          <w:color w:val="000000" w:themeColor="text1"/>
          <w:sz w:val="28"/>
          <w:szCs w:val="28"/>
        </w:rPr>
        <w:t xml:space="preserve"> </w:t>
      </w:r>
      <w:proofErr w:type="spellStart"/>
      <w:r w:rsidRPr="00DB2351">
        <w:rPr>
          <w:color w:val="000000" w:themeColor="text1"/>
          <w:sz w:val="28"/>
          <w:szCs w:val="28"/>
        </w:rPr>
        <w:t>mua</w:t>
      </w:r>
      <w:proofErr w:type="spellEnd"/>
      <w:r w:rsidRPr="00DB2351">
        <w:rPr>
          <w:color w:val="000000" w:themeColor="text1"/>
          <w:sz w:val="28"/>
          <w:szCs w:val="28"/>
        </w:rPr>
        <w:t xml:space="preserve"> </w:t>
      </w:r>
      <w:proofErr w:type="spellStart"/>
      <w:r w:rsidRPr="00DB2351">
        <w:rPr>
          <w:color w:val="000000" w:themeColor="text1"/>
          <w:sz w:val="28"/>
          <w:szCs w:val="28"/>
        </w:rPr>
        <w:t>sắm</w:t>
      </w:r>
      <w:proofErr w:type="spellEnd"/>
      <w:r w:rsidRPr="00DB2351">
        <w:rPr>
          <w:color w:val="000000" w:themeColor="text1"/>
          <w:sz w:val="28"/>
          <w:szCs w:val="28"/>
        </w:rPr>
        <w:t xml:space="preserve">, </w:t>
      </w:r>
      <w:proofErr w:type="spellStart"/>
      <w:r w:rsidRPr="00DB2351">
        <w:rPr>
          <w:color w:val="000000" w:themeColor="text1"/>
          <w:sz w:val="28"/>
          <w:szCs w:val="28"/>
        </w:rPr>
        <w:t>nhập</w:t>
      </w:r>
      <w:proofErr w:type="spellEnd"/>
      <w:r w:rsidRPr="00DB2351">
        <w:rPr>
          <w:color w:val="000000" w:themeColor="text1"/>
          <w:sz w:val="28"/>
          <w:szCs w:val="28"/>
        </w:rPr>
        <w:t xml:space="preserve"> </w:t>
      </w:r>
      <w:proofErr w:type="spellStart"/>
      <w:r w:rsidRPr="00DB2351">
        <w:rPr>
          <w:color w:val="000000" w:themeColor="text1"/>
          <w:sz w:val="28"/>
          <w:szCs w:val="28"/>
        </w:rPr>
        <w:t>khẩu</w:t>
      </w:r>
      <w:proofErr w:type="spellEnd"/>
      <w:r w:rsidRPr="00DB2351">
        <w:rPr>
          <w:color w:val="000000" w:themeColor="text1"/>
          <w:sz w:val="28"/>
          <w:szCs w:val="28"/>
        </w:rPr>
        <w:t xml:space="preserve"> </w:t>
      </w:r>
      <w:proofErr w:type="spellStart"/>
      <w:r w:rsidRPr="00DB2351">
        <w:rPr>
          <w:color w:val="000000" w:themeColor="text1"/>
          <w:sz w:val="28"/>
          <w:szCs w:val="28"/>
        </w:rPr>
        <w:t>hàng</w:t>
      </w:r>
      <w:proofErr w:type="spellEnd"/>
      <w:r w:rsidRPr="00DB2351">
        <w:rPr>
          <w:color w:val="000000" w:themeColor="text1"/>
          <w:sz w:val="28"/>
          <w:szCs w:val="28"/>
        </w:rPr>
        <w:t xml:space="preserve"> </w:t>
      </w:r>
      <w:proofErr w:type="spellStart"/>
      <w:r w:rsidRPr="00DB2351">
        <w:rPr>
          <w:color w:val="000000" w:themeColor="text1"/>
          <w:sz w:val="28"/>
          <w:szCs w:val="28"/>
        </w:rPr>
        <w:t>hóa</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đối</w:t>
      </w:r>
      <w:proofErr w:type="spellEnd"/>
      <w:r w:rsidRPr="00DB2351">
        <w:rPr>
          <w:color w:val="000000" w:themeColor="text1"/>
          <w:sz w:val="28"/>
          <w:szCs w:val="28"/>
        </w:rPr>
        <w:t xml:space="preserve"> </w:t>
      </w:r>
      <w:proofErr w:type="spellStart"/>
      <w:r w:rsidRPr="00DB2351">
        <w:rPr>
          <w:color w:val="000000" w:themeColor="text1"/>
          <w:sz w:val="28"/>
          <w:szCs w:val="28"/>
        </w:rPr>
        <w:t>tác</w:t>
      </w:r>
      <w:proofErr w:type="spellEnd"/>
      <w:r w:rsidRPr="00DB2351">
        <w:rPr>
          <w:color w:val="000000" w:themeColor="text1"/>
          <w:sz w:val="28"/>
          <w:szCs w:val="28"/>
        </w:rPr>
        <w:t xml:space="preserve"> </w:t>
      </w:r>
      <w:proofErr w:type="spellStart"/>
      <w:r w:rsidRPr="00DB2351">
        <w:rPr>
          <w:color w:val="000000" w:themeColor="text1"/>
          <w:sz w:val="28"/>
          <w:szCs w:val="28"/>
        </w:rPr>
        <w:t>nước</w:t>
      </w:r>
      <w:proofErr w:type="spellEnd"/>
      <w:r w:rsidRPr="00DB2351">
        <w:rPr>
          <w:color w:val="000000" w:themeColor="text1"/>
          <w:sz w:val="28"/>
          <w:szCs w:val="28"/>
        </w:rPr>
        <w:t xml:space="preserve"> </w:t>
      </w:r>
      <w:proofErr w:type="spellStart"/>
      <w:r w:rsidRPr="00DB2351">
        <w:rPr>
          <w:color w:val="000000" w:themeColor="text1"/>
          <w:sz w:val="28"/>
          <w:szCs w:val="28"/>
        </w:rPr>
        <w:t>ngoài</w:t>
      </w:r>
      <w:proofErr w:type="spellEnd"/>
      <w:r w:rsidRPr="00DB2351">
        <w:rPr>
          <w:color w:val="000000" w:themeColor="text1"/>
          <w:sz w:val="28"/>
          <w:szCs w:val="28"/>
        </w:rPr>
        <w:t xml:space="preserve">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phận</w:t>
      </w:r>
      <w:proofErr w:type="spellEnd"/>
      <w:r w:rsidRPr="00DB2351">
        <w:rPr>
          <w:color w:val="000000" w:themeColor="text1"/>
          <w:sz w:val="28"/>
          <w:szCs w:val="28"/>
        </w:rPr>
        <w:t xml:space="preserve"> </w:t>
      </w:r>
      <w:proofErr w:type="spellStart"/>
      <w:r w:rsidRPr="00DB2351">
        <w:rPr>
          <w:color w:val="000000" w:themeColor="text1"/>
          <w:sz w:val="28"/>
          <w:szCs w:val="28"/>
        </w:rPr>
        <w:t>khó</w:t>
      </w:r>
      <w:proofErr w:type="spellEnd"/>
      <w:r w:rsidRPr="00DB2351">
        <w:rPr>
          <w:color w:val="000000" w:themeColor="text1"/>
          <w:sz w:val="28"/>
          <w:szCs w:val="28"/>
        </w:rPr>
        <w:t xml:space="preserve">, </w:t>
      </w:r>
      <w:proofErr w:type="spellStart"/>
      <w:r w:rsidRPr="00DB2351">
        <w:rPr>
          <w:color w:val="000000" w:themeColor="text1"/>
          <w:sz w:val="28"/>
          <w:szCs w:val="28"/>
        </w:rPr>
        <w:t>phức</w:t>
      </w:r>
      <w:proofErr w:type="spellEnd"/>
      <w:r w:rsidRPr="00DB2351">
        <w:rPr>
          <w:color w:val="000000" w:themeColor="text1"/>
          <w:sz w:val="28"/>
          <w:szCs w:val="28"/>
        </w:rPr>
        <w:t xml:space="preserve"> </w:t>
      </w:r>
      <w:proofErr w:type="spellStart"/>
      <w:r w:rsidRPr="00DB2351">
        <w:rPr>
          <w:color w:val="000000" w:themeColor="text1"/>
          <w:sz w:val="28"/>
          <w:szCs w:val="28"/>
        </w:rPr>
        <w:t>tạp</w:t>
      </w:r>
      <w:proofErr w:type="spellEnd"/>
      <w:r w:rsidRPr="00DB2351">
        <w:rPr>
          <w:color w:val="000000" w:themeColor="text1"/>
          <w:sz w:val="28"/>
          <w:szCs w:val="28"/>
        </w:rPr>
        <w:t xml:space="preserve"> </w:t>
      </w:r>
      <w:proofErr w:type="spellStart"/>
      <w:r w:rsidRPr="00DB2351">
        <w:rPr>
          <w:color w:val="000000" w:themeColor="text1"/>
          <w:sz w:val="28"/>
          <w:szCs w:val="28"/>
        </w:rPr>
        <w:t>mang</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w:t>
      </w:r>
      <w:proofErr w:type="spellStart"/>
      <w:r w:rsidRPr="00AE602B">
        <w:rPr>
          <w:color w:val="000000" w:themeColor="text1"/>
          <w:sz w:val="28"/>
          <w:szCs w:val="28"/>
        </w:rPr>
        <w:t>về</w:t>
      </w:r>
      <w:proofErr w:type="spellEnd"/>
      <w:r w:rsidRPr="00AE602B">
        <w:rPr>
          <w:color w:val="000000" w:themeColor="text1"/>
          <w:sz w:val="28"/>
          <w:szCs w:val="28"/>
        </w:rPr>
        <w:t xml:space="preserve"> </w:t>
      </w:r>
      <w:proofErr w:type="spellStart"/>
      <w:r w:rsidRPr="00AE602B">
        <w:rPr>
          <w:color w:val="000000" w:themeColor="text1"/>
          <w:sz w:val="28"/>
          <w:szCs w:val="28"/>
        </w:rPr>
        <w:t>quân</w:t>
      </w:r>
      <w:proofErr w:type="spellEnd"/>
      <w:r w:rsidRPr="00AE602B">
        <w:rPr>
          <w:color w:val="000000" w:themeColor="text1"/>
          <w:sz w:val="28"/>
          <w:szCs w:val="28"/>
        </w:rPr>
        <w:t xml:space="preserve"> </w:t>
      </w:r>
      <w:proofErr w:type="spellStart"/>
      <w:r w:rsidRPr="00AE602B">
        <w:rPr>
          <w:color w:val="000000" w:themeColor="text1"/>
          <w:sz w:val="28"/>
          <w:szCs w:val="28"/>
        </w:rPr>
        <w:t>sự</w:t>
      </w:r>
      <w:proofErr w:type="spellEnd"/>
      <w:r w:rsidR="00F71923" w:rsidRPr="00AE602B">
        <w:rPr>
          <w:color w:val="000000" w:themeColor="text1"/>
          <w:sz w:val="28"/>
          <w:szCs w:val="28"/>
        </w:rPr>
        <w:t>,</w:t>
      </w:r>
      <w:r w:rsidR="00F71923" w:rsidRPr="00AE602B">
        <w:rPr>
          <w:color w:val="000000" w:themeColor="text1"/>
          <w:spacing w:val="-2"/>
          <w:sz w:val="28"/>
          <w:szCs w:val="28"/>
        </w:rPr>
        <w:t xml:space="preserve"> </w:t>
      </w:r>
      <w:proofErr w:type="gramStart"/>
      <w:r w:rsidR="00F71923" w:rsidRPr="00AE602B">
        <w:rPr>
          <w:color w:val="000000" w:themeColor="text1"/>
          <w:spacing w:val="-2"/>
          <w:sz w:val="28"/>
          <w:szCs w:val="28"/>
        </w:rPr>
        <w:t>an</w:t>
      </w:r>
      <w:proofErr w:type="gramEnd"/>
      <w:r w:rsidR="00F71923" w:rsidRPr="00AE602B">
        <w:rPr>
          <w:color w:val="000000" w:themeColor="text1"/>
          <w:spacing w:val="-2"/>
          <w:sz w:val="28"/>
          <w:szCs w:val="28"/>
        </w:rPr>
        <w:t xml:space="preserve"> </w:t>
      </w:r>
      <w:proofErr w:type="spellStart"/>
      <w:r w:rsidR="00F71923" w:rsidRPr="00AE602B">
        <w:rPr>
          <w:color w:val="000000" w:themeColor="text1"/>
          <w:spacing w:val="-2"/>
          <w:sz w:val="28"/>
          <w:szCs w:val="28"/>
        </w:rPr>
        <w:t>ninh</w:t>
      </w:r>
      <w:proofErr w:type="spellEnd"/>
      <w:r w:rsidRPr="00AE602B">
        <w:rPr>
          <w:color w:val="000000" w:themeColor="text1"/>
          <w:sz w:val="28"/>
          <w:szCs w:val="28"/>
        </w:rPr>
        <w:t xml:space="preserve"> </w:t>
      </w:r>
      <w:proofErr w:type="spellStart"/>
      <w:r w:rsidRPr="00AE602B">
        <w:rPr>
          <w:color w:val="000000" w:themeColor="text1"/>
          <w:sz w:val="28"/>
          <w:szCs w:val="28"/>
        </w:rPr>
        <w:t>mà</w:t>
      </w:r>
      <w:proofErr w:type="spellEnd"/>
      <w:r w:rsidRPr="00AE602B">
        <w:rPr>
          <w:color w:val="000000" w:themeColor="text1"/>
          <w:sz w:val="28"/>
          <w:szCs w:val="28"/>
        </w:rPr>
        <w:t xml:space="preserve"> </w:t>
      </w:r>
      <w:proofErr w:type="spellStart"/>
      <w:r w:rsidRPr="00AE602B">
        <w:rPr>
          <w:color w:val="000000" w:themeColor="text1"/>
          <w:sz w:val="28"/>
          <w:szCs w:val="28"/>
        </w:rPr>
        <w:t>trong</w:t>
      </w:r>
      <w:proofErr w:type="spellEnd"/>
      <w:r w:rsidRPr="00AE602B">
        <w:rPr>
          <w:color w:val="000000" w:themeColor="text1"/>
          <w:sz w:val="28"/>
          <w:szCs w:val="28"/>
        </w:rPr>
        <w:t xml:space="preserve"> </w:t>
      </w:r>
      <w:proofErr w:type="spellStart"/>
      <w:r w:rsidRPr="00AE602B">
        <w:rPr>
          <w:color w:val="000000" w:themeColor="text1"/>
          <w:sz w:val="28"/>
          <w:szCs w:val="28"/>
        </w:rPr>
        <w:t>nước</w:t>
      </w:r>
      <w:proofErr w:type="spellEnd"/>
      <w:r w:rsidRPr="00AE602B">
        <w:rPr>
          <w:color w:val="000000" w:themeColor="text1"/>
          <w:sz w:val="28"/>
          <w:szCs w:val="28"/>
        </w:rPr>
        <w:t xml:space="preserve"> </w:t>
      </w:r>
      <w:proofErr w:type="spellStart"/>
      <w:r w:rsidRPr="00AE602B">
        <w:rPr>
          <w:color w:val="000000" w:themeColor="text1"/>
          <w:sz w:val="28"/>
          <w:szCs w:val="28"/>
        </w:rPr>
        <w:t>chưa</w:t>
      </w:r>
      <w:proofErr w:type="spellEnd"/>
      <w:r w:rsidRPr="00AE602B">
        <w:rPr>
          <w:color w:val="000000" w:themeColor="text1"/>
          <w:sz w:val="28"/>
          <w:szCs w:val="28"/>
        </w:rPr>
        <w:t xml:space="preserve"> </w:t>
      </w:r>
      <w:proofErr w:type="spellStart"/>
      <w:r w:rsidRPr="00AE602B">
        <w:rPr>
          <w:color w:val="000000" w:themeColor="text1"/>
          <w:sz w:val="28"/>
          <w:szCs w:val="28"/>
        </w:rPr>
        <w:t>có</w:t>
      </w:r>
      <w:proofErr w:type="spellEnd"/>
      <w:r w:rsidRPr="00AE602B">
        <w:rPr>
          <w:color w:val="000000" w:themeColor="text1"/>
          <w:sz w:val="28"/>
          <w:szCs w:val="28"/>
        </w:rPr>
        <w:t xml:space="preserve"> </w:t>
      </w:r>
      <w:proofErr w:type="spellStart"/>
      <w:r w:rsidRPr="00AE602B">
        <w:rPr>
          <w:color w:val="000000" w:themeColor="text1"/>
          <w:sz w:val="28"/>
          <w:szCs w:val="28"/>
        </w:rPr>
        <w:t>năng</w:t>
      </w:r>
      <w:proofErr w:type="spellEnd"/>
      <w:r w:rsidRPr="00AE602B">
        <w:rPr>
          <w:color w:val="000000" w:themeColor="text1"/>
          <w:sz w:val="28"/>
          <w:szCs w:val="28"/>
        </w:rPr>
        <w:t xml:space="preserve"> </w:t>
      </w:r>
      <w:proofErr w:type="spellStart"/>
      <w:r w:rsidRPr="00AE602B">
        <w:rPr>
          <w:color w:val="000000" w:themeColor="text1"/>
          <w:sz w:val="28"/>
          <w:szCs w:val="28"/>
        </w:rPr>
        <w:t>lực</w:t>
      </w:r>
      <w:proofErr w:type="spellEnd"/>
      <w:r w:rsidRPr="00AE602B">
        <w:rPr>
          <w:color w:val="000000" w:themeColor="text1"/>
          <w:sz w:val="28"/>
          <w:szCs w:val="28"/>
        </w:rPr>
        <w:t xml:space="preserve"> </w:t>
      </w:r>
      <w:proofErr w:type="spellStart"/>
      <w:r w:rsidRPr="00AE602B">
        <w:rPr>
          <w:color w:val="000000" w:themeColor="text1"/>
          <w:sz w:val="28"/>
          <w:szCs w:val="28"/>
        </w:rPr>
        <w:t>sản</w:t>
      </w:r>
      <w:proofErr w:type="spellEnd"/>
      <w:r w:rsidRPr="00AE602B">
        <w:rPr>
          <w:color w:val="000000" w:themeColor="text1"/>
          <w:sz w:val="28"/>
          <w:szCs w:val="28"/>
        </w:rPr>
        <w:t xml:space="preserve"> </w:t>
      </w:r>
      <w:proofErr w:type="spellStart"/>
      <w:r w:rsidRPr="00AE602B">
        <w:rPr>
          <w:color w:val="000000" w:themeColor="text1"/>
          <w:sz w:val="28"/>
          <w:szCs w:val="28"/>
        </w:rPr>
        <w:t>xuất</w:t>
      </w:r>
      <w:proofErr w:type="spellEnd"/>
      <w:r w:rsidRPr="00AE602B">
        <w:rPr>
          <w:color w:val="000000" w:themeColor="text1"/>
          <w:sz w:val="28"/>
          <w:szCs w:val="28"/>
        </w:rPr>
        <w:t xml:space="preserve">, </w:t>
      </w:r>
      <w:proofErr w:type="spellStart"/>
      <w:r w:rsidRPr="00AE602B">
        <w:rPr>
          <w:color w:val="000000" w:themeColor="text1"/>
          <w:sz w:val="28"/>
          <w:szCs w:val="28"/>
        </w:rPr>
        <w:t>chế</w:t>
      </w:r>
      <w:proofErr w:type="spellEnd"/>
      <w:r w:rsidRPr="00AE602B">
        <w:rPr>
          <w:color w:val="000000" w:themeColor="text1"/>
          <w:sz w:val="28"/>
          <w:szCs w:val="28"/>
        </w:rPr>
        <w:t xml:space="preserve"> </w:t>
      </w:r>
      <w:proofErr w:type="spellStart"/>
      <w:r w:rsidRPr="00AE602B">
        <w:rPr>
          <w:color w:val="000000" w:themeColor="text1"/>
          <w:sz w:val="28"/>
          <w:szCs w:val="28"/>
        </w:rPr>
        <w:t>tạo</w:t>
      </w:r>
      <w:proofErr w:type="spellEnd"/>
      <w:r w:rsidRPr="00AE602B">
        <w:rPr>
          <w:color w:val="000000" w:themeColor="text1"/>
          <w:sz w:val="28"/>
          <w:szCs w:val="28"/>
        </w:rPr>
        <w:t xml:space="preserve">. Sau </w:t>
      </w:r>
      <w:proofErr w:type="spellStart"/>
      <w:r w:rsidRPr="00AE602B">
        <w:rPr>
          <w:color w:val="000000" w:themeColor="text1"/>
          <w:sz w:val="28"/>
          <w:szCs w:val="28"/>
        </w:rPr>
        <w:t>khi</w:t>
      </w:r>
      <w:proofErr w:type="spellEnd"/>
      <w:r w:rsidRPr="00AE602B">
        <w:rPr>
          <w:color w:val="000000" w:themeColor="text1"/>
          <w:sz w:val="28"/>
          <w:szCs w:val="28"/>
        </w:rPr>
        <w:t xml:space="preserve"> </w:t>
      </w:r>
      <w:proofErr w:type="spellStart"/>
      <w:r w:rsidRPr="00AE602B">
        <w:rPr>
          <w:color w:val="000000" w:themeColor="text1"/>
          <w:sz w:val="28"/>
          <w:szCs w:val="28"/>
        </w:rPr>
        <w:t>ký</w:t>
      </w:r>
      <w:proofErr w:type="spellEnd"/>
      <w:r w:rsidRPr="00AE602B">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tác</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trách</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hành</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nhằm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lastRenderedPageBreak/>
        <w:t>trách</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Tuy</w:t>
      </w:r>
      <w:proofErr w:type="spellEnd"/>
      <w:r w:rsidRPr="00DB2351">
        <w:rPr>
          <w:color w:val="000000" w:themeColor="text1"/>
          <w:sz w:val="28"/>
          <w:szCs w:val="28"/>
        </w:rPr>
        <w:t xml:space="preserve"> </w:t>
      </w:r>
      <w:proofErr w:type="spellStart"/>
      <w:r w:rsidRPr="00DB2351">
        <w:rPr>
          <w:color w:val="000000" w:themeColor="text1"/>
          <w:sz w:val="28"/>
          <w:szCs w:val="28"/>
        </w:rPr>
        <w:t>nhiên</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nay,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tác</w:t>
      </w:r>
      <w:proofErr w:type="spellEnd"/>
      <w:r w:rsidRPr="00DB2351">
        <w:rPr>
          <w:color w:val="000000" w:themeColor="text1"/>
          <w:sz w:val="28"/>
          <w:szCs w:val="28"/>
        </w:rPr>
        <w:t xml:space="preserve"> </w:t>
      </w:r>
      <w:proofErr w:type="spellStart"/>
      <w:r w:rsidRPr="00DB2351">
        <w:rPr>
          <w:color w:val="000000" w:themeColor="text1"/>
          <w:sz w:val="28"/>
          <w:szCs w:val="28"/>
        </w:rPr>
        <w:t>nước</w:t>
      </w:r>
      <w:proofErr w:type="spellEnd"/>
      <w:r w:rsidRPr="00DB2351">
        <w:rPr>
          <w:color w:val="000000" w:themeColor="text1"/>
          <w:sz w:val="28"/>
          <w:szCs w:val="28"/>
        </w:rPr>
        <w:t xml:space="preserve"> </w:t>
      </w:r>
      <w:proofErr w:type="spellStart"/>
      <w:r w:rsidRPr="00DB2351">
        <w:rPr>
          <w:color w:val="000000" w:themeColor="text1"/>
          <w:sz w:val="28"/>
          <w:szCs w:val="28"/>
        </w:rPr>
        <w:t>ngoài</w:t>
      </w:r>
      <w:proofErr w:type="spellEnd"/>
      <w:r w:rsidRPr="00DB2351">
        <w:rPr>
          <w:color w:val="000000" w:themeColor="text1"/>
          <w:sz w:val="28"/>
          <w:szCs w:val="28"/>
        </w:rPr>
        <w:t xml:space="preserve">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nghĩa</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hành</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w:t>
      </w:r>
      <w:proofErr w:type="spellStart"/>
      <w:r w:rsidRPr="00DB2351">
        <w:rPr>
          <w:color w:val="000000" w:themeColor="text1"/>
          <w:sz w:val="28"/>
          <w:szCs w:val="28"/>
        </w:rPr>
        <w:t>thực</w:t>
      </w:r>
      <w:proofErr w:type="spellEnd"/>
      <w:r w:rsidRPr="00DB2351">
        <w:rPr>
          <w:color w:val="000000" w:themeColor="text1"/>
          <w:sz w:val="28"/>
          <w:szCs w:val="28"/>
        </w:rPr>
        <w:t xml:space="preserve"> </w:t>
      </w:r>
      <w:proofErr w:type="spellStart"/>
      <w:r w:rsidRPr="00DB2351">
        <w:rPr>
          <w:color w:val="000000" w:themeColor="text1"/>
          <w:sz w:val="28"/>
          <w:szCs w:val="28"/>
        </w:rPr>
        <w:t>hiện</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2%-10%,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w:t>
      </w:r>
      <w:proofErr w:type="spellStart"/>
      <w:r w:rsidRPr="00DB2351">
        <w:rPr>
          <w:color w:val="000000" w:themeColor="text1"/>
          <w:sz w:val="28"/>
          <w:szCs w:val="28"/>
        </w:rPr>
        <w:t>tạm</w:t>
      </w:r>
      <w:proofErr w:type="spellEnd"/>
      <w:r w:rsidRPr="00DB2351">
        <w:rPr>
          <w:color w:val="000000" w:themeColor="text1"/>
          <w:sz w:val="28"/>
          <w:szCs w:val="28"/>
        </w:rPr>
        <w:t xml:space="preserve"> </w:t>
      </w:r>
      <w:proofErr w:type="spellStart"/>
      <w:r w:rsidRPr="00DB2351">
        <w:rPr>
          <w:color w:val="000000" w:themeColor="text1"/>
          <w:sz w:val="28"/>
          <w:szCs w:val="28"/>
        </w:rPr>
        <w:t>ứng</w:t>
      </w:r>
      <w:proofErr w:type="spellEnd"/>
      <w:r w:rsidRPr="00DB2351">
        <w:rPr>
          <w:color w:val="000000" w:themeColor="text1"/>
          <w:sz w:val="28"/>
          <w:szCs w:val="28"/>
        </w:rPr>
        <w:t xml:space="preserve"> 15%,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hành</w:t>
      </w:r>
      <w:proofErr w:type="spellEnd"/>
      <w:r w:rsidRPr="00DB2351">
        <w:rPr>
          <w:color w:val="000000" w:themeColor="text1"/>
          <w:sz w:val="28"/>
          <w:szCs w:val="28"/>
        </w:rPr>
        <w:t xml:space="preserve"> 5%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hợp</w:t>
      </w:r>
      <w:proofErr w:type="spellEnd"/>
      <w:r w:rsidRPr="00DB2351">
        <w:rPr>
          <w:color w:val="000000" w:themeColor="text1"/>
          <w:sz w:val="28"/>
          <w:szCs w:val="28"/>
        </w:rPr>
        <w:t xml:space="preserve"> </w:t>
      </w:r>
      <w:proofErr w:type="spellStart"/>
      <w:r w:rsidRPr="00DB2351">
        <w:rPr>
          <w:color w:val="000000" w:themeColor="text1"/>
          <w:sz w:val="28"/>
          <w:szCs w:val="28"/>
        </w:rPr>
        <w:t>đồng</w:t>
      </w:r>
      <w:proofErr w:type="spellEnd"/>
      <w:r w:rsidRPr="00DB2351">
        <w:rPr>
          <w:color w:val="000000" w:themeColor="text1"/>
          <w:sz w:val="28"/>
          <w:szCs w:val="28"/>
        </w:rPr>
        <w:t xml:space="preserve">) </w:t>
      </w:r>
      <w:proofErr w:type="spellStart"/>
      <w:r w:rsidRPr="00DB2351">
        <w:rPr>
          <w:color w:val="000000" w:themeColor="text1"/>
          <w:sz w:val="28"/>
          <w:szCs w:val="28"/>
        </w:rPr>
        <w:t>thông</w:t>
      </w:r>
      <w:proofErr w:type="spellEnd"/>
      <w:r w:rsidRPr="00DB2351">
        <w:rPr>
          <w:color w:val="000000" w:themeColor="text1"/>
          <w:sz w:val="28"/>
          <w:szCs w:val="28"/>
        </w:rPr>
        <w:t xml:space="preserve"> qua </w:t>
      </w:r>
      <w:proofErr w:type="spellStart"/>
      <w:r w:rsidRPr="00DB2351">
        <w:rPr>
          <w:color w:val="000000" w:themeColor="text1"/>
          <w:sz w:val="28"/>
          <w:szCs w:val="28"/>
        </w:rPr>
        <w:t>tổ</w:t>
      </w:r>
      <w:proofErr w:type="spellEnd"/>
      <w:r w:rsidRPr="00DB2351">
        <w:rPr>
          <w:color w:val="000000" w:themeColor="text1"/>
          <w:sz w:val="28"/>
          <w:szCs w:val="28"/>
        </w:rPr>
        <w:t xml:space="preserve"> </w:t>
      </w:r>
      <w:proofErr w:type="spellStart"/>
      <w:r w:rsidRPr="00DB2351">
        <w:rPr>
          <w:color w:val="000000" w:themeColor="text1"/>
          <w:sz w:val="28"/>
          <w:szCs w:val="28"/>
        </w:rPr>
        <w:t>chức</w:t>
      </w:r>
      <w:proofErr w:type="spellEnd"/>
      <w:r w:rsidRPr="00DB2351">
        <w:rPr>
          <w:color w:val="000000" w:themeColor="text1"/>
          <w:sz w:val="28"/>
          <w:szCs w:val="28"/>
        </w:rPr>
        <w:t xml:space="preserve"> </w:t>
      </w:r>
      <w:proofErr w:type="spellStart"/>
      <w:r w:rsidRPr="00DB2351">
        <w:rPr>
          <w:color w:val="000000" w:themeColor="text1"/>
          <w:sz w:val="28"/>
          <w:szCs w:val="28"/>
        </w:rPr>
        <w:t>tín</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hoặc</w:t>
      </w:r>
      <w:proofErr w:type="spellEnd"/>
      <w:r w:rsidRPr="00DB2351">
        <w:rPr>
          <w:color w:val="000000" w:themeColor="text1"/>
          <w:sz w:val="28"/>
          <w:szCs w:val="28"/>
        </w:rPr>
        <w:t xml:space="preserve"> chi </w:t>
      </w:r>
      <w:proofErr w:type="spellStart"/>
      <w:r w:rsidRPr="00DB2351">
        <w:rPr>
          <w:color w:val="000000" w:themeColor="text1"/>
          <w:sz w:val="28"/>
          <w:szCs w:val="28"/>
        </w:rPr>
        <w:t>nhánh</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ngoài</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thành</w:t>
      </w:r>
      <w:proofErr w:type="spellEnd"/>
      <w:r w:rsidRPr="00DB2351">
        <w:rPr>
          <w:color w:val="000000" w:themeColor="text1"/>
          <w:sz w:val="28"/>
          <w:szCs w:val="28"/>
        </w:rPr>
        <w:t xml:space="preserve"> </w:t>
      </w:r>
      <w:proofErr w:type="spellStart"/>
      <w:r w:rsidRPr="00DB2351">
        <w:rPr>
          <w:color w:val="000000" w:themeColor="text1"/>
          <w:sz w:val="28"/>
          <w:szCs w:val="28"/>
        </w:rPr>
        <w:t>lập</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Việt</w:t>
      </w:r>
      <w:proofErr w:type="spellEnd"/>
      <w:r w:rsidRPr="00DB2351">
        <w:rPr>
          <w:color w:val="000000" w:themeColor="text1"/>
          <w:sz w:val="28"/>
          <w:szCs w:val="28"/>
        </w:rPr>
        <w:t xml:space="preserve"> Nam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định</w:t>
      </w:r>
      <w:proofErr w:type="spellEnd"/>
      <w:r w:rsidRPr="00DB2351">
        <w:rPr>
          <w:color w:val="000000" w:themeColor="text1"/>
          <w:sz w:val="28"/>
          <w:szCs w:val="28"/>
        </w:rPr>
        <w:t xml:space="preserve"> </w:t>
      </w:r>
      <w:proofErr w:type="spellStart"/>
      <w:r w:rsidRPr="00DB2351">
        <w:rPr>
          <w:color w:val="000000" w:themeColor="text1"/>
          <w:sz w:val="28"/>
          <w:szCs w:val="28"/>
        </w:rPr>
        <w:t>tại</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1 </w:t>
      </w:r>
      <w:proofErr w:type="spellStart"/>
      <w:r w:rsidRPr="00DB2351">
        <w:rPr>
          <w:color w:val="000000" w:themeColor="text1"/>
          <w:sz w:val="28"/>
          <w:szCs w:val="28"/>
        </w:rPr>
        <w:t>Điều</w:t>
      </w:r>
      <w:proofErr w:type="spellEnd"/>
      <w:r w:rsidRPr="00DB2351">
        <w:rPr>
          <w:color w:val="000000" w:themeColor="text1"/>
          <w:sz w:val="28"/>
          <w:szCs w:val="28"/>
        </w:rPr>
        <w:t xml:space="preserve"> 68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Đấu</w:t>
      </w:r>
      <w:proofErr w:type="spellEnd"/>
      <w:r w:rsidRPr="00DB2351">
        <w:rPr>
          <w:color w:val="000000" w:themeColor="text1"/>
          <w:sz w:val="28"/>
          <w:szCs w:val="28"/>
        </w:rPr>
        <w:t xml:space="preserve"> </w:t>
      </w:r>
      <w:proofErr w:type="spellStart"/>
      <w:r w:rsidRPr="00DB2351">
        <w:rPr>
          <w:color w:val="000000" w:themeColor="text1"/>
          <w:sz w:val="28"/>
          <w:szCs w:val="28"/>
        </w:rPr>
        <w:t>thầu</w:t>
      </w:r>
      <w:proofErr w:type="spellEnd"/>
      <w:r w:rsidRPr="00DB2351">
        <w:rPr>
          <w:color w:val="000000" w:themeColor="text1"/>
          <w:sz w:val="28"/>
          <w:szCs w:val="28"/>
        </w:rPr>
        <w:t xml:space="preserve">, </w:t>
      </w:r>
      <w:proofErr w:type="spellStart"/>
      <w:r w:rsidRPr="00DB2351">
        <w:rPr>
          <w:color w:val="000000" w:themeColor="text1"/>
          <w:sz w:val="28"/>
          <w:szCs w:val="28"/>
        </w:rPr>
        <w:t>vì</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CNQP, AN </w:t>
      </w:r>
      <w:proofErr w:type="spellStart"/>
      <w:r w:rsidRPr="00DB2351">
        <w:rPr>
          <w:color w:val="000000" w:themeColor="text1"/>
          <w:sz w:val="28"/>
          <w:szCs w:val="28"/>
        </w:rPr>
        <w:t>rất</w:t>
      </w:r>
      <w:proofErr w:type="spellEnd"/>
      <w:r w:rsidRPr="00DB2351">
        <w:rPr>
          <w:color w:val="000000" w:themeColor="text1"/>
          <w:sz w:val="28"/>
          <w:szCs w:val="28"/>
        </w:rPr>
        <w:t xml:space="preserve"> </w:t>
      </w:r>
      <w:proofErr w:type="spellStart"/>
      <w:r w:rsidRPr="00DB2351">
        <w:rPr>
          <w:color w:val="000000" w:themeColor="text1"/>
          <w:sz w:val="28"/>
          <w:szCs w:val="28"/>
        </w:rPr>
        <w:t>nhiều</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tác</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ngoài</w:t>
      </w:r>
      <w:proofErr w:type="spellEnd"/>
      <w:r w:rsidRPr="00DB2351">
        <w:rPr>
          <w:color w:val="000000" w:themeColor="text1"/>
          <w:sz w:val="28"/>
          <w:szCs w:val="28"/>
        </w:rPr>
        <w:t xml:space="preserve"> </w:t>
      </w:r>
      <w:proofErr w:type="spellStart"/>
      <w:r w:rsidRPr="00DB2351">
        <w:rPr>
          <w:color w:val="000000" w:themeColor="text1"/>
          <w:sz w:val="28"/>
          <w:szCs w:val="28"/>
        </w:rPr>
        <w:t>chưa</w:t>
      </w:r>
      <w:proofErr w:type="spellEnd"/>
      <w:r w:rsidRPr="00DB2351">
        <w:rPr>
          <w:color w:val="000000" w:themeColor="text1"/>
          <w:sz w:val="28"/>
          <w:szCs w:val="28"/>
        </w:rPr>
        <w:t xml:space="preserve"> </w:t>
      </w:r>
      <w:proofErr w:type="spellStart"/>
      <w:r w:rsidRPr="00DB2351">
        <w:rPr>
          <w:color w:val="000000" w:themeColor="text1"/>
          <w:sz w:val="28"/>
          <w:szCs w:val="28"/>
        </w:rPr>
        <w:t>mở</w:t>
      </w:r>
      <w:proofErr w:type="spellEnd"/>
      <w:r w:rsidRPr="00DB2351">
        <w:rPr>
          <w:color w:val="000000" w:themeColor="text1"/>
          <w:sz w:val="28"/>
          <w:szCs w:val="28"/>
        </w:rPr>
        <w:t xml:space="preserve"> chi </w:t>
      </w:r>
      <w:proofErr w:type="spellStart"/>
      <w:r w:rsidRPr="00DB2351">
        <w:rPr>
          <w:color w:val="000000" w:themeColor="text1"/>
          <w:sz w:val="28"/>
          <w:szCs w:val="28"/>
        </w:rPr>
        <w:t>nhánh</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Việt</w:t>
      </w:r>
      <w:proofErr w:type="spellEnd"/>
      <w:r w:rsidRPr="00DB2351">
        <w:rPr>
          <w:color w:val="000000" w:themeColor="text1"/>
          <w:sz w:val="28"/>
          <w:szCs w:val="28"/>
        </w:rPr>
        <w:t xml:space="preserve"> Nam. Do </w:t>
      </w:r>
      <w:proofErr w:type="spellStart"/>
      <w:r w:rsidRPr="00DB2351">
        <w:rPr>
          <w:color w:val="000000" w:themeColor="text1"/>
          <w:sz w:val="28"/>
          <w:szCs w:val="28"/>
        </w:rPr>
        <w:t>đó</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khả</w:t>
      </w:r>
      <w:proofErr w:type="spellEnd"/>
      <w:r w:rsidRPr="00DB2351">
        <w:rPr>
          <w:color w:val="000000" w:themeColor="text1"/>
          <w:sz w:val="28"/>
          <w:szCs w:val="28"/>
        </w:rPr>
        <w:t xml:space="preserve"> </w:t>
      </w:r>
      <w:proofErr w:type="spellStart"/>
      <w:r w:rsidRPr="00DB2351">
        <w:rPr>
          <w:color w:val="000000" w:themeColor="text1"/>
          <w:sz w:val="28"/>
          <w:szCs w:val="28"/>
        </w:rPr>
        <w:t>năng</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đồng</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hoàn</w:t>
      </w:r>
      <w:proofErr w:type="spellEnd"/>
      <w:r w:rsidRPr="00DB2351">
        <w:rPr>
          <w:color w:val="000000" w:themeColor="text1"/>
          <w:sz w:val="28"/>
          <w:szCs w:val="28"/>
        </w:rPr>
        <w:t xml:space="preserve"> </w:t>
      </w:r>
      <w:proofErr w:type="spellStart"/>
      <w:r w:rsidRPr="00DB2351">
        <w:rPr>
          <w:color w:val="000000" w:themeColor="text1"/>
          <w:sz w:val="28"/>
          <w:szCs w:val="28"/>
        </w:rPr>
        <w:t>thành</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giao</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CNQP, AN </w:t>
      </w:r>
      <w:proofErr w:type="spellStart"/>
      <w:r w:rsidRPr="00DB2351">
        <w:rPr>
          <w:color w:val="000000" w:themeColor="text1"/>
          <w:sz w:val="28"/>
          <w:szCs w:val="28"/>
        </w:rPr>
        <w:t>cần</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phép</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chấp</w:t>
      </w:r>
      <w:proofErr w:type="spellEnd"/>
      <w:r w:rsidRPr="00DB2351">
        <w:rPr>
          <w:color w:val="000000" w:themeColor="text1"/>
          <w:sz w:val="28"/>
          <w:szCs w:val="28"/>
        </w:rPr>
        <w:t xml:space="preserve"> </w:t>
      </w:r>
      <w:proofErr w:type="spellStart"/>
      <w:r w:rsidRPr="00DB2351">
        <w:rPr>
          <w:color w:val="000000" w:themeColor="text1"/>
          <w:sz w:val="28"/>
          <w:szCs w:val="28"/>
        </w:rPr>
        <w:t>thuận</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lãnh</w:t>
      </w:r>
      <w:proofErr w:type="spellEnd"/>
      <w:r w:rsidRPr="00DB2351">
        <w:rPr>
          <w:color w:val="000000" w:themeColor="text1"/>
          <w:sz w:val="28"/>
          <w:szCs w:val="28"/>
        </w:rPr>
        <w:t xml:space="preserve"> do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tác</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ngoài</w:t>
      </w:r>
      <w:proofErr w:type="spellEnd"/>
      <w:r w:rsidRPr="00DB2351">
        <w:rPr>
          <w:color w:val="000000" w:themeColor="text1"/>
          <w:sz w:val="28"/>
          <w:szCs w:val="28"/>
        </w:rPr>
        <w:t xml:space="preserve"> </w:t>
      </w:r>
      <w:proofErr w:type="spellStart"/>
      <w:r w:rsidRPr="00DB2351">
        <w:rPr>
          <w:color w:val="000000" w:themeColor="text1"/>
          <w:sz w:val="28"/>
          <w:szCs w:val="28"/>
        </w:rPr>
        <w:t>phát</w:t>
      </w:r>
      <w:proofErr w:type="spellEnd"/>
      <w:r w:rsidRPr="00DB2351">
        <w:rPr>
          <w:color w:val="000000" w:themeColor="text1"/>
          <w:sz w:val="28"/>
          <w:szCs w:val="28"/>
        </w:rPr>
        <w:t xml:space="preserve"> </w:t>
      </w:r>
      <w:proofErr w:type="spellStart"/>
      <w:r w:rsidRPr="00DB2351">
        <w:rPr>
          <w:color w:val="000000" w:themeColor="text1"/>
          <w:sz w:val="28"/>
          <w:szCs w:val="28"/>
        </w:rPr>
        <w:t>hành</w:t>
      </w:r>
      <w:proofErr w:type="spellEnd"/>
      <w:r w:rsidRPr="00DB2351">
        <w:rPr>
          <w:color w:val="000000" w:themeColor="text1"/>
          <w:sz w:val="28"/>
          <w:szCs w:val="28"/>
        </w:rPr>
        <w:t xml:space="preserve"> </w:t>
      </w:r>
      <w:proofErr w:type="spellStart"/>
      <w:r w:rsidRPr="00DB2351">
        <w:rPr>
          <w:color w:val="000000" w:themeColor="text1"/>
          <w:sz w:val="28"/>
          <w:szCs w:val="28"/>
        </w:rPr>
        <w:t>trực</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doanh</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hưởng</w:t>
      </w:r>
      <w:proofErr w:type="spellEnd"/>
      <w:r w:rsidRPr="00DB2351">
        <w:rPr>
          <w:color w:val="000000" w:themeColor="text1"/>
          <w:sz w:val="28"/>
          <w:szCs w:val="28"/>
        </w:rPr>
        <w:t xml:space="preserve"> </w:t>
      </w:r>
      <w:proofErr w:type="spellStart"/>
      <w:r w:rsidRPr="00DB2351">
        <w:rPr>
          <w:color w:val="000000" w:themeColor="text1"/>
          <w:sz w:val="28"/>
          <w:szCs w:val="28"/>
        </w:rPr>
        <w:t>lợi</w:t>
      </w:r>
      <w:proofErr w:type="spellEnd"/>
      <w:r w:rsidRPr="00DB2351">
        <w:rPr>
          <w:color w:val="000000" w:themeColor="text1"/>
          <w:sz w:val="28"/>
          <w:szCs w:val="28"/>
        </w:rPr>
        <w:t xml:space="preserve">, </w:t>
      </w:r>
      <w:proofErr w:type="spellStart"/>
      <w:r w:rsidRPr="00DB2351">
        <w:rPr>
          <w:color w:val="000000" w:themeColor="text1"/>
          <w:sz w:val="28"/>
          <w:szCs w:val="28"/>
        </w:rPr>
        <w:t>thông</w:t>
      </w:r>
      <w:proofErr w:type="spellEnd"/>
      <w:r w:rsidRPr="00DB2351">
        <w:rPr>
          <w:color w:val="000000" w:themeColor="text1"/>
          <w:sz w:val="28"/>
          <w:szCs w:val="28"/>
        </w:rPr>
        <w:t xml:space="preserve"> </w:t>
      </w:r>
      <w:proofErr w:type="spellStart"/>
      <w:r w:rsidRPr="00DB2351">
        <w:rPr>
          <w:color w:val="000000" w:themeColor="text1"/>
          <w:sz w:val="28"/>
          <w:szCs w:val="28"/>
        </w:rPr>
        <w:t>báo</w:t>
      </w:r>
      <w:proofErr w:type="spellEnd"/>
      <w:r w:rsidRPr="00DB2351">
        <w:rPr>
          <w:color w:val="000000" w:themeColor="text1"/>
          <w:sz w:val="28"/>
          <w:szCs w:val="28"/>
        </w:rPr>
        <w:t xml:space="preserve"> </w:t>
      </w:r>
      <w:proofErr w:type="spellStart"/>
      <w:r w:rsidRPr="00DB2351">
        <w:rPr>
          <w:color w:val="000000" w:themeColor="text1"/>
          <w:sz w:val="28"/>
          <w:szCs w:val="28"/>
        </w:rPr>
        <w:t>bằng</w:t>
      </w:r>
      <w:proofErr w:type="spellEnd"/>
      <w:r w:rsidRPr="00DB2351">
        <w:rPr>
          <w:color w:val="000000" w:themeColor="text1"/>
          <w:sz w:val="28"/>
          <w:szCs w:val="28"/>
        </w:rPr>
        <w:t xml:space="preserve"> </w:t>
      </w:r>
      <w:proofErr w:type="spellStart"/>
      <w:r w:rsidRPr="00DB2351">
        <w:rPr>
          <w:color w:val="000000" w:themeColor="text1"/>
          <w:sz w:val="28"/>
          <w:szCs w:val="28"/>
        </w:rPr>
        <w:t>điện</w:t>
      </w:r>
      <w:proofErr w:type="spellEnd"/>
      <w:r w:rsidRPr="00DB2351">
        <w:rPr>
          <w:color w:val="000000" w:themeColor="text1"/>
          <w:sz w:val="28"/>
          <w:szCs w:val="28"/>
        </w:rPr>
        <w:t xml:space="preserve"> SWIFT </w:t>
      </w:r>
      <w:proofErr w:type="spellStart"/>
      <w:r w:rsidRPr="00DB2351">
        <w:rPr>
          <w:color w:val="000000" w:themeColor="text1"/>
          <w:sz w:val="28"/>
          <w:szCs w:val="28"/>
        </w:rPr>
        <w:t>thông</w:t>
      </w:r>
      <w:proofErr w:type="spellEnd"/>
      <w:r w:rsidRPr="00DB2351">
        <w:rPr>
          <w:color w:val="000000" w:themeColor="text1"/>
          <w:sz w:val="28"/>
          <w:szCs w:val="28"/>
        </w:rPr>
        <w:t xml:space="preserve"> qua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hàng</w:t>
      </w:r>
      <w:proofErr w:type="spellEnd"/>
      <w:r w:rsidRPr="00DB2351">
        <w:rPr>
          <w:color w:val="000000" w:themeColor="text1"/>
          <w:sz w:val="28"/>
          <w:szCs w:val="28"/>
        </w:rPr>
        <w:t xml:space="preserve">/chi </w:t>
      </w:r>
      <w:proofErr w:type="spellStart"/>
      <w:r w:rsidRPr="00DB2351">
        <w:rPr>
          <w:color w:val="000000" w:themeColor="text1"/>
          <w:sz w:val="28"/>
          <w:szCs w:val="28"/>
        </w:rPr>
        <w:t>nhánh</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hàng</w:t>
      </w:r>
      <w:proofErr w:type="spellEnd"/>
      <w:r w:rsidRPr="00DB2351">
        <w:rPr>
          <w:color w:val="000000" w:themeColor="text1"/>
          <w:sz w:val="28"/>
          <w:szCs w:val="28"/>
        </w:rPr>
        <w:t xml:space="preserve"> </w:t>
      </w:r>
      <w:proofErr w:type="spellStart"/>
      <w:r w:rsidRPr="00DB2351">
        <w:rPr>
          <w:color w:val="000000" w:themeColor="text1"/>
          <w:sz w:val="28"/>
          <w:szCs w:val="28"/>
        </w:rPr>
        <w:t>nước</w:t>
      </w:r>
      <w:proofErr w:type="spellEnd"/>
      <w:r w:rsidRPr="00DB2351">
        <w:rPr>
          <w:color w:val="000000" w:themeColor="text1"/>
          <w:sz w:val="28"/>
          <w:szCs w:val="28"/>
        </w:rPr>
        <w:t xml:space="preserve"> </w:t>
      </w:r>
      <w:proofErr w:type="spellStart"/>
      <w:r w:rsidRPr="00DB2351">
        <w:rPr>
          <w:color w:val="000000" w:themeColor="text1"/>
          <w:sz w:val="28"/>
          <w:szCs w:val="28"/>
        </w:rPr>
        <w:t>ngoài</w:t>
      </w:r>
      <w:proofErr w:type="spellEnd"/>
      <w:r w:rsidRPr="00DB2351">
        <w:rPr>
          <w:color w:val="000000" w:themeColor="text1"/>
          <w:sz w:val="28"/>
          <w:szCs w:val="28"/>
        </w:rPr>
        <w:t xml:space="preserve"> </w:t>
      </w:r>
      <w:proofErr w:type="spellStart"/>
      <w:r w:rsidRPr="00DB2351">
        <w:rPr>
          <w:color w:val="000000" w:themeColor="text1"/>
          <w:sz w:val="28"/>
          <w:szCs w:val="28"/>
        </w:rPr>
        <w:t>tại</w:t>
      </w:r>
      <w:proofErr w:type="spellEnd"/>
      <w:r w:rsidRPr="00DB2351">
        <w:rPr>
          <w:color w:val="000000" w:themeColor="text1"/>
          <w:sz w:val="28"/>
          <w:szCs w:val="28"/>
        </w:rPr>
        <w:t xml:space="preserve"> </w:t>
      </w:r>
      <w:proofErr w:type="spellStart"/>
      <w:r w:rsidRPr="00DB2351">
        <w:rPr>
          <w:color w:val="000000" w:themeColor="text1"/>
          <w:sz w:val="28"/>
          <w:szCs w:val="28"/>
        </w:rPr>
        <w:t>Việt</w:t>
      </w:r>
      <w:proofErr w:type="spellEnd"/>
      <w:r w:rsidRPr="00DB2351">
        <w:rPr>
          <w:color w:val="000000" w:themeColor="text1"/>
          <w:sz w:val="28"/>
          <w:szCs w:val="28"/>
        </w:rPr>
        <w:t xml:space="preserve"> Nam mà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phải</w:t>
      </w:r>
      <w:proofErr w:type="spellEnd"/>
      <w:r w:rsidRPr="00DB2351">
        <w:rPr>
          <w:color w:val="000000" w:themeColor="text1"/>
          <w:sz w:val="28"/>
          <w:szCs w:val="28"/>
        </w:rPr>
        <w:t xml:space="preserve"> </w:t>
      </w:r>
      <w:proofErr w:type="spellStart"/>
      <w:r w:rsidRPr="00DB2351">
        <w:rPr>
          <w:color w:val="000000" w:themeColor="text1"/>
          <w:sz w:val="28"/>
          <w:szCs w:val="28"/>
        </w:rPr>
        <w:t>phát</w:t>
      </w:r>
      <w:proofErr w:type="spellEnd"/>
      <w:r w:rsidRPr="00DB2351">
        <w:rPr>
          <w:color w:val="000000" w:themeColor="text1"/>
          <w:sz w:val="28"/>
          <w:szCs w:val="28"/>
        </w:rPr>
        <w:t xml:space="preserve"> </w:t>
      </w:r>
      <w:proofErr w:type="spellStart"/>
      <w:r w:rsidRPr="00DB2351">
        <w:rPr>
          <w:color w:val="000000" w:themeColor="text1"/>
          <w:sz w:val="28"/>
          <w:szCs w:val="28"/>
        </w:rPr>
        <w:t>hành</w:t>
      </w:r>
      <w:proofErr w:type="spellEnd"/>
      <w:r w:rsidRPr="00DB2351">
        <w:rPr>
          <w:color w:val="000000" w:themeColor="text1"/>
          <w:sz w:val="28"/>
          <w:szCs w:val="28"/>
        </w:rPr>
        <w:t xml:space="preserve"> </w:t>
      </w:r>
      <w:proofErr w:type="spellStart"/>
      <w:r w:rsidRPr="00DB2351">
        <w:rPr>
          <w:color w:val="000000" w:themeColor="text1"/>
          <w:sz w:val="28"/>
          <w:szCs w:val="28"/>
        </w:rPr>
        <w:t>bảo</w:t>
      </w:r>
      <w:proofErr w:type="spellEnd"/>
      <w:r w:rsidRPr="00DB2351">
        <w:rPr>
          <w:color w:val="000000" w:themeColor="text1"/>
          <w:sz w:val="28"/>
          <w:szCs w:val="28"/>
        </w:rPr>
        <w:t xml:space="preserve"> </w:t>
      </w:r>
      <w:proofErr w:type="spellStart"/>
      <w:r w:rsidRPr="00DB2351">
        <w:rPr>
          <w:color w:val="000000" w:themeColor="text1"/>
          <w:sz w:val="28"/>
          <w:szCs w:val="28"/>
        </w:rPr>
        <w:t>lãnh</w:t>
      </w:r>
      <w:proofErr w:type="spellEnd"/>
      <w:r w:rsidRPr="00DB2351">
        <w:rPr>
          <w:color w:val="000000" w:themeColor="text1"/>
          <w:sz w:val="28"/>
          <w:szCs w:val="28"/>
        </w:rPr>
        <w:t xml:space="preserve"> </w:t>
      </w:r>
      <w:proofErr w:type="spellStart"/>
      <w:r w:rsidRPr="00DB2351">
        <w:rPr>
          <w:color w:val="000000" w:themeColor="text1"/>
          <w:sz w:val="28"/>
          <w:szCs w:val="28"/>
        </w:rPr>
        <w:t>đối</w:t>
      </w:r>
      <w:proofErr w:type="spellEnd"/>
      <w:r w:rsidRPr="00DB2351">
        <w:rPr>
          <w:color w:val="000000" w:themeColor="text1"/>
          <w:sz w:val="28"/>
          <w:szCs w:val="28"/>
        </w:rPr>
        <w:t xml:space="preserve"> </w:t>
      </w:r>
      <w:proofErr w:type="spellStart"/>
      <w:r w:rsidRPr="00DB2351">
        <w:rPr>
          <w:color w:val="000000" w:themeColor="text1"/>
          <w:sz w:val="28"/>
          <w:szCs w:val="28"/>
        </w:rPr>
        <w:t>ứng</w:t>
      </w:r>
      <w:proofErr w:type="spellEnd"/>
      <w:r w:rsidRPr="00DB2351">
        <w:rPr>
          <w:color w:val="000000" w:themeColor="text1"/>
          <w:sz w:val="28"/>
          <w:szCs w:val="28"/>
        </w:rPr>
        <w:t xml:space="preserve"> </w:t>
      </w:r>
      <w:proofErr w:type="spellStart"/>
      <w:r w:rsidRPr="00DB2351">
        <w:rPr>
          <w:color w:val="000000" w:themeColor="text1"/>
          <w:sz w:val="28"/>
          <w:szCs w:val="28"/>
        </w:rPr>
        <w:t>bởi</w:t>
      </w:r>
      <w:proofErr w:type="spellEnd"/>
      <w:r w:rsidRPr="00DB2351">
        <w:rPr>
          <w:color w:val="000000" w:themeColor="text1"/>
          <w:sz w:val="28"/>
          <w:szCs w:val="28"/>
        </w:rPr>
        <w:t xml:space="preserve"> </w:t>
      </w:r>
      <w:proofErr w:type="spellStart"/>
      <w:r w:rsidRPr="00DB2351">
        <w:rPr>
          <w:color w:val="000000" w:themeColor="text1"/>
          <w:sz w:val="28"/>
          <w:szCs w:val="28"/>
        </w:rPr>
        <w:t>các</w:t>
      </w:r>
      <w:proofErr w:type="spellEnd"/>
      <w:r w:rsidRPr="00DB2351">
        <w:rPr>
          <w:color w:val="000000" w:themeColor="text1"/>
          <w:sz w:val="28"/>
          <w:szCs w:val="28"/>
        </w:rPr>
        <w:t xml:space="preserve"> </w:t>
      </w:r>
      <w:proofErr w:type="spellStart"/>
      <w:r w:rsidRPr="00DB2351">
        <w:rPr>
          <w:color w:val="000000" w:themeColor="text1"/>
          <w:sz w:val="28"/>
          <w:szCs w:val="28"/>
        </w:rPr>
        <w:t>tô</w:t>
      </w:r>
      <w:proofErr w:type="spellEnd"/>
      <w:r w:rsidRPr="00DB2351">
        <w:rPr>
          <w:color w:val="000000" w:themeColor="text1"/>
          <w:sz w:val="28"/>
          <w:szCs w:val="28"/>
        </w:rPr>
        <w:t xml:space="preserve">̉ </w:t>
      </w:r>
      <w:proofErr w:type="spellStart"/>
      <w:r w:rsidRPr="00DB2351">
        <w:rPr>
          <w:color w:val="000000" w:themeColor="text1"/>
          <w:sz w:val="28"/>
          <w:szCs w:val="28"/>
        </w:rPr>
        <w:t>chức</w:t>
      </w:r>
      <w:proofErr w:type="spellEnd"/>
      <w:r w:rsidRPr="00DB2351">
        <w:rPr>
          <w:color w:val="000000" w:themeColor="text1"/>
          <w:sz w:val="28"/>
          <w:szCs w:val="28"/>
        </w:rPr>
        <w:t xml:space="preserve"> </w:t>
      </w:r>
      <w:proofErr w:type="spellStart"/>
      <w:r w:rsidRPr="00DB2351">
        <w:rPr>
          <w:color w:val="000000" w:themeColor="text1"/>
          <w:sz w:val="28"/>
          <w:szCs w:val="28"/>
        </w:rPr>
        <w:t>tín</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hoặc</w:t>
      </w:r>
      <w:proofErr w:type="spellEnd"/>
      <w:r w:rsidRPr="00DB2351">
        <w:rPr>
          <w:color w:val="000000" w:themeColor="text1"/>
          <w:sz w:val="28"/>
          <w:szCs w:val="28"/>
        </w:rPr>
        <w:t xml:space="preserve"> chi </w:t>
      </w:r>
      <w:proofErr w:type="spellStart"/>
      <w:r w:rsidRPr="00DB2351">
        <w:rPr>
          <w:color w:val="000000" w:themeColor="text1"/>
          <w:sz w:val="28"/>
          <w:szCs w:val="28"/>
        </w:rPr>
        <w:t>nhánh</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hàng</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ngoài</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thành</w:t>
      </w:r>
      <w:proofErr w:type="spellEnd"/>
      <w:r w:rsidRPr="00DB2351">
        <w:rPr>
          <w:color w:val="000000" w:themeColor="text1"/>
          <w:sz w:val="28"/>
          <w:szCs w:val="28"/>
        </w:rPr>
        <w:t xml:space="preserve"> </w:t>
      </w:r>
      <w:proofErr w:type="spellStart"/>
      <w:r w:rsidRPr="00DB2351">
        <w:rPr>
          <w:color w:val="000000" w:themeColor="text1"/>
          <w:sz w:val="28"/>
          <w:szCs w:val="28"/>
        </w:rPr>
        <w:t>lập</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Việt</w:t>
      </w:r>
      <w:proofErr w:type="spellEnd"/>
      <w:r w:rsidRPr="00DB2351">
        <w:rPr>
          <w:color w:val="000000" w:themeColor="text1"/>
          <w:sz w:val="28"/>
          <w:szCs w:val="28"/>
        </w:rPr>
        <w:t xml:space="preserve"> Nam.</w:t>
      </w:r>
      <w:r w:rsidR="001A05E2" w:rsidRPr="00DB2351">
        <w:rPr>
          <w:color w:val="000000" w:themeColor="text1"/>
          <w:sz w:val="28"/>
          <w:szCs w:val="28"/>
        </w:rPr>
        <w:t xml:space="preserve"> </w:t>
      </w:r>
      <w:proofErr w:type="spellStart"/>
      <w:r w:rsidR="001A05E2" w:rsidRPr="00DB2351">
        <w:rPr>
          <w:color w:val="000000" w:themeColor="text1"/>
          <w:sz w:val="28"/>
          <w:szCs w:val="28"/>
        </w:rPr>
        <w:t>Vì</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vậy</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Chính</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phủ</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xin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đề</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nghị</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giữ</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nguyên</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quy</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định</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như</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dự</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thảo</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tại</w:t>
      </w:r>
      <w:proofErr w:type="spellEnd"/>
      <w:r w:rsidR="001A05E2" w:rsidRPr="00DB2351">
        <w:rPr>
          <w:color w:val="000000" w:themeColor="text1"/>
          <w:sz w:val="28"/>
          <w:szCs w:val="28"/>
        </w:rPr>
        <w:t xml:space="preserve"> </w:t>
      </w:r>
      <w:proofErr w:type="spellStart"/>
      <w:r w:rsidR="001A05E2" w:rsidRPr="00DB2351">
        <w:rPr>
          <w:color w:val="000000" w:themeColor="text1"/>
          <w:sz w:val="28"/>
          <w:szCs w:val="28"/>
        </w:rPr>
        <w:t>điểm</w:t>
      </w:r>
      <w:proofErr w:type="spellEnd"/>
      <w:r w:rsidR="001A05E2" w:rsidRPr="00DB2351">
        <w:rPr>
          <w:color w:val="000000" w:themeColor="text1"/>
          <w:sz w:val="28"/>
          <w:szCs w:val="28"/>
        </w:rPr>
        <w:t xml:space="preserve"> c </w:t>
      </w:r>
      <w:proofErr w:type="spellStart"/>
      <w:r w:rsidR="001A05E2" w:rsidRPr="00DB2351">
        <w:rPr>
          <w:color w:val="000000" w:themeColor="text1"/>
          <w:sz w:val="28"/>
          <w:szCs w:val="28"/>
        </w:rPr>
        <w:t>khoản</w:t>
      </w:r>
      <w:proofErr w:type="spellEnd"/>
      <w:r w:rsidR="001A05E2" w:rsidRPr="00DB2351">
        <w:rPr>
          <w:color w:val="000000" w:themeColor="text1"/>
          <w:sz w:val="28"/>
          <w:szCs w:val="28"/>
        </w:rPr>
        <w:t xml:space="preserve"> 1. </w:t>
      </w:r>
    </w:p>
    <w:p w14:paraId="5E76100E" w14:textId="6E1702E1" w:rsidR="00CD6154" w:rsidRPr="00DB2351" w:rsidRDefault="00CD6154" w:rsidP="00515BDF">
      <w:pPr>
        <w:pStyle w:val="Heading2"/>
        <w:spacing w:line="252" w:lineRule="auto"/>
        <w:rPr>
          <w:color w:val="000000" w:themeColor="text1"/>
          <w:lang w:val="en-US"/>
        </w:rPr>
      </w:pPr>
      <w:r w:rsidRPr="00DB2351">
        <w:rPr>
          <w:b/>
          <w:color w:val="000000" w:themeColor="text1"/>
          <w:lang w:val="en-US"/>
        </w:rPr>
        <w:t xml:space="preserve">10.3. </w:t>
      </w:r>
      <w:proofErr w:type="spellStart"/>
      <w:r w:rsidRPr="00DB2351">
        <w:rPr>
          <w:color w:val="000000" w:themeColor="text1"/>
          <w:lang w:val="en-US"/>
        </w:rPr>
        <w:t>Về</w:t>
      </w:r>
      <w:proofErr w:type="spellEnd"/>
      <w:r w:rsidRPr="00DB2351">
        <w:rPr>
          <w:color w:val="000000" w:themeColor="text1"/>
          <w:lang w:val="en-US"/>
        </w:rPr>
        <w:t xml:space="preserve"> </w:t>
      </w:r>
      <w:bookmarkStart w:id="14" w:name="_Hlk145866035"/>
      <w:proofErr w:type="spellStart"/>
      <w:r w:rsidRPr="00DB2351">
        <w:rPr>
          <w:color w:val="000000" w:themeColor="text1"/>
          <w:lang w:val="en-US"/>
        </w:rPr>
        <w:t>chế</w:t>
      </w:r>
      <w:proofErr w:type="spellEnd"/>
      <w:r w:rsidRPr="00DB2351">
        <w:rPr>
          <w:color w:val="000000" w:themeColor="text1"/>
          <w:lang w:val="en-US"/>
        </w:rPr>
        <w:t xml:space="preserve"> </w:t>
      </w:r>
      <w:proofErr w:type="spellStart"/>
      <w:r w:rsidRPr="00DB2351">
        <w:rPr>
          <w:color w:val="000000" w:themeColor="text1"/>
          <w:lang w:val="en-US"/>
        </w:rPr>
        <w:t>độ</w:t>
      </w:r>
      <w:proofErr w:type="spellEnd"/>
      <w:r w:rsidRPr="00DB2351">
        <w:rPr>
          <w:color w:val="000000" w:themeColor="text1"/>
          <w:lang w:val="en-US"/>
        </w:rPr>
        <w:t xml:space="preserve"> </w:t>
      </w:r>
      <w:proofErr w:type="spellStart"/>
      <w:r w:rsidRPr="00DB2351">
        <w:rPr>
          <w:color w:val="000000" w:themeColor="text1"/>
          <w:lang w:val="en-US"/>
        </w:rPr>
        <w:t>chính</w:t>
      </w:r>
      <w:proofErr w:type="spellEnd"/>
      <w:r w:rsidRPr="00DB2351">
        <w:rPr>
          <w:color w:val="000000" w:themeColor="text1"/>
          <w:lang w:val="en-US"/>
        </w:rPr>
        <w:t xml:space="preserve"> </w:t>
      </w:r>
      <w:proofErr w:type="spellStart"/>
      <w:r w:rsidRPr="00DB2351">
        <w:rPr>
          <w:color w:val="000000" w:themeColor="text1"/>
          <w:lang w:val="en-US"/>
        </w:rPr>
        <w:t>sách</w:t>
      </w:r>
      <w:proofErr w:type="spellEnd"/>
      <w:r w:rsidRPr="00DB2351">
        <w:rPr>
          <w:color w:val="000000" w:themeColor="text1"/>
          <w:lang w:val="en-US"/>
        </w:rPr>
        <w:t xml:space="preserve"> </w:t>
      </w:r>
      <w:proofErr w:type="spellStart"/>
      <w:r w:rsidRPr="00DB2351">
        <w:rPr>
          <w:color w:val="000000" w:themeColor="text1"/>
          <w:lang w:val="en-US"/>
        </w:rPr>
        <w:t>đối</w:t>
      </w:r>
      <w:proofErr w:type="spellEnd"/>
      <w:r w:rsidRPr="00DB2351">
        <w:rPr>
          <w:color w:val="000000" w:themeColor="text1"/>
          <w:lang w:val="en-US"/>
        </w:rPr>
        <w:t xml:space="preserve"> </w:t>
      </w:r>
      <w:proofErr w:type="spellStart"/>
      <w:r w:rsidRPr="00DB2351">
        <w:rPr>
          <w:color w:val="000000" w:themeColor="text1"/>
          <w:lang w:val="en-US"/>
        </w:rPr>
        <w:t>với</w:t>
      </w:r>
      <w:proofErr w:type="spellEnd"/>
      <w:r w:rsidRPr="00DB2351">
        <w:rPr>
          <w:color w:val="000000" w:themeColor="text1"/>
          <w:lang w:val="en-US"/>
        </w:rPr>
        <w:t xml:space="preserve"> </w:t>
      </w:r>
      <w:proofErr w:type="spellStart"/>
      <w:r w:rsidRPr="00DB2351">
        <w:rPr>
          <w:color w:val="000000" w:themeColor="text1"/>
          <w:lang w:val="en-US"/>
        </w:rPr>
        <w:t>người</w:t>
      </w:r>
      <w:proofErr w:type="spellEnd"/>
      <w:r w:rsidRPr="00DB2351">
        <w:rPr>
          <w:color w:val="000000" w:themeColor="text1"/>
          <w:lang w:val="en-US"/>
        </w:rPr>
        <w:t xml:space="preserve"> </w:t>
      </w:r>
      <w:proofErr w:type="spellStart"/>
      <w:r w:rsidRPr="00DB2351">
        <w:rPr>
          <w:color w:val="000000" w:themeColor="text1"/>
          <w:lang w:val="en-US"/>
        </w:rPr>
        <w:t>lao</w:t>
      </w:r>
      <w:proofErr w:type="spellEnd"/>
      <w:r w:rsidRPr="00DB2351">
        <w:rPr>
          <w:color w:val="000000" w:themeColor="text1"/>
          <w:lang w:val="en-US"/>
        </w:rPr>
        <w:t xml:space="preserve"> </w:t>
      </w:r>
      <w:proofErr w:type="spellStart"/>
      <w:r w:rsidRPr="00DB2351">
        <w:rPr>
          <w:color w:val="000000" w:themeColor="text1"/>
          <w:lang w:val="en-US"/>
        </w:rPr>
        <w:t>động</w:t>
      </w:r>
      <w:proofErr w:type="spellEnd"/>
      <w:r w:rsidRPr="00DB2351">
        <w:rPr>
          <w:color w:val="000000" w:themeColor="text1"/>
          <w:lang w:val="en-US"/>
        </w:rPr>
        <w:t xml:space="preserve"> </w:t>
      </w:r>
      <w:proofErr w:type="spellStart"/>
      <w:r w:rsidRPr="00DB2351">
        <w:rPr>
          <w:color w:val="000000" w:themeColor="text1"/>
          <w:lang w:val="en-US"/>
        </w:rPr>
        <w:t>trong</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sở</w:t>
      </w:r>
      <w:proofErr w:type="spellEnd"/>
      <w:r w:rsidRPr="00DB2351">
        <w:rPr>
          <w:color w:val="000000" w:themeColor="text1"/>
          <w:lang w:val="en-US"/>
        </w:rPr>
        <w:t xml:space="preserve"> </w:t>
      </w:r>
      <w:proofErr w:type="spellStart"/>
      <w:r w:rsidRPr="00DB2351">
        <w:rPr>
          <w:color w:val="000000" w:themeColor="text1"/>
          <w:lang w:val="en-US"/>
        </w:rPr>
        <w:t>công</w:t>
      </w:r>
      <w:proofErr w:type="spellEnd"/>
      <w:r w:rsidRPr="00DB2351">
        <w:rPr>
          <w:color w:val="000000" w:themeColor="text1"/>
          <w:lang w:val="en-US"/>
        </w:rPr>
        <w:t xml:space="preserve"> </w:t>
      </w:r>
      <w:proofErr w:type="spellStart"/>
      <w:r w:rsidRPr="00DB2351">
        <w:rPr>
          <w:color w:val="000000" w:themeColor="text1"/>
          <w:lang w:val="en-US"/>
        </w:rPr>
        <w:t>nghiệp</w:t>
      </w:r>
      <w:proofErr w:type="spellEnd"/>
      <w:r w:rsidRPr="00DB2351">
        <w:rPr>
          <w:color w:val="000000" w:themeColor="text1"/>
          <w:lang w:val="en-US"/>
        </w:rPr>
        <w:t xml:space="preserve"> </w:t>
      </w:r>
      <w:proofErr w:type="spellStart"/>
      <w:r w:rsidRPr="00DB2351">
        <w:rPr>
          <w:color w:val="000000" w:themeColor="text1"/>
          <w:lang w:val="en-US"/>
        </w:rPr>
        <w:t>quốc</w:t>
      </w:r>
      <w:proofErr w:type="spellEnd"/>
      <w:r w:rsidRPr="00DB2351">
        <w:rPr>
          <w:color w:val="000000" w:themeColor="text1"/>
          <w:lang w:val="en-US"/>
        </w:rPr>
        <w:t xml:space="preserve"> </w:t>
      </w:r>
      <w:proofErr w:type="spellStart"/>
      <w:r w:rsidRPr="00DB2351">
        <w:rPr>
          <w:color w:val="000000" w:themeColor="text1"/>
          <w:lang w:val="en-US"/>
        </w:rPr>
        <w:t>phòng</w:t>
      </w:r>
      <w:proofErr w:type="spellEnd"/>
      <w:r w:rsidRPr="00DB2351">
        <w:rPr>
          <w:color w:val="000000" w:themeColor="text1"/>
          <w:lang w:val="en-US"/>
        </w:rPr>
        <w:t xml:space="preserve"> </w:t>
      </w:r>
      <w:proofErr w:type="spellStart"/>
      <w:r w:rsidRPr="00DB2351">
        <w:rPr>
          <w:color w:val="000000" w:themeColor="text1"/>
          <w:lang w:val="en-US"/>
        </w:rPr>
        <w:t>nòng</w:t>
      </w:r>
      <w:proofErr w:type="spellEnd"/>
      <w:r w:rsidRPr="00DB2351">
        <w:rPr>
          <w:color w:val="000000" w:themeColor="text1"/>
          <w:lang w:val="en-US"/>
        </w:rPr>
        <w:t xml:space="preserve"> </w:t>
      </w:r>
      <w:proofErr w:type="spellStart"/>
      <w:r w:rsidRPr="00DB2351">
        <w:rPr>
          <w:color w:val="000000" w:themeColor="text1"/>
          <w:lang w:val="en-US"/>
        </w:rPr>
        <w:t>cốt</w:t>
      </w:r>
      <w:proofErr w:type="spellEnd"/>
      <w:r w:rsidRPr="00DB2351">
        <w:rPr>
          <w:color w:val="000000" w:themeColor="text1"/>
          <w:lang w:val="en-US"/>
        </w:rPr>
        <w:t xml:space="preserve">, </w:t>
      </w:r>
      <w:proofErr w:type="spellStart"/>
      <w:r w:rsidRPr="00DB2351">
        <w:rPr>
          <w:color w:val="000000" w:themeColor="text1"/>
          <w:lang w:val="en-US"/>
        </w:rPr>
        <w:t>cơ</w:t>
      </w:r>
      <w:proofErr w:type="spellEnd"/>
      <w:r w:rsidRPr="00DB2351">
        <w:rPr>
          <w:color w:val="000000" w:themeColor="text1"/>
          <w:lang w:val="en-US"/>
        </w:rPr>
        <w:t xml:space="preserve"> </w:t>
      </w:r>
      <w:proofErr w:type="spellStart"/>
      <w:r w:rsidRPr="00DB2351">
        <w:rPr>
          <w:color w:val="000000" w:themeColor="text1"/>
          <w:lang w:val="en-US"/>
        </w:rPr>
        <w:t>sở</w:t>
      </w:r>
      <w:proofErr w:type="spellEnd"/>
      <w:r w:rsidRPr="00DB2351">
        <w:rPr>
          <w:color w:val="000000" w:themeColor="text1"/>
          <w:lang w:val="en-US"/>
        </w:rPr>
        <w:t xml:space="preserve"> </w:t>
      </w:r>
      <w:proofErr w:type="spellStart"/>
      <w:r w:rsidRPr="00DB2351">
        <w:rPr>
          <w:color w:val="000000" w:themeColor="text1"/>
          <w:lang w:val="en-US"/>
        </w:rPr>
        <w:t>công</w:t>
      </w:r>
      <w:proofErr w:type="spellEnd"/>
      <w:r w:rsidRPr="00DB2351">
        <w:rPr>
          <w:color w:val="000000" w:themeColor="text1"/>
          <w:lang w:val="en-US"/>
        </w:rPr>
        <w:t xml:space="preserve"> </w:t>
      </w:r>
      <w:proofErr w:type="spellStart"/>
      <w:r w:rsidRPr="00DB2351">
        <w:rPr>
          <w:color w:val="000000" w:themeColor="text1"/>
          <w:lang w:val="en-US"/>
        </w:rPr>
        <w:t>nghiệp</w:t>
      </w:r>
      <w:proofErr w:type="spellEnd"/>
      <w:r w:rsidRPr="00DB2351">
        <w:rPr>
          <w:color w:val="000000" w:themeColor="text1"/>
          <w:lang w:val="en-US"/>
        </w:rPr>
        <w:t xml:space="preserve"> an </w:t>
      </w:r>
      <w:proofErr w:type="spellStart"/>
      <w:r w:rsidRPr="00DB2351">
        <w:rPr>
          <w:color w:val="000000" w:themeColor="text1"/>
          <w:lang w:val="en-US"/>
        </w:rPr>
        <w:t>ninh</w:t>
      </w:r>
      <w:bookmarkEnd w:id="14"/>
      <w:proofErr w:type="spellEnd"/>
      <w:r w:rsidRPr="00DB2351">
        <w:rPr>
          <w:color w:val="000000" w:themeColor="text1"/>
          <w:lang w:val="en-US"/>
        </w:rPr>
        <w:t xml:space="preserve"> (</w:t>
      </w:r>
      <w:proofErr w:type="spellStart"/>
      <w:r w:rsidRPr="00DB2351">
        <w:rPr>
          <w:color w:val="000000" w:themeColor="text1"/>
          <w:lang w:val="en-US"/>
        </w:rPr>
        <w:t>Điều</w:t>
      </w:r>
      <w:proofErr w:type="spellEnd"/>
      <w:r w:rsidRPr="00DB2351">
        <w:rPr>
          <w:color w:val="000000" w:themeColor="text1"/>
          <w:lang w:val="en-US"/>
        </w:rPr>
        <w:t xml:space="preserve"> 50)</w:t>
      </w:r>
    </w:p>
    <w:p w14:paraId="1A152AD7" w14:textId="6F1C229B" w:rsidR="00894D2B" w:rsidRPr="00DB2351" w:rsidRDefault="00894D2B" w:rsidP="00515BDF">
      <w:pPr>
        <w:widowControl w:val="0"/>
        <w:spacing w:before="120" w:after="120" w:line="252" w:lineRule="auto"/>
        <w:ind w:firstLine="567"/>
        <w:jc w:val="both"/>
        <w:rPr>
          <w:i/>
          <w:color w:val="000000" w:themeColor="text1"/>
          <w:sz w:val="28"/>
          <w:szCs w:val="28"/>
        </w:rPr>
      </w:pPr>
      <w:r w:rsidRPr="00DB2351">
        <w:rPr>
          <w:bCs/>
          <w:iCs/>
          <w:color w:val="000000" w:themeColor="text1"/>
          <w:sz w:val="28"/>
          <w:szCs w:val="28"/>
        </w:rPr>
        <w:t>a)</w:t>
      </w:r>
      <w:r w:rsidRPr="00DB2351">
        <w:rPr>
          <w:bCs/>
          <w:i/>
          <w:iCs/>
          <w:color w:val="000000" w:themeColor="text1"/>
          <w:sz w:val="28"/>
          <w:szCs w:val="28"/>
        </w:rPr>
        <w:t xml:space="preserve"> </w:t>
      </w:r>
      <w:r w:rsidRPr="00DB2351">
        <w:rPr>
          <w:iCs/>
          <w:color w:val="000000" w:themeColor="text1"/>
          <w:sz w:val="28"/>
          <w:szCs w:val="28"/>
        </w:rPr>
        <w:t>UBQPAN</w:t>
      </w:r>
      <w:r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Đ</w:t>
      </w:r>
      <w:r w:rsidRPr="00DB2351">
        <w:rPr>
          <w:i/>
          <w:color w:val="000000" w:themeColor="text1"/>
          <w:sz w:val="28"/>
          <w:szCs w:val="28"/>
        </w:rPr>
        <w:t>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làm</w:t>
      </w:r>
      <w:proofErr w:type="spellEnd"/>
      <w:r w:rsidRPr="00DB2351">
        <w:rPr>
          <w:i/>
          <w:color w:val="000000" w:themeColor="text1"/>
          <w:sz w:val="28"/>
          <w:szCs w:val="28"/>
        </w:rPr>
        <w:t xml:space="preserve"> </w:t>
      </w:r>
      <w:proofErr w:type="spellStart"/>
      <w:r w:rsidRPr="00DB2351">
        <w:rPr>
          <w:i/>
          <w:color w:val="000000" w:themeColor="text1"/>
          <w:sz w:val="28"/>
          <w:szCs w:val="28"/>
        </w:rPr>
        <w:t>rõ</w:t>
      </w:r>
      <w:proofErr w:type="spellEnd"/>
      <w:r w:rsidRPr="00DB2351">
        <w:rPr>
          <w:i/>
          <w:color w:val="000000" w:themeColor="text1"/>
          <w:sz w:val="28"/>
          <w:szCs w:val="28"/>
        </w:rPr>
        <w:t xml:space="preserve"> </w:t>
      </w:r>
      <w:proofErr w:type="spellStart"/>
      <w:r w:rsidRPr="00DB2351">
        <w:rPr>
          <w:i/>
          <w:color w:val="000000" w:themeColor="text1"/>
          <w:sz w:val="28"/>
          <w:szCs w:val="28"/>
        </w:rPr>
        <w:t>cơ</w:t>
      </w:r>
      <w:proofErr w:type="spellEnd"/>
      <w:r w:rsidRPr="00DB2351">
        <w:rPr>
          <w:i/>
          <w:color w:val="000000" w:themeColor="text1"/>
          <w:sz w:val="28"/>
          <w:szCs w:val="28"/>
        </w:rPr>
        <w:t xml:space="preserve"> </w:t>
      </w:r>
      <w:proofErr w:type="spellStart"/>
      <w:r w:rsidRPr="00DB2351">
        <w:rPr>
          <w:i/>
          <w:color w:val="000000" w:themeColor="text1"/>
          <w:sz w:val="28"/>
          <w:szCs w:val="28"/>
        </w:rPr>
        <w:t>chế</w:t>
      </w:r>
      <w:proofErr w:type="spellEnd"/>
      <w:r w:rsidRPr="00DB2351">
        <w:rPr>
          <w:i/>
          <w:color w:val="000000" w:themeColor="text1"/>
          <w:sz w:val="28"/>
          <w:szCs w:val="28"/>
        </w:rPr>
        <w:t xml:space="preserve"> </w:t>
      </w:r>
      <w:proofErr w:type="spellStart"/>
      <w:r w:rsidRPr="00DB2351">
        <w:rPr>
          <w:i/>
          <w:color w:val="000000" w:themeColor="text1"/>
          <w:sz w:val="28"/>
          <w:szCs w:val="28"/>
        </w:rPr>
        <w:t>trả</w:t>
      </w:r>
      <w:proofErr w:type="spellEnd"/>
      <w:r w:rsidRPr="00DB2351">
        <w:rPr>
          <w:i/>
          <w:color w:val="000000" w:themeColor="text1"/>
          <w:sz w:val="28"/>
          <w:szCs w:val="28"/>
        </w:rPr>
        <w:t xml:space="preserve"> </w:t>
      </w:r>
      <w:proofErr w:type="spellStart"/>
      <w:r w:rsidRPr="00DB2351">
        <w:rPr>
          <w:i/>
          <w:color w:val="000000" w:themeColor="text1"/>
          <w:sz w:val="28"/>
          <w:szCs w:val="28"/>
        </w:rPr>
        <w:t>lương</w:t>
      </w:r>
      <w:proofErr w:type="spellEnd"/>
      <w:r w:rsidRPr="00DB2351">
        <w:rPr>
          <w:i/>
          <w:color w:val="000000" w:themeColor="text1"/>
          <w:sz w:val="28"/>
          <w:szCs w:val="28"/>
        </w:rPr>
        <w:t xml:space="preserve"> </w:t>
      </w:r>
      <w:proofErr w:type="spellStart"/>
      <w:r w:rsidRPr="00DB2351">
        <w:rPr>
          <w:i/>
          <w:color w:val="000000" w:themeColor="text1"/>
          <w:sz w:val="28"/>
          <w:szCs w:val="28"/>
        </w:rPr>
        <w:t>tương</w:t>
      </w:r>
      <w:proofErr w:type="spellEnd"/>
      <w:r w:rsidRPr="00DB2351">
        <w:rPr>
          <w:i/>
          <w:color w:val="000000" w:themeColor="text1"/>
          <w:sz w:val="28"/>
          <w:szCs w:val="28"/>
        </w:rPr>
        <w:t xml:space="preserve"> </w:t>
      </w:r>
      <w:proofErr w:type="spellStart"/>
      <w:r w:rsidRPr="00DB2351">
        <w:rPr>
          <w:i/>
          <w:color w:val="000000" w:themeColor="text1"/>
          <w:sz w:val="28"/>
          <w:szCs w:val="28"/>
        </w:rPr>
        <w:t>xứng</w:t>
      </w:r>
      <w:proofErr w:type="spellEnd"/>
      <w:r w:rsidRPr="00DB2351">
        <w:rPr>
          <w:i/>
          <w:color w:val="000000" w:themeColor="text1"/>
          <w:sz w:val="28"/>
          <w:szCs w:val="28"/>
        </w:rPr>
        <w:t xml:space="preserve"> </w:t>
      </w:r>
      <w:proofErr w:type="spellStart"/>
      <w:r w:rsidRPr="00DB2351">
        <w:rPr>
          <w:i/>
          <w:color w:val="000000" w:themeColor="text1"/>
          <w:sz w:val="28"/>
          <w:szCs w:val="28"/>
        </w:rPr>
        <w:t>cho</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chất</w:t>
      </w:r>
      <w:proofErr w:type="spellEnd"/>
      <w:r w:rsidRPr="00DB2351">
        <w:rPr>
          <w:i/>
          <w:color w:val="000000" w:themeColor="text1"/>
          <w:sz w:val="28"/>
          <w:szCs w:val="28"/>
        </w:rPr>
        <w:t xml:space="preserve"> </w:t>
      </w:r>
      <w:proofErr w:type="spellStart"/>
      <w:r w:rsidRPr="00DB2351">
        <w:rPr>
          <w:i/>
          <w:color w:val="000000" w:themeColor="text1"/>
          <w:sz w:val="28"/>
          <w:szCs w:val="28"/>
        </w:rPr>
        <w:t>lượng</w:t>
      </w:r>
      <w:proofErr w:type="spellEnd"/>
      <w:r w:rsidRPr="00DB2351">
        <w:rPr>
          <w:i/>
          <w:color w:val="000000" w:themeColor="text1"/>
          <w:sz w:val="28"/>
          <w:szCs w:val="28"/>
        </w:rPr>
        <w:t xml:space="preserve"> </w:t>
      </w:r>
      <w:proofErr w:type="spellStart"/>
      <w:r w:rsidRPr="00DB2351">
        <w:rPr>
          <w:i/>
          <w:color w:val="000000" w:themeColor="text1"/>
          <w:sz w:val="28"/>
          <w:szCs w:val="28"/>
        </w:rPr>
        <w:t>cao</w:t>
      </w:r>
      <w:proofErr w:type="spellEnd"/>
      <w:r w:rsidRPr="00DB2351">
        <w:rPr>
          <w:i/>
          <w:color w:val="000000" w:themeColor="text1"/>
          <w:sz w:val="28"/>
          <w:szCs w:val="28"/>
        </w:rPr>
        <w:t xml:space="preserve">, </w:t>
      </w:r>
      <w:proofErr w:type="spellStart"/>
      <w:r w:rsidRPr="00DB2351">
        <w:rPr>
          <w:i/>
          <w:color w:val="000000" w:themeColor="text1"/>
          <w:sz w:val="28"/>
          <w:szCs w:val="28"/>
        </w:rPr>
        <w:t>đảm</w:t>
      </w:r>
      <w:proofErr w:type="spellEnd"/>
      <w:r w:rsidRPr="00DB2351">
        <w:rPr>
          <w:i/>
          <w:color w:val="000000" w:themeColor="text1"/>
          <w:sz w:val="28"/>
          <w:szCs w:val="28"/>
        </w:rPr>
        <w:t xml:space="preserve"> </w:t>
      </w:r>
      <w:proofErr w:type="spellStart"/>
      <w:r w:rsidRPr="00DB2351">
        <w:rPr>
          <w:i/>
          <w:color w:val="000000" w:themeColor="text1"/>
          <w:sz w:val="28"/>
          <w:szCs w:val="28"/>
        </w:rPr>
        <w:t>bảo</w:t>
      </w:r>
      <w:proofErr w:type="spellEnd"/>
      <w:r w:rsidRPr="00DB2351">
        <w:rPr>
          <w:i/>
          <w:color w:val="000000" w:themeColor="text1"/>
          <w:sz w:val="28"/>
          <w:szCs w:val="28"/>
        </w:rPr>
        <w:t xml:space="preserve"> </w:t>
      </w:r>
      <w:proofErr w:type="spellStart"/>
      <w:r w:rsidRPr="00DB2351">
        <w:rPr>
          <w:i/>
          <w:color w:val="000000" w:themeColor="text1"/>
          <w:sz w:val="28"/>
          <w:szCs w:val="28"/>
        </w:rPr>
        <w:t>thu</w:t>
      </w:r>
      <w:proofErr w:type="spellEnd"/>
      <w:r w:rsidRPr="00DB2351">
        <w:rPr>
          <w:i/>
          <w:color w:val="000000" w:themeColor="text1"/>
          <w:sz w:val="28"/>
          <w:szCs w:val="28"/>
        </w:rPr>
        <w:t xml:space="preserve"> </w:t>
      </w:r>
      <w:proofErr w:type="spellStart"/>
      <w:r w:rsidRPr="00DB2351">
        <w:rPr>
          <w:i/>
          <w:color w:val="000000" w:themeColor="text1"/>
          <w:sz w:val="28"/>
          <w:szCs w:val="28"/>
        </w:rPr>
        <w:t>hút</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lực</w:t>
      </w:r>
      <w:proofErr w:type="spellEnd"/>
      <w:r w:rsidRPr="00DB2351">
        <w:rPr>
          <w:i/>
          <w:color w:val="000000" w:themeColor="text1"/>
          <w:sz w:val="28"/>
          <w:szCs w:val="28"/>
        </w:rPr>
        <w:t xml:space="preserve"> </w:t>
      </w:r>
      <w:proofErr w:type="spellStart"/>
      <w:r w:rsidRPr="00DB2351">
        <w:rPr>
          <w:i/>
          <w:color w:val="000000" w:themeColor="text1"/>
          <w:sz w:val="28"/>
          <w:szCs w:val="28"/>
        </w:rPr>
        <w:t>bảo</w:t>
      </w:r>
      <w:proofErr w:type="spellEnd"/>
      <w:r w:rsidRPr="00DB2351">
        <w:rPr>
          <w:i/>
          <w:color w:val="000000" w:themeColor="text1"/>
          <w:sz w:val="28"/>
          <w:szCs w:val="28"/>
        </w:rPr>
        <w:t xml:space="preserve"> </w:t>
      </w:r>
      <w:proofErr w:type="spellStart"/>
      <w:r w:rsidRPr="00DB2351">
        <w:rPr>
          <w:i/>
          <w:color w:val="000000" w:themeColor="text1"/>
          <w:sz w:val="28"/>
          <w:szCs w:val="28"/>
        </w:rPr>
        <w:t>đảm</w:t>
      </w:r>
      <w:proofErr w:type="spellEnd"/>
      <w:r w:rsidRPr="00DB2351">
        <w:rPr>
          <w:i/>
          <w:color w:val="000000" w:themeColor="text1"/>
          <w:sz w:val="28"/>
          <w:szCs w:val="28"/>
        </w:rPr>
        <w:t xml:space="preserve"> </w:t>
      </w:r>
      <w:proofErr w:type="spellStart"/>
      <w:r w:rsidRPr="00DB2351">
        <w:rPr>
          <w:i/>
          <w:color w:val="000000" w:themeColor="text1"/>
          <w:sz w:val="28"/>
          <w:szCs w:val="28"/>
        </w:rPr>
        <w:t>chặt</w:t>
      </w:r>
      <w:proofErr w:type="spellEnd"/>
      <w:r w:rsidRPr="00DB2351">
        <w:rPr>
          <w:i/>
          <w:color w:val="000000" w:themeColor="text1"/>
          <w:sz w:val="28"/>
          <w:szCs w:val="28"/>
        </w:rPr>
        <w:t xml:space="preserve"> </w:t>
      </w:r>
      <w:proofErr w:type="spellStart"/>
      <w:r w:rsidRPr="00DB2351">
        <w:rPr>
          <w:i/>
          <w:color w:val="000000" w:themeColor="text1"/>
          <w:sz w:val="28"/>
          <w:szCs w:val="28"/>
        </w:rPr>
        <w:t>chẽ</w:t>
      </w:r>
      <w:proofErr w:type="spellEnd"/>
      <w:r w:rsidRPr="00DB2351">
        <w:rPr>
          <w:i/>
          <w:color w:val="000000" w:themeColor="text1"/>
          <w:sz w:val="28"/>
          <w:szCs w:val="28"/>
        </w:rPr>
        <w:t>.</w:t>
      </w:r>
    </w:p>
    <w:p w14:paraId="3919403D" w14:textId="69612AAA" w:rsidR="00894D2B" w:rsidRPr="00DB2351" w:rsidRDefault="00894D2B" w:rsidP="00515BDF">
      <w:pPr>
        <w:spacing w:before="120" w:after="120" w:line="252" w:lineRule="auto"/>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xin</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làm</w:t>
      </w:r>
      <w:proofErr w:type="spellEnd"/>
      <w:r w:rsidRPr="00DB2351">
        <w:rPr>
          <w:color w:val="000000" w:themeColor="text1"/>
          <w:sz w:val="28"/>
          <w:szCs w:val="28"/>
        </w:rPr>
        <w:t xml:space="preserve"> </w:t>
      </w:r>
      <w:proofErr w:type="spellStart"/>
      <w:r w:rsidRPr="00DB2351">
        <w:rPr>
          <w:color w:val="000000" w:themeColor="text1"/>
          <w:sz w:val="28"/>
          <w:szCs w:val="28"/>
        </w:rPr>
        <w:t>rõ</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trả</w:t>
      </w:r>
      <w:proofErr w:type="spellEnd"/>
      <w:r w:rsidRPr="00DB2351">
        <w:rPr>
          <w:color w:val="000000" w:themeColor="text1"/>
          <w:sz w:val="28"/>
          <w:szCs w:val="28"/>
        </w:rPr>
        <w:t xml:space="preserve"> </w:t>
      </w:r>
      <w:proofErr w:type="spellStart"/>
      <w:r w:rsidRPr="00DB2351">
        <w:rPr>
          <w:color w:val="000000" w:themeColor="text1"/>
          <w:sz w:val="28"/>
          <w:szCs w:val="28"/>
        </w:rPr>
        <w:t>lương</w:t>
      </w:r>
      <w:proofErr w:type="spellEnd"/>
      <w:r w:rsidRPr="00DB2351">
        <w:rPr>
          <w:color w:val="000000" w:themeColor="text1"/>
          <w:sz w:val="28"/>
          <w:szCs w:val="28"/>
        </w:rPr>
        <w:t xml:space="preserve"> </w:t>
      </w:r>
      <w:proofErr w:type="spellStart"/>
      <w:r w:rsidRPr="00DB2351">
        <w:rPr>
          <w:color w:val="000000" w:themeColor="text1"/>
          <w:sz w:val="28"/>
          <w:szCs w:val="28"/>
        </w:rPr>
        <w:t>tương</w:t>
      </w:r>
      <w:proofErr w:type="spellEnd"/>
      <w:r w:rsidRPr="00DB2351">
        <w:rPr>
          <w:color w:val="000000" w:themeColor="text1"/>
          <w:sz w:val="28"/>
          <w:szCs w:val="28"/>
        </w:rPr>
        <w:t xml:space="preserve"> </w:t>
      </w:r>
      <w:proofErr w:type="spellStart"/>
      <w:r w:rsidRPr="00DB2351">
        <w:rPr>
          <w:color w:val="000000" w:themeColor="text1"/>
          <w:sz w:val="28"/>
          <w:szCs w:val="28"/>
        </w:rPr>
        <w:t>xứng</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chất</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trước</w:t>
      </w:r>
      <w:proofErr w:type="spellEnd"/>
      <w:r w:rsidRPr="00DB2351">
        <w:rPr>
          <w:color w:val="000000" w:themeColor="text1"/>
          <w:sz w:val="28"/>
          <w:szCs w:val="28"/>
        </w:rPr>
        <w:t xml:space="preserve"> </w:t>
      </w:r>
      <w:proofErr w:type="spellStart"/>
      <w:r w:rsidRPr="00DB2351">
        <w:rPr>
          <w:color w:val="000000" w:themeColor="text1"/>
          <w:sz w:val="28"/>
          <w:szCs w:val="28"/>
        </w:rPr>
        <w:t>tiên</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đàm</w:t>
      </w:r>
      <w:proofErr w:type="spellEnd"/>
      <w:r w:rsidRPr="00DB2351">
        <w:rPr>
          <w:color w:val="000000" w:themeColor="text1"/>
          <w:sz w:val="28"/>
          <w:szCs w:val="28"/>
        </w:rPr>
        <w:t xml:space="preserve"> </w:t>
      </w:r>
      <w:proofErr w:type="spellStart"/>
      <w:r w:rsidRPr="00DB2351">
        <w:rPr>
          <w:color w:val="000000" w:themeColor="text1"/>
          <w:sz w:val="28"/>
          <w:szCs w:val="28"/>
        </w:rPr>
        <w:t>phán</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lương</w:t>
      </w:r>
      <w:proofErr w:type="spellEnd"/>
      <w:r w:rsidRPr="00DB2351">
        <w:rPr>
          <w:color w:val="000000" w:themeColor="text1"/>
          <w:sz w:val="28"/>
          <w:szCs w:val="28"/>
        </w:rPr>
        <w:t xml:space="preserve">, </w:t>
      </w:r>
      <w:proofErr w:type="spellStart"/>
      <w:r w:rsidRPr="00DB2351">
        <w:rPr>
          <w:color w:val="000000" w:themeColor="text1"/>
          <w:sz w:val="28"/>
          <w:szCs w:val="28"/>
        </w:rPr>
        <w:t>thưởng</w:t>
      </w:r>
      <w:proofErr w:type="spellEnd"/>
      <w:r w:rsidRPr="00DB2351">
        <w:rPr>
          <w:color w:val="000000" w:themeColor="text1"/>
          <w:sz w:val="28"/>
          <w:szCs w:val="28"/>
        </w:rPr>
        <w:t xml:space="preserve">, </w:t>
      </w:r>
      <w:proofErr w:type="spellStart"/>
      <w:r w:rsidRPr="00DB2351">
        <w:rPr>
          <w:color w:val="000000" w:themeColor="text1"/>
          <w:sz w:val="28"/>
          <w:szCs w:val="28"/>
        </w:rPr>
        <w:t>lợi</w:t>
      </w:r>
      <w:proofErr w:type="spellEnd"/>
      <w:r w:rsidRPr="00DB2351">
        <w:rPr>
          <w:color w:val="000000" w:themeColor="text1"/>
          <w:sz w:val="28"/>
          <w:szCs w:val="28"/>
        </w:rPr>
        <w:t xml:space="preserve"> </w:t>
      </w:r>
      <w:proofErr w:type="spellStart"/>
      <w:r w:rsidRPr="00DB2351">
        <w:rPr>
          <w:color w:val="000000" w:themeColor="text1"/>
          <w:sz w:val="28"/>
          <w:szCs w:val="28"/>
        </w:rPr>
        <w:t>ích</w:t>
      </w:r>
      <w:proofErr w:type="spellEnd"/>
      <w:r w:rsidRPr="00DB2351">
        <w:rPr>
          <w:color w:val="000000" w:themeColor="text1"/>
          <w:sz w:val="28"/>
          <w:szCs w:val="28"/>
        </w:rPr>
        <w:t xml:space="preserve">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color w:val="000000" w:themeColor="text1"/>
          <w:sz w:val="28"/>
          <w:szCs w:val="28"/>
        </w:rPr>
        <w:t>kết</w:t>
      </w:r>
      <w:proofErr w:type="spellEnd"/>
      <w:r w:rsidRPr="00DB2351">
        <w:rPr>
          <w:color w:val="000000" w:themeColor="text1"/>
          <w:sz w:val="28"/>
          <w:szCs w:val="28"/>
        </w:rPr>
        <w:t xml:space="preserve"> </w:t>
      </w:r>
      <w:proofErr w:type="spellStart"/>
      <w:r w:rsidRPr="00DB2351">
        <w:rPr>
          <w:color w:val="000000" w:themeColor="text1"/>
          <w:sz w:val="28"/>
          <w:szCs w:val="28"/>
        </w:rPr>
        <w:t>quả</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việc</w:t>
      </w:r>
      <w:proofErr w:type="spellEnd"/>
      <w:r w:rsidRPr="00DB2351">
        <w:rPr>
          <w:color w:val="000000" w:themeColor="text1"/>
          <w:sz w:val="28"/>
          <w:szCs w:val="28"/>
        </w:rPr>
        <w:t xml:space="preserve"> (</w:t>
      </w:r>
      <w:proofErr w:type="spellStart"/>
      <w:r w:rsidRPr="00DB2351">
        <w:rPr>
          <w:color w:val="000000" w:themeColor="text1"/>
          <w:sz w:val="28"/>
          <w:szCs w:val="28"/>
        </w:rPr>
        <w:t>điểm</w:t>
      </w:r>
      <w:proofErr w:type="spellEnd"/>
      <w:r w:rsidRPr="00DB2351">
        <w:rPr>
          <w:color w:val="000000" w:themeColor="text1"/>
          <w:sz w:val="28"/>
          <w:szCs w:val="28"/>
        </w:rPr>
        <w:t xml:space="preserve"> a </w:t>
      </w:r>
      <w:proofErr w:type="spellStart"/>
      <w:r w:rsidRPr="00DB2351">
        <w:rPr>
          <w:color w:val="000000" w:themeColor="text1"/>
          <w:sz w:val="28"/>
          <w:szCs w:val="28"/>
        </w:rPr>
        <w:t>khoản</w:t>
      </w:r>
      <w:proofErr w:type="spellEnd"/>
      <w:r w:rsidRPr="00DB2351">
        <w:rPr>
          <w:color w:val="000000" w:themeColor="text1"/>
          <w:sz w:val="28"/>
          <w:szCs w:val="28"/>
        </w:rPr>
        <w:t xml:space="preserve"> 4 </w:t>
      </w:r>
      <w:proofErr w:type="spellStart"/>
      <w:r w:rsidRPr="00DB2351">
        <w:rPr>
          <w:color w:val="000000" w:themeColor="text1"/>
          <w:sz w:val="28"/>
          <w:szCs w:val="28"/>
        </w:rPr>
        <w:t>Điều</w:t>
      </w:r>
      <w:proofErr w:type="spellEnd"/>
      <w:r w:rsidRPr="00DB2351">
        <w:rPr>
          <w:color w:val="000000" w:themeColor="text1"/>
          <w:sz w:val="28"/>
          <w:szCs w:val="28"/>
        </w:rPr>
        <w:t xml:space="preserve"> 50), </w:t>
      </w:r>
      <w:proofErr w:type="spellStart"/>
      <w:r w:rsidRPr="00DB2351">
        <w:rPr>
          <w:color w:val="000000" w:themeColor="text1"/>
          <w:sz w:val="28"/>
          <w:szCs w:val="28"/>
        </w:rPr>
        <w:t>tuy</w:t>
      </w:r>
      <w:proofErr w:type="spellEnd"/>
      <w:r w:rsidRPr="00DB2351">
        <w:rPr>
          <w:color w:val="000000" w:themeColor="text1"/>
          <w:sz w:val="28"/>
          <w:szCs w:val="28"/>
        </w:rPr>
        <w:t xml:space="preserve"> </w:t>
      </w:r>
      <w:proofErr w:type="spellStart"/>
      <w:r w:rsidRPr="00DB2351">
        <w:rPr>
          <w:color w:val="000000" w:themeColor="text1"/>
          <w:sz w:val="28"/>
          <w:szCs w:val="28"/>
        </w:rPr>
        <w:t>nhiên</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khả</w:t>
      </w:r>
      <w:proofErr w:type="spellEnd"/>
      <w:r w:rsidRPr="00DB2351">
        <w:rPr>
          <w:color w:val="000000" w:themeColor="text1"/>
          <w:sz w:val="28"/>
          <w:szCs w:val="28"/>
        </w:rPr>
        <w:t xml:space="preserve"> </w:t>
      </w:r>
      <w:proofErr w:type="spellStart"/>
      <w:r w:rsidRPr="00DB2351">
        <w:rPr>
          <w:color w:val="000000" w:themeColor="text1"/>
          <w:sz w:val="28"/>
          <w:szCs w:val="28"/>
        </w:rPr>
        <w:t>thi</w:t>
      </w:r>
      <w:proofErr w:type="spellEnd"/>
      <w:r w:rsidRPr="00DB2351">
        <w:rPr>
          <w:color w:val="000000" w:themeColor="text1"/>
          <w:sz w:val="28"/>
          <w:szCs w:val="28"/>
        </w:rPr>
        <w:t xml:space="preserve">, </w:t>
      </w:r>
      <w:proofErr w:type="spellStart"/>
      <w:r w:rsidRPr="00DB2351">
        <w:rPr>
          <w:color w:val="000000" w:themeColor="text1"/>
          <w:sz w:val="28"/>
          <w:szCs w:val="28"/>
        </w:rPr>
        <w:t>chặt</w:t>
      </w:r>
      <w:proofErr w:type="spellEnd"/>
      <w:r w:rsidRPr="00DB2351">
        <w:rPr>
          <w:color w:val="000000" w:themeColor="text1"/>
          <w:sz w:val="28"/>
          <w:szCs w:val="28"/>
        </w:rPr>
        <w:t xml:space="preserve"> </w:t>
      </w:r>
      <w:proofErr w:type="spellStart"/>
      <w:r w:rsidRPr="00DB2351">
        <w:rPr>
          <w:color w:val="000000" w:themeColor="text1"/>
          <w:sz w:val="28"/>
          <w:szCs w:val="28"/>
        </w:rPr>
        <w:t>chẽ</w:t>
      </w:r>
      <w:proofErr w:type="spellEnd"/>
      <w:r w:rsidRPr="00DB2351">
        <w:rPr>
          <w:color w:val="000000" w:themeColor="text1"/>
          <w:sz w:val="28"/>
          <w:szCs w:val="28"/>
        </w:rPr>
        <w:t xml:space="preserve">, </w:t>
      </w:r>
      <w:proofErr w:type="spellStart"/>
      <w:r w:rsidRPr="00DB2351">
        <w:rPr>
          <w:color w:val="000000" w:themeColor="text1"/>
          <w:sz w:val="28"/>
          <w:szCs w:val="28"/>
        </w:rPr>
        <w:t>phù</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thì</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giao</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chi </w:t>
      </w:r>
      <w:proofErr w:type="spellStart"/>
      <w:r w:rsidRPr="00DB2351">
        <w:rPr>
          <w:color w:val="000000" w:themeColor="text1"/>
          <w:sz w:val="28"/>
          <w:szCs w:val="28"/>
        </w:rPr>
        <w:t>tiết</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mức</w:t>
      </w:r>
      <w:proofErr w:type="spellEnd"/>
      <w:r w:rsidRPr="00DB2351">
        <w:rPr>
          <w:color w:val="000000" w:themeColor="text1"/>
          <w:sz w:val="28"/>
          <w:szCs w:val="28"/>
        </w:rPr>
        <w:t xml:space="preserve"> </w:t>
      </w:r>
      <w:proofErr w:type="spellStart"/>
      <w:r w:rsidRPr="00DB2351">
        <w:rPr>
          <w:color w:val="000000" w:themeColor="text1"/>
          <w:sz w:val="28"/>
          <w:szCs w:val="28"/>
        </w:rPr>
        <w:t>lương</w:t>
      </w:r>
      <w:proofErr w:type="spellEnd"/>
      <w:r w:rsidRPr="00DB2351">
        <w:rPr>
          <w:color w:val="000000" w:themeColor="text1"/>
          <w:sz w:val="28"/>
          <w:szCs w:val="28"/>
        </w:rPr>
        <w:t xml:space="preserve"> </w:t>
      </w:r>
      <w:proofErr w:type="spellStart"/>
      <w:r w:rsidRPr="00DB2351">
        <w:rPr>
          <w:color w:val="000000" w:themeColor="text1"/>
          <w:sz w:val="28"/>
          <w:szCs w:val="28"/>
        </w:rPr>
        <w:t>tối</w:t>
      </w:r>
      <w:proofErr w:type="spellEnd"/>
      <w:r w:rsidRPr="00DB2351">
        <w:rPr>
          <w:color w:val="000000" w:themeColor="text1"/>
          <w:sz w:val="28"/>
          <w:szCs w:val="28"/>
        </w:rPr>
        <w:t xml:space="preserve"> </w:t>
      </w:r>
      <w:proofErr w:type="spellStart"/>
      <w:r w:rsidRPr="00DB2351">
        <w:rPr>
          <w:color w:val="000000" w:themeColor="text1"/>
          <w:sz w:val="28"/>
          <w:szCs w:val="28"/>
        </w:rPr>
        <w:t>đa</w:t>
      </w:r>
      <w:proofErr w:type="spellEnd"/>
      <w:r w:rsidRPr="00DB2351">
        <w:rPr>
          <w:color w:val="000000" w:themeColor="text1"/>
          <w:sz w:val="28"/>
          <w:szCs w:val="28"/>
        </w:rPr>
        <w:t xml:space="preserve"> </w:t>
      </w:r>
      <w:proofErr w:type="spellStart"/>
      <w:r w:rsidRPr="00DB2351">
        <w:rPr>
          <w:color w:val="000000" w:themeColor="text1"/>
          <w:sz w:val="28"/>
          <w:szCs w:val="28"/>
        </w:rPr>
        <w:t>khi</w:t>
      </w:r>
      <w:proofErr w:type="spellEnd"/>
      <w:r w:rsidRPr="00DB2351">
        <w:rPr>
          <w:color w:val="000000" w:themeColor="text1"/>
          <w:sz w:val="28"/>
          <w:szCs w:val="28"/>
        </w:rPr>
        <w:t xml:space="preserve"> </w:t>
      </w:r>
      <w:proofErr w:type="spellStart"/>
      <w:r w:rsidRPr="00DB2351">
        <w:rPr>
          <w:color w:val="000000" w:themeColor="text1"/>
          <w:sz w:val="28"/>
          <w:szCs w:val="28"/>
        </w:rPr>
        <w:t>trả</w:t>
      </w:r>
      <w:proofErr w:type="spellEnd"/>
      <w:r w:rsidRPr="00DB2351">
        <w:rPr>
          <w:color w:val="000000" w:themeColor="text1"/>
          <w:sz w:val="28"/>
          <w:szCs w:val="28"/>
        </w:rPr>
        <w:t xml:space="preserve"> </w:t>
      </w:r>
      <w:proofErr w:type="spellStart"/>
      <w:r w:rsidRPr="00DB2351">
        <w:rPr>
          <w:color w:val="000000" w:themeColor="text1"/>
          <w:sz w:val="28"/>
          <w:szCs w:val="28"/>
        </w:rPr>
        <w:t>lương</w:t>
      </w:r>
      <w:proofErr w:type="spellEnd"/>
      <w:r w:rsidRPr="00DB2351">
        <w:rPr>
          <w:color w:val="000000" w:themeColor="text1"/>
          <w:sz w:val="28"/>
          <w:szCs w:val="28"/>
        </w:rPr>
        <w:t xml:space="preserve">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hoặc</w:t>
      </w:r>
      <w:proofErr w:type="spellEnd"/>
      <w:r w:rsidRPr="00DB2351">
        <w:rPr>
          <w:color w:val="000000" w:themeColor="text1"/>
          <w:sz w:val="28"/>
          <w:szCs w:val="28"/>
        </w:rPr>
        <w:t xml:space="preserve">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phần</w:t>
      </w:r>
      <w:proofErr w:type="spellEnd"/>
      <w:r w:rsidRPr="00DB2351">
        <w:rPr>
          <w:color w:val="000000" w:themeColor="text1"/>
          <w:sz w:val="28"/>
          <w:szCs w:val="28"/>
        </w:rPr>
        <w:t>) (</w:t>
      </w:r>
      <w:proofErr w:type="spellStart"/>
      <w:r w:rsidRPr="00DB2351">
        <w:rPr>
          <w:color w:val="000000" w:themeColor="text1"/>
          <w:sz w:val="28"/>
          <w:szCs w:val="28"/>
        </w:rPr>
        <w:t>khoản</w:t>
      </w:r>
      <w:proofErr w:type="spellEnd"/>
      <w:r w:rsidRPr="00DB2351">
        <w:rPr>
          <w:color w:val="000000" w:themeColor="text1"/>
          <w:sz w:val="28"/>
          <w:szCs w:val="28"/>
        </w:rPr>
        <w:t xml:space="preserve"> 6 </w:t>
      </w:r>
      <w:proofErr w:type="spellStart"/>
      <w:r w:rsidRPr="00DB2351">
        <w:rPr>
          <w:color w:val="000000" w:themeColor="text1"/>
          <w:sz w:val="28"/>
          <w:szCs w:val="28"/>
        </w:rPr>
        <w:t>Điều</w:t>
      </w:r>
      <w:proofErr w:type="spellEnd"/>
      <w:r w:rsidRPr="00DB2351">
        <w:rPr>
          <w:color w:val="000000" w:themeColor="text1"/>
          <w:sz w:val="28"/>
          <w:szCs w:val="28"/>
        </w:rPr>
        <w:t xml:space="preserve"> 51). </w:t>
      </w:r>
    </w:p>
    <w:p w14:paraId="28505D2E" w14:textId="40D8FBEB" w:rsidR="00CD6154" w:rsidRPr="00DB2351" w:rsidRDefault="00894D2B" w:rsidP="00515BDF">
      <w:pPr>
        <w:spacing w:before="120" w:after="120" w:line="252" w:lineRule="auto"/>
        <w:ind w:firstLine="567"/>
        <w:jc w:val="both"/>
        <w:rPr>
          <w:i/>
          <w:color w:val="000000" w:themeColor="text1"/>
          <w:sz w:val="28"/>
          <w:szCs w:val="28"/>
        </w:rPr>
      </w:pPr>
      <w:r w:rsidRPr="00DB2351">
        <w:rPr>
          <w:iCs/>
          <w:color w:val="000000" w:themeColor="text1"/>
          <w:sz w:val="28"/>
          <w:szCs w:val="28"/>
        </w:rPr>
        <w:t xml:space="preserve">b) </w:t>
      </w:r>
      <w:r w:rsidR="00CD6154" w:rsidRPr="00DB2351">
        <w:rPr>
          <w:iCs/>
          <w:color w:val="000000" w:themeColor="text1"/>
          <w:sz w:val="28"/>
          <w:szCs w:val="28"/>
        </w:rPr>
        <w:t>UBQPAN</w:t>
      </w:r>
      <w:r w:rsidR="007B29F7" w:rsidRPr="00DB2351">
        <w:rPr>
          <w:iCs/>
          <w:color w:val="000000" w:themeColor="text1"/>
          <w:sz w:val="28"/>
          <w:szCs w:val="28"/>
        </w:rPr>
        <w:t>, UBXH</w:t>
      </w:r>
      <w:r w:rsidR="00CD6154" w:rsidRPr="00DB2351">
        <w:rPr>
          <w:color w:val="000000" w:themeColor="text1"/>
          <w:spacing w:val="-4"/>
          <w:sz w:val="28"/>
          <w:szCs w:val="28"/>
        </w:rPr>
        <w:t xml:space="preserve"> </w:t>
      </w:r>
      <w:proofErr w:type="spellStart"/>
      <w:r w:rsidR="00CD6154" w:rsidRPr="00DB2351">
        <w:rPr>
          <w:color w:val="000000" w:themeColor="text1"/>
          <w:spacing w:val="-4"/>
          <w:sz w:val="28"/>
          <w:szCs w:val="28"/>
        </w:rPr>
        <w:t>có</w:t>
      </w:r>
      <w:proofErr w:type="spellEnd"/>
      <w:r w:rsidR="00CD6154" w:rsidRPr="00DB2351">
        <w:rPr>
          <w:color w:val="000000" w:themeColor="text1"/>
          <w:spacing w:val="-4"/>
          <w:sz w:val="28"/>
          <w:szCs w:val="28"/>
        </w:rPr>
        <w:t xml:space="preserve"> ý </w:t>
      </w:r>
      <w:proofErr w:type="spellStart"/>
      <w:r w:rsidR="00CD6154" w:rsidRPr="00DB2351">
        <w:rPr>
          <w:color w:val="000000" w:themeColor="text1"/>
          <w:spacing w:val="-4"/>
          <w:sz w:val="28"/>
          <w:szCs w:val="28"/>
        </w:rPr>
        <w:t>kiến</w:t>
      </w:r>
      <w:proofErr w:type="spellEnd"/>
      <w:r w:rsidR="00CD6154" w:rsidRPr="00DB2351">
        <w:rPr>
          <w:color w:val="000000" w:themeColor="text1"/>
          <w:spacing w:val="-4"/>
          <w:sz w:val="28"/>
          <w:szCs w:val="28"/>
        </w:rPr>
        <w:t>:</w:t>
      </w:r>
      <w:r w:rsidR="00CD6154" w:rsidRPr="00DB2351">
        <w:rPr>
          <w:color w:val="000000" w:themeColor="text1"/>
          <w:spacing w:val="-2"/>
          <w:sz w:val="28"/>
          <w:szCs w:val="28"/>
        </w:rPr>
        <w:t xml:space="preserve"> </w:t>
      </w:r>
      <w:proofErr w:type="spellStart"/>
      <w:r w:rsidR="00CD6154" w:rsidRPr="00DB2351">
        <w:rPr>
          <w:i/>
          <w:color w:val="000000" w:themeColor="text1"/>
          <w:spacing w:val="-2"/>
          <w:sz w:val="28"/>
          <w:szCs w:val="28"/>
        </w:rPr>
        <w:t>Đ</w:t>
      </w:r>
      <w:r w:rsidR="00CD6154" w:rsidRPr="00DB2351">
        <w:rPr>
          <w:i/>
          <w:color w:val="000000" w:themeColor="text1"/>
          <w:sz w:val="28"/>
          <w:szCs w:val="28"/>
        </w:rPr>
        <w:t>ề</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nghị</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bổ</w:t>
      </w:r>
      <w:proofErr w:type="spellEnd"/>
      <w:r w:rsidR="00CD6154" w:rsidRPr="00DB2351">
        <w:rPr>
          <w:i/>
          <w:color w:val="000000" w:themeColor="text1"/>
          <w:sz w:val="28"/>
          <w:szCs w:val="28"/>
        </w:rPr>
        <w:t xml:space="preserve"> sung </w:t>
      </w:r>
      <w:proofErr w:type="spellStart"/>
      <w:r w:rsidR="00CD6154" w:rsidRPr="00DB2351">
        <w:rPr>
          <w:i/>
          <w:color w:val="000000" w:themeColor="text1"/>
          <w:sz w:val="28"/>
          <w:szCs w:val="28"/>
        </w:rPr>
        <w:t>các</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chính</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sách</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hỗ</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trợ</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phù</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hợp</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cho</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lao</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động</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nữ</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trong</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các</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cơ</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sở</w:t>
      </w:r>
      <w:proofErr w:type="spellEnd"/>
      <w:r w:rsidR="00CD6154" w:rsidRPr="00DB2351">
        <w:rPr>
          <w:i/>
          <w:color w:val="000000" w:themeColor="text1"/>
          <w:sz w:val="28"/>
          <w:szCs w:val="28"/>
        </w:rPr>
        <w:t xml:space="preserve"> CNQP, AN, </w:t>
      </w:r>
      <w:proofErr w:type="spellStart"/>
      <w:r w:rsidR="00CD6154" w:rsidRPr="00DB2351">
        <w:rPr>
          <w:i/>
          <w:color w:val="000000" w:themeColor="text1"/>
          <w:sz w:val="28"/>
          <w:szCs w:val="28"/>
        </w:rPr>
        <w:t>tham</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gia</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nhiệm</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vụ</w:t>
      </w:r>
      <w:proofErr w:type="spellEnd"/>
      <w:r w:rsidR="00CD6154" w:rsidRPr="00DB2351">
        <w:rPr>
          <w:i/>
          <w:color w:val="000000" w:themeColor="text1"/>
          <w:sz w:val="28"/>
          <w:szCs w:val="28"/>
        </w:rPr>
        <w:t xml:space="preserve"> ĐVCN, </w:t>
      </w:r>
      <w:proofErr w:type="spellStart"/>
      <w:r w:rsidR="00CD6154" w:rsidRPr="00DB2351">
        <w:rPr>
          <w:i/>
          <w:color w:val="000000" w:themeColor="text1"/>
          <w:sz w:val="28"/>
          <w:szCs w:val="28"/>
        </w:rPr>
        <w:t>lao</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động</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nữ</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nuôi</w:t>
      </w:r>
      <w:proofErr w:type="spellEnd"/>
      <w:r w:rsidR="00CD6154" w:rsidRPr="00DB2351">
        <w:rPr>
          <w:i/>
          <w:color w:val="000000" w:themeColor="text1"/>
          <w:sz w:val="28"/>
          <w:szCs w:val="28"/>
        </w:rPr>
        <w:t xml:space="preserve"> con </w:t>
      </w:r>
      <w:proofErr w:type="spellStart"/>
      <w:r w:rsidR="00CD6154" w:rsidRPr="00DB2351">
        <w:rPr>
          <w:i/>
          <w:color w:val="000000" w:themeColor="text1"/>
          <w:sz w:val="28"/>
          <w:szCs w:val="28"/>
        </w:rPr>
        <w:t>dưới</w:t>
      </w:r>
      <w:proofErr w:type="spellEnd"/>
      <w:r w:rsidR="00CD6154" w:rsidRPr="00DB2351">
        <w:rPr>
          <w:i/>
          <w:color w:val="000000" w:themeColor="text1"/>
          <w:sz w:val="28"/>
          <w:szCs w:val="28"/>
        </w:rPr>
        <w:t xml:space="preserve"> 36 </w:t>
      </w:r>
      <w:proofErr w:type="spellStart"/>
      <w:r w:rsidR="00CD6154" w:rsidRPr="00DB2351">
        <w:rPr>
          <w:i/>
          <w:color w:val="000000" w:themeColor="text1"/>
          <w:sz w:val="28"/>
          <w:szCs w:val="28"/>
        </w:rPr>
        <w:t>tháng</w:t>
      </w:r>
      <w:proofErr w:type="spellEnd"/>
      <w:r w:rsidR="00CD6154" w:rsidRPr="00DB2351">
        <w:rPr>
          <w:i/>
          <w:color w:val="000000" w:themeColor="text1"/>
          <w:sz w:val="28"/>
          <w:szCs w:val="28"/>
        </w:rPr>
        <w:t xml:space="preserve"> </w:t>
      </w:r>
      <w:proofErr w:type="spellStart"/>
      <w:r w:rsidR="00CD6154" w:rsidRPr="00DB2351">
        <w:rPr>
          <w:i/>
          <w:color w:val="000000" w:themeColor="text1"/>
          <w:sz w:val="28"/>
          <w:szCs w:val="28"/>
        </w:rPr>
        <w:t>tuổi</w:t>
      </w:r>
      <w:proofErr w:type="spellEnd"/>
      <w:r w:rsidR="00CD6154" w:rsidRPr="00DB2351">
        <w:rPr>
          <w:i/>
          <w:color w:val="000000" w:themeColor="text1"/>
          <w:sz w:val="28"/>
          <w:szCs w:val="28"/>
        </w:rPr>
        <w:t xml:space="preserve">. </w:t>
      </w:r>
    </w:p>
    <w:p w14:paraId="2E136323" w14:textId="7E77252C" w:rsidR="00CD6154" w:rsidRPr="00DB2351" w:rsidRDefault="00030D2E" w:rsidP="00515BDF">
      <w:pPr>
        <w:spacing w:before="120" w:after="120" w:line="252" w:lineRule="auto"/>
        <w:ind w:firstLine="567"/>
        <w:jc w:val="both"/>
        <w:rPr>
          <w:color w:val="000000" w:themeColor="text1"/>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009F5213" w:rsidRPr="00DB2351">
        <w:rPr>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bổ</w:t>
      </w:r>
      <w:proofErr w:type="spellEnd"/>
      <w:r w:rsidRPr="00DB2351">
        <w:rPr>
          <w:color w:val="000000" w:themeColor="text1"/>
          <w:sz w:val="28"/>
          <w:szCs w:val="28"/>
        </w:rPr>
        <w:t xml:space="preserve"> sung </w:t>
      </w:r>
      <w:proofErr w:type="spellStart"/>
      <w:r w:rsidRPr="00DB2351">
        <w:rPr>
          <w:color w:val="000000" w:themeColor="text1"/>
          <w:sz w:val="28"/>
          <w:szCs w:val="28"/>
        </w:rPr>
        <w:t>điểm</w:t>
      </w:r>
      <w:proofErr w:type="spellEnd"/>
      <w:r w:rsidRPr="00DB2351">
        <w:rPr>
          <w:color w:val="000000" w:themeColor="text1"/>
          <w:sz w:val="28"/>
          <w:szCs w:val="28"/>
        </w:rPr>
        <w:t xml:space="preserve"> d </w:t>
      </w:r>
      <w:proofErr w:type="spellStart"/>
      <w:r w:rsidRPr="00DB2351">
        <w:rPr>
          <w:color w:val="000000" w:themeColor="text1"/>
          <w:sz w:val="28"/>
          <w:szCs w:val="28"/>
        </w:rPr>
        <w:t>khoản</w:t>
      </w:r>
      <w:proofErr w:type="spellEnd"/>
      <w:r w:rsidRPr="00DB2351">
        <w:rPr>
          <w:color w:val="000000" w:themeColor="text1"/>
          <w:sz w:val="28"/>
          <w:szCs w:val="28"/>
        </w:rPr>
        <w:t xml:space="preserve"> 1 </w:t>
      </w:r>
      <w:proofErr w:type="spellStart"/>
      <w:r w:rsidRPr="00DB2351">
        <w:rPr>
          <w:color w:val="000000" w:themeColor="text1"/>
          <w:sz w:val="28"/>
          <w:szCs w:val="28"/>
        </w:rPr>
        <w:t>Điều</w:t>
      </w:r>
      <w:proofErr w:type="spellEnd"/>
      <w:r w:rsidRPr="00DB2351">
        <w:rPr>
          <w:color w:val="000000" w:themeColor="text1"/>
          <w:sz w:val="28"/>
          <w:szCs w:val="28"/>
        </w:rPr>
        <w:t xml:space="preserve"> 50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xml:space="preserve">: </w:t>
      </w:r>
      <w:bookmarkStart w:id="15" w:name="_Hlk147302870"/>
      <w:r w:rsidRPr="00DB2351">
        <w:rPr>
          <w:i/>
          <w:iCs/>
          <w:color w:val="000000" w:themeColor="text1"/>
          <w:sz w:val="28"/>
          <w:szCs w:val="28"/>
        </w:rPr>
        <w:t>“</w:t>
      </w:r>
      <w:r w:rsidRPr="00DB2351">
        <w:rPr>
          <w:b/>
          <w:bCs/>
          <w:i/>
          <w:iCs/>
          <w:color w:val="000000" w:themeColor="text1"/>
          <w:sz w:val="28"/>
          <w:szCs w:val="28"/>
        </w:rPr>
        <w:t xml:space="preserve">d) </w:t>
      </w:r>
      <w:proofErr w:type="spellStart"/>
      <w:r w:rsidRPr="00DB2351">
        <w:rPr>
          <w:b/>
          <w:bCs/>
          <w:i/>
          <w:iCs/>
          <w:color w:val="000000" w:themeColor="text1"/>
          <w:sz w:val="28"/>
          <w:szCs w:val="28"/>
        </w:rPr>
        <w:t>Nhà</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nước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hỗ</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trợ</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thực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hiện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chính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sách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chăm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sóc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sức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khỏe</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lao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nữ</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trong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các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cơ</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sở</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quốc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phòng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nòng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cốt</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cơ</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sở</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an </w:t>
      </w:r>
      <w:proofErr w:type="spellStart"/>
      <w:r w:rsidRPr="00DB2351">
        <w:rPr>
          <w:b/>
          <w:bCs/>
          <w:i/>
          <w:iCs/>
          <w:color w:val="000000" w:themeColor="text1"/>
          <w:sz w:val="28"/>
          <w:szCs w:val="28"/>
        </w:rPr>
        <w:t>ninh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lao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nữ</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nuôi</w:t>
      </w:r>
      <w:proofErr w:type="spellEnd"/>
      <w:r w:rsidRPr="00DB2351">
        <w:rPr>
          <w:b/>
          <w:bCs/>
          <w:i/>
          <w:iCs/>
          <w:color w:val="000000" w:themeColor="text1"/>
          <w:sz w:val="28"/>
          <w:szCs w:val="28"/>
        </w:rPr>
        <w:t xml:space="preserve"> con </w:t>
      </w:r>
      <w:proofErr w:type="spellStart"/>
      <w:r w:rsidRPr="00DB2351">
        <w:rPr>
          <w:b/>
          <w:bCs/>
          <w:i/>
          <w:iCs/>
          <w:color w:val="000000" w:themeColor="text1"/>
          <w:sz w:val="28"/>
          <w:szCs w:val="28"/>
        </w:rPr>
        <w:t>dưới</w:t>
      </w:r>
      <w:proofErr w:type="spellEnd"/>
      <w:r w:rsidRPr="00DB2351">
        <w:rPr>
          <w:b/>
          <w:bCs/>
          <w:i/>
          <w:iCs/>
          <w:color w:val="000000" w:themeColor="text1"/>
          <w:sz w:val="28"/>
          <w:szCs w:val="28"/>
        </w:rPr>
        <w:t xml:space="preserve"> 36 </w:t>
      </w:r>
      <w:proofErr w:type="spellStart"/>
      <w:r w:rsidRPr="00DB2351">
        <w:rPr>
          <w:b/>
          <w:bCs/>
          <w:i/>
          <w:iCs/>
          <w:color w:val="000000" w:themeColor="text1"/>
          <w:sz w:val="28"/>
          <w:szCs w:val="28"/>
        </w:rPr>
        <w:t>tháng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tuổi</w:t>
      </w:r>
      <w:proofErr w:type="spellEnd"/>
      <w:r w:rsidRPr="00DB2351">
        <w:rPr>
          <w:b/>
          <w:bCs/>
          <w:i/>
          <w:iCs/>
          <w:color w:val="000000" w:themeColor="text1"/>
          <w:sz w:val="28"/>
          <w:szCs w:val="28"/>
        </w:rPr>
        <w:t>.</w:t>
      </w:r>
      <w:r w:rsidR="00BC4514" w:rsidRPr="00DB2351">
        <w:rPr>
          <w:i/>
          <w:iCs/>
          <w:color w:val="000000" w:themeColor="text1"/>
          <w:sz w:val="28"/>
          <w:szCs w:val="28"/>
        </w:rPr>
        <w:t>”;</w:t>
      </w:r>
      <w:r w:rsidRPr="00DB2351">
        <w:rPr>
          <w:i/>
          <w:iCs/>
          <w:color w:val="000000" w:themeColor="text1"/>
          <w:sz w:val="28"/>
          <w:szCs w:val="28"/>
        </w:rPr>
        <w:t xml:space="preserve"> </w:t>
      </w:r>
      <w:proofErr w:type="spellStart"/>
      <w:r w:rsidR="00BC4514" w:rsidRPr="00DB2351">
        <w:rPr>
          <w:iCs/>
          <w:color w:val="000000" w:themeColor="text1"/>
          <w:sz w:val="28"/>
          <w:szCs w:val="28"/>
        </w:rPr>
        <w:t>b</w:t>
      </w:r>
      <w:r w:rsidRPr="00DB2351">
        <w:rPr>
          <w:color w:val="000000" w:themeColor="text1"/>
          <w:sz w:val="28"/>
          <w:szCs w:val="28"/>
        </w:rPr>
        <w:t>ổ</w:t>
      </w:r>
      <w:proofErr w:type="spellEnd"/>
      <w:r w:rsidRPr="00DB2351">
        <w:rPr>
          <w:color w:val="000000" w:themeColor="text1"/>
          <w:sz w:val="28"/>
          <w:szCs w:val="28"/>
        </w:rPr>
        <w:t xml:space="preserve"> sung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1 </w:t>
      </w:r>
      <w:proofErr w:type="spellStart"/>
      <w:r w:rsidRPr="00DB2351">
        <w:rPr>
          <w:color w:val="000000" w:themeColor="text1"/>
          <w:sz w:val="28"/>
          <w:szCs w:val="28"/>
        </w:rPr>
        <w:t>Điều</w:t>
      </w:r>
      <w:proofErr w:type="spellEnd"/>
      <w:r w:rsidRPr="00DB2351">
        <w:rPr>
          <w:color w:val="000000" w:themeColor="text1"/>
          <w:sz w:val="28"/>
          <w:szCs w:val="28"/>
        </w:rPr>
        <w:t xml:space="preserve"> 52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sau</w:t>
      </w:r>
      <w:proofErr w:type="spellEnd"/>
      <w:r w:rsidRPr="00DB2351">
        <w:rPr>
          <w:color w:val="000000" w:themeColor="text1"/>
          <w:sz w:val="28"/>
          <w:szCs w:val="28"/>
        </w:rPr>
        <w:t>: “</w:t>
      </w:r>
      <w:proofErr w:type="spellStart"/>
      <w:r w:rsidRPr="00DB2351">
        <w:rPr>
          <w:b/>
          <w:bCs/>
          <w:i/>
          <w:iCs/>
          <w:color w:val="000000" w:themeColor="text1"/>
          <w:sz w:val="28"/>
          <w:szCs w:val="28"/>
        </w:rPr>
        <w:t>Nhà</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nước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hỗ</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trợ</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thực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hiện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chính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sách</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chăm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sóc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sức</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khỏe</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cho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lao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nữ</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tham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gia</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nhiệm</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vụ</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viên</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công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nghiệp</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lao</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động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nữ</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nuôi</w:t>
      </w:r>
      <w:proofErr w:type="spellEnd"/>
      <w:r w:rsidRPr="00DB2351">
        <w:rPr>
          <w:b/>
          <w:bCs/>
          <w:i/>
          <w:iCs/>
          <w:color w:val="000000" w:themeColor="text1"/>
          <w:sz w:val="28"/>
          <w:szCs w:val="28"/>
        </w:rPr>
        <w:t xml:space="preserve"> con </w:t>
      </w:r>
      <w:proofErr w:type="spellStart"/>
      <w:r w:rsidRPr="00DB2351">
        <w:rPr>
          <w:b/>
          <w:bCs/>
          <w:i/>
          <w:iCs/>
          <w:color w:val="000000" w:themeColor="text1"/>
          <w:sz w:val="28"/>
          <w:szCs w:val="28"/>
        </w:rPr>
        <w:t>dưới</w:t>
      </w:r>
      <w:proofErr w:type="spellEnd"/>
      <w:r w:rsidRPr="00DB2351">
        <w:rPr>
          <w:b/>
          <w:bCs/>
          <w:i/>
          <w:iCs/>
          <w:color w:val="000000" w:themeColor="text1"/>
          <w:sz w:val="28"/>
          <w:szCs w:val="28"/>
        </w:rPr>
        <w:t xml:space="preserve"> 36 </w:t>
      </w:r>
      <w:proofErr w:type="spellStart"/>
      <w:r w:rsidRPr="00DB2351">
        <w:rPr>
          <w:b/>
          <w:bCs/>
          <w:i/>
          <w:iCs/>
          <w:color w:val="000000" w:themeColor="text1"/>
          <w:sz w:val="28"/>
          <w:szCs w:val="28"/>
        </w:rPr>
        <w:t>tháng</w:t>
      </w:r>
      <w:proofErr w:type="spellEnd"/>
      <w:r w:rsidRPr="00DB2351">
        <w:rPr>
          <w:b/>
          <w:bCs/>
          <w:i/>
          <w:iCs/>
          <w:color w:val="000000" w:themeColor="text1"/>
          <w:sz w:val="28"/>
          <w:szCs w:val="28"/>
        </w:rPr>
        <w:t xml:space="preserve"> </w:t>
      </w:r>
      <w:proofErr w:type="spellStart"/>
      <w:r w:rsidRPr="00DB2351">
        <w:rPr>
          <w:b/>
          <w:bCs/>
          <w:i/>
          <w:iCs/>
          <w:color w:val="000000" w:themeColor="text1"/>
          <w:sz w:val="28"/>
          <w:szCs w:val="28"/>
        </w:rPr>
        <w:t>tuổi</w:t>
      </w:r>
      <w:proofErr w:type="spellEnd"/>
      <w:r w:rsidRPr="00DB2351">
        <w:rPr>
          <w:i/>
          <w:iCs/>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giao</w:t>
      </w:r>
      <w:proofErr w:type="spellEnd"/>
      <w:r w:rsidRPr="00DB2351">
        <w:rPr>
          <w:color w:val="000000" w:themeColor="text1"/>
          <w:sz w:val="28"/>
          <w:szCs w:val="28"/>
        </w:rPr>
        <w:t xml:space="preserve"> </w:t>
      </w:r>
      <w:proofErr w:type="spellStart"/>
      <w:r w:rsidRPr="00DB2351">
        <w:rPr>
          <w:color w:val="000000" w:themeColor="text1"/>
          <w:sz w:val="28"/>
          <w:szCs w:val="28"/>
        </w:rPr>
        <w:t>Thủ</w:t>
      </w:r>
      <w:proofErr w:type="spellEnd"/>
      <w:r w:rsidRPr="00DB2351">
        <w:rPr>
          <w:color w:val="000000" w:themeColor="text1"/>
          <w:sz w:val="28"/>
          <w:szCs w:val="28"/>
        </w:rPr>
        <w:t xml:space="preserve"> </w:t>
      </w:r>
      <w:proofErr w:type="spellStart"/>
      <w:r w:rsidRPr="00DB2351">
        <w:rPr>
          <w:color w:val="000000" w:themeColor="text1"/>
          <w:sz w:val="28"/>
          <w:szCs w:val="28"/>
        </w:rPr>
        <w:t>tướng</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chi </w:t>
      </w:r>
      <w:proofErr w:type="spellStart"/>
      <w:r w:rsidRPr="00DB2351">
        <w:rPr>
          <w:color w:val="000000" w:themeColor="text1"/>
          <w:sz w:val="28"/>
          <w:szCs w:val="28"/>
        </w:rPr>
        <w:t>tiết</w:t>
      </w:r>
      <w:proofErr w:type="spellEnd"/>
      <w:r w:rsidRPr="00DB2351">
        <w:rPr>
          <w:color w:val="000000" w:themeColor="text1"/>
          <w:sz w:val="28"/>
          <w:szCs w:val="28"/>
        </w:rPr>
        <w:t xml:space="preserve"> </w:t>
      </w:r>
      <w:proofErr w:type="spellStart"/>
      <w:r w:rsidRPr="00DB2351">
        <w:rPr>
          <w:color w:val="000000" w:themeColor="text1"/>
          <w:sz w:val="28"/>
          <w:szCs w:val="28"/>
        </w:rPr>
        <w:t>mức</w:t>
      </w:r>
      <w:proofErr w:type="spellEnd"/>
      <w:r w:rsidRPr="00DB2351">
        <w:rPr>
          <w:color w:val="000000" w:themeColor="text1"/>
          <w:sz w:val="28"/>
          <w:szCs w:val="28"/>
        </w:rPr>
        <w:t xml:space="preserve"> </w:t>
      </w:r>
      <w:proofErr w:type="spellStart"/>
      <w:r w:rsidRPr="00DB2351">
        <w:rPr>
          <w:color w:val="000000" w:themeColor="text1"/>
          <w:sz w:val="28"/>
          <w:szCs w:val="28"/>
        </w:rPr>
        <w:t>hỗ</w:t>
      </w:r>
      <w:proofErr w:type="spellEnd"/>
      <w:r w:rsidRPr="00DB2351">
        <w:rPr>
          <w:color w:val="000000" w:themeColor="text1"/>
          <w:sz w:val="28"/>
          <w:szCs w:val="28"/>
        </w:rPr>
        <w:t xml:space="preserve"> </w:t>
      </w:r>
      <w:proofErr w:type="spellStart"/>
      <w:r w:rsidRPr="00DB2351">
        <w:rPr>
          <w:color w:val="000000" w:themeColor="text1"/>
          <w:sz w:val="28"/>
          <w:szCs w:val="28"/>
        </w:rPr>
        <w:t>trợ</w:t>
      </w:r>
      <w:proofErr w:type="spellEnd"/>
      <w:r w:rsidRPr="00DB2351">
        <w:rPr>
          <w:color w:val="000000" w:themeColor="text1"/>
          <w:sz w:val="28"/>
          <w:szCs w:val="28"/>
        </w:rPr>
        <w:t xml:space="preserve">. </w:t>
      </w:r>
      <w:proofErr w:type="spellStart"/>
      <w:r w:rsidR="007B29F7" w:rsidRPr="00DB2351">
        <w:rPr>
          <w:color w:val="000000" w:themeColor="text1"/>
          <w:sz w:val="28"/>
          <w:szCs w:val="28"/>
        </w:rPr>
        <w:t>Đồng</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thời</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để</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đảm</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bảo</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vấn</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đề</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bình</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đẳng</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giới</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trong</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dự</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thảo</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Luật</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cũng</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đã</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bổ</w:t>
      </w:r>
      <w:proofErr w:type="spellEnd"/>
      <w:r w:rsidR="007B29F7" w:rsidRPr="00DB2351">
        <w:rPr>
          <w:color w:val="000000" w:themeColor="text1"/>
          <w:sz w:val="28"/>
          <w:szCs w:val="28"/>
        </w:rPr>
        <w:t xml:space="preserve"> sung </w:t>
      </w:r>
      <w:proofErr w:type="spellStart"/>
      <w:r w:rsidR="007B29F7" w:rsidRPr="00DB2351">
        <w:rPr>
          <w:color w:val="000000" w:themeColor="text1"/>
          <w:sz w:val="28"/>
          <w:szCs w:val="28"/>
        </w:rPr>
        <w:t>khoản</w:t>
      </w:r>
      <w:proofErr w:type="spellEnd"/>
      <w:r w:rsidR="007B29F7" w:rsidRPr="00DB2351">
        <w:rPr>
          <w:color w:val="000000" w:themeColor="text1"/>
          <w:sz w:val="28"/>
          <w:szCs w:val="28"/>
        </w:rPr>
        <w:t xml:space="preserve"> 7 </w:t>
      </w:r>
      <w:proofErr w:type="spellStart"/>
      <w:r w:rsidR="007B29F7" w:rsidRPr="00DB2351">
        <w:rPr>
          <w:color w:val="000000" w:themeColor="text1"/>
          <w:sz w:val="28"/>
          <w:szCs w:val="28"/>
        </w:rPr>
        <w:t>Điều</w:t>
      </w:r>
      <w:proofErr w:type="spellEnd"/>
      <w:r w:rsidR="007B29F7" w:rsidRPr="00DB2351">
        <w:rPr>
          <w:color w:val="000000" w:themeColor="text1"/>
          <w:sz w:val="28"/>
          <w:szCs w:val="28"/>
        </w:rPr>
        <w:t xml:space="preserve"> 5 </w:t>
      </w:r>
      <w:proofErr w:type="spellStart"/>
      <w:r w:rsidR="007B29F7" w:rsidRPr="00DB2351">
        <w:rPr>
          <w:color w:val="000000" w:themeColor="text1"/>
          <w:sz w:val="28"/>
          <w:szCs w:val="28"/>
        </w:rPr>
        <w:t>như</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mục</w:t>
      </w:r>
      <w:proofErr w:type="spellEnd"/>
      <w:r w:rsidR="007B29F7" w:rsidRPr="00DB2351">
        <w:rPr>
          <w:color w:val="000000" w:themeColor="text1"/>
          <w:sz w:val="28"/>
          <w:szCs w:val="28"/>
        </w:rPr>
        <w:t xml:space="preserve"> 5 </w:t>
      </w:r>
      <w:proofErr w:type="spellStart"/>
      <w:r w:rsidR="007B29F7" w:rsidRPr="00DB2351">
        <w:rPr>
          <w:color w:val="000000" w:themeColor="text1"/>
          <w:sz w:val="28"/>
          <w:szCs w:val="28"/>
        </w:rPr>
        <w:t>tại</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Báo</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cáo</w:t>
      </w:r>
      <w:proofErr w:type="spellEnd"/>
      <w:r w:rsidR="007B29F7" w:rsidRPr="00DB2351">
        <w:rPr>
          <w:color w:val="000000" w:themeColor="text1"/>
          <w:sz w:val="28"/>
          <w:szCs w:val="28"/>
        </w:rPr>
        <w:t xml:space="preserve"> </w:t>
      </w:r>
      <w:proofErr w:type="spellStart"/>
      <w:r w:rsidR="007B29F7" w:rsidRPr="00DB2351">
        <w:rPr>
          <w:color w:val="000000" w:themeColor="text1"/>
          <w:sz w:val="28"/>
          <w:szCs w:val="28"/>
        </w:rPr>
        <w:t>này</w:t>
      </w:r>
      <w:proofErr w:type="spellEnd"/>
      <w:r w:rsidR="007B29F7" w:rsidRPr="00DB2351">
        <w:rPr>
          <w:color w:val="000000" w:themeColor="text1"/>
          <w:sz w:val="28"/>
          <w:szCs w:val="28"/>
        </w:rPr>
        <w:t xml:space="preserve">. </w:t>
      </w:r>
      <w:bookmarkEnd w:id="15"/>
    </w:p>
    <w:p w14:paraId="62F0D30D" w14:textId="45981F10" w:rsidR="00E156B1" w:rsidRPr="00DB2351" w:rsidRDefault="00534077" w:rsidP="00515BDF">
      <w:pPr>
        <w:pStyle w:val="Heading2"/>
        <w:spacing w:line="252" w:lineRule="auto"/>
        <w:rPr>
          <w:color w:val="000000" w:themeColor="text1"/>
        </w:rPr>
      </w:pPr>
      <w:r w:rsidRPr="00DB2351">
        <w:rPr>
          <w:b/>
          <w:color w:val="000000" w:themeColor="text1"/>
          <w:lang w:val="en-US"/>
        </w:rPr>
        <w:t>10</w:t>
      </w:r>
      <w:r w:rsidR="00E156B1" w:rsidRPr="00DB2351">
        <w:rPr>
          <w:b/>
          <w:color w:val="000000" w:themeColor="text1"/>
        </w:rPr>
        <w:t>.</w:t>
      </w:r>
      <w:r w:rsidR="00CD6154" w:rsidRPr="00DB2351">
        <w:rPr>
          <w:b/>
          <w:color w:val="000000" w:themeColor="text1"/>
          <w:lang w:val="en-US"/>
        </w:rPr>
        <w:t>4</w:t>
      </w:r>
      <w:r w:rsidR="00E156B1" w:rsidRPr="00DB2351">
        <w:rPr>
          <w:b/>
          <w:color w:val="000000" w:themeColor="text1"/>
        </w:rPr>
        <w:t>.</w:t>
      </w:r>
      <w:r w:rsidR="00E156B1" w:rsidRPr="00DB2351">
        <w:rPr>
          <w:color w:val="000000" w:themeColor="text1"/>
        </w:rPr>
        <w:t xml:space="preserve"> </w:t>
      </w:r>
      <w:proofErr w:type="spellStart"/>
      <w:r w:rsidR="00E156B1" w:rsidRPr="00DB2351">
        <w:rPr>
          <w:color w:val="000000" w:themeColor="text1"/>
        </w:rPr>
        <w:t>Về</w:t>
      </w:r>
      <w:proofErr w:type="spellEnd"/>
      <w:r w:rsidR="00E156B1" w:rsidRPr="00DB2351">
        <w:rPr>
          <w:color w:val="000000" w:themeColor="text1"/>
        </w:rPr>
        <w:t xml:space="preserve"> </w:t>
      </w:r>
      <w:proofErr w:type="spellStart"/>
      <w:r w:rsidR="00E156B1" w:rsidRPr="00DB2351">
        <w:rPr>
          <w:color w:val="000000" w:themeColor="text1"/>
        </w:rPr>
        <w:t>chế</w:t>
      </w:r>
      <w:proofErr w:type="spellEnd"/>
      <w:r w:rsidR="00E156B1" w:rsidRPr="00DB2351">
        <w:rPr>
          <w:color w:val="000000" w:themeColor="text1"/>
        </w:rPr>
        <w:t xml:space="preserve"> </w:t>
      </w:r>
      <w:proofErr w:type="spellStart"/>
      <w:r w:rsidR="00E156B1" w:rsidRPr="00DB2351">
        <w:rPr>
          <w:color w:val="000000" w:themeColor="text1"/>
        </w:rPr>
        <w:t>độ</w:t>
      </w:r>
      <w:proofErr w:type="spellEnd"/>
      <w:r w:rsidR="00E156B1" w:rsidRPr="00DB2351">
        <w:rPr>
          <w:color w:val="000000" w:themeColor="text1"/>
        </w:rPr>
        <w:t xml:space="preserve">, </w:t>
      </w:r>
      <w:proofErr w:type="spellStart"/>
      <w:r w:rsidR="00E156B1" w:rsidRPr="00DB2351">
        <w:rPr>
          <w:color w:val="000000" w:themeColor="text1"/>
        </w:rPr>
        <w:t>chính</w:t>
      </w:r>
      <w:proofErr w:type="spellEnd"/>
      <w:r w:rsidR="00E156B1" w:rsidRPr="00DB2351">
        <w:rPr>
          <w:color w:val="000000" w:themeColor="text1"/>
        </w:rPr>
        <w:t xml:space="preserve"> </w:t>
      </w:r>
      <w:proofErr w:type="spellStart"/>
      <w:r w:rsidR="00E156B1" w:rsidRPr="00DB2351">
        <w:rPr>
          <w:color w:val="000000" w:themeColor="text1"/>
        </w:rPr>
        <w:t>sách</w:t>
      </w:r>
      <w:proofErr w:type="spellEnd"/>
      <w:r w:rsidR="00E156B1" w:rsidRPr="00DB2351">
        <w:rPr>
          <w:color w:val="000000" w:themeColor="text1"/>
        </w:rPr>
        <w:t xml:space="preserve"> </w:t>
      </w:r>
      <w:proofErr w:type="spellStart"/>
      <w:r w:rsidR="00E156B1" w:rsidRPr="00DB2351">
        <w:rPr>
          <w:color w:val="000000" w:themeColor="text1"/>
        </w:rPr>
        <w:t>đối</w:t>
      </w:r>
      <w:proofErr w:type="spellEnd"/>
      <w:r w:rsidR="00E156B1" w:rsidRPr="00DB2351">
        <w:rPr>
          <w:color w:val="000000" w:themeColor="text1"/>
        </w:rPr>
        <w:t xml:space="preserve"> </w:t>
      </w:r>
      <w:proofErr w:type="spellStart"/>
      <w:r w:rsidR="00E156B1" w:rsidRPr="00DB2351">
        <w:rPr>
          <w:color w:val="000000" w:themeColor="text1"/>
        </w:rPr>
        <w:t>với</w:t>
      </w:r>
      <w:proofErr w:type="spellEnd"/>
      <w:r w:rsidR="00E156B1" w:rsidRPr="00DB2351">
        <w:rPr>
          <w:color w:val="000000" w:themeColor="text1"/>
        </w:rPr>
        <w:t xml:space="preserve"> </w:t>
      </w:r>
      <w:proofErr w:type="spellStart"/>
      <w:r w:rsidR="00E156B1" w:rsidRPr="00DB2351">
        <w:rPr>
          <w:color w:val="000000" w:themeColor="text1"/>
        </w:rPr>
        <w:t>chuyên</w:t>
      </w:r>
      <w:proofErr w:type="spellEnd"/>
      <w:r w:rsidR="00E156B1" w:rsidRPr="00DB2351">
        <w:rPr>
          <w:color w:val="000000" w:themeColor="text1"/>
        </w:rPr>
        <w:t xml:space="preserve"> </w:t>
      </w:r>
      <w:proofErr w:type="spellStart"/>
      <w:r w:rsidR="00E156B1" w:rsidRPr="00DB2351">
        <w:rPr>
          <w:color w:val="000000" w:themeColor="text1"/>
        </w:rPr>
        <w:t>gia</w:t>
      </w:r>
      <w:proofErr w:type="spellEnd"/>
      <w:r w:rsidR="00E156B1" w:rsidRPr="00DB2351">
        <w:rPr>
          <w:color w:val="000000" w:themeColor="text1"/>
        </w:rPr>
        <w:t xml:space="preserve">, </w:t>
      </w:r>
      <w:proofErr w:type="spellStart"/>
      <w:r w:rsidR="00E156B1" w:rsidRPr="00DB2351">
        <w:rPr>
          <w:color w:val="000000" w:themeColor="text1"/>
        </w:rPr>
        <w:t>nhà</w:t>
      </w:r>
      <w:proofErr w:type="spellEnd"/>
      <w:r w:rsidR="00E156B1" w:rsidRPr="00DB2351">
        <w:rPr>
          <w:color w:val="000000" w:themeColor="text1"/>
        </w:rPr>
        <w:t xml:space="preserve"> khoa </w:t>
      </w:r>
      <w:proofErr w:type="spellStart"/>
      <w:r w:rsidR="00E156B1" w:rsidRPr="00DB2351">
        <w:rPr>
          <w:color w:val="000000" w:themeColor="text1"/>
        </w:rPr>
        <w:t>học</w:t>
      </w:r>
      <w:proofErr w:type="spellEnd"/>
      <w:r w:rsidR="00E156B1" w:rsidRPr="00DB2351">
        <w:rPr>
          <w:color w:val="000000" w:themeColor="text1"/>
        </w:rPr>
        <w:t xml:space="preserve"> </w:t>
      </w:r>
      <w:proofErr w:type="spellStart"/>
      <w:r w:rsidR="00E156B1" w:rsidRPr="00DB2351">
        <w:rPr>
          <w:color w:val="000000" w:themeColor="text1"/>
        </w:rPr>
        <w:t>đầu</w:t>
      </w:r>
      <w:proofErr w:type="spellEnd"/>
      <w:r w:rsidR="00E156B1" w:rsidRPr="00DB2351">
        <w:rPr>
          <w:color w:val="000000" w:themeColor="text1"/>
        </w:rPr>
        <w:t xml:space="preserve"> </w:t>
      </w:r>
      <w:proofErr w:type="spellStart"/>
      <w:r w:rsidR="00E156B1" w:rsidRPr="00DB2351">
        <w:rPr>
          <w:color w:val="000000" w:themeColor="text1"/>
        </w:rPr>
        <w:t>ngành</w:t>
      </w:r>
      <w:proofErr w:type="spellEnd"/>
      <w:r w:rsidR="00E156B1" w:rsidRPr="00DB2351">
        <w:rPr>
          <w:color w:val="000000" w:themeColor="text1"/>
        </w:rPr>
        <w:t xml:space="preserve">, </w:t>
      </w:r>
      <w:proofErr w:type="spellStart"/>
      <w:r w:rsidR="00E156B1" w:rsidRPr="00DB2351">
        <w:rPr>
          <w:color w:val="000000" w:themeColor="text1"/>
        </w:rPr>
        <w:t>tổng</w:t>
      </w:r>
      <w:proofErr w:type="spellEnd"/>
      <w:r w:rsidR="00E156B1" w:rsidRPr="00DB2351">
        <w:rPr>
          <w:color w:val="000000" w:themeColor="text1"/>
        </w:rPr>
        <w:t xml:space="preserve"> </w:t>
      </w:r>
      <w:proofErr w:type="spellStart"/>
      <w:r w:rsidR="00E156B1" w:rsidRPr="00DB2351">
        <w:rPr>
          <w:color w:val="000000" w:themeColor="text1"/>
        </w:rPr>
        <w:t>công</w:t>
      </w:r>
      <w:proofErr w:type="spellEnd"/>
      <w:r w:rsidR="00E156B1" w:rsidRPr="00DB2351">
        <w:rPr>
          <w:color w:val="000000" w:themeColor="text1"/>
        </w:rPr>
        <w:t xml:space="preserve"> </w:t>
      </w:r>
      <w:proofErr w:type="spellStart"/>
      <w:r w:rsidR="00E156B1" w:rsidRPr="00DB2351">
        <w:rPr>
          <w:color w:val="000000" w:themeColor="text1"/>
        </w:rPr>
        <w:t>trình</w:t>
      </w:r>
      <w:proofErr w:type="spellEnd"/>
      <w:r w:rsidR="00E156B1" w:rsidRPr="00DB2351">
        <w:rPr>
          <w:color w:val="000000" w:themeColor="text1"/>
        </w:rPr>
        <w:t xml:space="preserve"> </w:t>
      </w:r>
      <w:proofErr w:type="spellStart"/>
      <w:r w:rsidR="00E156B1" w:rsidRPr="00DB2351">
        <w:rPr>
          <w:color w:val="000000" w:themeColor="text1"/>
        </w:rPr>
        <w:t>sư</w:t>
      </w:r>
      <w:proofErr w:type="spellEnd"/>
      <w:r w:rsidR="00E156B1" w:rsidRPr="00DB2351">
        <w:rPr>
          <w:color w:val="000000" w:themeColor="text1"/>
        </w:rPr>
        <w:t xml:space="preserve"> </w:t>
      </w:r>
      <w:proofErr w:type="spellStart"/>
      <w:r w:rsidR="00E156B1" w:rsidRPr="00DB2351">
        <w:rPr>
          <w:color w:val="000000" w:themeColor="text1"/>
        </w:rPr>
        <w:t>trong</w:t>
      </w:r>
      <w:proofErr w:type="spellEnd"/>
      <w:r w:rsidR="00E156B1" w:rsidRPr="00DB2351">
        <w:rPr>
          <w:color w:val="000000" w:themeColor="text1"/>
        </w:rPr>
        <w:t xml:space="preserve"> </w:t>
      </w:r>
      <w:proofErr w:type="spellStart"/>
      <w:r w:rsidR="00E156B1" w:rsidRPr="00DB2351">
        <w:rPr>
          <w:color w:val="000000" w:themeColor="text1"/>
        </w:rPr>
        <w:t>lĩnh</w:t>
      </w:r>
      <w:proofErr w:type="spellEnd"/>
      <w:r w:rsidR="00E156B1" w:rsidRPr="00DB2351">
        <w:rPr>
          <w:color w:val="000000" w:themeColor="text1"/>
        </w:rPr>
        <w:t xml:space="preserve"> </w:t>
      </w:r>
      <w:proofErr w:type="spellStart"/>
      <w:r w:rsidR="00E156B1" w:rsidRPr="00DB2351">
        <w:rPr>
          <w:color w:val="000000" w:themeColor="text1"/>
        </w:rPr>
        <w:t>vực</w:t>
      </w:r>
      <w:proofErr w:type="spellEnd"/>
      <w:r w:rsidR="00E156B1" w:rsidRPr="00DB2351">
        <w:rPr>
          <w:color w:val="000000" w:themeColor="text1"/>
        </w:rPr>
        <w:t xml:space="preserve"> </w:t>
      </w:r>
      <w:proofErr w:type="spellStart"/>
      <w:r w:rsidR="00FB2F70" w:rsidRPr="00DB2351">
        <w:rPr>
          <w:color w:val="000000" w:themeColor="text1"/>
        </w:rPr>
        <w:t>nghiên</w:t>
      </w:r>
      <w:proofErr w:type="spellEnd"/>
      <w:r w:rsidR="00FB2F70" w:rsidRPr="00DB2351">
        <w:rPr>
          <w:color w:val="000000" w:themeColor="text1"/>
        </w:rPr>
        <w:t xml:space="preserve"> </w:t>
      </w:r>
      <w:proofErr w:type="spellStart"/>
      <w:r w:rsidR="00FB2F70" w:rsidRPr="00DB2351">
        <w:rPr>
          <w:color w:val="000000" w:themeColor="text1"/>
        </w:rPr>
        <w:t>cứu</w:t>
      </w:r>
      <w:proofErr w:type="spellEnd"/>
      <w:r w:rsidR="00E156B1" w:rsidRPr="00DB2351">
        <w:rPr>
          <w:color w:val="000000" w:themeColor="text1"/>
        </w:rPr>
        <w:t xml:space="preserve">, </w:t>
      </w:r>
      <w:proofErr w:type="spellStart"/>
      <w:r w:rsidR="00E156B1" w:rsidRPr="00DB2351">
        <w:rPr>
          <w:color w:val="000000" w:themeColor="text1"/>
        </w:rPr>
        <w:t>sản</w:t>
      </w:r>
      <w:proofErr w:type="spellEnd"/>
      <w:r w:rsidR="00E156B1" w:rsidRPr="00DB2351">
        <w:rPr>
          <w:color w:val="000000" w:themeColor="text1"/>
        </w:rPr>
        <w:t xml:space="preserve"> </w:t>
      </w:r>
      <w:proofErr w:type="spellStart"/>
      <w:r w:rsidR="00E156B1" w:rsidRPr="00DB2351">
        <w:rPr>
          <w:color w:val="000000" w:themeColor="text1"/>
        </w:rPr>
        <w:t>xuất</w:t>
      </w:r>
      <w:proofErr w:type="spellEnd"/>
      <w:r w:rsidR="00E156B1" w:rsidRPr="00DB2351">
        <w:rPr>
          <w:color w:val="000000" w:themeColor="text1"/>
        </w:rPr>
        <w:t xml:space="preserve"> </w:t>
      </w:r>
      <w:proofErr w:type="spellStart"/>
      <w:r w:rsidR="00E156B1" w:rsidRPr="00DB2351">
        <w:rPr>
          <w:color w:val="000000" w:themeColor="text1"/>
        </w:rPr>
        <w:t>vũ</w:t>
      </w:r>
      <w:proofErr w:type="spellEnd"/>
      <w:r w:rsidR="00E156B1" w:rsidRPr="00DB2351">
        <w:rPr>
          <w:color w:val="000000" w:themeColor="text1"/>
        </w:rPr>
        <w:t xml:space="preserve"> </w:t>
      </w:r>
      <w:proofErr w:type="spellStart"/>
      <w:r w:rsidR="00E156B1" w:rsidRPr="00DB2351">
        <w:rPr>
          <w:color w:val="000000" w:themeColor="text1"/>
        </w:rPr>
        <w:t>khí</w:t>
      </w:r>
      <w:proofErr w:type="spellEnd"/>
      <w:r w:rsidR="00E156B1" w:rsidRPr="00DB2351">
        <w:rPr>
          <w:color w:val="000000" w:themeColor="text1"/>
        </w:rPr>
        <w:t xml:space="preserve"> </w:t>
      </w:r>
      <w:proofErr w:type="spellStart"/>
      <w:r w:rsidR="00E156B1" w:rsidRPr="00DB2351">
        <w:rPr>
          <w:color w:val="000000" w:themeColor="text1"/>
        </w:rPr>
        <w:t>trang</w:t>
      </w:r>
      <w:proofErr w:type="spellEnd"/>
      <w:r w:rsidR="00E156B1" w:rsidRPr="00DB2351">
        <w:rPr>
          <w:color w:val="000000" w:themeColor="text1"/>
        </w:rPr>
        <w:t xml:space="preserve"> </w:t>
      </w:r>
      <w:proofErr w:type="spellStart"/>
      <w:r w:rsidR="00E156B1" w:rsidRPr="00DB2351">
        <w:rPr>
          <w:color w:val="000000" w:themeColor="text1"/>
        </w:rPr>
        <w:t>bị</w:t>
      </w:r>
      <w:proofErr w:type="spellEnd"/>
      <w:r w:rsidR="00E156B1" w:rsidRPr="00DB2351">
        <w:rPr>
          <w:color w:val="000000" w:themeColor="text1"/>
        </w:rPr>
        <w:t xml:space="preserve"> </w:t>
      </w:r>
      <w:proofErr w:type="spellStart"/>
      <w:r w:rsidR="00E156B1" w:rsidRPr="00DB2351">
        <w:rPr>
          <w:color w:val="000000" w:themeColor="text1"/>
        </w:rPr>
        <w:t>kỹ</w:t>
      </w:r>
      <w:proofErr w:type="spellEnd"/>
      <w:r w:rsidR="00E156B1" w:rsidRPr="00DB2351">
        <w:rPr>
          <w:color w:val="000000" w:themeColor="text1"/>
        </w:rPr>
        <w:t xml:space="preserve"> </w:t>
      </w:r>
      <w:proofErr w:type="spellStart"/>
      <w:r w:rsidR="00E156B1" w:rsidRPr="00DB2351">
        <w:rPr>
          <w:color w:val="000000" w:themeColor="text1"/>
        </w:rPr>
        <w:t>thuật</w:t>
      </w:r>
      <w:proofErr w:type="spellEnd"/>
      <w:r w:rsidR="00E156B1" w:rsidRPr="00DB2351">
        <w:rPr>
          <w:color w:val="000000" w:themeColor="text1"/>
        </w:rPr>
        <w:t xml:space="preserve"> </w:t>
      </w:r>
      <w:proofErr w:type="spellStart"/>
      <w:r w:rsidR="00E156B1" w:rsidRPr="00DB2351">
        <w:rPr>
          <w:color w:val="000000" w:themeColor="text1"/>
        </w:rPr>
        <w:t>chiến</w:t>
      </w:r>
      <w:proofErr w:type="spellEnd"/>
      <w:r w:rsidR="00E156B1" w:rsidRPr="00DB2351">
        <w:rPr>
          <w:color w:val="000000" w:themeColor="text1"/>
        </w:rPr>
        <w:t xml:space="preserve"> </w:t>
      </w:r>
      <w:proofErr w:type="spellStart"/>
      <w:r w:rsidR="00E156B1" w:rsidRPr="00DB2351">
        <w:rPr>
          <w:color w:val="000000" w:themeColor="text1"/>
        </w:rPr>
        <w:t>lược</w:t>
      </w:r>
      <w:proofErr w:type="spellEnd"/>
      <w:r w:rsidR="00E156B1" w:rsidRPr="00DB2351">
        <w:rPr>
          <w:color w:val="000000" w:themeColor="text1"/>
        </w:rPr>
        <w:t xml:space="preserve">, </w:t>
      </w:r>
      <w:proofErr w:type="spellStart"/>
      <w:r w:rsidR="00E156B1" w:rsidRPr="00DB2351">
        <w:rPr>
          <w:color w:val="000000" w:themeColor="text1"/>
        </w:rPr>
        <w:t>phương</w:t>
      </w:r>
      <w:proofErr w:type="spellEnd"/>
      <w:r w:rsidR="00E156B1" w:rsidRPr="00DB2351">
        <w:rPr>
          <w:color w:val="000000" w:themeColor="text1"/>
        </w:rPr>
        <w:t xml:space="preserve"> </w:t>
      </w:r>
      <w:proofErr w:type="spellStart"/>
      <w:r w:rsidR="00E156B1" w:rsidRPr="00DB2351">
        <w:rPr>
          <w:color w:val="000000" w:themeColor="text1"/>
        </w:rPr>
        <w:t>tiện</w:t>
      </w:r>
      <w:proofErr w:type="spellEnd"/>
      <w:r w:rsidR="00E156B1" w:rsidRPr="00DB2351">
        <w:rPr>
          <w:color w:val="000000" w:themeColor="text1"/>
        </w:rPr>
        <w:t xml:space="preserve"> </w:t>
      </w:r>
      <w:proofErr w:type="spellStart"/>
      <w:r w:rsidR="00E156B1" w:rsidRPr="00DB2351">
        <w:rPr>
          <w:color w:val="000000" w:themeColor="text1"/>
        </w:rPr>
        <w:t>kỹ</w:t>
      </w:r>
      <w:proofErr w:type="spellEnd"/>
      <w:r w:rsidR="00E156B1" w:rsidRPr="00DB2351">
        <w:rPr>
          <w:color w:val="000000" w:themeColor="text1"/>
        </w:rPr>
        <w:t xml:space="preserve"> </w:t>
      </w:r>
      <w:proofErr w:type="spellStart"/>
      <w:r w:rsidR="00E156B1" w:rsidRPr="00DB2351">
        <w:rPr>
          <w:color w:val="000000" w:themeColor="text1"/>
        </w:rPr>
        <w:t>thuật</w:t>
      </w:r>
      <w:proofErr w:type="spellEnd"/>
      <w:r w:rsidR="00E156B1" w:rsidRPr="00DB2351">
        <w:rPr>
          <w:color w:val="000000" w:themeColor="text1"/>
        </w:rPr>
        <w:t xml:space="preserve"> </w:t>
      </w:r>
      <w:proofErr w:type="spellStart"/>
      <w:r w:rsidR="00E156B1" w:rsidRPr="00DB2351">
        <w:rPr>
          <w:color w:val="000000" w:themeColor="text1"/>
        </w:rPr>
        <w:t>nghiệp</w:t>
      </w:r>
      <w:proofErr w:type="spellEnd"/>
      <w:r w:rsidR="00E156B1" w:rsidRPr="00DB2351">
        <w:rPr>
          <w:color w:val="000000" w:themeColor="text1"/>
        </w:rPr>
        <w:t xml:space="preserve"> </w:t>
      </w:r>
      <w:proofErr w:type="spellStart"/>
      <w:r w:rsidR="00E156B1" w:rsidRPr="00DB2351">
        <w:rPr>
          <w:color w:val="000000" w:themeColor="text1"/>
        </w:rPr>
        <w:t>vụ</w:t>
      </w:r>
      <w:proofErr w:type="spellEnd"/>
      <w:r w:rsidR="00E156B1" w:rsidRPr="00DB2351">
        <w:rPr>
          <w:color w:val="000000" w:themeColor="text1"/>
        </w:rPr>
        <w:t xml:space="preserve"> </w:t>
      </w:r>
      <w:proofErr w:type="spellStart"/>
      <w:r w:rsidR="00E156B1" w:rsidRPr="00DB2351">
        <w:rPr>
          <w:color w:val="000000" w:themeColor="text1"/>
        </w:rPr>
        <w:t>đặc</w:t>
      </w:r>
      <w:proofErr w:type="spellEnd"/>
      <w:r w:rsidR="00E156B1" w:rsidRPr="00DB2351">
        <w:rPr>
          <w:color w:val="000000" w:themeColor="text1"/>
        </w:rPr>
        <w:t xml:space="preserve"> </w:t>
      </w:r>
      <w:proofErr w:type="spellStart"/>
      <w:r w:rsidR="00E156B1" w:rsidRPr="00DB2351">
        <w:rPr>
          <w:color w:val="000000" w:themeColor="text1"/>
        </w:rPr>
        <w:t>biệt</w:t>
      </w:r>
      <w:proofErr w:type="spellEnd"/>
      <w:r w:rsidR="00E156B1" w:rsidRPr="00DB2351">
        <w:rPr>
          <w:color w:val="000000" w:themeColor="text1"/>
        </w:rPr>
        <w:t xml:space="preserve"> (</w:t>
      </w:r>
      <w:proofErr w:type="spellStart"/>
      <w:r w:rsidR="00E156B1" w:rsidRPr="00DB2351">
        <w:rPr>
          <w:color w:val="000000" w:themeColor="text1"/>
        </w:rPr>
        <w:t>Điều</w:t>
      </w:r>
      <w:proofErr w:type="spellEnd"/>
      <w:r w:rsidR="00E156B1" w:rsidRPr="00DB2351">
        <w:rPr>
          <w:color w:val="000000" w:themeColor="text1"/>
        </w:rPr>
        <w:t xml:space="preserve"> 51)</w:t>
      </w:r>
    </w:p>
    <w:p w14:paraId="4BDD76DC" w14:textId="65C518E0" w:rsidR="00E156B1" w:rsidRPr="00DB2351" w:rsidRDefault="00E156B1" w:rsidP="00515BDF">
      <w:pPr>
        <w:widowControl w:val="0"/>
        <w:spacing w:before="120" w:after="120" w:line="252" w:lineRule="auto"/>
        <w:ind w:firstLine="567"/>
        <w:jc w:val="both"/>
        <w:rPr>
          <w:i/>
          <w:color w:val="000000" w:themeColor="text1"/>
          <w:spacing w:val="-2"/>
          <w:sz w:val="28"/>
          <w:szCs w:val="28"/>
        </w:rPr>
      </w:pPr>
      <w:r w:rsidRPr="00DB2351">
        <w:rPr>
          <w:i/>
          <w:color w:val="000000" w:themeColor="text1"/>
          <w:sz w:val="28"/>
          <w:szCs w:val="28"/>
        </w:rPr>
        <w:t xml:space="preserve">a) </w:t>
      </w:r>
      <w:r w:rsidR="009173CC" w:rsidRPr="00DB2351">
        <w:rPr>
          <w:iCs/>
          <w:color w:val="000000" w:themeColor="text1"/>
          <w:sz w:val="28"/>
          <w:szCs w:val="28"/>
        </w:rPr>
        <w:t>UBQPAN</w:t>
      </w:r>
      <w:r w:rsidR="009173CC"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Pr="00DB2351">
        <w:rPr>
          <w:i/>
          <w:color w:val="000000" w:themeColor="text1"/>
          <w:spacing w:val="-2"/>
          <w:sz w:val="28"/>
          <w:szCs w:val="28"/>
        </w:rPr>
        <w:t>Để</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đẩy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mạnh</w:t>
      </w:r>
      <w:proofErr w:type="spellEnd"/>
      <w:r w:rsidRPr="00DB2351">
        <w:rPr>
          <w:i/>
          <w:color w:val="000000" w:themeColor="text1"/>
          <w:spacing w:val="-2"/>
          <w:sz w:val="28"/>
          <w:szCs w:val="28"/>
        </w:rPr>
        <w:t xml:space="preserve"> CNQP, AN </w:t>
      </w:r>
      <w:proofErr w:type="spellStart"/>
      <w:r w:rsidRPr="00DB2351">
        <w:rPr>
          <w:i/>
          <w:color w:val="000000" w:themeColor="text1"/>
          <w:spacing w:val="-2"/>
          <w:sz w:val="28"/>
          <w:szCs w:val="28"/>
        </w:rPr>
        <w:t>nhất</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là</w:t>
      </w:r>
      <w:proofErr w:type="spellEnd"/>
      <w:r w:rsidRPr="00DB2351">
        <w:rPr>
          <w:i/>
          <w:color w:val="000000" w:themeColor="text1"/>
          <w:spacing w:val="-2"/>
          <w:sz w:val="28"/>
          <w:szCs w:val="28"/>
        </w:rPr>
        <w:t xml:space="preserve"> </w:t>
      </w:r>
      <w:proofErr w:type="spellStart"/>
      <w:r w:rsidRPr="00DB2351">
        <w:rPr>
          <w:bCs/>
          <w:i/>
          <w:color w:val="000000" w:themeColor="text1"/>
          <w:spacing w:val="-2"/>
          <w:sz w:val="28"/>
          <w:szCs w:val="28"/>
        </w:rPr>
        <w:t>vũ</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khí</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trang</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bị</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công</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lastRenderedPageBreak/>
        <w:t>nghệ</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cao</w:t>
      </w:r>
      <w:proofErr w:type="spellEnd"/>
      <w:r w:rsidRPr="00DB2351">
        <w:rPr>
          <w:bCs/>
          <w:i/>
          <w:color w:val="000000" w:themeColor="text1"/>
          <w:spacing w:val="-2"/>
          <w:sz w:val="28"/>
          <w:szCs w:val="28"/>
        </w:rPr>
        <w:t xml:space="preserve"> </w:t>
      </w:r>
      <w:proofErr w:type="spellStart"/>
      <w:r w:rsidRPr="00DB2351">
        <w:rPr>
          <w:bCs/>
          <w:i/>
          <w:color w:val="000000" w:themeColor="text1"/>
          <w:spacing w:val="-2"/>
          <w:sz w:val="28"/>
          <w:szCs w:val="28"/>
        </w:rPr>
        <w:t>thì</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công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tác</w:t>
      </w:r>
      <w:proofErr w:type="spellEnd"/>
      <w:r w:rsidRPr="00DB2351">
        <w:rPr>
          <w:i/>
          <w:color w:val="000000" w:themeColor="text1"/>
          <w:spacing w:val="-2"/>
          <w:sz w:val="28"/>
          <w:szCs w:val="28"/>
        </w:rPr>
        <w:t xml:space="preserve"> </w:t>
      </w:r>
      <w:proofErr w:type="spellStart"/>
      <w:r w:rsidR="00FB2F70" w:rsidRPr="00DB2351">
        <w:rPr>
          <w:i/>
          <w:color w:val="000000" w:themeColor="text1"/>
          <w:spacing w:val="-2"/>
          <w:sz w:val="28"/>
          <w:szCs w:val="28"/>
        </w:rPr>
        <w:t>nghiên</w:t>
      </w:r>
      <w:proofErr w:type="spellEnd"/>
      <w:r w:rsidR="00FB2F70" w:rsidRPr="00DB2351">
        <w:rPr>
          <w:i/>
          <w:color w:val="000000" w:themeColor="text1"/>
          <w:spacing w:val="-2"/>
          <w:sz w:val="28"/>
          <w:szCs w:val="28"/>
        </w:rPr>
        <w:t xml:space="preserve"> </w:t>
      </w:r>
      <w:proofErr w:type="spellStart"/>
      <w:r w:rsidR="00FB2F70" w:rsidRPr="00DB2351">
        <w:rPr>
          <w:i/>
          <w:color w:val="000000" w:themeColor="text1"/>
          <w:spacing w:val="-2"/>
          <w:sz w:val="28"/>
          <w:szCs w:val="28"/>
        </w:rPr>
        <w:t>cứu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sản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xuất</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cũng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cần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sự</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tham</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của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chuyên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nhà</w:t>
      </w:r>
      <w:proofErr w:type="spellEnd"/>
      <w:r w:rsidRPr="00DB2351">
        <w:rPr>
          <w:i/>
          <w:color w:val="000000" w:themeColor="text1"/>
          <w:spacing w:val="-2"/>
          <w:sz w:val="28"/>
          <w:szCs w:val="28"/>
        </w:rPr>
        <w:t xml:space="preserve"> khoa </w:t>
      </w:r>
      <w:proofErr w:type="spellStart"/>
      <w:r w:rsidRPr="00DB2351">
        <w:rPr>
          <w:i/>
          <w:color w:val="000000" w:themeColor="text1"/>
          <w:spacing w:val="-2"/>
          <w:sz w:val="28"/>
          <w:szCs w:val="28"/>
        </w:rPr>
        <w:t>học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người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nước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ngoài</w:t>
      </w:r>
      <w:proofErr w:type="spellEnd"/>
      <w:r w:rsidRPr="00DB2351">
        <w:rPr>
          <w:i/>
          <w:color w:val="000000" w:themeColor="text1"/>
          <w:spacing w:val="-2"/>
          <w:sz w:val="28"/>
          <w:szCs w:val="28"/>
        </w:rPr>
        <w:t xml:space="preserve">; </w:t>
      </w:r>
      <w:proofErr w:type="spellStart"/>
      <w:r w:rsidR="00FB2F70" w:rsidRPr="00DB2351">
        <w:rPr>
          <w:i/>
          <w:color w:val="000000" w:themeColor="text1"/>
          <w:spacing w:val="-2"/>
          <w:sz w:val="28"/>
          <w:szCs w:val="28"/>
        </w:rPr>
        <w:t>nghiên</w:t>
      </w:r>
      <w:proofErr w:type="spellEnd"/>
      <w:r w:rsidR="00FB2F70" w:rsidRPr="00DB2351">
        <w:rPr>
          <w:i/>
          <w:color w:val="000000" w:themeColor="text1"/>
          <w:spacing w:val="-2"/>
          <w:sz w:val="28"/>
          <w:szCs w:val="28"/>
        </w:rPr>
        <w:t xml:space="preserve"> </w:t>
      </w:r>
      <w:proofErr w:type="spellStart"/>
      <w:r w:rsidR="00FB2F70" w:rsidRPr="00DB2351">
        <w:rPr>
          <w:i/>
          <w:color w:val="000000" w:themeColor="text1"/>
          <w:spacing w:val="-2"/>
          <w:sz w:val="28"/>
          <w:szCs w:val="28"/>
        </w:rPr>
        <w:t>cứu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cân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nhắc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bổ</w:t>
      </w:r>
      <w:proofErr w:type="spellEnd"/>
      <w:r w:rsidRPr="00DB2351">
        <w:rPr>
          <w:i/>
          <w:color w:val="000000" w:themeColor="text1"/>
          <w:spacing w:val="-2"/>
          <w:sz w:val="28"/>
          <w:szCs w:val="28"/>
        </w:rPr>
        <w:t xml:space="preserve"> sung </w:t>
      </w:r>
      <w:proofErr w:type="spellStart"/>
      <w:r w:rsidRPr="00DB2351">
        <w:rPr>
          <w:i/>
          <w:color w:val="000000" w:themeColor="text1"/>
          <w:spacing w:val="-2"/>
          <w:sz w:val="28"/>
          <w:szCs w:val="28"/>
        </w:rPr>
        <w:t>đối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tượng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là</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chuyên</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gia</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nhà</w:t>
      </w:r>
      <w:proofErr w:type="spellEnd"/>
      <w:r w:rsidRPr="00DB2351">
        <w:rPr>
          <w:i/>
          <w:color w:val="000000" w:themeColor="text1"/>
          <w:spacing w:val="-2"/>
          <w:sz w:val="28"/>
          <w:szCs w:val="28"/>
        </w:rPr>
        <w:t xml:space="preserve"> khoa </w:t>
      </w:r>
      <w:proofErr w:type="spellStart"/>
      <w:r w:rsidRPr="00DB2351">
        <w:rPr>
          <w:i/>
          <w:color w:val="000000" w:themeColor="text1"/>
          <w:spacing w:val="-2"/>
          <w:sz w:val="28"/>
          <w:szCs w:val="28"/>
        </w:rPr>
        <w:t>học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đầu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ngành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là</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người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nước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ngoài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được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hưởng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các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chế</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độ</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chính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sách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định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tại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Điều</w:t>
      </w:r>
      <w:proofErr w:type="spellEnd"/>
      <w:r w:rsidRPr="00DB2351">
        <w:rPr>
          <w:i/>
          <w:color w:val="000000" w:themeColor="text1"/>
          <w:spacing w:val="-2"/>
          <w:sz w:val="28"/>
          <w:szCs w:val="28"/>
        </w:rPr>
        <w:t xml:space="preserve"> 51 </w:t>
      </w:r>
      <w:proofErr w:type="spellStart"/>
      <w:r w:rsidRPr="00DB2351">
        <w:rPr>
          <w:i/>
          <w:color w:val="000000" w:themeColor="text1"/>
          <w:spacing w:val="-2"/>
          <w:sz w:val="28"/>
          <w:szCs w:val="28"/>
        </w:rPr>
        <w:t>và</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được</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hưởng</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ưu</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đãi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theo</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quy</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định</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tại</w:t>
      </w:r>
      <w:proofErr w:type="spellEnd"/>
      <w:r w:rsidRPr="00DB2351">
        <w:rPr>
          <w:i/>
          <w:color w:val="000000" w:themeColor="text1"/>
          <w:spacing w:val="-2"/>
          <w:sz w:val="28"/>
          <w:szCs w:val="28"/>
        </w:rPr>
        <w:t xml:space="preserve"> </w:t>
      </w:r>
      <w:proofErr w:type="spellStart"/>
      <w:r w:rsidRPr="00DB2351">
        <w:rPr>
          <w:i/>
          <w:color w:val="000000" w:themeColor="text1"/>
          <w:spacing w:val="-2"/>
          <w:sz w:val="28"/>
          <w:szCs w:val="28"/>
        </w:rPr>
        <w:t>điểm</w:t>
      </w:r>
      <w:proofErr w:type="spellEnd"/>
      <w:r w:rsidRPr="00DB2351">
        <w:rPr>
          <w:i/>
          <w:color w:val="000000" w:themeColor="text1"/>
          <w:spacing w:val="-2"/>
          <w:sz w:val="28"/>
          <w:szCs w:val="28"/>
        </w:rPr>
        <w:t xml:space="preserve"> e </w:t>
      </w:r>
      <w:proofErr w:type="spellStart"/>
      <w:r w:rsidRPr="00DB2351">
        <w:rPr>
          <w:i/>
          <w:color w:val="000000" w:themeColor="text1"/>
          <w:spacing w:val="-2"/>
          <w:sz w:val="28"/>
          <w:szCs w:val="28"/>
        </w:rPr>
        <w:t>khoản</w:t>
      </w:r>
      <w:proofErr w:type="spellEnd"/>
      <w:r w:rsidRPr="00DB2351">
        <w:rPr>
          <w:i/>
          <w:color w:val="000000" w:themeColor="text1"/>
          <w:spacing w:val="-2"/>
          <w:sz w:val="28"/>
          <w:szCs w:val="28"/>
        </w:rPr>
        <w:t xml:space="preserve"> 4 </w:t>
      </w:r>
      <w:proofErr w:type="spellStart"/>
      <w:r w:rsidRPr="00DB2351">
        <w:rPr>
          <w:i/>
          <w:color w:val="000000" w:themeColor="text1"/>
          <w:spacing w:val="-2"/>
          <w:sz w:val="28"/>
          <w:szCs w:val="28"/>
        </w:rPr>
        <w:t>Điều</w:t>
      </w:r>
      <w:proofErr w:type="spellEnd"/>
      <w:r w:rsidRPr="00DB2351">
        <w:rPr>
          <w:i/>
          <w:color w:val="000000" w:themeColor="text1"/>
          <w:spacing w:val="-2"/>
          <w:sz w:val="28"/>
          <w:szCs w:val="28"/>
        </w:rPr>
        <w:t xml:space="preserve"> 50.</w:t>
      </w:r>
    </w:p>
    <w:p w14:paraId="0A25A74C" w14:textId="4C17D097" w:rsidR="00E156B1" w:rsidRPr="00DB2351" w:rsidRDefault="00E156B1" w:rsidP="00515BDF">
      <w:pPr>
        <w:widowControl w:val="0"/>
        <w:spacing w:before="120" w:after="120" w:line="252" w:lineRule="auto"/>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002F0BB3" w:rsidRPr="00DB2351">
        <w:rPr>
          <w:color w:val="000000" w:themeColor="text1"/>
          <w:spacing w:val="-2"/>
          <w:sz w:val="28"/>
          <w:szCs w:val="28"/>
        </w:rPr>
        <w:t>báo</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cáo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chuyên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nhà</w:t>
      </w:r>
      <w:proofErr w:type="spellEnd"/>
      <w:r w:rsidRPr="00DB2351">
        <w:rPr>
          <w:color w:val="000000" w:themeColor="text1"/>
          <w:spacing w:val="-2"/>
          <w:sz w:val="28"/>
          <w:szCs w:val="28"/>
        </w:rPr>
        <w:t xml:space="preserve"> khoa </w:t>
      </w:r>
      <w:proofErr w:type="spellStart"/>
      <w:r w:rsidRPr="00DB2351">
        <w:rPr>
          <w:color w:val="000000" w:themeColor="text1"/>
          <w:spacing w:val="-2"/>
          <w:sz w:val="28"/>
          <w:szCs w:val="28"/>
        </w:rPr>
        <w:t>học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người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nước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ngoài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điểm</w:t>
      </w:r>
      <w:proofErr w:type="spellEnd"/>
      <w:r w:rsidRPr="00DB2351">
        <w:rPr>
          <w:color w:val="000000" w:themeColor="text1"/>
          <w:spacing w:val="-2"/>
          <w:sz w:val="28"/>
          <w:szCs w:val="28"/>
        </w:rPr>
        <w:t xml:space="preserve"> e </w:t>
      </w:r>
      <w:proofErr w:type="spellStart"/>
      <w:r w:rsidRPr="00DB2351">
        <w:rPr>
          <w:color w:val="000000" w:themeColor="text1"/>
          <w:spacing w:val="-2"/>
          <w:sz w:val="28"/>
          <w:szCs w:val="28"/>
        </w:rPr>
        <w:t>khoản</w:t>
      </w:r>
      <w:proofErr w:type="spellEnd"/>
      <w:r w:rsidRPr="00DB2351">
        <w:rPr>
          <w:color w:val="000000" w:themeColor="text1"/>
          <w:spacing w:val="-2"/>
          <w:sz w:val="28"/>
          <w:szCs w:val="28"/>
        </w:rPr>
        <w:t xml:space="preserve"> 4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50.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tại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Điều</w:t>
      </w:r>
      <w:proofErr w:type="spellEnd"/>
      <w:r w:rsidRPr="00DB2351">
        <w:rPr>
          <w:color w:val="000000" w:themeColor="text1"/>
          <w:spacing w:val="-2"/>
          <w:sz w:val="28"/>
          <w:szCs w:val="28"/>
        </w:rPr>
        <w:t xml:space="preserve"> 51 </w:t>
      </w:r>
      <w:proofErr w:type="spellStart"/>
      <w:r w:rsidR="0052632F" w:rsidRPr="00DB2351">
        <w:rPr>
          <w:color w:val="000000" w:themeColor="text1"/>
          <w:spacing w:val="-2"/>
          <w:sz w:val="28"/>
          <w:szCs w:val="28"/>
        </w:rPr>
        <w:t>được</w:t>
      </w:r>
      <w:proofErr w:type="spellEnd"/>
      <w:r w:rsidR="0052632F" w:rsidRPr="00DB2351">
        <w:rPr>
          <w:color w:val="000000" w:themeColor="text1"/>
          <w:spacing w:val="-2"/>
          <w:sz w:val="28"/>
          <w:szCs w:val="28"/>
        </w:rPr>
        <w:t xml:space="preserve"> </w:t>
      </w:r>
      <w:proofErr w:type="spellStart"/>
      <w:r w:rsidRPr="00DB2351">
        <w:rPr>
          <w:color w:val="000000" w:themeColor="text1"/>
          <w:spacing w:val="-2"/>
          <w:sz w:val="28"/>
          <w:szCs w:val="28"/>
        </w:rPr>
        <w:t>áp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dụng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phân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biệt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người</w:t>
      </w:r>
      <w:proofErr w:type="spellEnd"/>
      <w:r w:rsidR="00146AF2" w:rsidRPr="00DB2351">
        <w:rPr>
          <w:color w:val="000000" w:themeColor="text1"/>
          <w:spacing w:val="-2"/>
          <w:sz w:val="28"/>
          <w:szCs w:val="28"/>
        </w:rPr>
        <w:t xml:space="preserve"> </w:t>
      </w:r>
      <w:proofErr w:type="spellStart"/>
      <w:r w:rsidR="00146AF2" w:rsidRPr="00DB2351">
        <w:rPr>
          <w:color w:val="000000" w:themeColor="text1"/>
          <w:spacing w:val="-2"/>
          <w:sz w:val="28"/>
          <w:szCs w:val="28"/>
        </w:rPr>
        <w:t>Việt</w:t>
      </w:r>
      <w:proofErr w:type="spellEnd"/>
      <w:r w:rsidR="00146AF2" w:rsidRPr="00DB2351">
        <w:rPr>
          <w:color w:val="000000" w:themeColor="text1"/>
          <w:spacing w:val="-2"/>
          <w:sz w:val="28"/>
          <w:szCs w:val="28"/>
        </w:rPr>
        <w:t xml:space="preserve"> Nam hay </w:t>
      </w:r>
      <w:proofErr w:type="spellStart"/>
      <w:r w:rsidR="00146AF2" w:rsidRPr="00DB2351">
        <w:rPr>
          <w:color w:val="000000" w:themeColor="text1"/>
          <w:spacing w:val="-2"/>
          <w:sz w:val="28"/>
          <w:szCs w:val="28"/>
        </w:rPr>
        <w:t>người</w:t>
      </w:r>
      <w:proofErr w:type="spellEnd"/>
      <w:r w:rsidR="00146AF2" w:rsidRPr="00DB2351">
        <w:rPr>
          <w:color w:val="000000" w:themeColor="text1"/>
          <w:spacing w:val="-2"/>
          <w:sz w:val="28"/>
          <w:szCs w:val="28"/>
        </w:rPr>
        <w:t xml:space="preserve"> </w:t>
      </w:r>
      <w:proofErr w:type="spellStart"/>
      <w:r w:rsidR="00146AF2" w:rsidRPr="00DB2351">
        <w:rPr>
          <w:color w:val="000000" w:themeColor="text1"/>
          <w:spacing w:val="-2"/>
          <w:sz w:val="28"/>
          <w:szCs w:val="28"/>
        </w:rPr>
        <w:t>nước</w:t>
      </w:r>
      <w:proofErr w:type="spellEnd"/>
      <w:r w:rsidR="00146AF2" w:rsidRPr="00DB2351">
        <w:rPr>
          <w:color w:val="000000" w:themeColor="text1"/>
          <w:spacing w:val="-2"/>
          <w:sz w:val="28"/>
          <w:szCs w:val="28"/>
        </w:rPr>
        <w:t xml:space="preserve"> </w:t>
      </w:r>
      <w:proofErr w:type="spellStart"/>
      <w:r w:rsidR="00146AF2" w:rsidRPr="00DB2351">
        <w:rPr>
          <w:color w:val="000000" w:themeColor="text1"/>
          <w:spacing w:val="-2"/>
          <w:sz w:val="28"/>
          <w:szCs w:val="28"/>
        </w:rPr>
        <w:t>ngoài</w:t>
      </w:r>
      <w:proofErr w:type="spellEnd"/>
      <w:r w:rsidR="00146AF2" w:rsidRPr="00DB2351">
        <w:rPr>
          <w:color w:val="000000" w:themeColor="text1"/>
          <w:spacing w:val="-2"/>
          <w:sz w:val="28"/>
          <w:szCs w:val="28"/>
        </w:rPr>
        <w:t xml:space="preserve">. </w:t>
      </w:r>
      <w:r w:rsidR="002F0BB3" w:rsidRPr="00DB2351">
        <w:rPr>
          <w:color w:val="000000" w:themeColor="text1"/>
          <w:spacing w:val="-2"/>
          <w:sz w:val="28"/>
          <w:szCs w:val="28"/>
        </w:rPr>
        <w:t xml:space="preserve">Do </w:t>
      </w:r>
      <w:proofErr w:type="spellStart"/>
      <w:r w:rsidR="002F0BB3" w:rsidRPr="00DB2351">
        <w:rPr>
          <w:color w:val="000000" w:themeColor="text1"/>
          <w:spacing w:val="-2"/>
          <w:sz w:val="28"/>
          <w:szCs w:val="28"/>
        </w:rPr>
        <w:t>đó</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Chính</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phủ</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xin</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đề</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nghị</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giữ</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nguyên</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quy</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định</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như</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dự</w:t>
      </w:r>
      <w:proofErr w:type="spellEnd"/>
      <w:r w:rsidR="002F0BB3" w:rsidRPr="00DB2351">
        <w:rPr>
          <w:color w:val="000000" w:themeColor="text1"/>
          <w:spacing w:val="-2"/>
          <w:sz w:val="28"/>
          <w:szCs w:val="28"/>
        </w:rPr>
        <w:t xml:space="preserve"> </w:t>
      </w:r>
      <w:proofErr w:type="spellStart"/>
      <w:r w:rsidR="002F0BB3" w:rsidRPr="00DB2351">
        <w:rPr>
          <w:color w:val="000000" w:themeColor="text1"/>
          <w:spacing w:val="-2"/>
          <w:sz w:val="28"/>
          <w:szCs w:val="28"/>
        </w:rPr>
        <w:t>thảo</w:t>
      </w:r>
      <w:proofErr w:type="spellEnd"/>
      <w:r w:rsidR="002F0BB3" w:rsidRPr="00DB2351">
        <w:rPr>
          <w:color w:val="000000" w:themeColor="text1"/>
          <w:spacing w:val="-2"/>
          <w:sz w:val="28"/>
          <w:szCs w:val="28"/>
        </w:rPr>
        <w:t xml:space="preserve">. </w:t>
      </w:r>
    </w:p>
    <w:p w14:paraId="618FCC20" w14:textId="0CC8B3E2" w:rsidR="00E156B1" w:rsidRPr="00DB2351" w:rsidRDefault="00E156B1" w:rsidP="00515BDF">
      <w:pPr>
        <w:spacing w:before="140" w:after="140"/>
        <w:ind w:firstLine="567"/>
        <w:jc w:val="both"/>
        <w:rPr>
          <w:i/>
          <w:color w:val="000000" w:themeColor="text1"/>
          <w:sz w:val="28"/>
          <w:szCs w:val="28"/>
        </w:rPr>
      </w:pPr>
      <w:r w:rsidRPr="00DB2351">
        <w:rPr>
          <w:i/>
          <w:color w:val="000000" w:themeColor="text1"/>
          <w:sz w:val="28"/>
          <w:szCs w:val="28"/>
        </w:rPr>
        <w:t xml:space="preserve">b) </w:t>
      </w:r>
      <w:r w:rsidR="00B563B6" w:rsidRPr="00DB2351">
        <w:rPr>
          <w:color w:val="000000" w:themeColor="text1"/>
          <w:spacing w:val="-6"/>
          <w:sz w:val="28"/>
          <w:szCs w:val="28"/>
          <w:lang w:val="vi-VN"/>
        </w:rPr>
        <w:t>UBTVQH và</w:t>
      </w:r>
      <w:r w:rsidR="00B563B6" w:rsidRPr="00DB2351">
        <w:rPr>
          <w:i/>
          <w:iCs/>
          <w:color w:val="000000" w:themeColor="text1"/>
          <w:spacing w:val="-6"/>
          <w:sz w:val="28"/>
          <w:szCs w:val="28"/>
          <w:lang w:val="vi-VN"/>
        </w:rPr>
        <w:t xml:space="preserve"> </w:t>
      </w:r>
      <w:r w:rsidR="00344DC9" w:rsidRPr="00DB2351">
        <w:rPr>
          <w:iCs/>
          <w:color w:val="000000" w:themeColor="text1"/>
          <w:sz w:val="28"/>
          <w:szCs w:val="28"/>
        </w:rPr>
        <w:t>UBQPAN</w:t>
      </w:r>
      <w:r w:rsidR="00344DC9" w:rsidRPr="00DB2351">
        <w:rPr>
          <w:color w:val="000000" w:themeColor="text1"/>
          <w:spacing w:val="-4"/>
          <w:sz w:val="28"/>
          <w:szCs w:val="28"/>
        </w:rPr>
        <w:t xml:space="preserve"> </w:t>
      </w:r>
      <w:proofErr w:type="spellStart"/>
      <w:r w:rsidRPr="00DB2351">
        <w:rPr>
          <w:color w:val="000000" w:themeColor="text1"/>
          <w:spacing w:val="-4"/>
          <w:sz w:val="28"/>
          <w:szCs w:val="28"/>
        </w:rPr>
        <w:t>có</w:t>
      </w:r>
      <w:proofErr w:type="spellEnd"/>
      <w:r w:rsidRPr="00DB2351">
        <w:rPr>
          <w:color w:val="000000" w:themeColor="text1"/>
          <w:spacing w:val="-4"/>
          <w:sz w:val="28"/>
          <w:szCs w:val="28"/>
        </w:rPr>
        <w:t xml:space="preserve"> ý </w:t>
      </w:r>
      <w:proofErr w:type="spellStart"/>
      <w:r w:rsidRPr="00DB2351">
        <w:rPr>
          <w:color w:val="000000" w:themeColor="text1"/>
          <w:spacing w:val="-4"/>
          <w:sz w:val="28"/>
          <w:szCs w:val="28"/>
        </w:rPr>
        <w:t>kiến</w:t>
      </w:r>
      <w:proofErr w:type="spellEnd"/>
      <w:r w:rsidRPr="00DB2351">
        <w:rPr>
          <w:color w:val="000000" w:themeColor="text1"/>
          <w:spacing w:val="-4"/>
          <w:sz w:val="28"/>
          <w:szCs w:val="28"/>
        </w:rPr>
        <w:t>:</w:t>
      </w:r>
      <w:r w:rsidRPr="00DB2351">
        <w:rPr>
          <w:color w:val="000000" w:themeColor="text1"/>
          <w:spacing w:val="-2"/>
          <w:sz w:val="28"/>
          <w:szCs w:val="28"/>
        </w:rPr>
        <w:t xml:space="preserve"> </w:t>
      </w:r>
      <w:proofErr w:type="spellStart"/>
      <w:r w:rsidR="00146AF2" w:rsidRPr="00DB2351">
        <w:rPr>
          <w:i/>
          <w:color w:val="000000" w:themeColor="text1"/>
          <w:spacing w:val="-2"/>
          <w:sz w:val="28"/>
          <w:szCs w:val="28"/>
        </w:rPr>
        <w:t>Đ</w:t>
      </w:r>
      <w:r w:rsidRPr="00DB2351">
        <w:rPr>
          <w:i/>
          <w:color w:val="000000" w:themeColor="text1"/>
          <w:sz w:val="28"/>
          <w:szCs w:val="28"/>
        </w:rPr>
        <w:t>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nên</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pacing w:val="-4"/>
          <w:sz w:val="28"/>
          <w:szCs w:val="28"/>
        </w:rPr>
        <w:t>hưởng</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chính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sách</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miễn</w:t>
      </w:r>
      <w:proofErr w:type="spellEnd"/>
      <w:r w:rsidRPr="00DB2351">
        <w:rPr>
          <w:i/>
          <w:color w:val="000000" w:themeColor="text1"/>
          <w:spacing w:val="-4"/>
          <w:sz w:val="28"/>
          <w:szCs w:val="28"/>
        </w:rPr>
        <w:t xml:space="preserve"> </w:t>
      </w:r>
      <w:proofErr w:type="spellStart"/>
      <w:r w:rsidRPr="00DB2351">
        <w:rPr>
          <w:i/>
          <w:color w:val="000000" w:themeColor="text1"/>
          <w:spacing w:val="-4"/>
          <w:sz w:val="28"/>
          <w:szCs w:val="28"/>
        </w:rPr>
        <w:t>thuế</w:t>
      </w:r>
      <w:proofErr w:type="spellEnd"/>
      <w:r w:rsidRPr="00DB2351">
        <w:rPr>
          <w:i/>
          <w:color w:val="000000" w:themeColor="text1"/>
          <w:spacing w:val="-4"/>
          <w:sz w:val="28"/>
          <w:szCs w:val="28"/>
        </w:rPr>
        <w:t xml:space="preserve"> </w:t>
      </w:r>
      <w:proofErr w:type="spellStart"/>
      <w:r w:rsidRPr="00DB2351">
        <w:rPr>
          <w:i/>
          <w:color w:val="000000" w:themeColor="text1"/>
          <w:sz w:val="28"/>
          <w:szCs w:val="28"/>
        </w:rPr>
        <w:t>thu</w:t>
      </w:r>
      <w:proofErr w:type="spellEnd"/>
      <w:r w:rsidRPr="00DB2351">
        <w:rPr>
          <w:i/>
          <w:color w:val="000000" w:themeColor="text1"/>
          <w:sz w:val="28"/>
          <w:szCs w:val="28"/>
        </w:rPr>
        <w:t xml:space="preserve"> </w:t>
      </w:r>
      <w:proofErr w:type="spellStart"/>
      <w:r w:rsidRPr="00DB2351">
        <w:rPr>
          <w:i/>
          <w:color w:val="000000" w:themeColor="text1"/>
          <w:sz w:val="28"/>
          <w:szCs w:val="28"/>
        </w:rPr>
        <w:t>nhập</w:t>
      </w:r>
      <w:proofErr w:type="spellEnd"/>
      <w:r w:rsidRPr="00DB2351">
        <w:rPr>
          <w:i/>
          <w:color w:val="000000" w:themeColor="text1"/>
          <w:sz w:val="28"/>
          <w:szCs w:val="28"/>
        </w:rPr>
        <w:t xml:space="preserve"> </w:t>
      </w:r>
      <w:proofErr w:type="spellStart"/>
      <w:r w:rsidRPr="00DB2351">
        <w:rPr>
          <w:i/>
          <w:color w:val="000000" w:themeColor="text1"/>
          <w:sz w:val="28"/>
          <w:szCs w:val="28"/>
        </w:rPr>
        <w:t>cá</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nên</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theo</w:t>
      </w:r>
      <w:proofErr w:type="spellEnd"/>
      <w:r w:rsidRPr="00DB2351">
        <w:rPr>
          <w:i/>
          <w:color w:val="000000" w:themeColor="text1"/>
          <w:sz w:val="28"/>
          <w:szCs w:val="28"/>
        </w:rPr>
        <w:t xml:space="preserve"> </w:t>
      </w:r>
      <w:proofErr w:type="spellStart"/>
      <w:r w:rsidRPr="00DB2351">
        <w:rPr>
          <w:i/>
          <w:color w:val="000000" w:themeColor="text1"/>
          <w:sz w:val="28"/>
          <w:szCs w:val="28"/>
        </w:rPr>
        <w:t>hướng</w:t>
      </w:r>
      <w:proofErr w:type="spellEnd"/>
      <w:r w:rsidRPr="00DB2351">
        <w:rPr>
          <w:i/>
          <w:color w:val="000000" w:themeColor="text1"/>
          <w:sz w:val="28"/>
          <w:szCs w:val="28"/>
        </w:rPr>
        <w:t xml:space="preserve"> “</w:t>
      </w:r>
      <w:proofErr w:type="spellStart"/>
      <w:r w:rsidRPr="00DB2351">
        <w:rPr>
          <w:i/>
          <w:color w:val="000000" w:themeColor="text1"/>
          <w:sz w:val="28"/>
          <w:szCs w:val="28"/>
        </w:rPr>
        <w:t>hưởng</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ưu</w:t>
      </w:r>
      <w:proofErr w:type="spellEnd"/>
      <w:r w:rsidRPr="00DB2351">
        <w:rPr>
          <w:i/>
          <w:color w:val="000000" w:themeColor="text1"/>
          <w:sz w:val="28"/>
          <w:szCs w:val="28"/>
        </w:rPr>
        <w:t xml:space="preserve"> </w:t>
      </w:r>
      <w:proofErr w:type="spellStart"/>
      <w:r w:rsidRPr="00DB2351">
        <w:rPr>
          <w:i/>
          <w:color w:val="000000" w:themeColor="text1"/>
          <w:sz w:val="28"/>
          <w:szCs w:val="28"/>
        </w:rPr>
        <w:t>đãi</w:t>
      </w:r>
      <w:proofErr w:type="spellEnd"/>
      <w:r w:rsidRPr="00DB2351">
        <w:rPr>
          <w:i/>
          <w:color w:val="000000" w:themeColor="text1"/>
          <w:sz w:val="28"/>
          <w:szCs w:val="28"/>
        </w:rPr>
        <w:t xml:space="preserve"> </w:t>
      </w:r>
      <w:proofErr w:type="spellStart"/>
      <w:r w:rsidRPr="00DB2351">
        <w:rPr>
          <w:i/>
          <w:color w:val="000000" w:themeColor="text1"/>
          <w:sz w:val="28"/>
          <w:szCs w:val="28"/>
        </w:rPr>
        <w:t>theo</w:t>
      </w:r>
      <w:proofErr w:type="spellEnd"/>
      <w:r w:rsidRPr="00DB2351">
        <w:rPr>
          <w:i/>
          <w:color w:val="000000" w:themeColor="text1"/>
          <w:sz w:val="28"/>
          <w:szCs w:val="28"/>
        </w:rPr>
        <w:t xml:space="preserve"> </w:t>
      </w:r>
      <w:proofErr w:type="spellStart"/>
      <w:r w:rsidRPr="00DB2351">
        <w:rPr>
          <w:i/>
          <w:color w:val="000000" w:themeColor="text1"/>
          <w:sz w:val="28"/>
          <w:szCs w:val="28"/>
        </w:rPr>
        <w:t>pháp</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roofErr w:type="spellStart"/>
      <w:r w:rsidRPr="00DB2351">
        <w:rPr>
          <w:i/>
          <w:color w:val="000000" w:themeColor="text1"/>
          <w:sz w:val="28"/>
          <w:szCs w:val="28"/>
        </w:rPr>
        <w:t>về</w:t>
      </w:r>
      <w:proofErr w:type="spellEnd"/>
      <w:r w:rsidRPr="00DB2351">
        <w:rPr>
          <w:i/>
          <w:color w:val="000000" w:themeColor="text1"/>
          <w:sz w:val="28"/>
          <w:szCs w:val="28"/>
        </w:rPr>
        <w:t xml:space="preserve"> </w:t>
      </w:r>
      <w:proofErr w:type="spellStart"/>
      <w:r w:rsidRPr="00DB2351">
        <w:rPr>
          <w:i/>
          <w:color w:val="000000" w:themeColor="text1"/>
          <w:sz w:val="28"/>
          <w:szCs w:val="28"/>
        </w:rPr>
        <w:t>thuế</w:t>
      </w:r>
      <w:proofErr w:type="spellEnd"/>
      <w:r w:rsidRPr="00DB2351">
        <w:rPr>
          <w:i/>
          <w:color w:val="000000" w:themeColor="text1"/>
          <w:sz w:val="28"/>
          <w:szCs w:val="28"/>
        </w:rPr>
        <w:t xml:space="preserve">”; </w:t>
      </w:r>
      <w:r w:rsidR="00146AF2" w:rsidRPr="00DB2351">
        <w:rPr>
          <w:i/>
          <w:color w:val="000000" w:themeColor="text1"/>
          <w:sz w:val="28"/>
          <w:szCs w:val="28"/>
        </w:rPr>
        <w:t>ý</w:t>
      </w:r>
      <w:r w:rsidRPr="00DB2351">
        <w:rPr>
          <w:i/>
          <w:color w:val="000000" w:themeColor="text1"/>
          <w:sz w:val="28"/>
          <w:szCs w:val="28"/>
        </w:rPr>
        <w:t xml:space="preserve"> </w:t>
      </w:r>
      <w:proofErr w:type="spellStart"/>
      <w:r w:rsidRPr="00DB2351">
        <w:rPr>
          <w:i/>
          <w:color w:val="000000" w:themeColor="text1"/>
          <w:sz w:val="28"/>
          <w:szCs w:val="28"/>
        </w:rPr>
        <w:t>kiến</w:t>
      </w:r>
      <w:proofErr w:type="spellEnd"/>
      <w:r w:rsidRPr="00DB2351">
        <w:rPr>
          <w:i/>
          <w:color w:val="000000" w:themeColor="text1"/>
          <w:sz w:val="28"/>
          <w:szCs w:val="28"/>
        </w:rPr>
        <w:t xml:space="preserve"> </w:t>
      </w:r>
      <w:proofErr w:type="spellStart"/>
      <w:r w:rsidRPr="00DB2351">
        <w:rPr>
          <w:i/>
          <w:color w:val="000000" w:themeColor="text1"/>
          <w:sz w:val="28"/>
          <w:szCs w:val="28"/>
        </w:rPr>
        <w:t>khác</w:t>
      </w:r>
      <w:proofErr w:type="spellEnd"/>
      <w:r w:rsidRPr="00DB2351">
        <w:rPr>
          <w:i/>
          <w:color w:val="000000" w:themeColor="text1"/>
          <w:sz w:val="28"/>
          <w:szCs w:val="28"/>
        </w:rPr>
        <w:t xml:space="preserve"> </w:t>
      </w:r>
      <w:proofErr w:type="spellStart"/>
      <w:r w:rsidRPr="00DB2351">
        <w:rPr>
          <w:i/>
          <w:color w:val="000000" w:themeColor="text1"/>
          <w:sz w:val="28"/>
          <w:szCs w:val="28"/>
        </w:rPr>
        <w:t>đề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miễn</w:t>
      </w:r>
      <w:proofErr w:type="spellEnd"/>
      <w:r w:rsidRPr="00DB2351">
        <w:rPr>
          <w:i/>
          <w:color w:val="000000" w:themeColor="text1"/>
          <w:sz w:val="28"/>
          <w:szCs w:val="28"/>
        </w:rPr>
        <w:t xml:space="preserve"> </w:t>
      </w:r>
      <w:proofErr w:type="spellStart"/>
      <w:r w:rsidRPr="00DB2351">
        <w:rPr>
          <w:i/>
          <w:color w:val="000000" w:themeColor="text1"/>
          <w:sz w:val="28"/>
          <w:szCs w:val="28"/>
        </w:rPr>
        <w:t>thuế</w:t>
      </w:r>
      <w:proofErr w:type="spellEnd"/>
      <w:r w:rsidRPr="00DB2351">
        <w:rPr>
          <w:i/>
          <w:color w:val="000000" w:themeColor="text1"/>
          <w:sz w:val="28"/>
          <w:szCs w:val="28"/>
        </w:rPr>
        <w:t xml:space="preserve"> </w:t>
      </w:r>
      <w:proofErr w:type="spellStart"/>
      <w:r w:rsidRPr="00DB2351">
        <w:rPr>
          <w:i/>
          <w:color w:val="000000" w:themeColor="text1"/>
          <w:sz w:val="28"/>
          <w:szCs w:val="28"/>
        </w:rPr>
        <w:t>thu</w:t>
      </w:r>
      <w:proofErr w:type="spellEnd"/>
      <w:r w:rsidRPr="00DB2351">
        <w:rPr>
          <w:i/>
          <w:color w:val="000000" w:themeColor="text1"/>
          <w:sz w:val="28"/>
          <w:szCs w:val="28"/>
        </w:rPr>
        <w:t xml:space="preserve"> </w:t>
      </w:r>
      <w:proofErr w:type="spellStart"/>
      <w:r w:rsidRPr="00DB2351">
        <w:rPr>
          <w:i/>
          <w:color w:val="000000" w:themeColor="text1"/>
          <w:sz w:val="28"/>
          <w:szCs w:val="28"/>
        </w:rPr>
        <w:t>nhập</w:t>
      </w:r>
      <w:proofErr w:type="spellEnd"/>
      <w:r w:rsidRPr="00DB2351">
        <w:rPr>
          <w:i/>
          <w:color w:val="000000" w:themeColor="text1"/>
          <w:sz w:val="28"/>
          <w:szCs w:val="28"/>
        </w:rPr>
        <w:t xml:space="preserve"> </w:t>
      </w:r>
      <w:proofErr w:type="spellStart"/>
      <w:r w:rsidRPr="00DB2351">
        <w:rPr>
          <w:i/>
          <w:color w:val="000000" w:themeColor="text1"/>
          <w:sz w:val="28"/>
          <w:szCs w:val="28"/>
        </w:rPr>
        <w:t>cá</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đối</w:t>
      </w:r>
      <w:proofErr w:type="spellEnd"/>
      <w:r w:rsidRPr="00DB2351">
        <w:rPr>
          <w:i/>
          <w:color w:val="000000" w:themeColor="text1"/>
          <w:sz w:val="28"/>
          <w:szCs w:val="28"/>
        </w:rPr>
        <w:t xml:space="preserve"> </w:t>
      </w:r>
      <w:proofErr w:type="spellStart"/>
      <w:r w:rsidRPr="00DB2351">
        <w:rPr>
          <w:i/>
          <w:color w:val="000000" w:themeColor="text1"/>
          <w:sz w:val="28"/>
          <w:szCs w:val="28"/>
        </w:rPr>
        <w:t>với</w:t>
      </w:r>
      <w:proofErr w:type="spellEnd"/>
      <w:r w:rsidRPr="00DB2351">
        <w:rPr>
          <w:i/>
          <w:color w:val="000000" w:themeColor="text1"/>
          <w:sz w:val="28"/>
          <w:szCs w:val="28"/>
        </w:rPr>
        <w:t xml:space="preserve"> </w:t>
      </w:r>
      <w:proofErr w:type="spellStart"/>
      <w:r w:rsidRPr="00DB2351">
        <w:rPr>
          <w:i/>
          <w:color w:val="000000" w:themeColor="text1"/>
          <w:sz w:val="28"/>
          <w:szCs w:val="28"/>
        </w:rPr>
        <w:t>chuyên</w:t>
      </w:r>
      <w:proofErr w:type="spellEnd"/>
      <w:r w:rsidRPr="00DB2351">
        <w:rPr>
          <w:i/>
          <w:color w:val="000000" w:themeColor="text1"/>
          <w:sz w:val="28"/>
          <w:szCs w:val="28"/>
        </w:rPr>
        <w:t xml:space="preserve"> </w:t>
      </w:r>
      <w:proofErr w:type="spellStart"/>
      <w:r w:rsidRPr="00DB2351">
        <w:rPr>
          <w:i/>
          <w:color w:val="000000" w:themeColor="text1"/>
          <w:sz w:val="28"/>
          <w:szCs w:val="28"/>
        </w:rPr>
        <w:t>gia</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khoa </w:t>
      </w:r>
      <w:proofErr w:type="spellStart"/>
      <w:r w:rsidRPr="00DB2351">
        <w:rPr>
          <w:i/>
          <w:color w:val="000000" w:themeColor="text1"/>
          <w:sz w:val="28"/>
          <w:szCs w:val="28"/>
        </w:rPr>
        <w:t>học</w:t>
      </w:r>
      <w:proofErr w:type="spellEnd"/>
      <w:r w:rsidRPr="00DB2351">
        <w:rPr>
          <w:i/>
          <w:color w:val="000000" w:themeColor="text1"/>
          <w:sz w:val="28"/>
          <w:szCs w:val="28"/>
        </w:rPr>
        <w:t xml:space="preserve"> </w:t>
      </w:r>
      <w:proofErr w:type="spellStart"/>
      <w:r w:rsidRPr="00DB2351">
        <w:rPr>
          <w:i/>
          <w:color w:val="000000" w:themeColor="text1"/>
          <w:sz w:val="28"/>
          <w:szCs w:val="28"/>
        </w:rPr>
        <w:t>đầu</w:t>
      </w:r>
      <w:proofErr w:type="spellEnd"/>
      <w:r w:rsidRPr="00DB2351">
        <w:rPr>
          <w:i/>
          <w:color w:val="000000" w:themeColor="text1"/>
          <w:sz w:val="28"/>
          <w:szCs w:val="28"/>
        </w:rPr>
        <w:t xml:space="preserve"> </w:t>
      </w:r>
      <w:proofErr w:type="spellStart"/>
      <w:r w:rsidRPr="00DB2351">
        <w:rPr>
          <w:i/>
          <w:color w:val="000000" w:themeColor="text1"/>
          <w:sz w:val="28"/>
          <w:szCs w:val="28"/>
        </w:rPr>
        <w:t>ngành</w:t>
      </w:r>
      <w:proofErr w:type="spellEnd"/>
      <w:r w:rsidRPr="00DB2351">
        <w:rPr>
          <w:i/>
          <w:color w:val="000000" w:themeColor="text1"/>
          <w:sz w:val="28"/>
          <w:szCs w:val="28"/>
        </w:rPr>
        <w:t xml:space="preserve">, </w:t>
      </w:r>
      <w:proofErr w:type="spellStart"/>
      <w:r w:rsidRPr="00DB2351">
        <w:rPr>
          <w:i/>
          <w:color w:val="000000" w:themeColor="text1"/>
          <w:sz w:val="28"/>
          <w:szCs w:val="28"/>
        </w:rPr>
        <w:t>tổng</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trình</w:t>
      </w:r>
      <w:proofErr w:type="spellEnd"/>
      <w:r w:rsidRPr="00DB2351">
        <w:rPr>
          <w:i/>
          <w:color w:val="000000" w:themeColor="text1"/>
          <w:sz w:val="28"/>
          <w:szCs w:val="28"/>
        </w:rPr>
        <w:t xml:space="preserve"> </w:t>
      </w:r>
      <w:proofErr w:type="spellStart"/>
      <w:r w:rsidRPr="00DB2351">
        <w:rPr>
          <w:i/>
          <w:color w:val="000000" w:themeColor="text1"/>
          <w:sz w:val="28"/>
          <w:szCs w:val="28"/>
        </w:rPr>
        <w:t>sư</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lĩnh</w:t>
      </w:r>
      <w:proofErr w:type="spellEnd"/>
      <w:r w:rsidRPr="00DB2351">
        <w:rPr>
          <w:i/>
          <w:color w:val="000000" w:themeColor="text1"/>
          <w:sz w:val="28"/>
          <w:szCs w:val="28"/>
        </w:rPr>
        <w:t xml:space="preserve"> </w:t>
      </w:r>
      <w:proofErr w:type="spellStart"/>
      <w:r w:rsidRPr="00DB2351">
        <w:rPr>
          <w:i/>
          <w:color w:val="000000" w:themeColor="text1"/>
          <w:sz w:val="28"/>
          <w:szCs w:val="28"/>
        </w:rPr>
        <w:t>vực</w:t>
      </w:r>
      <w:proofErr w:type="spellEnd"/>
      <w:r w:rsidRPr="00DB2351">
        <w:rPr>
          <w:i/>
          <w:color w:val="000000" w:themeColor="text1"/>
          <w:sz w:val="28"/>
          <w:szCs w:val="28"/>
        </w:rPr>
        <w:t xml:space="preserve"> </w:t>
      </w:r>
      <w:proofErr w:type="spellStart"/>
      <w:r w:rsidR="00FB2F70" w:rsidRPr="00DB2351">
        <w:rPr>
          <w:i/>
          <w:color w:val="000000" w:themeColor="text1"/>
          <w:sz w:val="28"/>
          <w:szCs w:val="28"/>
        </w:rPr>
        <w:t>nghiên</w:t>
      </w:r>
      <w:proofErr w:type="spellEnd"/>
      <w:r w:rsidR="00FB2F70" w:rsidRPr="00DB2351">
        <w:rPr>
          <w:i/>
          <w:color w:val="000000" w:themeColor="text1"/>
          <w:sz w:val="28"/>
          <w:szCs w:val="28"/>
        </w:rPr>
        <w:t xml:space="preserve"> </w:t>
      </w:r>
      <w:proofErr w:type="spellStart"/>
      <w:r w:rsidR="00FB2F70" w:rsidRPr="00DB2351">
        <w:rPr>
          <w:i/>
          <w:color w:val="000000" w:themeColor="text1"/>
          <w:sz w:val="28"/>
          <w:szCs w:val="28"/>
        </w:rPr>
        <w:t>cứu</w:t>
      </w:r>
      <w:proofErr w:type="spellEnd"/>
      <w:r w:rsidRPr="00DB2351">
        <w:rPr>
          <w:i/>
          <w:color w:val="000000" w:themeColor="text1"/>
          <w:sz w:val="28"/>
          <w:szCs w:val="28"/>
        </w:rPr>
        <w:t xml:space="preserve">, </w:t>
      </w:r>
      <w:proofErr w:type="spellStart"/>
      <w:r w:rsidRPr="00DB2351">
        <w:rPr>
          <w:i/>
          <w:color w:val="000000" w:themeColor="text1"/>
          <w:sz w:val="28"/>
          <w:szCs w:val="28"/>
        </w:rPr>
        <w:t>sản</w:t>
      </w:r>
      <w:proofErr w:type="spellEnd"/>
      <w:r w:rsidRPr="00DB2351">
        <w:rPr>
          <w:i/>
          <w:color w:val="000000" w:themeColor="text1"/>
          <w:sz w:val="28"/>
          <w:szCs w:val="28"/>
        </w:rPr>
        <w:t xml:space="preserve"> </w:t>
      </w:r>
      <w:proofErr w:type="spellStart"/>
      <w:r w:rsidRPr="00DB2351">
        <w:rPr>
          <w:i/>
          <w:color w:val="000000" w:themeColor="text1"/>
          <w:sz w:val="28"/>
          <w:szCs w:val="28"/>
        </w:rPr>
        <w:t>xuất</w:t>
      </w:r>
      <w:proofErr w:type="spellEnd"/>
      <w:r w:rsidRPr="00DB2351">
        <w:rPr>
          <w:i/>
          <w:color w:val="000000" w:themeColor="text1"/>
          <w:sz w:val="28"/>
          <w:szCs w:val="28"/>
        </w:rPr>
        <w:t xml:space="preserve"> </w:t>
      </w:r>
      <w:proofErr w:type="spellStart"/>
      <w:r w:rsidRPr="00DB2351">
        <w:rPr>
          <w:i/>
          <w:color w:val="000000" w:themeColor="text1"/>
          <w:sz w:val="28"/>
          <w:szCs w:val="28"/>
        </w:rPr>
        <w:t>vũ</w:t>
      </w:r>
      <w:proofErr w:type="spellEnd"/>
      <w:r w:rsidRPr="00DB2351">
        <w:rPr>
          <w:i/>
          <w:color w:val="000000" w:themeColor="text1"/>
          <w:sz w:val="28"/>
          <w:szCs w:val="28"/>
        </w:rPr>
        <w:t xml:space="preserve"> </w:t>
      </w:r>
      <w:proofErr w:type="spellStart"/>
      <w:r w:rsidRPr="00DB2351">
        <w:rPr>
          <w:i/>
          <w:color w:val="000000" w:themeColor="text1"/>
          <w:sz w:val="28"/>
          <w:szCs w:val="28"/>
        </w:rPr>
        <w:t>khí</w:t>
      </w:r>
      <w:proofErr w:type="spellEnd"/>
      <w:r w:rsidRPr="00DB2351">
        <w:rPr>
          <w:i/>
          <w:color w:val="000000" w:themeColor="text1"/>
          <w:sz w:val="28"/>
          <w:szCs w:val="28"/>
        </w:rPr>
        <w:t xml:space="preserve"> </w:t>
      </w:r>
      <w:proofErr w:type="spellStart"/>
      <w:r w:rsidRPr="00DB2351">
        <w:rPr>
          <w:i/>
          <w:color w:val="000000" w:themeColor="text1"/>
          <w:sz w:val="28"/>
          <w:szCs w:val="28"/>
        </w:rPr>
        <w:t>trang</w:t>
      </w:r>
      <w:proofErr w:type="spellEnd"/>
      <w:r w:rsidRPr="00DB2351">
        <w:rPr>
          <w:i/>
          <w:color w:val="000000" w:themeColor="text1"/>
          <w:sz w:val="28"/>
          <w:szCs w:val="28"/>
        </w:rPr>
        <w:t xml:space="preserve"> </w:t>
      </w:r>
      <w:proofErr w:type="spellStart"/>
      <w:r w:rsidRPr="00DB2351">
        <w:rPr>
          <w:i/>
          <w:color w:val="000000" w:themeColor="text1"/>
          <w:sz w:val="28"/>
          <w:szCs w:val="28"/>
        </w:rPr>
        <w:t>bị</w:t>
      </w:r>
      <w:proofErr w:type="spellEnd"/>
      <w:r w:rsidRPr="00DB2351">
        <w:rPr>
          <w:i/>
          <w:color w:val="000000" w:themeColor="text1"/>
          <w:sz w:val="28"/>
          <w:szCs w:val="28"/>
        </w:rPr>
        <w:t xml:space="preserve"> </w:t>
      </w:r>
      <w:proofErr w:type="spellStart"/>
      <w:r w:rsidRPr="00DB2351">
        <w:rPr>
          <w:i/>
          <w:color w:val="000000" w:themeColor="text1"/>
          <w:sz w:val="28"/>
          <w:szCs w:val="28"/>
        </w:rPr>
        <w:t>kỹ</w:t>
      </w:r>
      <w:proofErr w:type="spellEnd"/>
      <w:r w:rsidRPr="00DB2351">
        <w:rPr>
          <w:i/>
          <w:color w:val="000000" w:themeColor="text1"/>
          <w:sz w:val="28"/>
          <w:szCs w:val="28"/>
        </w:rPr>
        <w:t xml:space="preserve"> </w:t>
      </w:r>
      <w:proofErr w:type="spellStart"/>
      <w:r w:rsidRPr="00DB2351">
        <w:rPr>
          <w:i/>
          <w:color w:val="000000" w:themeColor="text1"/>
          <w:sz w:val="28"/>
          <w:szCs w:val="28"/>
        </w:rPr>
        <w:t>thuật</w:t>
      </w:r>
      <w:proofErr w:type="spellEnd"/>
      <w:r w:rsidRPr="00DB2351">
        <w:rPr>
          <w:i/>
          <w:color w:val="000000" w:themeColor="text1"/>
          <w:sz w:val="28"/>
          <w:szCs w:val="28"/>
        </w:rPr>
        <w:t xml:space="preserve"> </w:t>
      </w:r>
      <w:proofErr w:type="spellStart"/>
      <w:r w:rsidRPr="00DB2351">
        <w:rPr>
          <w:i/>
          <w:color w:val="000000" w:themeColor="text1"/>
          <w:sz w:val="28"/>
          <w:szCs w:val="28"/>
        </w:rPr>
        <w:t>chiến</w:t>
      </w:r>
      <w:proofErr w:type="spellEnd"/>
      <w:r w:rsidRPr="00DB2351">
        <w:rPr>
          <w:i/>
          <w:color w:val="000000" w:themeColor="text1"/>
          <w:sz w:val="28"/>
          <w:szCs w:val="28"/>
        </w:rPr>
        <w:t xml:space="preserve"> </w:t>
      </w:r>
      <w:proofErr w:type="spellStart"/>
      <w:r w:rsidRPr="00DB2351">
        <w:rPr>
          <w:i/>
          <w:color w:val="000000" w:themeColor="text1"/>
          <w:sz w:val="28"/>
          <w:szCs w:val="28"/>
        </w:rPr>
        <w:t>lược</w:t>
      </w:r>
      <w:proofErr w:type="spellEnd"/>
      <w:r w:rsidRPr="00DB2351">
        <w:rPr>
          <w:i/>
          <w:color w:val="000000" w:themeColor="text1"/>
          <w:sz w:val="28"/>
          <w:szCs w:val="28"/>
        </w:rPr>
        <w:t xml:space="preserve">, </w:t>
      </w:r>
      <w:proofErr w:type="spellStart"/>
      <w:r w:rsidRPr="00DB2351">
        <w:rPr>
          <w:i/>
          <w:color w:val="000000" w:themeColor="text1"/>
          <w:sz w:val="28"/>
          <w:szCs w:val="28"/>
        </w:rPr>
        <w:t>phương</w:t>
      </w:r>
      <w:proofErr w:type="spellEnd"/>
      <w:r w:rsidRPr="00DB2351">
        <w:rPr>
          <w:i/>
          <w:color w:val="000000" w:themeColor="text1"/>
          <w:sz w:val="28"/>
          <w:szCs w:val="28"/>
        </w:rPr>
        <w:t xml:space="preserve"> </w:t>
      </w:r>
      <w:proofErr w:type="spellStart"/>
      <w:r w:rsidRPr="00DB2351">
        <w:rPr>
          <w:i/>
          <w:color w:val="000000" w:themeColor="text1"/>
          <w:sz w:val="28"/>
          <w:szCs w:val="28"/>
        </w:rPr>
        <w:t>tiện</w:t>
      </w:r>
      <w:proofErr w:type="spellEnd"/>
      <w:r w:rsidRPr="00DB2351">
        <w:rPr>
          <w:i/>
          <w:color w:val="000000" w:themeColor="text1"/>
          <w:sz w:val="28"/>
          <w:szCs w:val="28"/>
        </w:rPr>
        <w:t xml:space="preserve"> </w:t>
      </w:r>
      <w:proofErr w:type="spellStart"/>
      <w:r w:rsidRPr="00DB2351">
        <w:rPr>
          <w:i/>
          <w:color w:val="000000" w:themeColor="text1"/>
          <w:sz w:val="28"/>
          <w:szCs w:val="28"/>
        </w:rPr>
        <w:t>kỹ</w:t>
      </w:r>
      <w:proofErr w:type="spellEnd"/>
      <w:r w:rsidRPr="00DB2351">
        <w:rPr>
          <w:i/>
          <w:color w:val="000000" w:themeColor="text1"/>
          <w:sz w:val="28"/>
          <w:szCs w:val="28"/>
        </w:rPr>
        <w:t xml:space="preserve"> </w:t>
      </w:r>
      <w:proofErr w:type="spellStart"/>
      <w:r w:rsidRPr="00DB2351">
        <w:rPr>
          <w:i/>
          <w:color w:val="000000" w:themeColor="text1"/>
          <w:sz w:val="28"/>
          <w:szCs w:val="28"/>
        </w:rPr>
        <w:t>thuật</w:t>
      </w:r>
      <w:proofErr w:type="spellEnd"/>
      <w:r w:rsidRPr="00DB2351">
        <w:rPr>
          <w:i/>
          <w:color w:val="000000" w:themeColor="text1"/>
          <w:sz w:val="28"/>
          <w:szCs w:val="28"/>
        </w:rPr>
        <w:t xml:space="preserve"> </w:t>
      </w:r>
      <w:proofErr w:type="spellStart"/>
      <w:r w:rsidRPr="00DB2351">
        <w:rPr>
          <w:i/>
          <w:color w:val="000000" w:themeColor="text1"/>
          <w:sz w:val="28"/>
          <w:szCs w:val="28"/>
        </w:rPr>
        <w:t>nghiệp</w:t>
      </w:r>
      <w:proofErr w:type="spellEnd"/>
      <w:r w:rsidRPr="00DB2351">
        <w:rPr>
          <w:i/>
          <w:color w:val="000000" w:themeColor="text1"/>
          <w:sz w:val="28"/>
          <w:szCs w:val="28"/>
        </w:rPr>
        <w:t xml:space="preserve"> </w:t>
      </w:r>
      <w:proofErr w:type="spellStart"/>
      <w:r w:rsidRPr="00DB2351">
        <w:rPr>
          <w:i/>
          <w:color w:val="000000" w:themeColor="text1"/>
          <w:sz w:val="28"/>
          <w:szCs w:val="28"/>
        </w:rPr>
        <w:t>vụ</w:t>
      </w:r>
      <w:proofErr w:type="spellEnd"/>
      <w:r w:rsidRPr="00DB2351">
        <w:rPr>
          <w:i/>
          <w:color w:val="000000" w:themeColor="text1"/>
          <w:sz w:val="28"/>
          <w:szCs w:val="28"/>
        </w:rPr>
        <w:t xml:space="preserve"> </w:t>
      </w:r>
      <w:proofErr w:type="spellStart"/>
      <w:r w:rsidRPr="00DB2351">
        <w:rPr>
          <w:i/>
          <w:color w:val="000000" w:themeColor="text1"/>
          <w:sz w:val="28"/>
          <w:szCs w:val="28"/>
        </w:rPr>
        <w:t>đặc</w:t>
      </w:r>
      <w:proofErr w:type="spellEnd"/>
      <w:r w:rsidRPr="00DB2351">
        <w:rPr>
          <w:i/>
          <w:color w:val="000000" w:themeColor="text1"/>
          <w:sz w:val="28"/>
          <w:szCs w:val="28"/>
        </w:rPr>
        <w:t xml:space="preserve"> </w:t>
      </w:r>
      <w:proofErr w:type="spellStart"/>
      <w:r w:rsidRPr="00DB2351">
        <w:rPr>
          <w:i/>
          <w:color w:val="000000" w:themeColor="text1"/>
          <w:sz w:val="28"/>
          <w:szCs w:val="28"/>
        </w:rPr>
        <w:t>biệt</w:t>
      </w:r>
      <w:proofErr w:type="spellEnd"/>
      <w:r w:rsidRPr="00DB2351">
        <w:rPr>
          <w:i/>
          <w:color w:val="000000" w:themeColor="text1"/>
          <w:sz w:val="28"/>
          <w:szCs w:val="28"/>
        </w:rPr>
        <w:t xml:space="preserve">, </w:t>
      </w:r>
      <w:proofErr w:type="spellStart"/>
      <w:r w:rsidRPr="00DB2351">
        <w:rPr>
          <w:i/>
          <w:color w:val="000000" w:themeColor="text1"/>
          <w:sz w:val="28"/>
          <w:szCs w:val="28"/>
        </w:rPr>
        <w:t>không</w:t>
      </w:r>
      <w:proofErr w:type="spellEnd"/>
      <w:r w:rsidRPr="00DB2351">
        <w:rPr>
          <w:i/>
          <w:color w:val="000000" w:themeColor="text1"/>
          <w:sz w:val="28"/>
          <w:szCs w:val="28"/>
        </w:rPr>
        <w:t xml:space="preserve"> </w:t>
      </w:r>
      <w:proofErr w:type="spellStart"/>
      <w:r w:rsidRPr="00DB2351">
        <w:rPr>
          <w:i/>
          <w:color w:val="000000" w:themeColor="text1"/>
          <w:sz w:val="28"/>
          <w:szCs w:val="28"/>
        </w:rPr>
        <w:t>chỉ</w:t>
      </w:r>
      <w:proofErr w:type="spellEnd"/>
      <w:r w:rsidRPr="00DB2351">
        <w:rPr>
          <w:i/>
          <w:color w:val="000000" w:themeColor="text1"/>
          <w:sz w:val="28"/>
          <w:szCs w:val="28"/>
        </w:rPr>
        <w:t xml:space="preserve"> </w:t>
      </w:r>
      <w:proofErr w:type="spellStart"/>
      <w:r w:rsidRPr="00DB2351">
        <w:rPr>
          <w:i/>
          <w:color w:val="000000" w:themeColor="text1"/>
          <w:sz w:val="28"/>
          <w:szCs w:val="28"/>
        </w:rPr>
        <w:t>quy</w:t>
      </w:r>
      <w:proofErr w:type="spellEnd"/>
      <w:r w:rsidRPr="00DB2351">
        <w:rPr>
          <w:i/>
          <w:color w:val="000000" w:themeColor="text1"/>
          <w:sz w:val="28"/>
          <w:szCs w:val="28"/>
        </w:rPr>
        <w:t xml:space="preserve"> </w:t>
      </w:r>
      <w:proofErr w:type="spellStart"/>
      <w:r w:rsidRPr="00DB2351">
        <w:rPr>
          <w:i/>
          <w:color w:val="000000" w:themeColor="text1"/>
          <w:sz w:val="28"/>
          <w:szCs w:val="28"/>
        </w:rPr>
        <w:t>định</w:t>
      </w:r>
      <w:proofErr w:type="spellEnd"/>
      <w:r w:rsidRPr="00DB2351">
        <w:rPr>
          <w:i/>
          <w:color w:val="000000" w:themeColor="text1"/>
          <w:sz w:val="28"/>
          <w:szCs w:val="28"/>
        </w:rPr>
        <w:t xml:space="preserve"> </w:t>
      </w:r>
      <w:proofErr w:type="spellStart"/>
      <w:r w:rsidRPr="00DB2351">
        <w:rPr>
          <w:i/>
          <w:color w:val="000000" w:themeColor="text1"/>
          <w:sz w:val="28"/>
          <w:szCs w:val="28"/>
        </w:rPr>
        <w:t>giảm</w:t>
      </w:r>
      <w:proofErr w:type="spellEnd"/>
      <w:r w:rsidRPr="00DB2351">
        <w:rPr>
          <w:i/>
          <w:color w:val="000000" w:themeColor="text1"/>
          <w:sz w:val="28"/>
          <w:szCs w:val="28"/>
        </w:rPr>
        <w:t xml:space="preserve"> </w:t>
      </w:r>
      <w:proofErr w:type="spellStart"/>
      <w:r w:rsidRPr="00DB2351">
        <w:rPr>
          <w:i/>
          <w:color w:val="000000" w:themeColor="text1"/>
          <w:sz w:val="28"/>
          <w:szCs w:val="28"/>
        </w:rPr>
        <w:t>thuế</w:t>
      </w:r>
      <w:proofErr w:type="spellEnd"/>
      <w:r w:rsidRPr="00DB2351">
        <w:rPr>
          <w:i/>
          <w:color w:val="000000" w:themeColor="text1"/>
          <w:sz w:val="28"/>
          <w:szCs w:val="28"/>
        </w:rPr>
        <w:t xml:space="preserve"> </w:t>
      </w:r>
      <w:proofErr w:type="spellStart"/>
      <w:r w:rsidRPr="00DB2351">
        <w:rPr>
          <w:i/>
          <w:color w:val="000000" w:themeColor="text1"/>
          <w:sz w:val="28"/>
          <w:szCs w:val="28"/>
        </w:rPr>
        <w:t>như</w:t>
      </w:r>
      <w:proofErr w:type="spellEnd"/>
      <w:r w:rsidRPr="00DB2351">
        <w:rPr>
          <w:i/>
          <w:color w:val="000000" w:themeColor="text1"/>
          <w:sz w:val="28"/>
          <w:szCs w:val="28"/>
        </w:rPr>
        <w:t xml:space="preserve"> </w:t>
      </w:r>
      <w:proofErr w:type="spellStart"/>
      <w:r w:rsidRPr="00DB2351">
        <w:rPr>
          <w:i/>
          <w:color w:val="000000" w:themeColor="text1"/>
          <w:sz w:val="28"/>
          <w:szCs w:val="28"/>
        </w:rPr>
        <w:t>dự</w:t>
      </w:r>
      <w:proofErr w:type="spellEnd"/>
      <w:r w:rsidRPr="00DB2351">
        <w:rPr>
          <w:i/>
          <w:color w:val="000000" w:themeColor="text1"/>
          <w:sz w:val="28"/>
          <w:szCs w:val="28"/>
        </w:rPr>
        <w:t xml:space="preserve"> </w:t>
      </w:r>
      <w:proofErr w:type="spellStart"/>
      <w:r w:rsidRPr="00DB2351">
        <w:rPr>
          <w:i/>
          <w:color w:val="000000" w:themeColor="text1"/>
          <w:sz w:val="28"/>
          <w:szCs w:val="28"/>
        </w:rPr>
        <w:t>thảo</w:t>
      </w:r>
      <w:proofErr w:type="spellEnd"/>
      <w:r w:rsidRPr="00DB2351">
        <w:rPr>
          <w:i/>
          <w:color w:val="000000" w:themeColor="text1"/>
          <w:sz w:val="28"/>
          <w:szCs w:val="28"/>
        </w:rPr>
        <w:t xml:space="preserve"> </w:t>
      </w:r>
      <w:proofErr w:type="spellStart"/>
      <w:r w:rsidRPr="00DB2351">
        <w:rPr>
          <w:i/>
          <w:color w:val="000000" w:themeColor="text1"/>
          <w:sz w:val="28"/>
          <w:szCs w:val="28"/>
        </w:rPr>
        <w:t>Luật</w:t>
      </w:r>
      <w:proofErr w:type="spellEnd"/>
      <w:r w:rsidRPr="00DB2351">
        <w:rPr>
          <w:i/>
          <w:color w:val="000000" w:themeColor="text1"/>
          <w:sz w:val="28"/>
          <w:szCs w:val="28"/>
        </w:rPr>
        <w:t xml:space="preserve">. </w:t>
      </w:r>
    </w:p>
    <w:p w14:paraId="6496C655" w14:textId="171BA3EF" w:rsidR="00E156B1" w:rsidRPr="00DB2351" w:rsidRDefault="00E156B1" w:rsidP="00515BDF">
      <w:pPr>
        <w:spacing w:before="140" w:after="140"/>
        <w:ind w:firstLine="567"/>
        <w:jc w:val="both"/>
        <w:rPr>
          <w:color w:val="000000" w:themeColor="text1"/>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theo</w:t>
      </w:r>
      <w:proofErr w:type="spellEnd"/>
      <w:r w:rsidRPr="00DB2351">
        <w:rPr>
          <w:color w:val="000000" w:themeColor="text1"/>
          <w:sz w:val="28"/>
          <w:szCs w:val="28"/>
        </w:rPr>
        <w:t xml:space="preserve"> </w:t>
      </w:r>
      <w:proofErr w:type="spellStart"/>
      <w:r w:rsidRPr="00DB2351">
        <w:rPr>
          <w:color w:val="000000" w:themeColor="text1"/>
          <w:sz w:val="28"/>
          <w:szCs w:val="28"/>
        </w:rPr>
        <w:t>hướng</w:t>
      </w:r>
      <w:proofErr w:type="spellEnd"/>
      <w:r w:rsidRPr="00DB2351">
        <w:rPr>
          <w:color w:val="000000" w:themeColor="text1"/>
          <w:sz w:val="28"/>
          <w:szCs w:val="28"/>
        </w:rPr>
        <w:t xml:space="preserve"> </w:t>
      </w:r>
      <w:proofErr w:type="spellStart"/>
      <w:r w:rsidR="00146AF2" w:rsidRPr="00DB2351">
        <w:rPr>
          <w:color w:val="000000" w:themeColor="text1"/>
          <w:sz w:val="28"/>
          <w:szCs w:val="28"/>
        </w:rPr>
        <w:t>quy</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định</w:t>
      </w:r>
      <w:proofErr w:type="spellEnd"/>
      <w:r w:rsidR="00146AF2" w:rsidRPr="00DB2351">
        <w:rPr>
          <w:color w:val="000000" w:themeColor="text1"/>
          <w:sz w:val="28"/>
          <w:szCs w:val="28"/>
        </w:rPr>
        <w:t xml:space="preserve"> </w:t>
      </w:r>
      <w:proofErr w:type="spellStart"/>
      <w:r w:rsidRPr="00DB2351">
        <w:rPr>
          <w:color w:val="000000" w:themeColor="text1"/>
          <w:sz w:val="28"/>
          <w:szCs w:val="28"/>
        </w:rPr>
        <w:t>miễn</w:t>
      </w:r>
      <w:proofErr w:type="spellEnd"/>
      <w:r w:rsidRPr="00DB2351">
        <w:rPr>
          <w:color w:val="000000" w:themeColor="text1"/>
          <w:sz w:val="28"/>
          <w:szCs w:val="28"/>
        </w:rPr>
        <w:t xml:space="preserve"> </w:t>
      </w:r>
      <w:proofErr w:type="spellStart"/>
      <w:r w:rsidRPr="00DB2351">
        <w:rPr>
          <w:color w:val="000000" w:themeColor="text1"/>
          <w:sz w:val="28"/>
          <w:szCs w:val="28"/>
        </w:rPr>
        <w:t>thuế</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nhập</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chuyên</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khoa </w:t>
      </w:r>
      <w:proofErr w:type="spellStart"/>
      <w:r w:rsidRPr="00DB2351">
        <w:rPr>
          <w:color w:val="000000" w:themeColor="text1"/>
          <w:sz w:val="28"/>
          <w:szCs w:val="28"/>
        </w:rPr>
        <w:t>học</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ngành</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sư</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00FB2F70" w:rsidRPr="00DB2351">
        <w:rPr>
          <w:color w:val="000000" w:themeColor="text1"/>
          <w:sz w:val="28"/>
          <w:szCs w:val="28"/>
        </w:rPr>
        <w:t>nghiên</w:t>
      </w:r>
      <w:proofErr w:type="spellEnd"/>
      <w:r w:rsidR="00FB2F70" w:rsidRPr="00DB2351">
        <w:rPr>
          <w:color w:val="000000" w:themeColor="text1"/>
          <w:sz w:val="28"/>
          <w:szCs w:val="28"/>
        </w:rPr>
        <w:t xml:space="preserve"> </w:t>
      </w:r>
      <w:proofErr w:type="spellStart"/>
      <w:r w:rsidR="00FB2F70"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 xml:space="preserve"> </w:t>
      </w:r>
      <w:proofErr w:type="spellStart"/>
      <w:r w:rsidRPr="00DB2351">
        <w:rPr>
          <w:color w:val="000000" w:themeColor="text1"/>
          <w:sz w:val="28"/>
          <w:szCs w:val="28"/>
        </w:rPr>
        <w:t>vũ</w:t>
      </w:r>
      <w:proofErr w:type="spellEnd"/>
      <w:r w:rsidRPr="00DB2351">
        <w:rPr>
          <w:color w:val="000000" w:themeColor="text1"/>
          <w:sz w:val="28"/>
          <w:szCs w:val="28"/>
        </w:rPr>
        <w:t xml:space="preserve"> </w:t>
      </w:r>
      <w:proofErr w:type="spellStart"/>
      <w:r w:rsidRPr="00DB2351">
        <w:rPr>
          <w:color w:val="000000" w:themeColor="text1"/>
          <w:sz w:val="28"/>
          <w:szCs w:val="28"/>
        </w:rPr>
        <w:t>khí</w:t>
      </w:r>
      <w:proofErr w:type="spellEnd"/>
      <w:r w:rsidRPr="00DB2351">
        <w:rPr>
          <w:color w:val="000000" w:themeColor="text1"/>
          <w:sz w:val="28"/>
          <w:szCs w:val="28"/>
        </w:rPr>
        <w:t xml:space="preserve"> </w:t>
      </w:r>
      <w:proofErr w:type="spellStart"/>
      <w:r w:rsidRPr="00DB2351">
        <w:rPr>
          <w:color w:val="000000" w:themeColor="text1"/>
          <w:sz w:val="28"/>
          <w:szCs w:val="28"/>
        </w:rPr>
        <w:t>trang</w:t>
      </w:r>
      <w:proofErr w:type="spellEnd"/>
      <w:r w:rsidRPr="00DB2351">
        <w:rPr>
          <w:color w:val="000000" w:themeColor="text1"/>
          <w:sz w:val="28"/>
          <w:szCs w:val="28"/>
        </w:rPr>
        <w:t xml:space="preserve"> </w:t>
      </w:r>
      <w:proofErr w:type="spellStart"/>
      <w:r w:rsidRPr="00DB2351">
        <w:rPr>
          <w:color w:val="000000" w:themeColor="text1"/>
          <w:sz w:val="28"/>
          <w:szCs w:val="28"/>
        </w:rPr>
        <w:t>bị</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chiến</w:t>
      </w:r>
      <w:proofErr w:type="spellEnd"/>
      <w:r w:rsidRPr="00DB2351">
        <w:rPr>
          <w:color w:val="000000" w:themeColor="text1"/>
          <w:sz w:val="28"/>
          <w:szCs w:val="28"/>
        </w:rPr>
        <w:t xml:space="preserve"> </w:t>
      </w:r>
      <w:proofErr w:type="spellStart"/>
      <w:r w:rsidRPr="00DB2351">
        <w:rPr>
          <w:color w:val="000000" w:themeColor="text1"/>
          <w:sz w:val="28"/>
          <w:szCs w:val="28"/>
        </w:rPr>
        <w:t>lược</w:t>
      </w:r>
      <w:proofErr w:type="spellEnd"/>
      <w:r w:rsidRPr="00DB2351">
        <w:rPr>
          <w:color w:val="000000" w:themeColor="text1"/>
          <w:sz w:val="28"/>
          <w:szCs w:val="28"/>
        </w:rPr>
        <w:t xml:space="preserve">, </w:t>
      </w:r>
      <w:proofErr w:type="spellStart"/>
      <w:r w:rsidRPr="00DB2351">
        <w:rPr>
          <w:color w:val="000000" w:themeColor="text1"/>
          <w:sz w:val="28"/>
          <w:szCs w:val="28"/>
        </w:rPr>
        <w:t>phương</w:t>
      </w:r>
      <w:proofErr w:type="spellEnd"/>
      <w:r w:rsidRPr="00DB2351">
        <w:rPr>
          <w:color w:val="000000" w:themeColor="text1"/>
          <w:sz w:val="28"/>
          <w:szCs w:val="28"/>
        </w:rPr>
        <w:t xml:space="preserve"> </w:t>
      </w:r>
      <w:proofErr w:type="spellStart"/>
      <w:r w:rsidRPr="00DB2351">
        <w:rPr>
          <w:color w:val="000000" w:themeColor="text1"/>
          <w:sz w:val="28"/>
          <w:szCs w:val="28"/>
        </w:rPr>
        <w:t>tiện</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nghiệp</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biệt</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cập</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trong</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dự</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thảo</w:t>
      </w:r>
      <w:proofErr w:type="spellEnd"/>
      <w:r w:rsidR="00146AF2" w:rsidRPr="00DB2351">
        <w:rPr>
          <w:color w:val="000000" w:themeColor="text1"/>
          <w:sz w:val="28"/>
          <w:szCs w:val="28"/>
        </w:rPr>
        <w:t xml:space="preserve"> </w:t>
      </w:r>
      <w:proofErr w:type="spellStart"/>
      <w:r w:rsidR="00146AF2" w:rsidRPr="00DB2351">
        <w:rPr>
          <w:color w:val="000000" w:themeColor="text1"/>
          <w:sz w:val="28"/>
          <w:szCs w:val="28"/>
        </w:rPr>
        <w:t>v</w:t>
      </w:r>
      <w:r w:rsidRPr="00DB2351">
        <w:rPr>
          <w:color w:val="000000" w:themeColor="text1"/>
          <w:sz w:val="28"/>
          <w:szCs w:val="28"/>
        </w:rPr>
        <w:t>ới</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do: (</w:t>
      </w:r>
      <w:r w:rsidRPr="00DB2351">
        <w:rPr>
          <w:bCs/>
          <w:color w:val="000000" w:themeColor="text1"/>
          <w:sz w:val="28"/>
          <w:szCs w:val="28"/>
        </w:rPr>
        <w:t>1)</w:t>
      </w:r>
      <w:r w:rsidRPr="00DB2351">
        <w:rPr>
          <w:color w:val="000000" w:themeColor="text1"/>
          <w:sz w:val="28"/>
          <w:szCs w:val="28"/>
        </w:rPr>
        <w:t xml:space="preserve"> </w:t>
      </w:r>
      <w:r w:rsidR="00572EF2" w:rsidRPr="00DB2351">
        <w:rPr>
          <w:color w:val="000000" w:themeColor="text1"/>
          <w:sz w:val="28"/>
          <w:szCs w:val="28"/>
          <w:lang w:val="vi-VN"/>
        </w:rPr>
        <w:t>đ</w:t>
      </w:r>
      <w:proofErr w:type="spellStart"/>
      <w:r w:rsidRPr="00DB2351">
        <w:rPr>
          <w:color w:val="000000" w:themeColor="text1"/>
          <w:sz w:val="28"/>
          <w:szCs w:val="28"/>
        </w:rPr>
        <w:t>ây</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đội</w:t>
      </w:r>
      <w:proofErr w:type="spellEnd"/>
      <w:r w:rsidRPr="00DB2351">
        <w:rPr>
          <w:color w:val="000000" w:themeColor="text1"/>
          <w:sz w:val="28"/>
          <w:szCs w:val="28"/>
        </w:rPr>
        <w:t xml:space="preserve"> </w:t>
      </w:r>
      <w:proofErr w:type="spellStart"/>
      <w:r w:rsidRPr="00DB2351">
        <w:rPr>
          <w:color w:val="000000" w:themeColor="text1"/>
          <w:sz w:val="28"/>
          <w:szCs w:val="28"/>
        </w:rPr>
        <w:t>ngũ</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tạo</w:t>
      </w:r>
      <w:proofErr w:type="spellEnd"/>
      <w:r w:rsidRPr="00DB2351">
        <w:rPr>
          <w:color w:val="000000" w:themeColor="text1"/>
          <w:sz w:val="28"/>
          <w:szCs w:val="28"/>
        </w:rPr>
        <w:t xml:space="preserve"> ra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đột</w:t>
      </w:r>
      <w:proofErr w:type="spellEnd"/>
      <w:r w:rsidRPr="00DB2351">
        <w:rPr>
          <w:color w:val="000000" w:themeColor="text1"/>
          <w:sz w:val="28"/>
          <w:szCs w:val="28"/>
        </w:rPr>
        <w:t xml:space="preserve"> </w:t>
      </w:r>
      <w:proofErr w:type="spellStart"/>
      <w:r w:rsidRPr="00DB2351">
        <w:rPr>
          <w:color w:val="000000" w:themeColor="text1"/>
          <w:sz w:val="28"/>
          <w:szCs w:val="28"/>
        </w:rPr>
        <w:t>phá</w:t>
      </w:r>
      <w:proofErr w:type="spellEnd"/>
      <w:r w:rsidRPr="00DB2351">
        <w:rPr>
          <w:color w:val="000000" w:themeColor="text1"/>
          <w:sz w:val="28"/>
          <w:szCs w:val="28"/>
        </w:rPr>
        <w:t xml:space="preserve">, </w:t>
      </w:r>
      <w:proofErr w:type="spellStart"/>
      <w:r w:rsidRPr="00DB2351">
        <w:rPr>
          <w:color w:val="000000" w:themeColor="text1"/>
          <w:sz w:val="28"/>
          <w:szCs w:val="28"/>
        </w:rPr>
        <w:t>đổi</w:t>
      </w:r>
      <w:proofErr w:type="spellEnd"/>
      <w:r w:rsidRPr="00DB2351">
        <w:rPr>
          <w:color w:val="000000" w:themeColor="text1"/>
          <w:sz w:val="28"/>
          <w:szCs w:val="28"/>
        </w:rPr>
        <w:t xml:space="preserve"> </w:t>
      </w:r>
      <w:proofErr w:type="spellStart"/>
      <w:r w:rsidRPr="00DB2351">
        <w:rPr>
          <w:color w:val="000000" w:themeColor="text1"/>
          <w:sz w:val="28"/>
          <w:szCs w:val="28"/>
        </w:rPr>
        <w:t>mới</w:t>
      </w:r>
      <w:proofErr w:type="spellEnd"/>
      <w:r w:rsidRPr="00DB2351">
        <w:rPr>
          <w:color w:val="000000" w:themeColor="text1"/>
          <w:sz w:val="28"/>
          <w:szCs w:val="28"/>
        </w:rPr>
        <w:t xml:space="preserve">, </w:t>
      </w:r>
      <w:proofErr w:type="spellStart"/>
      <w:r w:rsidRPr="00DB2351">
        <w:rPr>
          <w:color w:val="000000" w:themeColor="text1"/>
          <w:sz w:val="28"/>
          <w:szCs w:val="28"/>
        </w:rPr>
        <w:t>sáng</w:t>
      </w:r>
      <w:proofErr w:type="spellEnd"/>
      <w:r w:rsidRPr="00DB2351">
        <w:rPr>
          <w:color w:val="000000" w:themeColor="text1"/>
          <w:sz w:val="28"/>
          <w:szCs w:val="28"/>
        </w:rPr>
        <w:t xml:space="preserve"> </w:t>
      </w:r>
      <w:proofErr w:type="spellStart"/>
      <w:r w:rsidRPr="00DB2351">
        <w:rPr>
          <w:color w:val="000000" w:themeColor="text1"/>
          <w:sz w:val="28"/>
          <w:szCs w:val="28"/>
        </w:rPr>
        <w:t>tạo</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CNQP, AN </w:t>
      </w:r>
      <w:proofErr w:type="spellStart"/>
      <w:r w:rsidRPr="00DB2351">
        <w:rPr>
          <w:color w:val="000000" w:themeColor="text1"/>
          <w:sz w:val="28"/>
          <w:szCs w:val="28"/>
        </w:rPr>
        <w:t>nên</w:t>
      </w:r>
      <w:proofErr w:type="spellEnd"/>
      <w:r w:rsidRPr="00DB2351">
        <w:rPr>
          <w:color w:val="000000" w:themeColor="text1"/>
          <w:sz w:val="28"/>
          <w:szCs w:val="28"/>
        </w:rPr>
        <w:t xml:space="preserve"> </w:t>
      </w:r>
      <w:proofErr w:type="spellStart"/>
      <w:r w:rsidRPr="00DB2351">
        <w:rPr>
          <w:color w:val="000000" w:themeColor="text1"/>
          <w:sz w:val="28"/>
          <w:szCs w:val="28"/>
        </w:rPr>
        <w:t>cần</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hút</w:t>
      </w:r>
      <w:proofErr w:type="spellEnd"/>
      <w:r w:rsidRPr="00DB2351">
        <w:rPr>
          <w:color w:val="000000" w:themeColor="text1"/>
          <w:sz w:val="28"/>
          <w:szCs w:val="28"/>
        </w:rPr>
        <w:t xml:space="preserve">, </w:t>
      </w:r>
      <w:proofErr w:type="spellStart"/>
      <w:r w:rsidRPr="00DB2351">
        <w:rPr>
          <w:color w:val="000000" w:themeColor="text1"/>
          <w:sz w:val="28"/>
          <w:szCs w:val="28"/>
        </w:rPr>
        <w:t>trọng</w:t>
      </w:r>
      <w:proofErr w:type="spellEnd"/>
      <w:r w:rsidRPr="00DB2351">
        <w:rPr>
          <w:color w:val="000000" w:themeColor="text1"/>
          <w:sz w:val="28"/>
          <w:szCs w:val="28"/>
        </w:rPr>
        <w:t xml:space="preserve"> </w:t>
      </w:r>
      <w:proofErr w:type="spellStart"/>
      <w:r w:rsidRPr="00DB2351">
        <w:rPr>
          <w:color w:val="000000" w:themeColor="text1"/>
          <w:sz w:val="28"/>
          <w:szCs w:val="28"/>
        </w:rPr>
        <w:t>dụng</w:t>
      </w:r>
      <w:proofErr w:type="spellEnd"/>
      <w:r w:rsidRPr="00DB2351">
        <w:rPr>
          <w:color w:val="000000" w:themeColor="text1"/>
          <w:sz w:val="28"/>
          <w:szCs w:val="28"/>
        </w:rPr>
        <w:t xml:space="preserve">, </w:t>
      </w:r>
      <w:proofErr w:type="spellStart"/>
      <w:r w:rsidRPr="00DB2351">
        <w:rPr>
          <w:color w:val="000000" w:themeColor="text1"/>
          <w:sz w:val="28"/>
          <w:szCs w:val="28"/>
        </w:rPr>
        <w:t>đãi</w:t>
      </w:r>
      <w:proofErr w:type="spellEnd"/>
      <w:r w:rsidRPr="00DB2351">
        <w:rPr>
          <w:color w:val="000000" w:themeColor="text1"/>
          <w:sz w:val="28"/>
          <w:szCs w:val="28"/>
        </w:rPr>
        <w:t xml:space="preserve"> </w:t>
      </w:r>
      <w:proofErr w:type="spellStart"/>
      <w:r w:rsidRPr="00DB2351">
        <w:rPr>
          <w:color w:val="000000" w:themeColor="text1"/>
          <w:sz w:val="28"/>
          <w:szCs w:val="28"/>
        </w:rPr>
        <w:t>ngộ</w:t>
      </w:r>
      <w:proofErr w:type="spellEnd"/>
      <w:r w:rsidRPr="00DB2351">
        <w:rPr>
          <w:color w:val="000000" w:themeColor="text1"/>
          <w:sz w:val="28"/>
          <w:szCs w:val="28"/>
        </w:rPr>
        <w:t xml:space="preserve"> </w:t>
      </w:r>
      <w:proofErr w:type="spellStart"/>
      <w:r w:rsidRPr="00DB2351">
        <w:rPr>
          <w:color w:val="000000" w:themeColor="text1"/>
          <w:sz w:val="28"/>
          <w:szCs w:val="28"/>
        </w:rPr>
        <w:t>tương</w:t>
      </w:r>
      <w:proofErr w:type="spellEnd"/>
      <w:r w:rsidRPr="00DB2351">
        <w:rPr>
          <w:color w:val="000000" w:themeColor="text1"/>
          <w:sz w:val="28"/>
          <w:szCs w:val="28"/>
        </w:rPr>
        <w:t xml:space="preserve"> </w:t>
      </w:r>
      <w:proofErr w:type="spellStart"/>
      <w:r w:rsidRPr="00DB2351">
        <w:rPr>
          <w:color w:val="000000" w:themeColor="text1"/>
          <w:sz w:val="28"/>
          <w:szCs w:val="28"/>
        </w:rPr>
        <w:t>xứng</w:t>
      </w:r>
      <w:proofErr w:type="spellEnd"/>
      <w:r w:rsidRPr="00DB2351">
        <w:rPr>
          <w:color w:val="000000" w:themeColor="text1"/>
          <w:sz w:val="28"/>
          <w:szCs w:val="28"/>
        </w:rPr>
        <w:t xml:space="preserve">, </w:t>
      </w:r>
      <w:proofErr w:type="spellStart"/>
      <w:r w:rsidRPr="00DB2351">
        <w:rPr>
          <w:color w:val="000000" w:themeColor="text1"/>
          <w:sz w:val="28"/>
          <w:szCs w:val="28"/>
        </w:rPr>
        <w:t>nhất</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tiền</w:t>
      </w:r>
      <w:proofErr w:type="spellEnd"/>
      <w:r w:rsidRPr="00DB2351">
        <w:rPr>
          <w:color w:val="000000" w:themeColor="text1"/>
          <w:sz w:val="28"/>
          <w:szCs w:val="28"/>
        </w:rPr>
        <w:t xml:space="preserve"> </w:t>
      </w:r>
      <w:proofErr w:type="spellStart"/>
      <w:r w:rsidRPr="00DB2351">
        <w:rPr>
          <w:color w:val="000000" w:themeColor="text1"/>
          <w:sz w:val="28"/>
          <w:szCs w:val="28"/>
        </w:rPr>
        <w:t>lương</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bối</w:t>
      </w:r>
      <w:proofErr w:type="spellEnd"/>
      <w:r w:rsidRPr="00DB2351">
        <w:rPr>
          <w:color w:val="000000" w:themeColor="text1"/>
          <w:sz w:val="28"/>
          <w:szCs w:val="28"/>
        </w:rPr>
        <w:t xml:space="preserve"> </w:t>
      </w:r>
      <w:proofErr w:type="spellStart"/>
      <w:r w:rsidRPr="00DB2351">
        <w:rPr>
          <w:color w:val="000000" w:themeColor="text1"/>
          <w:sz w:val="28"/>
          <w:szCs w:val="28"/>
        </w:rPr>
        <w:t>cảnh</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sự</w:t>
      </w:r>
      <w:proofErr w:type="spellEnd"/>
      <w:r w:rsidRPr="00DB2351">
        <w:rPr>
          <w:color w:val="000000" w:themeColor="text1"/>
          <w:sz w:val="28"/>
          <w:szCs w:val="28"/>
        </w:rPr>
        <w:t xml:space="preserve"> </w:t>
      </w:r>
      <w:proofErr w:type="spellStart"/>
      <w:r w:rsidRPr="00DB2351">
        <w:rPr>
          <w:color w:val="000000" w:themeColor="text1"/>
          <w:sz w:val="28"/>
          <w:szCs w:val="28"/>
        </w:rPr>
        <w:t>cạnh</w:t>
      </w:r>
      <w:proofErr w:type="spellEnd"/>
      <w:r w:rsidRPr="00DB2351">
        <w:rPr>
          <w:color w:val="000000" w:themeColor="text1"/>
          <w:sz w:val="28"/>
          <w:szCs w:val="28"/>
        </w:rPr>
        <w:t xml:space="preserve"> </w:t>
      </w:r>
      <w:proofErr w:type="spellStart"/>
      <w:r w:rsidRPr="00DB2351">
        <w:rPr>
          <w:color w:val="000000" w:themeColor="text1"/>
          <w:sz w:val="28"/>
          <w:szCs w:val="28"/>
        </w:rPr>
        <w:t>tranh</w:t>
      </w:r>
      <w:proofErr w:type="spellEnd"/>
      <w:r w:rsidRPr="00DB2351">
        <w:rPr>
          <w:color w:val="000000" w:themeColor="text1"/>
          <w:sz w:val="28"/>
          <w:szCs w:val="28"/>
        </w:rPr>
        <w:t xml:space="preserve"> </w:t>
      </w:r>
      <w:proofErr w:type="spellStart"/>
      <w:r w:rsidRPr="00DB2351">
        <w:rPr>
          <w:color w:val="000000" w:themeColor="text1"/>
          <w:sz w:val="28"/>
          <w:szCs w:val="28"/>
        </w:rPr>
        <w:t>khốc</w:t>
      </w:r>
      <w:proofErr w:type="spellEnd"/>
      <w:r w:rsidRPr="00DB2351">
        <w:rPr>
          <w:color w:val="000000" w:themeColor="text1"/>
          <w:sz w:val="28"/>
          <w:szCs w:val="28"/>
        </w:rPr>
        <w:t xml:space="preserve"> </w:t>
      </w:r>
      <w:proofErr w:type="spellStart"/>
      <w:r w:rsidRPr="00DB2351">
        <w:rPr>
          <w:color w:val="000000" w:themeColor="text1"/>
          <w:sz w:val="28"/>
          <w:szCs w:val="28"/>
        </w:rPr>
        <w:t>liệt</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thị</w:t>
      </w:r>
      <w:proofErr w:type="spellEnd"/>
      <w:r w:rsidRPr="00DB2351">
        <w:rPr>
          <w:color w:val="000000" w:themeColor="text1"/>
          <w:sz w:val="28"/>
          <w:szCs w:val="28"/>
        </w:rPr>
        <w:t xml:space="preserve"> </w:t>
      </w:r>
      <w:proofErr w:type="spellStart"/>
      <w:r w:rsidRPr="00DB2351">
        <w:rPr>
          <w:color w:val="000000" w:themeColor="text1"/>
          <w:sz w:val="28"/>
          <w:szCs w:val="28"/>
        </w:rPr>
        <w:t>trường</w:t>
      </w:r>
      <w:proofErr w:type="spellEnd"/>
      <w:r w:rsidRPr="00DB2351">
        <w:rPr>
          <w:color w:val="000000" w:themeColor="text1"/>
          <w:sz w:val="28"/>
          <w:szCs w:val="28"/>
        </w:rPr>
        <w:t xml:space="preserve"> </w:t>
      </w:r>
      <w:proofErr w:type="spellStart"/>
      <w:r w:rsidRPr="00DB2351">
        <w:rPr>
          <w:color w:val="000000" w:themeColor="text1"/>
          <w:sz w:val="28"/>
          <w:szCs w:val="28"/>
        </w:rPr>
        <w:t>lao</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chất</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(2) </w:t>
      </w:r>
      <w:r w:rsidR="00572EF2" w:rsidRPr="00DB2351">
        <w:rPr>
          <w:color w:val="000000" w:themeColor="text1"/>
          <w:sz w:val="28"/>
          <w:szCs w:val="28"/>
          <w:lang w:val="vi-VN"/>
        </w:rPr>
        <w:t>h</w:t>
      </w:r>
      <w:proofErr w:type="spellStart"/>
      <w:r w:rsidRPr="00DB2351">
        <w:rPr>
          <w:color w:val="000000" w:themeColor="text1"/>
          <w:sz w:val="28"/>
          <w:szCs w:val="28"/>
        </w:rPr>
        <w:t>iện</w:t>
      </w:r>
      <w:proofErr w:type="spellEnd"/>
      <w:r w:rsidRPr="00DB2351">
        <w:rPr>
          <w:color w:val="000000" w:themeColor="text1"/>
          <w:sz w:val="28"/>
          <w:szCs w:val="28"/>
        </w:rPr>
        <w:t xml:space="preserve">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Thuế</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nhập</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văn</w:t>
      </w:r>
      <w:proofErr w:type="spellEnd"/>
      <w:r w:rsidRPr="00DB2351">
        <w:rPr>
          <w:color w:val="000000" w:themeColor="text1"/>
          <w:sz w:val="28"/>
          <w:szCs w:val="28"/>
        </w:rPr>
        <w:t xml:space="preserve"> </w:t>
      </w:r>
      <w:proofErr w:type="spellStart"/>
      <w:r w:rsidRPr="00DB2351">
        <w:rPr>
          <w:color w:val="000000" w:themeColor="text1"/>
          <w:sz w:val="28"/>
          <w:szCs w:val="28"/>
        </w:rPr>
        <w:t>bản</w:t>
      </w:r>
      <w:proofErr w:type="spellEnd"/>
      <w:r w:rsidRPr="00DB2351">
        <w:rPr>
          <w:color w:val="000000" w:themeColor="text1"/>
          <w:sz w:val="28"/>
          <w:szCs w:val="28"/>
        </w:rPr>
        <w:t xml:space="preserve"> </w:t>
      </w:r>
      <w:proofErr w:type="spellStart"/>
      <w:r w:rsidRPr="00DB2351">
        <w:rPr>
          <w:color w:val="000000" w:themeColor="text1"/>
          <w:sz w:val="28"/>
          <w:szCs w:val="28"/>
        </w:rPr>
        <w:t>hướng</w:t>
      </w:r>
      <w:proofErr w:type="spellEnd"/>
      <w:r w:rsidRPr="00DB2351">
        <w:rPr>
          <w:color w:val="000000" w:themeColor="text1"/>
          <w:sz w:val="28"/>
          <w:szCs w:val="28"/>
        </w:rPr>
        <w:t xml:space="preserve"> </w:t>
      </w:r>
      <w:proofErr w:type="spellStart"/>
      <w:r w:rsidRPr="00DB2351">
        <w:rPr>
          <w:color w:val="000000" w:themeColor="text1"/>
          <w:sz w:val="28"/>
          <w:szCs w:val="28"/>
        </w:rPr>
        <w:t>dẫn</w:t>
      </w:r>
      <w:proofErr w:type="spellEnd"/>
      <w:r w:rsidRPr="00DB2351">
        <w:rPr>
          <w:color w:val="000000" w:themeColor="text1"/>
          <w:sz w:val="28"/>
          <w:szCs w:val="28"/>
        </w:rPr>
        <w:t xml:space="preserve"> </w:t>
      </w:r>
      <w:proofErr w:type="spellStart"/>
      <w:r w:rsidRPr="00DB2351">
        <w:rPr>
          <w:color w:val="000000" w:themeColor="text1"/>
          <w:sz w:val="28"/>
          <w:szCs w:val="28"/>
        </w:rPr>
        <w:t>chưa</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quy</w:t>
      </w:r>
      <w:proofErr w:type="spellEnd"/>
      <w:r w:rsidRPr="00DB2351">
        <w:rPr>
          <w:color w:val="000000" w:themeColor="text1"/>
          <w:sz w:val="28"/>
          <w:szCs w:val="28"/>
        </w:rPr>
        <w:t xml:space="preserve"> </w:t>
      </w:r>
      <w:proofErr w:type="spellStart"/>
      <w:r w:rsidRPr="00DB2351">
        <w:rPr>
          <w:color w:val="000000" w:themeColor="text1"/>
          <w:sz w:val="28"/>
          <w:szCs w:val="28"/>
        </w:rPr>
        <w:t>định</w:t>
      </w:r>
      <w:proofErr w:type="spellEnd"/>
      <w:r w:rsidRPr="00DB2351">
        <w:rPr>
          <w:color w:val="000000" w:themeColor="text1"/>
          <w:sz w:val="28"/>
          <w:szCs w:val="28"/>
        </w:rPr>
        <w:t xml:space="preserve"> </w:t>
      </w:r>
      <w:proofErr w:type="spellStart"/>
      <w:r w:rsidRPr="00DB2351">
        <w:rPr>
          <w:color w:val="000000" w:themeColor="text1"/>
          <w:sz w:val="28"/>
          <w:szCs w:val="28"/>
        </w:rPr>
        <w:t>cụ</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ưu</w:t>
      </w:r>
      <w:proofErr w:type="spellEnd"/>
      <w:r w:rsidRPr="00DB2351">
        <w:rPr>
          <w:color w:val="000000" w:themeColor="text1"/>
          <w:sz w:val="28"/>
          <w:szCs w:val="28"/>
        </w:rPr>
        <w:t xml:space="preserve"> </w:t>
      </w:r>
      <w:proofErr w:type="spellStart"/>
      <w:r w:rsidRPr="00DB2351">
        <w:rPr>
          <w:color w:val="000000" w:themeColor="text1"/>
          <w:sz w:val="28"/>
          <w:szCs w:val="28"/>
        </w:rPr>
        <w:t>đãi</w:t>
      </w:r>
      <w:proofErr w:type="spellEnd"/>
      <w:r w:rsidRPr="00DB2351">
        <w:rPr>
          <w:color w:val="000000" w:themeColor="text1"/>
          <w:sz w:val="28"/>
          <w:szCs w:val="28"/>
        </w:rPr>
        <w:t xml:space="preserve"> </w:t>
      </w:r>
      <w:proofErr w:type="spellStart"/>
      <w:r w:rsidRPr="00DB2351">
        <w:rPr>
          <w:color w:val="000000" w:themeColor="text1"/>
          <w:sz w:val="28"/>
          <w:szCs w:val="28"/>
        </w:rPr>
        <w:t>thuế</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nhập</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đối</w:t>
      </w:r>
      <w:proofErr w:type="spellEnd"/>
      <w:r w:rsidRPr="00DB2351">
        <w:rPr>
          <w:color w:val="000000" w:themeColor="text1"/>
          <w:sz w:val="28"/>
          <w:szCs w:val="28"/>
        </w:rPr>
        <w:t xml:space="preserve"> </w:t>
      </w: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chuyên</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khoa </w:t>
      </w:r>
      <w:proofErr w:type="spellStart"/>
      <w:r w:rsidRPr="00DB2351">
        <w:rPr>
          <w:color w:val="000000" w:themeColor="text1"/>
          <w:sz w:val="28"/>
          <w:szCs w:val="28"/>
        </w:rPr>
        <w:t>học</w:t>
      </w:r>
      <w:proofErr w:type="spellEnd"/>
      <w:r w:rsidRPr="00DB2351">
        <w:rPr>
          <w:color w:val="000000" w:themeColor="text1"/>
          <w:sz w:val="28"/>
          <w:szCs w:val="28"/>
        </w:rPr>
        <w:t xml:space="preserve"> </w:t>
      </w:r>
      <w:proofErr w:type="spellStart"/>
      <w:r w:rsidRPr="00DB2351">
        <w:rPr>
          <w:color w:val="000000" w:themeColor="text1"/>
          <w:sz w:val="28"/>
          <w:szCs w:val="28"/>
        </w:rPr>
        <w:t>đầu</w:t>
      </w:r>
      <w:proofErr w:type="spellEnd"/>
      <w:r w:rsidRPr="00DB2351">
        <w:rPr>
          <w:color w:val="000000" w:themeColor="text1"/>
          <w:sz w:val="28"/>
          <w:szCs w:val="28"/>
        </w:rPr>
        <w:t xml:space="preserve"> </w:t>
      </w:r>
      <w:proofErr w:type="spellStart"/>
      <w:r w:rsidRPr="00DB2351">
        <w:rPr>
          <w:color w:val="000000" w:themeColor="text1"/>
          <w:sz w:val="28"/>
          <w:szCs w:val="28"/>
        </w:rPr>
        <w:t>ngành</w:t>
      </w:r>
      <w:proofErr w:type="spellEnd"/>
      <w:r w:rsidRPr="00DB2351">
        <w:rPr>
          <w:color w:val="000000" w:themeColor="text1"/>
          <w:sz w:val="28"/>
          <w:szCs w:val="28"/>
        </w:rPr>
        <w:t xml:space="preserve">, </w:t>
      </w:r>
      <w:proofErr w:type="spellStart"/>
      <w:r w:rsidRPr="00DB2351">
        <w:rPr>
          <w:color w:val="000000" w:themeColor="text1"/>
          <w:sz w:val="28"/>
          <w:szCs w:val="28"/>
        </w:rPr>
        <w:t>tổng</w:t>
      </w:r>
      <w:proofErr w:type="spellEnd"/>
      <w:r w:rsidRPr="00DB2351">
        <w:rPr>
          <w:color w:val="000000" w:themeColor="text1"/>
          <w:sz w:val="28"/>
          <w:szCs w:val="28"/>
        </w:rPr>
        <w:t xml:space="preserve"> </w:t>
      </w:r>
      <w:proofErr w:type="spellStart"/>
      <w:r w:rsidRPr="00DB2351">
        <w:rPr>
          <w:color w:val="000000" w:themeColor="text1"/>
          <w:sz w:val="28"/>
          <w:szCs w:val="28"/>
        </w:rPr>
        <w:t>công</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sư</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dẫn</w:t>
      </w:r>
      <w:proofErr w:type="spellEnd"/>
      <w:r w:rsidRPr="00DB2351">
        <w:rPr>
          <w:color w:val="000000" w:themeColor="text1"/>
          <w:sz w:val="28"/>
          <w:szCs w:val="28"/>
        </w:rPr>
        <w:t xml:space="preserve"> </w:t>
      </w:r>
      <w:proofErr w:type="spellStart"/>
      <w:r w:rsidRPr="00DB2351">
        <w:rPr>
          <w:color w:val="000000" w:themeColor="text1"/>
          <w:sz w:val="28"/>
          <w:szCs w:val="28"/>
        </w:rPr>
        <w:t>đến</w:t>
      </w:r>
      <w:proofErr w:type="spellEnd"/>
      <w:r w:rsidRPr="00DB2351">
        <w:rPr>
          <w:color w:val="000000" w:themeColor="text1"/>
          <w:sz w:val="28"/>
          <w:szCs w:val="28"/>
        </w:rPr>
        <w:t xml:space="preserve"> </w:t>
      </w:r>
      <w:proofErr w:type="spellStart"/>
      <w:r w:rsidRPr="00DB2351">
        <w:rPr>
          <w:color w:val="000000" w:themeColor="text1"/>
          <w:sz w:val="28"/>
          <w:szCs w:val="28"/>
        </w:rPr>
        <w:t>hạn</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hút</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lực</w:t>
      </w:r>
      <w:proofErr w:type="spellEnd"/>
      <w:r w:rsidRPr="00DB2351">
        <w:rPr>
          <w:color w:val="000000" w:themeColor="text1"/>
          <w:sz w:val="28"/>
          <w:szCs w:val="28"/>
        </w:rPr>
        <w:t xml:space="preserve"> </w:t>
      </w:r>
      <w:proofErr w:type="spellStart"/>
      <w:r w:rsidRPr="00DB2351">
        <w:rPr>
          <w:color w:val="000000" w:themeColor="text1"/>
          <w:sz w:val="28"/>
          <w:szCs w:val="28"/>
        </w:rPr>
        <w:t>chất</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cao</w:t>
      </w:r>
      <w:proofErr w:type="spellEnd"/>
      <w:r w:rsidRPr="00DB2351">
        <w:rPr>
          <w:color w:val="000000" w:themeColor="text1"/>
          <w:sz w:val="28"/>
          <w:szCs w:val="28"/>
        </w:rPr>
        <w:t xml:space="preserve"> </w:t>
      </w:r>
      <w:proofErr w:type="spellStart"/>
      <w:r w:rsidRPr="00DB2351">
        <w:rPr>
          <w:color w:val="000000" w:themeColor="text1"/>
          <w:sz w:val="28"/>
          <w:szCs w:val="28"/>
        </w:rPr>
        <w:t>phục</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CNQP, AN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bối</w:t>
      </w:r>
      <w:proofErr w:type="spellEnd"/>
      <w:r w:rsidRPr="00DB2351">
        <w:rPr>
          <w:color w:val="000000" w:themeColor="text1"/>
          <w:sz w:val="28"/>
          <w:szCs w:val="28"/>
        </w:rPr>
        <w:t xml:space="preserve"> </w:t>
      </w:r>
      <w:proofErr w:type="spellStart"/>
      <w:r w:rsidRPr="00DB2351">
        <w:rPr>
          <w:color w:val="000000" w:themeColor="text1"/>
          <w:sz w:val="28"/>
          <w:szCs w:val="28"/>
        </w:rPr>
        <w:t>cảnh</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sự</w:t>
      </w:r>
      <w:proofErr w:type="spellEnd"/>
      <w:r w:rsidRPr="00DB2351">
        <w:rPr>
          <w:color w:val="000000" w:themeColor="text1"/>
          <w:sz w:val="28"/>
          <w:szCs w:val="28"/>
        </w:rPr>
        <w:t xml:space="preserve"> </w:t>
      </w:r>
      <w:proofErr w:type="spellStart"/>
      <w:r w:rsidRPr="00DB2351">
        <w:rPr>
          <w:color w:val="000000" w:themeColor="text1"/>
          <w:sz w:val="28"/>
          <w:szCs w:val="28"/>
        </w:rPr>
        <w:t>cạnh</w:t>
      </w:r>
      <w:proofErr w:type="spellEnd"/>
      <w:r w:rsidRPr="00DB2351">
        <w:rPr>
          <w:color w:val="000000" w:themeColor="text1"/>
          <w:sz w:val="28"/>
          <w:szCs w:val="28"/>
        </w:rPr>
        <w:t xml:space="preserve"> </w:t>
      </w:r>
      <w:proofErr w:type="spellStart"/>
      <w:r w:rsidRPr="00DB2351">
        <w:rPr>
          <w:color w:val="000000" w:themeColor="text1"/>
          <w:sz w:val="28"/>
          <w:szCs w:val="28"/>
        </w:rPr>
        <w:t>tranh</w:t>
      </w:r>
      <w:proofErr w:type="spellEnd"/>
      <w:r w:rsidRPr="00DB2351">
        <w:rPr>
          <w:color w:val="000000" w:themeColor="text1"/>
          <w:sz w:val="28"/>
          <w:szCs w:val="28"/>
        </w:rPr>
        <w:t xml:space="preserve"> </w:t>
      </w:r>
      <w:proofErr w:type="spellStart"/>
      <w:r w:rsidRPr="00DB2351">
        <w:rPr>
          <w:color w:val="000000" w:themeColor="text1"/>
          <w:sz w:val="28"/>
          <w:szCs w:val="28"/>
        </w:rPr>
        <w:t>khốc</w:t>
      </w:r>
      <w:proofErr w:type="spellEnd"/>
      <w:r w:rsidRPr="00DB2351">
        <w:rPr>
          <w:color w:val="000000" w:themeColor="text1"/>
          <w:sz w:val="28"/>
          <w:szCs w:val="28"/>
        </w:rPr>
        <w:t xml:space="preserve"> </w:t>
      </w:r>
      <w:proofErr w:type="spellStart"/>
      <w:r w:rsidRPr="00DB2351">
        <w:rPr>
          <w:color w:val="000000" w:themeColor="text1"/>
          <w:sz w:val="28"/>
          <w:szCs w:val="28"/>
        </w:rPr>
        <w:t>liệt</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thị</w:t>
      </w:r>
      <w:proofErr w:type="spellEnd"/>
      <w:r w:rsidRPr="00DB2351">
        <w:rPr>
          <w:color w:val="000000" w:themeColor="text1"/>
          <w:sz w:val="28"/>
          <w:szCs w:val="28"/>
        </w:rPr>
        <w:t xml:space="preserve"> </w:t>
      </w:r>
      <w:proofErr w:type="spellStart"/>
      <w:r w:rsidRPr="00DB2351">
        <w:rPr>
          <w:color w:val="000000" w:themeColor="text1"/>
          <w:sz w:val="28"/>
          <w:szCs w:val="28"/>
        </w:rPr>
        <w:t>trường</w:t>
      </w:r>
      <w:proofErr w:type="spellEnd"/>
      <w:r w:rsidRPr="00DB2351">
        <w:rPr>
          <w:color w:val="000000" w:themeColor="text1"/>
          <w:sz w:val="28"/>
          <w:szCs w:val="28"/>
        </w:rPr>
        <w:t xml:space="preserve"> </w:t>
      </w:r>
      <w:proofErr w:type="spellStart"/>
      <w:r w:rsidRPr="00DB2351">
        <w:rPr>
          <w:color w:val="000000" w:themeColor="text1"/>
          <w:sz w:val="28"/>
          <w:szCs w:val="28"/>
        </w:rPr>
        <w:t>lao</w:t>
      </w:r>
      <w:proofErr w:type="spellEnd"/>
      <w:r w:rsidRPr="00DB2351">
        <w:rPr>
          <w:color w:val="000000" w:themeColor="text1"/>
          <w:sz w:val="28"/>
          <w:szCs w:val="28"/>
        </w:rPr>
        <w:t xml:space="preserve"> </w:t>
      </w:r>
      <w:proofErr w:type="spellStart"/>
      <w:r w:rsidRPr="00DB2351">
        <w:rPr>
          <w:color w:val="000000" w:themeColor="text1"/>
          <w:sz w:val="28"/>
          <w:szCs w:val="28"/>
        </w:rPr>
        <w:t>động</w:t>
      </w:r>
      <w:proofErr w:type="spellEnd"/>
      <w:r w:rsidRPr="00DB2351">
        <w:rPr>
          <w:color w:val="000000" w:themeColor="text1"/>
          <w:sz w:val="28"/>
          <w:szCs w:val="28"/>
        </w:rPr>
        <w:t xml:space="preserve">; (3) </w:t>
      </w:r>
      <w:r w:rsidR="00572EF2" w:rsidRPr="00DB2351">
        <w:rPr>
          <w:color w:val="000000" w:themeColor="text1"/>
          <w:sz w:val="28"/>
          <w:szCs w:val="28"/>
          <w:lang w:val="vi-VN"/>
        </w:rPr>
        <w:t>đ</w:t>
      </w:r>
      <w:proofErr w:type="spellStart"/>
      <w:r w:rsidRPr="00DB2351">
        <w:rPr>
          <w:color w:val="000000" w:themeColor="text1"/>
          <w:sz w:val="28"/>
          <w:szCs w:val="28"/>
        </w:rPr>
        <w:t>ây</w:t>
      </w:r>
      <w:proofErr w:type="spellEnd"/>
      <w:r w:rsidRPr="00DB2351">
        <w:rPr>
          <w:color w:val="000000" w:themeColor="text1"/>
          <w:sz w:val="28"/>
          <w:szCs w:val="28"/>
        </w:rPr>
        <w:t xml:space="preserve"> </w:t>
      </w:r>
      <w:proofErr w:type="spellStart"/>
      <w:r w:rsidRPr="00DB2351">
        <w:rPr>
          <w:color w:val="000000" w:themeColor="text1"/>
          <w:sz w:val="28"/>
          <w:szCs w:val="28"/>
        </w:rPr>
        <w:t>cũng</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biện</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giữ</w:t>
      </w:r>
      <w:proofErr w:type="spellEnd"/>
      <w:r w:rsidRPr="00DB2351">
        <w:rPr>
          <w:color w:val="000000" w:themeColor="text1"/>
          <w:sz w:val="28"/>
          <w:szCs w:val="28"/>
        </w:rPr>
        <w:t xml:space="preserve"> </w:t>
      </w:r>
      <w:proofErr w:type="spellStart"/>
      <w:r w:rsidRPr="00DB2351">
        <w:rPr>
          <w:color w:val="000000" w:themeColor="text1"/>
          <w:sz w:val="28"/>
          <w:szCs w:val="28"/>
        </w:rPr>
        <w:t>bí</w:t>
      </w:r>
      <w:proofErr w:type="spellEnd"/>
      <w:r w:rsidRPr="00DB2351">
        <w:rPr>
          <w:color w:val="000000" w:themeColor="text1"/>
          <w:sz w:val="28"/>
          <w:szCs w:val="28"/>
        </w:rPr>
        <w:t xml:space="preserve"> </w:t>
      </w:r>
      <w:proofErr w:type="spellStart"/>
      <w:r w:rsidRPr="00DB2351">
        <w:rPr>
          <w:color w:val="000000" w:themeColor="text1"/>
          <w:sz w:val="28"/>
          <w:szCs w:val="28"/>
        </w:rPr>
        <w:t>mật</w:t>
      </w:r>
      <w:proofErr w:type="spellEnd"/>
      <w:r w:rsidRPr="00DB2351">
        <w:rPr>
          <w:color w:val="000000" w:themeColor="text1"/>
          <w:sz w:val="28"/>
          <w:szCs w:val="28"/>
        </w:rPr>
        <w:t xml:space="preserve"> </w:t>
      </w:r>
      <w:proofErr w:type="spellStart"/>
      <w:r w:rsidRPr="00DB2351">
        <w:rPr>
          <w:color w:val="000000" w:themeColor="text1"/>
          <w:sz w:val="28"/>
          <w:szCs w:val="28"/>
        </w:rPr>
        <w:t>cho</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bCs/>
          <w:color w:val="000000" w:themeColor="text1"/>
          <w:sz w:val="28"/>
          <w:szCs w:val="28"/>
        </w:rPr>
        <w:t>chuyên</w:t>
      </w:r>
      <w:proofErr w:type="spellEnd"/>
      <w:r w:rsidRPr="00DB2351">
        <w:rPr>
          <w:bCs/>
          <w:color w:val="000000" w:themeColor="text1"/>
          <w:sz w:val="28"/>
          <w:szCs w:val="28"/>
        </w:rPr>
        <w:t xml:space="preserve"> </w:t>
      </w:r>
      <w:proofErr w:type="spellStart"/>
      <w:r w:rsidRPr="00DB2351">
        <w:rPr>
          <w:bCs/>
          <w:color w:val="000000" w:themeColor="text1"/>
          <w:sz w:val="28"/>
          <w:szCs w:val="28"/>
        </w:rPr>
        <w:t>gia</w:t>
      </w:r>
      <w:proofErr w:type="spellEnd"/>
      <w:r w:rsidRPr="00DB2351">
        <w:rPr>
          <w:bCs/>
          <w:color w:val="000000" w:themeColor="text1"/>
          <w:sz w:val="28"/>
          <w:szCs w:val="28"/>
        </w:rPr>
        <w:t xml:space="preserve">, </w:t>
      </w:r>
      <w:proofErr w:type="spellStart"/>
      <w:r w:rsidRPr="00DB2351">
        <w:rPr>
          <w:bCs/>
          <w:color w:val="000000" w:themeColor="text1"/>
          <w:sz w:val="28"/>
          <w:szCs w:val="28"/>
        </w:rPr>
        <w:t>nhà</w:t>
      </w:r>
      <w:proofErr w:type="spellEnd"/>
      <w:r w:rsidRPr="00DB2351">
        <w:rPr>
          <w:bCs/>
          <w:color w:val="000000" w:themeColor="text1"/>
          <w:sz w:val="28"/>
          <w:szCs w:val="28"/>
        </w:rPr>
        <w:t xml:space="preserve"> khoa </w:t>
      </w:r>
      <w:proofErr w:type="spellStart"/>
      <w:r w:rsidRPr="00DB2351">
        <w:rPr>
          <w:bCs/>
          <w:color w:val="000000" w:themeColor="text1"/>
          <w:sz w:val="28"/>
          <w:szCs w:val="28"/>
        </w:rPr>
        <w:t>học</w:t>
      </w:r>
      <w:proofErr w:type="spellEnd"/>
      <w:r w:rsidRPr="00DB2351">
        <w:rPr>
          <w:bCs/>
          <w:color w:val="000000" w:themeColor="text1"/>
          <w:sz w:val="28"/>
          <w:szCs w:val="28"/>
        </w:rPr>
        <w:t xml:space="preserve"> </w:t>
      </w:r>
      <w:proofErr w:type="spellStart"/>
      <w:r w:rsidRPr="00DB2351">
        <w:rPr>
          <w:bCs/>
          <w:color w:val="000000" w:themeColor="text1"/>
          <w:sz w:val="28"/>
          <w:szCs w:val="28"/>
        </w:rPr>
        <w:t>đầu</w:t>
      </w:r>
      <w:proofErr w:type="spellEnd"/>
      <w:r w:rsidRPr="00DB2351">
        <w:rPr>
          <w:bCs/>
          <w:color w:val="000000" w:themeColor="text1"/>
          <w:sz w:val="28"/>
          <w:szCs w:val="28"/>
        </w:rPr>
        <w:t xml:space="preserve"> </w:t>
      </w:r>
      <w:proofErr w:type="spellStart"/>
      <w:r w:rsidRPr="00DB2351">
        <w:rPr>
          <w:bCs/>
          <w:color w:val="000000" w:themeColor="text1"/>
          <w:sz w:val="28"/>
          <w:szCs w:val="28"/>
        </w:rPr>
        <w:t>ngành</w:t>
      </w:r>
      <w:proofErr w:type="spellEnd"/>
      <w:r w:rsidRPr="00DB2351">
        <w:rPr>
          <w:bCs/>
          <w:color w:val="000000" w:themeColor="text1"/>
          <w:sz w:val="28"/>
          <w:szCs w:val="28"/>
        </w:rPr>
        <w:t xml:space="preserve">, </w:t>
      </w:r>
      <w:proofErr w:type="spellStart"/>
      <w:r w:rsidRPr="00DB2351">
        <w:rPr>
          <w:bCs/>
          <w:color w:val="000000" w:themeColor="text1"/>
          <w:sz w:val="28"/>
          <w:szCs w:val="28"/>
        </w:rPr>
        <w:t>tổng</w:t>
      </w:r>
      <w:proofErr w:type="spellEnd"/>
      <w:r w:rsidRPr="00DB2351">
        <w:rPr>
          <w:bCs/>
          <w:color w:val="000000" w:themeColor="text1"/>
          <w:sz w:val="28"/>
          <w:szCs w:val="28"/>
        </w:rPr>
        <w:t xml:space="preserve"> </w:t>
      </w:r>
      <w:proofErr w:type="spellStart"/>
      <w:r w:rsidRPr="00DB2351">
        <w:rPr>
          <w:bCs/>
          <w:color w:val="000000" w:themeColor="text1"/>
          <w:sz w:val="28"/>
          <w:szCs w:val="28"/>
        </w:rPr>
        <w:t>công</w:t>
      </w:r>
      <w:proofErr w:type="spellEnd"/>
      <w:r w:rsidRPr="00DB2351">
        <w:rPr>
          <w:bCs/>
          <w:color w:val="000000" w:themeColor="text1"/>
          <w:sz w:val="28"/>
          <w:szCs w:val="28"/>
        </w:rPr>
        <w:t xml:space="preserve"> </w:t>
      </w:r>
      <w:proofErr w:type="spellStart"/>
      <w:r w:rsidRPr="00DB2351">
        <w:rPr>
          <w:bCs/>
          <w:color w:val="000000" w:themeColor="text1"/>
          <w:sz w:val="28"/>
          <w:szCs w:val="28"/>
        </w:rPr>
        <w:t>trình</w:t>
      </w:r>
      <w:proofErr w:type="spellEnd"/>
      <w:r w:rsidRPr="00DB2351">
        <w:rPr>
          <w:bCs/>
          <w:color w:val="000000" w:themeColor="text1"/>
          <w:sz w:val="28"/>
          <w:szCs w:val="28"/>
        </w:rPr>
        <w:t xml:space="preserve"> </w:t>
      </w:r>
      <w:proofErr w:type="spellStart"/>
      <w:r w:rsidRPr="00DB2351">
        <w:rPr>
          <w:bCs/>
          <w:color w:val="000000" w:themeColor="text1"/>
          <w:sz w:val="28"/>
          <w:szCs w:val="28"/>
        </w:rPr>
        <w:t>sư</w:t>
      </w:r>
      <w:proofErr w:type="spellEnd"/>
      <w:r w:rsidRPr="00DB2351">
        <w:rPr>
          <w:bCs/>
          <w:color w:val="000000" w:themeColor="text1"/>
          <w:sz w:val="28"/>
          <w:szCs w:val="28"/>
        </w:rPr>
        <w:t xml:space="preserve"> </w:t>
      </w:r>
      <w:proofErr w:type="spellStart"/>
      <w:r w:rsidRPr="00DB2351">
        <w:rPr>
          <w:bCs/>
          <w:color w:val="000000" w:themeColor="text1"/>
          <w:sz w:val="28"/>
          <w:szCs w:val="28"/>
        </w:rPr>
        <w:t>hoạt</w:t>
      </w:r>
      <w:proofErr w:type="spellEnd"/>
      <w:r w:rsidRPr="00DB2351">
        <w:rPr>
          <w:bCs/>
          <w:color w:val="000000" w:themeColor="text1"/>
          <w:sz w:val="28"/>
          <w:szCs w:val="28"/>
        </w:rPr>
        <w:t xml:space="preserve"> </w:t>
      </w:r>
      <w:proofErr w:type="spellStart"/>
      <w:r w:rsidRPr="00DB2351">
        <w:rPr>
          <w:bCs/>
          <w:color w:val="000000" w:themeColor="text1"/>
          <w:sz w:val="28"/>
          <w:szCs w:val="28"/>
        </w:rPr>
        <w:t>động</w:t>
      </w:r>
      <w:proofErr w:type="spellEnd"/>
      <w:r w:rsidRPr="00DB2351">
        <w:rPr>
          <w:bCs/>
          <w:color w:val="000000" w:themeColor="text1"/>
          <w:sz w:val="28"/>
          <w:szCs w:val="28"/>
        </w:rPr>
        <w:t xml:space="preserve"> </w:t>
      </w:r>
      <w:proofErr w:type="spellStart"/>
      <w:r w:rsidRPr="00DB2351">
        <w:rPr>
          <w:bCs/>
          <w:color w:val="000000" w:themeColor="text1"/>
          <w:sz w:val="28"/>
          <w:szCs w:val="28"/>
        </w:rPr>
        <w:t>trong</w:t>
      </w:r>
      <w:proofErr w:type="spellEnd"/>
      <w:r w:rsidRPr="00DB2351">
        <w:rPr>
          <w:bCs/>
          <w:color w:val="000000" w:themeColor="text1"/>
          <w:sz w:val="28"/>
          <w:szCs w:val="28"/>
        </w:rPr>
        <w:t xml:space="preserve"> </w:t>
      </w:r>
      <w:proofErr w:type="spellStart"/>
      <w:r w:rsidRPr="00DB2351">
        <w:rPr>
          <w:bCs/>
          <w:color w:val="000000" w:themeColor="text1"/>
          <w:sz w:val="28"/>
          <w:szCs w:val="28"/>
        </w:rPr>
        <w:t>lĩnh</w:t>
      </w:r>
      <w:proofErr w:type="spellEnd"/>
      <w:r w:rsidRPr="00DB2351">
        <w:rPr>
          <w:bCs/>
          <w:color w:val="000000" w:themeColor="text1"/>
          <w:sz w:val="28"/>
          <w:szCs w:val="28"/>
        </w:rPr>
        <w:t xml:space="preserve"> </w:t>
      </w:r>
      <w:proofErr w:type="spellStart"/>
      <w:r w:rsidRPr="00DB2351">
        <w:rPr>
          <w:bCs/>
          <w:color w:val="000000" w:themeColor="text1"/>
          <w:sz w:val="28"/>
          <w:szCs w:val="28"/>
        </w:rPr>
        <w:t>vực</w:t>
      </w:r>
      <w:proofErr w:type="spellEnd"/>
      <w:r w:rsidRPr="00DB2351">
        <w:rPr>
          <w:bCs/>
          <w:color w:val="000000" w:themeColor="text1"/>
          <w:sz w:val="28"/>
          <w:szCs w:val="28"/>
        </w:rPr>
        <w:t xml:space="preserve"> </w:t>
      </w:r>
      <w:proofErr w:type="spellStart"/>
      <w:r w:rsidRPr="00DB2351">
        <w:rPr>
          <w:bCs/>
          <w:color w:val="000000" w:themeColor="text1"/>
          <w:sz w:val="28"/>
          <w:szCs w:val="28"/>
        </w:rPr>
        <w:t>đặc</w:t>
      </w:r>
      <w:proofErr w:type="spellEnd"/>
      <w:r w:rsidRPr="00DB2351">
        <w:rPr>
          <w:bCs/>
          <w:color w:val="000000" w:themeColor="text1"/>
          <w:sz w:val="28"/>
          <w:szCs w:val="28"/>
        </w:rPr>
        <w:t xml:space="preserve"> </w:t>
      </w:r>
      <w:proofErr w:type="spellStart"/>
      <w:r w:rsidRPr="00DB2351">
        <w:rPr>
          <w:bCs/>
          <w:color w:val="000000" w:themeColor="text1"/>
          <w:sz w:val="28"/>
          <w:szCs w:val="28"/>
        </w:rPr>
        <w:t>thù</w:t>
      </w:r>
      <w:proofErr w:type="spellEnd"/>
      <w:r w:rsidRPr="00DB2351">
        <w:rPr>
          <w:bCs/>
          <w:color w:val="000000" w:themeColor="text1"/>
          <w:sz w:val="28"/>
          <w:szCs w:val="28"/>
        </w:rPr>
        <w:t>;</w:t>
      </w:r>
      <w:r w:rsidRPr="00DB2351">
        <w:rPr>
          <w:color w:val="000000" w:themeColor="text1"/>
          <w:sz w:val="28"/>
          <w:szCs w:val="28"/>
        </w:rPr>
        <w:t xml:space="preserve"> </w:t>
      </w:r>
      <w:proofErr w:type="spellStart"/>
      <w:r w:rsidRPr="00DB2351">
        <w:rPr>
          <w:color w:val="000000" w:themeColor="text1"/>
          <w:sz w:val="28"/>
          <w:szCs w:val="28"/>
        </w:rPr>
        <w:t>việc</w:t>
      </w:r>
      <w:proofErr w:type="spellEnd"/>
      <w:r w:rsidRPr="00DB2351">
        <w:rPr>
          <w:color w:val="000000" w:themeColor="text1"/>
          <w:sz w:val="28"/>
          <w:szCs w:val="28"/>
        </w:rPr>
        <w:t xml:space="preserve"> </w:t>
      </w:r>
      <w:proofErr w:type="spellStart"/>
      <w:r w:rsidRPr="00DB2351">
        <w:rPr>
          <w:color w:val="000000" w:themeColor="text1"/>
          <w:sz w:val="28"/>
          <w:szCs w:val="28"/>
        </w:rPr>
        <w:t>miễn</w:t>
      </w:r>
      <w:proofErr w:type="spellEnd"/>
      <w:r w:rsidRPr="00DB2351">
        <w:rPr>
          <w:color w:val="000000" w:themeColor="text1"/>
          <w:sz w:val="28"/>
          <w:szCs w:val="28"/>
        </w:rPr>
        <w:t xml:space="preserve"> </w:t>
      </w:r>
      <w:proofErr w:type="spellStart"/>
      <w:r w:rsidRPr="00DB2351">
        <w:rPr>
          <w:color w:val="000000" w:themeColor="text1"/>
          <w:sz w:val="28"/>
          <w:szCs w:val="28"/>
        </w:rPr>
        <w:t>thuế</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nhập</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sẽ</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bí</w:t>
      </w:r>
      <w:proofErr w:type="spellEnd"/>
      <w:r w:rsidRPr="00DB2351">
        <w:rPr>
          <w:color w:val="000000" w:themeColor="text1"/>
          <w:sz w:val="28"/>
          <w:szCs w:val="28"/>
        </w:rPr>
        <w:t xml:space="preserve"> </w:t>
      </w:r>
      <w:proofErr w:type="spellStart"/>
      <w:r w:rsidRPr="00DB2351">
        <w:rPr>
          <w:color w:val="000000" w:themeColor="text1"/>
          <w:sz w:val="28"/>
          <w:szCs w:val="28"/>
        </w:rPr>
        <w:t>mật</w:t>
      </w:r>
      <w:proofErr w:type="spellEnd"/>
      <w:r w:rsidRPr="00DB2351">
        <w:rPr>
          <w:color w:val="000000" w:themeColor="text1"/>
          <w:sz w:val="28"/>
          <w:szCs w:val="28"/>
        </w:rPr>
        <w:t xml:space="preserve">, do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tham</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thuộc</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CNQP, AN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phải</w:t>
      </w:r>
      <w:proofErr w:type="spellEnd"/>
      <w:r w:rsidRPr="00DB2351">
        <w:rPr>
          <w:color w:val="000000" w:themeColor="text1"/>
          <w:sz w:val="28"/>
          <w:szCs w:val="28"/>
        </w:rPr>
        <w:t xml:space="preserve"> </w:t>
      </w:r>
      <w:proofErr w:type="spellStart"/>
      <w:r w:rsidRPr="00DB2351">
        <w:rPr>
          <w:color w:val="000000" w:themeColor="text1"/>
          <w:sz w:val="28"/>
          <w:szCs w:val="28"/>
        </w:rPr>
        <w:t>khai</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Pr="00DB2351">
        <w:rPr>
          <w:color w:val="000000" w:themeColor="text1"/>
          <w:sz w:val="28"/>
          <w:szCs w:val="28"/>
        </w:rPr>
        <w:t>nguồn</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nhập</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Mặt</w:t>
      </w:r>
      <w:proofErr w:type="spellEnd"/>
      <w:r w:rsidRPr="00DB2351">
        <w:rPr>
          <w:color w:val="000000" w:themeColor="text1"/>
          <w:sz w:val="28"/>
          <w:szCs w:val="28"/>
        </w:rPr>
        <w:t xml:space="preserve">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cá</w:t>
      </w:r>
      <w:proofErr w:type="spellEnd"/>
      <w:r w:rsidRPr="00DB2351">
        <w:rPr>
          <w:color w:val="000000" w:themeColor="text1"/>
          <w:sz w:val="28"/>
          <w:szCs w:val="28"/>
        </w:rPr>
        <w:t xml:space="preserve"> </w:t>
      </w:r>
      <w:proofErr w:type="spellStart"/>
      <w:r w:rsidRPr="00DB2351">
        <w:rPr>
          <w:color w:val="000000" w:themeColor="text1"/>
          <w:sz w:val="28"/>
          <w:szCs w:val="28"/>
        </w:rPr>
        <w:t>nhân</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w:t>
      </w:r>
      <w:proofErr w:type="spellStart"/>
      <w:r w:rsidRPr="00DB2351">
        <w:rPr>
          <w:color w:val="000000" w:themeColor="text1"/>
          <w:sz w:val="28"/>
          <w:szCs w:val="28"/>
        </w:rPr>
        <w:t>hưởng</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này</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w:t>
      </w:r>
      <w:proofErr w:type="spellStart"/>
      <w:r w:rsidRPr="00DB2351">
        <w:rPr>
          <w:color w:val="000000" w:themeColor="text1"/>
          <w:sz w:val="28"/>
          <w:szCs w:val="28"/>
        </w:rPr>
        <w:t>lượng</w:t>
      </w:r>
      <w:proofErr w:type="spellEnd"/>
      <w:r w:rsidRPr="00DB2351">
        <w:rPr>
          <w:color w:val="000000" w:themeColor="text1"/>
          <w:sz w:val="28"/>
          <w:szCs w:val="28"/>
        </w:rPr>
        <w:t xml:space="preserve"> </w:t>
      </w:r>
      <w:proofErr w:type="spellStart"/>
      <w:r w:rsidRPr="00DB2351">
        <w:rPr>
          <w:color w:val="000000" w:themeColor="text1"/>
          <w:sz w:val="28"/>
          <w:szCs w:val="28"/>
        </w:rPr>
        <w:t>ít</w:t>
      </w:r>
      <w:proofErr w:type="spellEnd"/>
      <w:r w:rsidRPr="00DB2351">
        <w:rPr>
          <w:color w:val="000000" w:themeColor="text1"/>
          <w:sz w:val="28"/>
          <w:szCs w:val="28"/>
        </w:rPr>
        <w:t xml:space="preserve">, </w:t>
      </w:r>
      <w:proofErr w:type="spellStart"/>
      <w:r w:rsidRPr="00DB2351">
        <w:rPr>
          <w:color w:val="000000" w:themeColor="text1"/>
          <w:sz w:val="28"/>
          <w:szCs w:val="28"/>
        </w:rPr>
        <w:t>nên</w:t>
      </w:r>
      <w:proofErr w:type="spellEnd"/>
      <w:r w:rsidRPr="00DB2351">
        <w:rPr>
          <w:color w:val="000000" w:themeColor="text1"/>
          <w:sz w:val="28"/>
          <w:szCs w:val="28"/>
        </w:rPr>
        <w:t xml:space="preserve"> </w:t>
      </w:r>
      <w:proofErr w:type="spellStart"/>
      <w:r w:rsidRPr="00DB2351">
        <w:rPr>
          <w:color w:val="000000" w:themeColor="text1"/>
          <w:sz w:val="28"/>
          <w:szCs w:val="28"/>
        </w:rPr>
        <w:t>khoản</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nộp</w:t>
      </w:r>
      <w:proofErr w:type="spellEnd"/>
      <w:r w:rsidRPr="00DB2351">
        <w:rPr>
          <w:color w:val="000000" w:themeColor="text1"/>
          <w:sz w:val="28"/>
          <w:szCs w:val="28"/>
        </w:rPr>
        <w:t xml:space="preserve"> </w:t>
      </w:r>
      <w:proofErr w:type="spellStart"/>
      <w:r w:rsidRPr="00DB2351">
        <w:rPr>
          <w:color w:val="000000" w:themeColor="text1"/>
          <w:sz w:val="28"/>
          <w:szCs w:val="28"/>
        </w:rPr>
        <w:t>vào</w:t>
      </w:r>
      <w:proofErr w:type="spellEnd"/>
      <w:r w:rsidRPr="00DB2351">
        <w:rPr>
          <w:color w:val="000000" w:themeColor="text1"/>
          <w:sz w:val="28"/>
          <w:szCs w:val="28"/>
        </w:rPr>
        <w:t xml:space="preserve"> </w:t>
      </w:r>
      <w:proofErr w:type="spellStart"/>
      <w:r w:rsidRPr="00DB2351">
        <w:rPr>
          <w:color w:val="000000" w:themeColor="text1"/>
          <w:sz w:val="28"/>
          <w:szCs w:val="28"/>
        </w:rPr>
        <w:t>ngân</w:t>
      </w:r>
      <w:proofErr w:type="spellEnd"/>
      <w:r w:rsidRPr="00DB2351">
        <w:rPr>
          <w:color w:val="000000" w:themeColor="text1"/>
          <w:sz w:val="28"/>
          <w:szCs w:val="28"/>
        </w:rPr>
        <w:t xml:space="preserve"> </w:t>
      </w:r>
      <w:proofErr w:type="spellStart"/>
      <w:r w:rsidRPr="00DB2351">
        <w:rPr>
          <w:color w:val="000000" w:themeColor="text1"/>
          <w:sz w:val="28"/>
          <w:szCs w:val="28"/>
        </w:rPr>
        <w:t>sách</w:t>
      </w:r>
      <w:proofErr w:type="spellEnd"/>
      <w:r w:rsidRPr="00DB2351">
        <w:rPr>
          <w:color w:val="000000" w:themeColor="text1"/>
          <w:sz w:val="28"/>
          <w:szCs w:val="28"/>
        </w:rPr>
        <w:t xml:space="preserve"> </w:t>
      </w:r>
      <w:proofErr w:type="spellStart"/>
      <w:r w:rsidRPr="00DB2351">
        <w:rPr>
          <w:color w:val="000000" w:themeColor="text1"/>
          <w:sz w:val="28"/>
          <w:szCs w:val="28"/>
        </w:rPr>
        <w:t>nhà</w:t>
      </w:r>
      <w:proofErr w:type="spellEnd"/>
      <w:r w:rsidRPr="00DB2351">
        <w:rPr>
          <w:color w:val="000000" w:themeColor="text1"/>
          <w:sz w:val="28"/>
          <w:szCs w:val="28"/>
        </w:rPr>
        <w:t xml:space="preserve"> </w:t>
      </w:r>
      <w:proofErr w:type="spellStart"/>
      <w:r w:rsidRPr="00DB2351">
        <w:rPr>
          <w:color w:val="000000" w:themeColor="text1"/>
          <w:sz w:val="28"/>
          <w:szCs w:val="28"/>
        </w:rPr>
        <w:t>nước</w:t>
      </w:r>
      <w:proofErr w:type="spellEnd"/>
      <w:r w:rsidRPr="00DB2351">
        <w:rPr>
          <w:color w:val="000000" w:themeColor="text1"/>
          <w:sz w:val="28"/>
          <w:szCs w:val="28"/>
        </w:rPr>
        <w:t xml:space="preserve"> </w:t>
      </w:r>
      <w:proofErr w:type="spellStart"/>
      <w:r w:rsidRPr="00DB2351">
        <w:rPr>
          <w:color w:val="000000" w:themeColor="text1"/>
          <w:sz w:val="28"/>
          <w:szCs w:val="28"/>
        </w:rPr>
        <w:t>không</w:t>
      </w:r>
      <w:proofErr w:type="spellEnd"/>
      <w:r w:rsidRPr="00DB2351">
        <w:rPr>
          <w:color w:val="000000" w:themeColor="text1"/>
          <w:sz w:val="28"/>
          <w:szCs w:val="28"/>
        </w:rPr>
        <w:t xml:space="preserve"> </w:t>
      </w:r>
      <w:proofErr w:type="spellStart"/>
      <w:r w:rsidRPr="00DB2351">
        <w:rPr>
          <w:color w:val="000000" w:themeColor="text1"/>
          <w:sz w:val="28"/>
          <w:szCs w:val="28"/>
        </w:rPr>
        <w:t>nhiều</w:t>
      </w:r>
      <w:proofErr w:type="spellEnd"/>
      <w:r w:rsidRPr="00DB2351">
        <w:rPr>
          <w:color w:val="000000" w:themeColor="text1"/>
          <w:sz w:val="28"/>
          <w:szCs w:val="28"/>
        </w:rPr>
        <w:t xml:space="preserve">; (4) </w:t>
      </w:r>
      <w:r w:rsidR="00572EF2" w:rsidRPr="00DB2351">
        <w:rPr>
          <w:color w:val="000000" w:themeColor="text1"/>
          <w:sz w:val="28"/>
          <w:szCs w:val="28"/>
          <w:lang w:val="vi-VN"/>
        </w:rPr>
        <w:t>l</w:t>
      </w:r>
      <w:proofErr w:type="spellStart"/>
      <w:r w:rsidRPr="00DB2351">
        <w:rPr>
          <w:color w:val="000000" w:themeColor="text1"/>
          <w:sz w:val="28"/>
          <w:szCs w:val="28"/>
        </w:rPr>
        <w:t>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Pr="00DB2351">
        <w:rPr>
          <w:color w:val="000000" w:themeColor="text1"/>
          <w:sz w:val="28"/>
          <w:szCs w:val="28"/>
        </w:rPr>
        <w:t>đặc</w:t>
      </w:r>
      <w:proofErr w:type="spellEnd"/>
      <w:r w:rsidRPr="00DB2351">
        <w:rPr>
          <w:color w:val="000000" w:themeColor="text1"/>
          <w:sz w:val="28"/>
          <w:szCs w:val="28"/>
        </w:rPr>
        <w:t xml:space="preserve"> </w:t>
      </w:r>
      <w:proofErr w:type="spellStart"/>
      <w:r w:rsidRPr="00DB2351">
        <w:rPr>
          <w:color w:val="000000" w:themeColor="text1"/>
          <w:sz w:val="28"/>
          <w:szCs w:val="28"/>
        </w:rPr>
        <w:t>thù</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CNQP, AN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Pr="00DB2351">
        <w:rPr>
          <w:color w:val="000000" w:themeColor="text1"/>
          <w:sz w:val="28"/>
          <w:szCs w:val="28"/>
        </w:rPr>
        <w:t>lĩnh</w:t>
      </w:r>
      <w:proofErr w:type="spellEnd"/>
      <w:r w:rsidRPr="00DB2351">
        <w:rPr>
          <w:color w:val="000000" w:themeColor="text1"/>
          <w:sz w:val="28"/>
          <w:szCs w:val="28"/>
        </w:rPr>
        <w:t xml:space="preserve"> </w:t>
      </w:r>
      <w:proofErr w:type="spellStart"/>
      <w:r w:rsidRPr="00DB2351">
        <w:rPr>
          <w:color w:val="000000" w:themeColor="text1"/>
          <w:sz w:val="28"/>
          <w:szCs w:val="28"/>
        </w:rPr>
        <w:t>vực</w:t>
      </w:r>
      <w:proofErr w:type="spellEnd"/>
      <w:r w:rsidRPr="00DB2351">
        <w:rPr>
          <w:color w:val="000000" w:themeColor="text1"/>
          <w:sz w:val="28"/>
          <w:szCs w:val="28"/>
        </w:rPr>
        <w:t xml:space="preserve"> </w:t>
      </w:r>
      <w:proofErr w:type="spellStart"/>
      <w:r w:rsidRPr="00DB2351">
        <w:rPr>
          <w:color w:val="000000" w:themeColor="text1"/>
          <w:sz w:val="28"/>
          <w:szCs w:val="28"/>
        </w:rPr>
        <w:t>đòi</w:t>
      </w:r>
      <w:proofErr w:type="spellEnd"/>
      <w:r w:rsidRPr="00DB2351">
        <w:rPr>
          <w:color w:val="000000" w:themeColor="text1"/>
          <w:sz w:val="28"/>
          <w:szCs w:val="28"/>
        </w:rPr>
        <w:t xml:space="preserve"> </w:t>
      </w:r>
      <w:proofErr w:type="spellStart"/>
      <w:r w:rsidRPr="00DB2351">
        <w:rPr>
          <w:color w:val="000000" w:themeColor="text1"/>
          <w:sz w:val="28"/>
          <w:szCs w:val="28"/>
        </w:rPr>
        <w:t>hỏi</w:t>
      </w:r>
      <w:proofErr w:type="spellEnd"/>
      <w:r w:rsidRPr="00DB2351">
        <w:rPr>
          <w:color w:val="000000" w:themeColor="text1"/>
          <w:sz w:val="28"/>
          <w:szCs w:val="28"/>
        </w:rPr>
        <w:t xml:space="preserve"> </w:t>
      </w:r>
      <w:proofErr w:type="spellStart"/>
      <w:r w:rsidRPr="00DB2351">
        <w:rPr>
          <w:color w:val="000000" w:themeColor="text1"/>
          <w:sz w:val="28"/>
          <w:szCs w:val="28"/>
        </w:rPr>
        <w:t>thực</w:t>
      </w:r>
      <w:proofErr w:type="spellEnd"/>
      <w:r w:rsidRPr="00DB2351">
        <w:rPr>
          <w:color w:val="000000" w:themeColor="text1"/>
          <w:sz w:val="28"/>
          <w:szCs w:val="28"/>
        </w:rPr>
        <w:t xml:space="preserve"> </w:t>
      </w:r>
      <w:proofErr w:type="spellStart"/>
      <w:r w:rsidRPr="00DB2351">
        <w:rPr>
          <w:color w:val="000000" w:themeColor="text1"/>
          <w:sz w:val="28"/>
          <w:szCs w:val="28"/>
        </w:rPr>
        <w:t>hiện</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nhiệm</w:t>
      </w:r>
      <w:proofErr w:type="spellEnd"/>
      <w:r w:rsidRPr="00DB2351">
        <w:rPr>
          <w:color w:val="000000" w:themeColor="text1"/>
          <w:sz w:val="28"/>
          <w:szCs w:val="28"/>
        </w:rPr>
        <w:t xml:space="preserve"> </w:t>
      </w:r>
      <w:proofErr w:type="spellStart"/>
      <w:r w:rsidRPr="00DB2351">
        <w:rPr>
          <w:color w:val="000000" w:themeColor="text1"/>
          <w:sz w:val="28"/>
          <w:szCs w:val="28"/>
        </w:rPr>
        <w:t>vụ</w:t>
      </w:r>
      <w:proofErr w:type="spellEnd"/>
      <w:r w:rsidRPr="00DB2351">
        <w:rPr>
          <w:color w:val="000000" w:themeColor="text1"/>
          <w:sz w:val="28"/>
          <w:szCs w:val="28"/>
        </w:rPr>
        <w:t xml:space="preserve"> </w:t>
      </w:r>
      <w:proofErr w:type="spellStart"/>
      <w:r w:rsidRPr="00DB2351">
        <w:rPr>
          <w:color w:val="000000" w:themeColor="text1"/>
          <w:sz w:val="28"/>
          <w:szCs w:val="28"/>
        </w:rPr>
        <w:t>có</w:t>
      </w:r>
      <w:proofErr w:type="spellEnd"/>
      <w:r w:rsidRPr="00DB2351">
        <w:rPr>
          <w:color w:val="000000" w:themeColor="text1"/>
          <w:sz w:val="28"/>
          <w:szCs w:val="28"/>
        </w:rPr>
        <w:t xml:space="preserve"> </w:t>
      </w:r>
      <w:proofErr w:type="spellStart"/>
      <w:r w:rsidRPr="00DB2351">
        <w:rPr>
          <w:color w:val="000000" w:themeColor="text1"/>
          <w:sz w:val="28"/>
          <w:szCs w:val="28"/>
        </w:rPr>
        <w:t>cả</w:t>
      </w:r>
      <w:proofErr w:type="spellEnd"/>
      <w:r w:rsidRPr="00DB2351">
        <w:rPr>
          <w:color w:val="000000" w:themeColor="text1"/>
          <w:sz w:val="28"/>
          <w:szCs w:val="28"/>
        </w:rPr>
        <w:t xml:space="preserve"> </w:t>
      </w:r>
      <w:proofErr w:type="spellStart"/>
      <w:r w:rsidRPr="00DB2351">
        <w:rPr>
          <w:color w:val="000000" w:themeColor="text1"/>
          <w:sz w:val="28"/>
          <w:szCs w:val="28"/>
        </w:rPr>
        <w:t>yếu</w:t>
      </w:r>
      <w:proofErr w:type="spellEnd"/>
      <w:r w:rsidRPr="00DB2351">
        <w:rPr>
          <w:color w:val="000000" w:themeColor="text1"/>
          <w:sz w:val="28"/>
          <w:szCs w:val="28"/>
        </w:rPr>
        <w:t xml:space="preserve"> </w:t>
      </w:r>
      <w:proofErr w:type="spellStart"/>
      <w:r w:rsidRPr="00DB2351">
        <w:rPr>
          <w:color w:val="000000" w:themeColor="text1"/>
          <w:sz w:val="28"/>
          <w:szCs w:val="28"/>
        </w:rPr>
        <w:t>tố</w:t>
      </w:r>
      <w:proofErr w:type="spellEnd"/>
      <w:r w:rsidRPr="00DB2351">
        <w:rPr>
          <w:color w:val="000000" w:themeColor="text1"/>
          <w:sz w:val="28"/>
          <w:szCs w:val="28"/>
        </w:rPr>
        <w:t xml:space="preserve"> </w:t>
      </w:r>
      <w:proofErr w:type="spellStart"/>
      <w:r w:rsidRPr="00DB2351">
        <w:rPr>
          <w:color w:val="000000" w:themeColor="text1"/>
          <w:sz w:val="28"/>
          <w:szCs w:val="28"/>
        </w:rPr>
        <w:t>nguy</w:t>
      </w:r>
      <w:proofErr w:type="spellEnd"/>
      <w:r w:rsidRPr="00DB2351">
        <w:rPr>
          <w:color w:val="000000" w:themeColor="text1"/>
          <w:sz w:val="28"/>
          <w:szCs w:val="28"/>
        </w:rPr>
        <w:t xml:space="preserve"> </w:t>
      </w:r>
      <w:proofErr w:type="spellStart"/>
      <w:r w:rsidRPr="00DB2351">
        <w:rPr>
          <w:color w:val="000000" w:themeColor="text1"/>
          <w:sz w:val="28"/>
          <w:szCs w:val="28"/>
        </w:rPr>
        <w:t>hiểm</w:t>
      </w:r>
      <w:proofErr w:type="spellEnd"/>
      <w:r w:rsidRPr="00DB2351">
        <w:rPr>
          <w:color w:val="000000" w:themeColor="text1"/>
          <w:sz w:val="28"/>
          <w:szCs w:val="28"/>
        </w:rPr>
        <w:t xml:space="preserve">, </w:t>
      </w:r>
      <w:proofErr w:type="spellStart"/>
      <w:r w:rsidRPr="00DB2351">
        <w:rPr>
          <w:color w:val="000000" w:themeColor="text1"/>
          <w:sz w:val="28"/>
          <w:szCs w:val="28"/>
        </w:rPr>
        <w:t>không</w:t>
      </w:r>
      <w:proofErr w:type="spellEnd"/>
      <w:r w:rsidRPr="00DB2351">
        <w:rPr>
          <w:color w:val="000000" w:themeColor="text1"/>
          <w:sz w:val="28"/>
          <w:szCs w:val="28"/>
        </w:rPr>
        <w:t xml:space="preserve"> an </w:t>
      </w:r>
      <w:proofErr w:type="spellStart"/>
      <w:r w:rsidRPr="00DB2351">
        <w:rPr>
          <w:color w:val="000000" w:themeColor="text1"/>
          <w:sz w:val="28"/>
          <w:szCs w:val="28"/>
        </w:rPr>
        <w:t>toàn</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quá</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00FB2F70" w:rsidRPr="00DB2351">
        <w:rPr>
          <w:color w:val="000000" w:themeColor="text1"/>
          <w:sz w:val="28"/>
          <w:szCs w:val="28"/>
        </w:rPr>
        <w:t>nghiên</w:t>
      </w:r>
      <w:proofErr w:type="spellEnd"/>
      <w:r w:rsidR="00FB2F70" w:rsidRPr="00DB2351">
        <w:rPr>
          <w:color w:val="000000" w:themeColor="text1"/>
          <w:sz w:val="28"/>
          <w:szCs w:val="28"/>
        </w:rPr>
        <w:t xml:space="preserve"> </w:t>
      </w:r>
      <w:proofErr w:type="spellStart"/>
      <w:r w:rsidR="00FB2F70"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chế</w:t>
      </w:r>
      <w:proofErr w:type="spellEnd"/>
      <w:r w:rsidRPr="00DB2351">
        <w:rPr>
          <w:color w:val="000000" w:themeColor="text1"/>
          <w:sz w:val="28"/>
          <w:szCs w:val="28"/>
        </w:rPr>
        <w:t xml:space="preserve"> </w:t>
      </w:r>
      <w:proofErr w:type="spellStart"/>
      <w:r w:rsidRPr="00DB2351">
        <w:rPr>
          <w:color w:val="000000" w:themeColor="text1"/>
          <w:sz w:val="28"/>
          <w:szCs w:val="28"/>
        </w:rPr>
        <w:t>tạo</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sản</w:t>
      </w:r>
      <w:proofErr w:type="spellEnd"/>
      <w:r w:rsidRPr="00DB2351">
        <w:rPr>
          <w:color w:val="000000" w:themeColor="text1"/>
          <w:sz w:val="28"/>
          <w:szCs w:val="28"/>
        </w:rPr>
        <w:t xml:space="preserve"> </w:t>
      </w:r>
      <w:proofErr w:type="spellStart"/>
      <w:r w:rsidRPr="00DB2351">
        <w:rPr>
          <w:color w:val="000000" w:themeColor="text1"/>
          <w:sz w:val="28"/>
          <w:szCs w:val="28"/>
        </w:rPr>
        <w:t>xuất</w:t>
      </w:r>
      <w:proofErr w:type="spellEnd"/>
      <w:r w:rsidRPr="00DB2351">
        <w:rPr>
          <w:color w:val="000000" w:themeColor="text1"/>
          <w:sz w:val="28"/>
          <w:szCs w:val="28"/>
        </w:rPr>
        <w:t>.</w:t>
      </w:r>
    </w:p>
    <w:p w14:paraId="55FD48C0" w14:textId="70F8C99F" w:rsidR="00CD6154" w:rsidRPr="00DB2351" w:rsidRDefault="00CD6154" w:rsidP="00515BDF">
      <w:pPr>
        <w:pStyle w:val="CommentText"/>
        <w:spacing w:before="140" w:after="140"/>
        <w:ind w:firstLine="567"/>
        <w:jc w:val="both"/>
        <w:rPr>
          <w:i/>
          <w:color w:val="000000" w:themeColor="text1"/>
          <w:sz w:val="28"/>
          <w:szCs w:val="28"/>
        </w:rPr>
      </w:pPr>
      <w:r w:rsidRPr="00DB2351">
        <w:rPr>
          <w:color w:val="000000" w:themeColor="text1"/>
          <w:sz w:val="28"/>
          <w:szCs w:val="28"/>
        </w:rPr>
        <w:t xml:space="preserve">c) UBTVQH </w:t>
      </w:r>
      <w:proofErr w:type="spellStart"/>
      <w:r w:rsidRPr="00DB2351">
        <w:rPr>
          <w:color w:val="000000" w:themeColor="text1"/>
          <w:sz w:val="28"/>
          <w:szCs w:val="28"/>
        </w:rPr>
        <w:t>có</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i/>
          <w:color w:val="000000" w:themeColor="text1"/>
          <w:sz w:val="28"/>
          <w:szCs w:val="28"/>
        </w:rPr>
        <w:t>Đề</w:t>
      </w:r>
      <w:proofErr w:type="spellEnd"/>
      <w:r w:rsidRPr="00DB2351">
        <w:rPr>
          <w:i/>
          <w:color w:val="000000" w:themeColor="text1"/>
          <w:sz w:val="28"/>
          <w:szCs w:val="28"/>
        </w:rPr>
        <w:t xml:space="preserve"> </w:t>
      </w:r>
      <w:proofErr w:type="spellStart"/>
      <w:r w:rsidRPr="00DB2351">
        <w:rPr>
          <w:i/>
          <w:color w:val="000000" w:themeColor="text1"/>
          <w:sz w:val="28"/>
          <w:szCs w:val="28"/>
        </w:rPr>
        <w:t>nghị</w:t>
      </w:r>
      <w:proofErr w:type="spellEnd"/>
      <w:r w:rsidRPr="00DB2351">
        <w:rPr>
          <w:i/>
          <w:color w:val="000000" w:themeColor="text1"/>
          <w:sz w:val="28"/>
          <w:szCs w:val="28"/>
        </w:rPr>
        <w:t xml:space="preserve"> </w:t>
      </w:r>
      <w:proofErr w:type="spellStart"/>
      <w:r w:rsidRPr="00DB2351">
        <w:rPr>
          <w:i/>
          <w:color w:val="000000" w:themeColor="text1"/>
          <w:sz w:val="28"/>
          <w:szCs w:val="28"/>
        </w:rPr>
        <w:t>cần</w:t>
      </w:r>
      <w:proofErr w:type="spellEnd"/>
      <w:r w:rsidRPr="00DB2351">
        <w:rPr>
          <w:i/>
          <w:color w:val="000000" w:themeColor="text1"/>
          <w:sz w:val="28"/>
          <w:szCs w:val="28"/>
        </w:rPr>
        <w:t xml:space="preserve"> </w:t>
      </w:r>
      <w:proofErr w:type="spellStart"/>
      <w:r w:rsidRPr="00DB2351">
        <w:rPr>
          <w:i/>
          <w:color w:val="000000" w:themeColor="text1"/>
          <w:sz w:val="28"/>
          <w:szCs w:val="28"/>
        </w:rPr>
        <w:t>hoàn</w:t>
      </w:r>
      <w:proofErr w:type="spellEnd"/>
      <w:r w:rsidRPr="00DB2351">
        <w:rPr>
          <w:i/>
          <w:color w:val="000000" w:themeColor="text1"/>
          <w:sz w:val="28"/>
          <w:szCs w:val="28"/>
        </w:rPr>
        <w:t xml:space="preserve"> </w:t>
      </w:r>
      <w:proofErr w:type="spellStart"/>
      <w:r w:rsidRPr="00DB2351">
        <w:rPr>
          <w:i/>
          <w:color w:val="000000" w:themeColor="text1"/>
          <w:sz w:val="28"/>
          <w:szCs w:val="28"/>
        </w:rPr>
        <w:t>thiện</w:t>
      </w:r>
      <w:proofErr w:type="spellEnd"/>
      <w:r w:rsidRPr="00DB2351">
        <w:rPr>
          <w:i/>
          <w:color w:val="000000" w:themeColor="text1"/>
          <w:sz w:val="28"/>
          <w:szCs w:val="28"/>
        </w:rPr>
        <w:t xml:space="preserve"> </w:t>
      </w:r>
      <w:proofErr w:type="spellStart"/>
      <w:r w:rsidRPr="00DB2351">
        <w:rPr>
          <w:i/>
          <w:color w:val="000000" w:themeColor="text1"/>
          <w:sz w:val="28"/>
          <w:szCs w:val="28"/>
        </w:rPr>
        <w:t>chính</w:t>
      </w:r>
      <w:proofErr w:type="spellEnd"/>
      <w:r w:rsidRPr="00DB2351">
        <w:rPr>
          <w:i/>
          <w:color w:val="000000" w:themeColor="text1"/>
          <w:sz w:val="28"/>
          <w:szCs w:val="28"/>
        </w:rPr>
        <w:t xml:space="preserve"> </w:t>
      </w:r>
      <w:proofErr w:type="spellStart"/>
      <w:r w:rsidRPr="00DB2351">
        <w:rPr>
          <w:i/>
          <w:color w:val="000000" w:themeColor="text1"/>
          <w:sz w:val="28"/>
          <w:szCs w:val="28"/>
        </w:rPr>
        <w:t>sách</w:t>
      </w:r>
      <w:proofErr w:type="spellEnd"/>
      <w:r w:rsidRPr="00DB2351">
        <w:rPr>
          <w:i/>
          <w:color w:val="000000" w:themeColor="text1"/>
          <w:sz w:val="28"/>
          <w:szCs w:val="28"/>
        </w:rPr>
        <w:t xml:space="preserve"> </w:t>
      </w:r>
      <w:proofErr w:type="spellStart"/>
      <w:r w:rsidRPr="00DB2351">
        <w:rPr>
          <w:i/>
          <w:color w:val="000000" w:themeColor="text1"/>
          <w:sz w:val="28"/>
          <w:szCs w:val="28"/>
        </w:rPr>
        <w:t>thu</w:t>
      </w:r>
      <w:proofErr w:type="spellEnd"/>
      <w:r w:rsidRPr="00DB2351">
        <w:rPr>
          <w:i/>
          <w:color w:val="000000" w:themeColor="text1"/>
          <w:sz w:val="28"/>
          <w:szCs w:val="28"/>
        </w:rPr>
        <w:t xml:space="preserve"> </w:t>
      </w:r>
      <w:proofErr w:type="spellStart"/>
      <w:r w:rsidRPr="00DB2351">
        <w:rPr>
          <w:i/>
          <w:color w:val="000000" w:themeColor="text1"/>
          <w:sz w:val="28"/>
          <w:szCs w:val="28"/>
        </w:rPr>
        <w:t>hút</w:t>
      </w:r>
      <w:proofErr w:type="spellEnd"/>
      <w:r w:rsidRPr="00DB2351">
        <w:rPr>
          <w:i/>
          <w:color w:val="000000" w:themeColor="text1"/>
          <w:sz w:val="28"/>
          <w:szCs w:val="28"/>
        </w:rPr>
        <w:t xml:space="preserve">, </w:t>
      </w:r>
      <w:proofErr w:type="spellStart"/>
      <w:r w:rsidRPr="00DB2351">
        <w:rPr>
          <w:i/>
          <w:color w:val="000000" w:themeColor="text1"/>
          <w:sz w:val="28"/>
          <w:szCs w:val="28"/>
        </w:rPr>
        <w:t>sử</w:t>
      </w:r>
      <w:proofErr w:type="spellEnd"/>
      <w:r w:rsidRPr="00DB2351">
        <w:rPr>
          <w:i/>
          <w:color w:val="000000" w:themeColor="text1"/>
          <w:sz w:val="28"/>
          <w:szCs w:val="28"/>
        </w:rPr>
        <w:t xml:space="preserve"> </w:t>
      </w:r>
      <w:proofErr w:type="spellStart"/>
      <w:r w:rsidRPr="00DB2351">
        <w:rPr>
          <w:i/>
          <w:color w:val="000000" w:themeColor="text1"/>
          <w:sz w:val="28"/>
          <w:szCs w:val="28"/>
        </w:rPr>
        <w:t>dụng</w:t>
      </w:r>
      <w:proofErr w:type="spellEnd"/>
      <w:r w:rsidRPr="00DB2351">
        <w:rPr>
          <w:i/>
          <w:color w:val="000000" w:themeColor="text1"/>
          <w:sz w:val="28"/>
          <w:szCs w:val="28"/>
        </w:rPr>
        <w:t xml:space="preserve"> </w:t>
      </w:r>
      <w:proofErr w:type="spellStart"/>
      <w:r w:rsidRPr="00DB2351">
        <w:rPr>
          <w:i/>
          <w:color w:val="000000" w:themeColor="text1"/>
          <w:sz w:val="28"/>
          <w:szCs w:val="28"/>
        </w:rPr>
        <w:t>nhân</w:t>
      </w:r>
      <w:proofErr w:type="spellEnd"/>
      <w:r w:rsidRPr="00DB2351">
        <w:rPr>
          <w:i/>
          <w:color w:val="000000" w:themeColor="text1"/>
          <w:sz w:val="28"/>
          <w:szCs w:val="28"/>
        </w:rPr>
        <w:t xml:space="preserve"> </w:t>
      </w:r>
      <w:proofErr w:type="spellStart"/>
      <w:r w:rsidRPr="00DB2351">
        <w:rPr>
          <w:i/>
          <w:color w:val="000000" w:themeColor="text1"/>
          <w:sz w:val="28"/>
          <w:szCs w:val="28"/>
        </w:rPr>
        <w:t>tài</w:t>
      </w:r>
      <w:proofErr w:type="spellEnd"/>
      <w:r w:rsidRPr="00DB2351">
        <w:rPr>
          <w:i/>
          <w:color w:val="000000" w:themeColor="text1"/>
          <w:sz w:val="28"/>
          <w:szCs w:val="28"/>
        </w:rPr>
        <w:t xml:space="preserve">, </w:t>
      </w:r>
      <w:proofErr w:type="spellStart"/>
      <w:r w:rsidRPr="00DB2351">
        <w:rPr>
          <w:i/>
          <w:color w:val="000000" w:themeColor="text1"/>
          <w:sz w:val="28"/>
          <w:szCs w:val="28"/>
        </w:rPr>
        <w:t>các</w:t>
      </w:r>
      <w:proofErr w:type="spellEnd"/>
      <w:r w:rsidRPr="00DB2351">
        <w:rPr>
          <w:i/>
          <w:color w:val="000000" w:themeColor="text1"/>
          <w:sz w:val="28"/>
          <w:szCs w:val="28"/>
        </w:rPr>
        <w:t xml:space="preserve"> </w:t>
      </w:r>
      <w:proofErr w:type="spellStart"/>
      <w:r w:rsidRPr="00DB2351">
        <w:rPr>
          <w:i/>
          <w:color w:val="000000" w:themeColor="text1"/>
          <w:sz w:val="28"/>
          <w:szCs w:val="28"/>
        </w:rPr>
        <w:t>chuyên</w:t>
      </w:r>
      <w:proofErr w:type="spellEnd"/>
      <w:r w:rsidRPr="00DB2351">
        <w:rPr>
          <w:i/>
          <w:color w:val="000000" w:themeColor="text1"/>
          <w:sz w:val="28"/>
          <w:szCs w:val="28"/>
        </w:rPr>
        <w:t xml:space="preserve"> </w:t>
      </w:r>
      <w:proofErr w:type="spellStart"/>
      <w:r w:rsidRPr="00DB2351">
        <w:rPr>
          <w:i/>
          <w:color w:val="000000" w:themeColor="text1"/>
          <w:sz w:val="28"/>
          <w:szCs w:val="28"/>
        </w:rPr>
        <w:t>gia</w:t>
      </w:r>
      <w:proofErr w:type="spellEnd"/>
      <w:r w:rsidRPr="00DB2351">
        <w:rPr>
          <w:i/>
          <w:color w:val="000000" w:themeColor="text1"/>
          <w:sz w:val="28"/>
          <w:szCs w:val="28"/>
        </w:rPr>
        <w:t xml:space="preserve">, </w:t>
      </w:r>
      <w:proofErr w:type="spellStart"/>
      <w:r w:rsidRPr="00DB2351">
        <w:rPr>
          <w:i/>
          <w:color w:val="000000" w:themeColor="text1"/>
          <w:sz w:val="28"/>
          <w:szCs w:val="28"/>
        </w:rPr>
        <w:t>nhà</w:t>
      </w:r>
      <w:proofErr w:type="spellEnd"/>
      <w:r w:rsidRPr="00DB2351">
        <w:rPr>
          <w:i/>
          <w:color w:val="000000" w:themeColor="text1"/>
          <w:sz w:val="28"/>
          <w:szCs w:val="28"/>
        </w:rPr>
        <w:t xml:space="preserve"> khoa </w:t>
      </w:r>
      <w:proofErr w:type="spellStart"/>
      <w:r w:rsidRPr="00DB2351">
        <w:rPr>
          <w:i/>
          <w:color w:val="000000" w:themeColor="text1"/>
          <w:sz w:val="28"/>
          <w:szCs w:val="28"/>
        </w:rPr>
        <w:t>học</w:t>
      </w:r>
      <w:proofErr w:type="spellEnd"/>
      <w:r w:rsidRPr="00DB2351">
        <w:rPr>
          <w:i/>
          <w:color w:val="000000" w:themeColor="text1"/>
          <w:sz w:val="28"/>
          <w:szCs w:val="28"/>
        </w:rPr>
        <w:t xml:space="preserve"> </w:t>
      </w:r>
      <w:proofErr w:type="spellStart"/>
      <w:r w:rsidRPr="00DB2351">
        <w:rPr>
          <w:i/>
          <w:color w:val="000000" w:themeColor="text1"/>
          <w:sz w:val="28"/>
          <w:szCs w:val="28"/>
        </w:rPr>
        <w:t>đầu</w:t>
      </w:r>
      <w:proofErr w:type="spellEnd"/>
      <w:r w:rsidRPr="00DB2351">
        <w:rPr>
          <w:i/>
          <w:color w:val="000000" w:themeColor="text1"/>
          <w:sz w:val="28"/>
          <w:szCs w:val="28"/>
        </w:rPr>
        <w:t xml:space="preserve"> </w:t>
      </w:r>
      <w:proofErr w:type="spellStart"/>
      <w:r w:rsidRPr="00DB2351">
        <w:rPr>
          <w:i/>
          <w:color w:val="000000" w:themeColor="text1"/>
          <w:sz w:val="28"/>
          <w:szCs w:val="28"/>
        </w:rPr>
        <w:t>ngành</w:t>
      </w:r>
      <w:proofErr w:type="spellEnd"/>
      <w:r w:rsidRPr="00DB2351">
        <w:rPr>
          <w:i/>
          <w:color w:val="000000" w:themeColor="text1"/>
          <w:sz w:val="28"/>
          <w:szCs w:val="28"/>
        </w:rPr>
        <w:t xml:space="preserve">, </w:t>
      </w:r>
      <w:proofErr w:type="spellStart"/>
      <w:r w:rsidRPr="00DB2351">
        <w:rPr>
          <w:i/>
          <w:color w:val="000000" w:themeColor="text1"/>
          <w:sz w:val="28"/>
          <w:szCs w:val="28"/>
        </w:rPr>
        <w:t>tổng</w:t>
      </w:r>
      <w:proofErr w:type="spellEnd"/>
      <w:r w:rsidRPr="00DB2351">
        <w:rPr>
          <w:i/>
          <w:color w:val="000000" w:themeColor="text1"/>
          <w:sz w:val="28"/>
          <w:szCs w:val="28"/>
        </w:rPr>
        <w:t xml:space="preserve"> </w:t>
      </w:r>
      <w:proofErr w:type="spellStart"/>
      <w:r w:rsidRPr="00DB2351">
        <w:rPr>
          <w:i/>
          <w:color w:val="000000" w:themeColor="text1"/>
          <w:sz w:val="28"/>
          <w:szCs w:val="28"/>
        </w:rPr>
        <w:t>công</w:t>
      </w:r>
      <w:proofErr w:type="spellEnd"/>
      <w:r w:rsidRPr="00DB2351">
        <w:rPr>
          <w:i/>
          <w:color w:val="000000" w:themeColor="text1"/>
          <w:sz w:val="28"/>
          <w:szCs w:val="28"/>
        </w:rPr>
        <w:t xml:space="preserve"> </w:t>
      </w:r>
      <w:proofErr w:type="spellStart"/>
      <w:r w:rsidRPr="00DB2351">
        <w:rPr>
          <w:i/>
          <w:color w:val="000000" w:themeColor="text1"/>
          <w:sz w:val="28"/>
          <w:szCs w:val="28"/>
        </w:rPr>
        <w:t>trình</w:t>
      </w:r>
      <w:proofErr w:type="spellEnd"/>
      <w:r w:rsidRPr="00DB2351">
        <w:rPr>
          <w:i/>
          <w:color w:val="000000" w:themeColor="text1"/>
          <w:sz w:val="28"/>
          <w:szCs w:val="28"/>
        </w:rPr>
        <w:t xml:space="preserve"> </w:t>
      </w:r>
      <w:proofErr w:type="spellStart"/>
      <w:r w:rsidRPr="00DB2351">
        <w:rPr>
          <w:i/>
          <w:color w:val="000000" w:themeColor="text1"/>
          <w:sz w:val="28"/>
          <w:szCs w:val="28"/>
        </w:rPr>
        <w:t>sư</w:t>
      </w:r>
      <w:proofErr w:type="spellEnd"/>
      <w:r w:rsidRPr="00DB2351">
        <w:rPr>
          <w:i/>
          <w:color w:val="000000" w:themeColor="text1"/>
          <w:sz w:val="28"/>
          <w:szCs w:val="28"/>
        </w:rPr>
        <w:t xml:space="preserve"> </w:t>
      </w:r>
      <w:proofErr w:type="spellStart"/>
      <w:r w:rsidRPr="00DB2351">
        <w:rPr>
          <w:i/>
          <w:color w:val="000000" w:themeColor="text1"/>
          <w:sz w:val="28"/>
          <w:szCs w:val="28"/>
        </w:rPr>
        <w:t>trong</w:t>
      </w:r>
      <w:proofErr w:type="spellEnd"/>
      <w:r w:rsidRPr="00DB2351">
        <w:rPr>
          <w:i/>
          <w:color w:val="000000" w:themeColor="text1"/>
          <w:sz w:val="28"/>
          <w:szCs w:val="28"/>
        </w:rPr>
        <w:t xml:space="preserve"> </w:t>
      </w:r>
      <w:proofErr w:type="spellStart"/>
      <w:r w:rsidRPr="00DB2351">
        <w:rPr>
          <w:i/>
          <w:color w:val="000000" w:themeColor="text1"/>
          <w:sz w:val="28"/>
          <w:szCs w:val="28"/>
        </w:rPr>
        <w:t>xây</w:t>
      </w:r>
      <w:proofErr w:type="spellEnd"/>
      <w:r w:rsidRPr="00DB2351">
        <w:rPr>
          <w:i/>
          <w:color w:val="000000" w:themeColor="text1"/>
          <w:sz w:val="28"/>
          <w:szCs w:val="28"/>
        </w:rPr>
        <w:t xml:space="preserve"> </w:t>
      </w:r>
      <w:proofErr w:type="spellStart"/>
      <w:r w:rsidRPr="00DB2351">
        <w:rPr>
          <w:i/>
          <w:color w:val="000000" w:themeColor="text1"/>
          <w:sz w:val="28"/>
          <w:szCs w:val="28"/>
        </w:rPr>
        <w:t>dựng</w:t>
      </w:r>
      <w:proofErr w:type="spellEnd"/>
      <w:r w:rsidRPr="00DB2351">
        <w:rPr>
          <w:i/>
          <w:color w:val="000000" w:themeColor="text1"/>
          <w:sz w:val="28"/>
          <w:szCs w:val="28"/>
        </w:rPr>
        <w:t xml:space="preserve">, </w:t>
      </w:r>
      <w:proofErr w:type="spellStart"/>
      <w:r w:rsidRPr="00DB2351">
        <w:rPr>
          <w:i/>
          <w:color w:val="000000" w:themeColor="text1"/>
          <w:sz w:val="28"/>
          <w:szCs w:val="28"/>
        </w:rPr>
        <w:t>phát</w:t>
      </w:r>
      <w:proofErr w:type="spellEnd"/>
      <w:r w:rsidRPr="00DB2351">
        <w:rPr>
          <w:i/>
          <w:color w:val="000000" w:themeColor="text1"/>
          <w:sz w:val="28"/>
          <w:szCs w:val="28"/>
        </w:rPr>
        <w:t xml:space="preserve"> </w:t>
      </w:r>
      <w:proofErr w:type="spellStart"/>
      <w:r w:rsidRPr="00DB2351">
        <w:rPr>
          <w:i/>
          <w:color w:val="000000" w:themeColor="text1"/>
          <w:sz w:val="28"/>
          <w:szCs w:val="28"/>
        </w:rPr>
        <w:t>triển</w:t>
      </w:r>
      <w:proofErr w:type="spellEnd"/>
      <w:r w:rsidRPr="00DB2351">
        <w:rPr>
          <w:i/>
          <w:color w:val="000000" w:themeColor="text1"/>
          <w:sz w:val="28"/>
          <w:szCs w:val="28"/>
        </w:rPr>
        <w:t xml:space="preserve"> CNQP, AN. </w:t>
      </w:r>
    </w:p>
    <w:p w14:paraId="70DCE290" w14:textId="05D774A5" w:rsidR="00CD6154" w:rsidRPr="00DB2351" w:rsidRDefault="008D77C2" w:rsidP="00515BDF">
      <w:pPr>
        <w:spacing w:before="140" w:after="140"/>
        <w:ind w:firstLine="567"/>
        <w:jc w:val="both"/>
        <w:rPr>
          <w:iCs/>
          <w:color w:val="000000" w:themeColor="text1"/>
          <w:sz w:val="28"/>
          <w:szCs w:val="28"/>
        </w:rPr>
      </w:pP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phủ</w:t>
      </w:r>
      <w:proofErr w:type="spellEnd"/>
      <w:r w:rsidRPr="00DB2351">
        <w:rPr>
          <w:iCs/>
          <w:color w:val="000000" w:themeColor="text1"/>
          <w:sz w:val="28"/>
          <w:szCs w:val="28"/>
        </w:rPr>
        <w:t xml:space="preserve"> </w:t>
      </w:r>
      <w:proofErr w:type="spellStart"/>
      <w:r w:rsidRPr="00DB2351">
        <w:rPr>
          <w:iCs/>
          <w:color w:val="000000" w:themeColor="text1"/>
          <w:sz w:val="28"/>
          <w:szCs w:val="28"/>
        </w:rPr>
        <w:t>tiếp</w:t>
      </w:r>
      <w:proofErr w:type="spellEnd"/>
      <w:r w:rsidRPr="00DB2351">
        <w:rPr>
          <w:iCs/>
          <w:color w:val="000000" w:themeColor="text1"/>
          <w:sz w:val="28"/>
          <w:szCs w:val="28"/>
        </w:rPr>
        <w:t xml:space="preserve"> </w:t>
      </w:r>
      <w:proofErr w:type="spellStart"/>
      <w:r w:rsidRPr="00DB2351">
        <w:rPr>
          <w:iCs/>
          <w:color w:val="000000" w:themeColor="text1"/>
          <w:sz w:val="28"/>
          <w:szCs w:val="28"/>
        </w:rPr>
        <w:t>thu</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báo</w:t>
      </w:r>
      <w:proofErr w:type="spellEnd"/>
      <w:r w:rsidRPr="00DB2351">
        <w:rPr>
          <w:iCs/>
          <w:color w:val="000000" w:themeColor="text1"/>
          <w:sz w:val="28"/>
          <w:szCs w:val="28"/>
        </w:rPr>
        <w:t xml:space="preserve"> </w:t>
      </w:r>
      <w:proofErr w:type="spellStart"/>
      <w:r w:rsidRPr="00DB2351">
        <w:rPr>
          <w:iCs/>
          <w:color w:val="000000" w:themeColor="text1"/>
          <w:sz w:val="28"/>
          <w:szCs w:val="28"/>
        </w:rPr>
        <w:t>cáo</w:t>
      </w:r>
      <w:proofErr w:type="spellEnd"/>
      <w:r w:rsidRPr="00DB2351">
        <w:rPr>
          <w:iCs/>
          <w:color w:val="000000" w:themeColor="text1"/>
          <w:sz w:val="28"/>
          <w:szCs w:val="28"/>
        </w:rPr>
        <w:t xml:space="preserve"> </w:t>
      </w:r>
      <w:proofErr w:type="spellStart"/>
      <w:r w:rsidRPr="00DB2351">
        <w:rPr>
          <w:iCs/>
          <w:color w:val="000000" w:themeColor="text1"/>
          <w:sz w:val="28"/>
          <w:szCs w:val="28"/>
        </w:rPr>
        <w:t>làm</w:t>
      </w:r>
      <w:proofErr w:type="spellEnd"/>
      <w:r w:rsidRPr="00DB2351">
        <w:rPr>
          <w:iCs/>
          <w:color w:val="000000" w:themeColor="text1"/>
          <w:sz w:val="28"/>
          <w:szCs w:val="28"/>
        </w:rPr>
        <w:t xml:space="preserve"> </w:t>
      </w:r>
      <w:proofErr w:type="spellStart"/>
      <w:r w:rsidRPr="00DB2351">
        <w:rPr>
          <w:iCs/>
          <w:color w:val="000000" w:themeColor="text1"/>
          <w:sz w:val="28"/>
          <w:szCs w:val="28"/>
        </w:rPr>
        <w:t>rõ</w:t>
      </w:r>
      <w:proofErr w:type="spellEnd"/>
      <w:r w:rsidR="00CD6154" w:rsidRPr="00DB2351">
        <w:rPr>
          <w:iCs/>
          <w:color w:val="000000" w:themeColor="text1"/>
          <w:sz w:val="28"/>
          <w:szCs w:val="28"/>
        </w:rPr>
        <w:t xml:space="preserve"> </w:t>
      </w:r>
      <w:proofErr w:type="spellStart"/>
      <w:r w:rsidR="00CD6154" w:rsidRPr="00DB2351">
        <w:rPr>
          <w:iCs/>
          <w:color w:val="000000" w:themeColor="text1"/>
          <w:sz w:val="28"/>
          <w:szCs w:val="28"/>
        </w:rPr>
        <w:t>như</w:t>
      </w:r>
      <w:proofErr w:type="spellEnd"/>
      <w:r w:rsidR="00CD6154" w:rsidRPr="00DB2351">
        <w:rPr>
          <w:iCs/>
          <w:color w:val="000000" w:themeColor="text1"/>
          <w:sz w:val="28"/>
          <w:szCs w:val="28"/>
        </w:rPr>
        <w:t xml:space="preserve"> </w:t>
      </w:r>
      <w:proofErr w:type="spellStart"/>
      <w:r w:rsidR="00CD6154" w:rsidRPr="00DB2351">
        <w:rPr>
          <w:iCs/>
          <w:color w:val="000000" w:themeColor="text1"/>
          <w:sz w:val="28"/>
          <w:szCs w:val="28"/>
        </w:rPr>
        <w:t>sau</w:t>
      </w:r>
      <w:proofErr w:type="spellEnd"/>
      <w:r w:rsidR="00CD6154" w:rsidRPr="00DB2351">
        <w:rPr>
          <w:iCs/>
          <w:color w:val="000000" w:themeColor="text1"/>
          <w:sz w:val="28"/>
          <w:szCs w:val="28"/>
        </w:rPr>
        <w:t xml:space="preserve">: </w:t>
      </w:r>
    </w:p>
    <w:p w14:paraId="16AE8DF6" w14:textId="17411CD5" w:rsidR="008D77C2" w:rsidRPr="00DB2351" w:rsidRDefault="00CD6154" w:rsidP="00DB2351">
      <w:pPr>
        <w:spacing w:before="120" w:after="120" w:line="257" w:lineRule="auto"/>
        <w:ind w:firstLine="567"/>
        <w:jc w:val="both"/>
        <w:rPr>
          <w:iCs/>
          <w:color w:val="000000" w:themeColor="text1"/>
          <w:sz w:val="28"/>
          <w:szCs w:val="28"/>
        </w:rPr>
      </w:pPr>
      <w:proofErr w:type="spellStart"/>
      <w:r w:rsidRPr="00DB2351">
        <w:rPr>
          <w:iCs/>
          <w:color w:val="000000" w:themeColor="text1"/>
          <w:sz w:val="28"/>
          <w:szCs w:val="28"/>
        </w:rPr>
        <w:t>Khoản</w:t>
      </w:r>
      <w:proofErr w:type="spellEnd"/>
      <w:r w:rsidRPr="00DB2351">
        <w:rPr>
          <w:iCs/>
          <w:color w:val="000000" w:themeColor="text1"/>
          <w:sz w:val="28"/>
          <w:szCs w:val="28"/>
        </w:rPr>
        <w:t xml:space="preserve"> 4 </w:t>
      </w:r>
      <w:proofErr w:type="spellStart"/>
      <w:r w:rsidRPr="00DB2351">
        <w:rPr>
          <w:iCs/>
          <w:color w:val="000000" w:themeColor="text1"/>
          <w:sz w:val="28"/>
          <w:szCs w:val="28"/>
        </w:rPr>
        <w:t>Điều</w:t>
      </w:r>
      <w:proofErr w:type="spellEnd"/>
      <w:r w:rsidRPr="00DB2351">
        <w:rPr>
          <w:iCs/>
          <w:color w:val="000000" w:themeColor="text1"/>
          <w:sz w:val="28"/>
          <w:szCs w:val="28"/>
        </w:rPr>
        <w:t xml:space="preserve"> 50 </w:t>
      </w:r>
      <w:proofErr w:type="spellStart"/>
      <w:r w:rsidR="00517221" w:rsidRPr="00DB2351">
        <w:rPr>
          <w:iCs/>
          <w:color w:val="000000" w:themeColor="text1"/>
          <w:sz w:val="28"/>
          <w:szCs w:val="28"/>
        </w:rPr>
        <w:t>dự</w:t>
      </w:r>
      <w:proofErr w:type="spellEnd"/>
      <w:r w:rsidR="00517221" w:rsidRPr="00DB2351">
        <w:rPr>
          <w:iCs/>
          <w:color w:val="000000" w:themeColor="text1"/>
          <w:sz w:val="28"/>
          <w:szCs w:val="28"/>
        </w:rPr>
        <w:t xml:space="preserve"> </w:t>
      </w:r>
      <w:proofErr w:type="spellStart"/>
      <w:r w:rsidR="00517221" w:rsidRPr="00DB2351">
        <w:rPr>
          <w:iCs/>
          <w:color w:val="000000" w:themeColor="text1"/>
          <w:sz w:val="28"/>
          <w:szCs w:val="28"/>
        </w:rPr>
        <w:t>thảo</w:t>
      </w:r>
      <w:proofErr w:type="spellEnd"/>
      <w:r w:rsidR="00517221" w:rsidRPr="00DB2351">
        <w:rPr>
          <w:iCs/>
          <w:color w:val="000000" w:themeColor="text1"/>
          <w:sz w:val="28"/>
          <w:szCs w:val="28"/>
        </w:rPr>
        <w:t xml:space="preserve"> </w:t>
      </w:r>
      <w:proofErr w:type="spellStart"/>
      <w:r w:rsidR="00517221" w:rsidRPr="00DB2351">
        <w:rPr>
          <w:iCs/>
          <w:color w:val="000000" w:themeColor="text1"/>
          <w:sz w:val="28"/>
          <w:szCs w:val="28"/>
        </w:rPr>
        <w:t>Luật</w:t>
      </w:r>
      <w:proofErr w:type="spellEnd"/>
      <w:r w:rsidR="00517221" w:rsidRPr="00DB2351">
        <w:rPr>
          <w:iCs/>
          <w:color w:val="000000" w:themeColor="text1"/>
          <w:sz w:val="28"/>
          <w:szCs w:val="28"/>
        </w:rPr>
        <w:t xml:space="preserve"> </w:t>
      </w:r>
      <w:proofErr w:type="spellStart"/>
      <w:r w:rsidRPr="00DB2351">
        <w:rPr>
          <w:iCs/>
          <w:color w:val="000000" w:themeColor="text1"/>
          <w:sz w:val="28"/>
          <w:szCs w:val="28"/>
        </w:rPr>
        <w:t>quy</w:t>
      </w:r>
      <w:proofErr w:type="spellEnd"/>
      <w:r w:rsidRPr="00DB2351">
        <w:rPr>
          <w:iCs/>
          <w:color w:val="000000" w:themeColor="text1"/>
          <w:sz w:val="28"/>
          <w:szCs w:val="28"/>
        </w:rPr>
        <w:t xml:space="preserve"> </w:t>
      </w:r>
      <w:proofErr w:type="spellStart"/>
      <w:r w:rsidRPr="00DB2351">
        <w:rPr>
          <w:iCs/>
          <w:color w:val="000000" w:themeColor="text1"/>
          <w:sz w:val="28"/>
          <w:szCs w:val="28"/>
        </w:rPr>
        <w:t>định</w:t>
      </w:r>
      <w:proofErr w:type="spellEnd"/>
      <w:r w:rsidRPr="00DB2351">
        <w:rPr>
          <w:iCs/>
          <w:color w:val="000000" w:themeColor="text1"/>
          <w:sz w:val="28"/>
          <w:szCs w:val="28"/>
        </w:rPr>
        <w:t xml:space="preserve"> </w:t>
      </w:r>
      <w:proofErr w:type="spellStart"/>
      <w:r w:rsidRPr="00DB2351">
        <w:rPr>
          <w:iCs/>
          <w:color w:val="000000" w:themeColor="text1"/>
          <w:sz w:val="28"/>
          <w:szCs w:val="28"/>
        </w:rPr>
        <w:t>việc</w:t>
      </w:r>
      <w:proofErr w:type="spellEnd"/>
      <w:r w:rsidRPr="00DB2351">
        <w:rPr>
          <w:iCs/>
          <w:color w:val="000000" w:themeColor="text1"/>
          <w:sz w:val="28"/>
          <w:szCs w:val="28"/>
        </w:rPr>
        <w:t xml:space="preserve"> </w:t>
      </w:r>
      <w:proofErr w:type="spellStart"/>
      <w:r w:rsidRPr="00DB2351">
        <w:rPr>
          <w:iCs/>
          <w:color w:val="000000" w:themeColor="text1"/>
          <w:sz w:val="28"/>
          <w:szCs w:val="28"/>
        </w:rPr>
        <w:t>trả</w:t>
      </w:r>
      <w:proofErr w:type="spellEnd"/>
      <w:r w:rsidRPr="00DB2351">
        <w:rPr>
          <w:iCs/>
          <w:color w:val="000000" w:themeColor="text1"/>
          <w:sz w:val="28"/>
          <w:szCs w:val="28"/>
        </w:rPr>
        <w:t xml:space="preserve"> </w:t>
      </w:r>
      <w:proofErr w:type="spellStart"/>
      <w:r w:rsidRPr="00DB2351">
        <w:rPr>
          <w:iCs/>
          <w:color w:val="000000" w:themeColor="text1"/>
          <w:sz w:val="28"/>
          <w:szCs w:val="28"/>
        </w:rPr>
        <w:t>lương</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hưởng</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chế</w:t>
      </w:r>
      <w:proofErr w:type="spellEnd"/>
      <w:r w:rsidRPr="00DB2351">
        <w:rPr>
          <w:iCs/>
          <w:color w:val="000000" w:themeColor="text1"/>
          <w:sz w:val="28"/>
          <w:szCs w:val="28"/>
        </w:rPr>
        <w:t xml:space="preserve"> </w:t>
      </w:r>
      <w:proofErr w:type="spellStart"/>
      <w:r w:rsidRPr="00DB2351">
        <w:rPr>
          <w:iCs/>
          <w:color w:val="000000" w:themeColor="text1"/>
          <w:sz w:val="28"/>
          <w:szCs w:val="28"/>
        </w:rPr>
        <w:t>độ</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sách</w:t>
      </w:r>
      <w:proofErr w:type="spellEnd"/>
      <w:r w:rsidRPr="00DB2351">
        <w:rPr>
          <w:iCs/>
          <w:color w:val="000000" w:themeColor="text1"/>
          <w:sz w:val="28"/>
          <w:szCs w:val="28"/>
        </w:rPr>
        <w:t xml:space="preserve"> </w:t>
      </w:r>
      <w:proofErr w:type="spellStart"/>
      <w:r w:rsidRPr="00DB2351">
        <w:rPr>
          <w:iCs/>
          <w:color w:val="000000" w:themeColor="text1"/>
          <w:sz w:val="28"/>
          <w:szCs w:val="28"/>
        </w:rPr>
        <w:t>ưu</w:t>
      </w:r>
      <w:proofErr w:type="spellEnd"/>
      <w:r w:rsidRPr="00DB2351">
        <w:rPr>
          <w:iCs/>
          <w:color w:val="000000" w:themeColor="text1"/>
          <w:sz w:val="28"/>
          <w:szCs w:val="28"/>
        </w:rPr>
        <w:t xml:space="preserve"> </w:t>
      </w:r>
      <w:proofErr w:type="spellStart"/>
      <w:r w:rsidRPr="00DB2351">
        <w:rPr>
          <w:iCs/>
          <w:color w:val="000000" w:themeColor="text1"/>
          <w:sz w:val="28"/>
          <w:szCs w:val="28"/>
        </w:rPr>
        <w:t>đãi</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chuyên</w:t>
      </w:r>
      <w:proofErr w:type="spellEnd"/>
      <w:r w:rsidRPr="00DB2351">
        <w:rPr>
          <w:iCs/>
          <w:color w:val="000000" w:themeColor="text1"/>
          <w:sz w:val="28"/>
          <w:szCs w:val="28"/>
        </w:rPr>
        <w:t xml:space="preserve"> </w:t>
      </w:r>
      <w:proofErr w:type="spellStart"/>
      <w:r w:rsidRPr="00DB2351">
        <w:rPr>
          <w:iCs/>
          <w:color w:val="000000" w:themeColor="text1"/>
          <w:sz w:val="28"/>
          <w:szCs w:val="28"/>
        </w:rPr>
        <w:t>gia</w:t>
      </w:r>
      <w:proofErr w:type="spellEnd"/>
      <w:r w:rsidRPr="00DB2351">
        <w:rPr>
          <w:iCs/>
          <w:color w:val="000000" w:themeColor="text1"/>
          <w:sz w:val="28"/>
          <w:szCs w:val="28"/>
        </w:rPr>
        <w:t xml:space="preserve">, </w:t>
      </w:r>
      <w:proofErr w:type="spellStart"/>
      <w:r w:rsidRPr="00DB2351">
        <w:rPr>
          <w:iCs/>
          <w:color w:val="000000" w:themeColor="text1"/>
          <w:sz w:val="28"/>
          <w:szCs w:val="28"/>
        </w:rPr>
        <w:t>nhà</w:t>
      </w:r>
      <w:proofErr w:type="spellEnd"/>
      <w:r w:rsidRPr="00DB2351">
        <w:rPr>
          <w:iCs/>
          <w:color w:val="000000" w:themeColor="text1"/>
          <w:sz w:val="28"/>
          <w:szCs w:val="28"/>
        </w:rPr>
        <w:t xml:space="preserve"> khoa </w:t>
      </w:r>
      <w:proofErr w:type="spellStart"/>
      <w:r w:rsidRPr="00DB2351">
        <w:rPr>
          <w:iCs/>
          <w:color w:val="000000" w:themeColor="text1"/>
          <w:sz w:val="28"/>
          <w:szCs w:val="28"/>
        </w:rPr>
        <w:t>học</w:t>
      </w:r>
      <w:proofErr w:type="spellEnd"/>
      <w:r w:rsidRPr="00DB2351">
        <w:rPr>
          <w:iCs/>
          <w:color w:val="000000" w:themeColor="text1"/>
          <w:sz w:val="28"/>
          <w:szCs w:val="28"/>
        </w:rPr>
        <w:t xml:space="preserve"> </w:t>
      </w:r>
      <w:proofErr w:type="spellStart"/>
      <w:r w:rsidRPr="00DB2351">
        <w:rPr>
          <w:iCs/>
          <w:color w:val="000000" w:themeColor="text1"/>
          <w:sz w:val="28"/>
          <w:szCs w:val="28"/>
        </w:rPr>
        <w:t>đầu</w:t>
      </w:r>
      <w:proofErr w:type="spellEnd"/>
      <w:r w:rsidRPr="00DB2351">
        <w:rPr>
          <w:iCs/>
          <w:color w:val="000000" w:themeColor="text1"/>
          <w:sz w:val="28"/>
          <w:szCs w:val="28"/>
        </w:rPr>
        <w:t xml:space="preserve"> </w:t>
      </w:r>
      <w:proofErr w:type="spellStart"/>
      <w:r w:rsidRPr="00DB2351">
        <w:rPr>
          <w:iCs/>
          <w:color w:val="000000" w:themeColor="text1"/>
          <w:sz w:val="28"/>
          <w:szCs w:val="28"/>
        </w:rPr>
        <w:t>ngành</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ngoài</w:t>
      </w:r>
      <w:proofErr w:type="spellEnd"/>
      <w:r w:rsidRPr="00DB2351">
        <w:rPr>
          <w:iCs/>
          <w:color w:val="000000" w:themeColor="text1"/>
          <w:sz w:val="28"/>
          <w:szCs w:val="28"/>
        </w:rPr>
        <w:t xml:space="preserve"> </w:t>
      </w:r>
      <w:proofErr w:type="spellStart"/>
      <w:r w:rsidRPr="00DB2351">
        <w:rPr>
          <w:iCs/>
          <w:color w:val="000000" w:themeColor="text1"/>
          <w:sz w:val="28"/>
          <w:szCs w:val="28"/>
        </w:rPr>
        <w:t>nước</w:t>
      </w:r>
      <w:proofErr w:type="spellEnd"/>
      <w:r w:rsidRPr="00DB2351">
        <w:rPr>
          <w:iCs/>
          <w:color w:val="000000" w:themeColor="text1"/>
          <w:sz w:val="28"/>
          <w:szCs w:val="28"/>
        </w:rPr>
        <w:t xml:space="preserve"> </w:t>
      </w:r>
      <w:proofErr w:type="spellStart"/>
      <w:r w:rsidRPr="00DB2351">
        <w:rPr>
          <w:iCs/>
          <w:color w:val="000000" w:themeColor="text1"/>
          <w:sz w:val="28"/>
          <w:szCs w:val="28"/>
        </w:rPr>
        <w:t>làm</w:t>
      </w:r>
      <w:proofErr w:type="spellEnd"/>
      <w:r w:rsidRPr="00DB2351">
        <w:rPr>
          <w:iCs/>
          <w:color w:val="000000" w:themeColor="text1"/>
          <w:sz w:val="28"/>
          <w:szCs w:val="28"/>
        </w:rPr>
        <w:t xml:space="preserve"> </w:t>
      </w:r>
      <w:proofErr w:type="spellStart"/>
      <w:r w:rsidRPr="00DB2351">
        <w:rPr>
          <w:iCs/>
          <w:color w:val="000000" w:themeColor="text1"/>
          <w:sz w:val="28"/>
          <w:szCs w:val="28"/>
        </w:rPr>
        <w:t>việc</w:t>
      </w:r>
      <w:proofErr w:type="spellEnd"/>
      <w:r w:rsidRPr="00DB2351">
        <w:rPr>
          <w:iCs/>
          <w:color w:val="000000" w:themeColor="text1"/>
          <w:sz w:val="28"/>
          <w:szCs w:val="28"/>
        </w:rPr>
        <w:t xml:space="preserve"> </w:t>
      </w:r>
      <w:proofErr w:type="spellStart"/>
      <w:r w:rsidRPr="00DB2351">
        <w:rPr>
          <w:iCs/>
          <w:color w:val="000000" w:themeColor="text1"/>
          <w:sz w:val="28"/>
          <w:szCs w:val="28"/>
        </w:rPr>
        <w:t>trong</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CNQP </w:t>
      </w:r>
      <w:proofErr w:type="spellStart"/>
      <w:r w:rsidRPr="00DB2351">
        <w:rPr>
          <w:iCs/>
          <w:color w:val="000000" w:themeColor="text1"/>
          <w:sz w:val="28"/>
          <w:szCs w:val="28"/>
        </w:rPr>
        <w:t>nòng</w:t>
      </w:r>
      <w:proofErr w:type="spellEnd"/>
      <w:r w:rsidRPr="00DB2351">
        <w:rPr>
          <w:iCs/>
          <w:color w:val="000000" w:themeColor="text1"/>
          <w:sz w:val="28"/>
          <w:szCs w:val="28"/>
        </w:rPr>
        <w:t xml:space="preserve"> </w:t>
      </w:r>
      <w:proofErr w:type="spellStart"/>
      <w:r w:rsidRPr="00DB2351">
        <w:rPr>
          <w:iCs/>
          <w:color w:val="000000" w:themeColor="text1"/>
          <w:sz w:val="28"/>
          <w:szCs w:val="28"/>
        </w:rPr>
        <w:t>cốt</w:t>
      </w:r>
      <w:proofErr w:type="spellEnd"/>
      <w:r w:rsidRPr="00DB2351">
        <w:rPr>
          <w:iCs/>
          <w:color w:val="000000" w:themeColor="text1"/>
          <w:sz w:val="28"/>
          <w:szCs w:val="28"/>
        </w:rPr>
        <w:t xml:space="preserve">, </w:t>
      </w:r>
      <w:proofErr w:type="spellStart"/>
      <w:r w:rsidRPr="00DB2351">
        <w:rPr>
          <w:iCs/>
          <w:color w:val="000000" w:themeColor="text1"/>
          <w:sz w:val="28"/>
          <w:szCs w:val="28"/>
        </w:rPr>
        <w:t>cơ</w:t>
      </w:r>
      <w:proofErr w:type="spellEnd"/>
      <w:r w:rsidRPr="00DB2351">
        <w:rPr>
          <w:iCs/>
          <w:color w:val="000000" w:themeColor="text1"/>
          <w:sz w:val="28"/>
          <w:szCs w:val="28"/>
        </w:rPr>
        <w:t xml:space="preserve"> </w:t>
      </w:r>
      <w:proofErr w:type="spellStart"/>
      <w:r w:rsidRPr="00DB2351">
        <w:rPr>
          <w:iCs/>
          <w:color w:val="000000" w:themeColor="text1"/>
          <w:sz w:val="28"/>
          <w:szCs w:val="28"/>
        </w:rPr>
        <w:t>sở</w:t>
      </w:r>
      <w:proofErr w:type="spellEnd"/>
      <w:r w:rsidRPr="00DB2351">
        <w:rPr>
          <w:iCs/>
          <w:color w:val="000000" w:themeColor="text1"/>
          <w:sz w:val="28"/>
          <w:szCs w:val="28"/>
        </w:rPr>
        <w:t xml:space="preserve"> CNAN </w:t>
      </w:r>
      <w:proofErr w:type="spellStart"/>
      <w:r w:rsidRPr="00DB2351">
        <w:rPr>
          <w:iCs/>
          <w:color w:val="000000" w:themeColor="text1"/>
          <w:sz w:val="28"/>
          <w:szCs w:val="28"/>
        </w:rPr>
        <w:t>và</w:t>
      </w:r>
      <w:proofErr w:type="spellEnd"/>
      <w:r w:rsidRPr="00DB2351">
        <w:rPr>
          <w:iCs/>
          <w:color w:val="000000" w:themeColor="text1"/>
          <w:sz w:val="28"/>
          <w:szCs w:val="28"/>
        </w:rPr>
        <w:t xml:space="preserve"> </w:t>
      </w:r>
      <w:proofErr w:type="spellStart"/>
      <w:r w:rsidRPr="00DB2351">
        <w:rPr>
          <w:iCs/>
          <w:color w:val="000000" w:themeColor="text1"/>
          <w:sz w:val="28"/>
          <w:szCs w:val="28"/>
        </w:rPr>
        <w:t>giao</w:t>
      </w:r>
      <w:proofErr w:type="spellEnd"/>
      <w:r w:rsidRPr="00DB2351">
        <w:rPr>
          <w:iCs/>
          <w:color w:val="000000" w:themeColor="text1"/>
          <w:sz w:val="28"/>
          <w:szCs w:val="28"/>
        </w:rPr>
        <w:t xml:space="preserve"> </w:t>
      </w:r>
      <w:proofErr w:type="spellStart"/>
      <w:r w:rsidRPr="00DB2351">
        <w:rPr>
          <w:iCs/>
          <w:color w:val="000000" w:themeColor="text1"/>
          <w:sz w:val="28"/>
          <w:szCs w:val="28"/>
        </w:rPr>
        <w:t>Bộ</w:t>
      </w:r>
      <w:proofErr w:type="spellEnd"/>
      <w:r w:rsidRPr="00DB2351">
        <w:rPr>
          <w:iCs/>
          <w:color w:val="000000" w:themeColor="text1"/>
          <w:sz w:val="28"/>
          <w:szCs w:val="28"/>
        </w:rPr>
        <w:t xml:space="preserve"> </w:t>
      </w:r>
      <w:proofErr w:type="spellStart"/>
      <w:r w:rsidRPr="00DB2351">
        <w:rPr>
          <w:iCs/>
          <w:color w:val="000000" w:themeColor="text1"/>
          <w:sz w:val="28"/>
          <w:szCs w:val="28"/>
        </w:rPr>
        <w:t>Quốc</w:t>
      </w:r>
      <w:proofErr w:type="spellEnd"/>
      <w:r w:rsidRPr="00DB2351">
        <w:rPr>
          <w:iCs/>
          <w:color w:val="000000" w:themeColor="text1"/>
          <w:sz w:val="28"/>
          <w:szCs w:val="28"/>
        </w:rPr>
        <w:t xml:space="preserve"> </w:t>
      </w:r>
      <w:proofErr w:type="spellStart"/>
      <w:r w:rsidRPr="00DB2351">
        <w:rPr>
          <w:iCs/>
          <w:color w:val="000000" w:themeColor="text1"/>
          <w:sz w:val="28"/>
          <w:szCs w:val="28"/>
        </w:rPr>
        <w:t>phòng</w:t>
      </w:r>
      <w:proofErr w:type="spellEnd"/>
      <w:r w:rsidRPr="00DB2351">
        <w:rPr>
          <w:iCs/>
          <w:color w:val="000000" w:themeColor="text1"/>
          <w:sz w:val="28"/>
          <w:szCs w:val="28"/>
        </w:rPr>
        <w:t xml:space="preserve">, </w:t>
      </w:r>
      <w:proofErr w:type="spellStart"/>
      <w:r w:rsidRPr="00DB2351">
        <w:rPr>
          <w:iCs/>
          <w:color w:val="000000" w:themeColor="text1"/>
          <w:sz w:val="28"/>
          <w:szCs w:val="28"/>
        </w:rPr>
        <w:lastRenderedPageBreak/>
        <w:t>Bộ</w:t>
      </w:r>
      <w:proofErr w:type="spellEnd"/>
      <w:r w:rsidRPr="00DB2351">
        <w:rPr>
          <w:iCs/>
          <w:color w:val="000000" w:themeColor="text1"/>
          <w:sz w:val="28"/>
          <w:szCs w:val="28"/>
        </w:rPr>
        <w:t xml:space="preserve"> </w:t>
      </w:r>
      <w:proofErr w:type="spellStart"/>
      <w:r w:rsidRPr="00DB2351">
        <w:rPr>
          <w:iCs/>
          <w:color w:val="000000" w:themeColor="text1"/>
          <w:sz w:val="28"/>
          <w:szCs w:val="28"/>
        </w:rPr>
        <w:t>Công</w:t>
      </w:r>
      <w:proofErr w:type="spellEnd"/>
      <w:r w:rsidRPr="00DB2351">
        <w:rPr>
          <w:iCs/>
          <w:color w:val="000000" w:themeColor="text1"/>
          <w:sz w:val="28"/>
          <w:szCs w:val="28"/>
        </w:rPr>
        <w:t xml:space="preserve"> an </w:t>
      </w:r>
      <w:proofErr w:type="spellStart"/>
      <w:r w:rsidRPr="00DB2351">
        <w:rPr>
          <w:iCs/>
          <w:color w:val="000000" w:themeColor="text1"/>
          <w:sz w:val="28"/>
          <w:szCs w:val="28"/>
        </w:rPr>
        <w:t>phối</w:t>
      </w:r>
      <w:proofErr w:type="spellEnd"/>
      <w:r w:rsidRPr="00DB2351">
        <w:rPr>
          <w:iCs/>
          <w:color w:val="000000" w:themeColor="text1"/>
          <w:sz w:val="28"/>
          <w:szCs w:val="28"/>
        </w:rPr>
        <w:t xml:space="preserve"> </w:t>
      </w:r>
      <w:proofErr w:type="spellStart"/>
      <w:r w:rsidRPr="00DB2351">
        <w:rPr>
          <w:iCs/>
          <w:color w:val="000000" w:themeColor="text1"/>
          <w:sz w:val="28"/>
          <w:szCs w:val="28"/>
        </w:rPr>
        <w:t>hợp</w:t>
      </w:r>
      <w:proofErr w:type="spellEnd"/>
      <w:r w:rsidRPr="00DB2351">
        <w:rPr>
          <w:iCs/>
          <w:color w:val="000000" w:themeColor="text1"/>
          <w:sz w:val="28"/>
          <w:szCs w:val="28"/>
        </w:rPr>
        <w:t xml:space="preserve">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Bộ</w:t>
      </w:r>
      <w:proofErr w:type="spellEnd"/>
      <w:r w:rsidRPr="00DB2351">
        <w:rPr>
          <w:iCs/>
          <w:color w:val="000000" w:themeColor="text1"/>
          <w:sz w:val="28"/>
          <w:szCs w:val="28"/>
        </w:rPr>
        <w:t xml:space="preserve">, </w:t>
      </w:r>
      <w:proofErr w:type="spellStart"/>
      <w:r w:rsidRPr="00DB2351">
        <w:rPr>
          <w:iCs/>
          <w:color w:val="000000" w:themeColor="text1"/>
          <w:sz w:val="28"/>
          <w:szCs w:val="28"/>
        </w:rPr>
        <w:t>ngành</w:t>
      </w:r>
      <w:proofErr w:type="spellEnd"/>
      <w:r w:rsidRPr="00DB2351">
        <w:rPr>
          <w:iCs/>
          <w:color w:val="000000" w:themeColor="text1"/>
          <w:sz w:val="28"/>
          <w:szCs w:val="28"/>
        </w:rPr>
        <w:t xml:space="preserve"> </w:t>
      </w:r>
      <w:proofErr w:type="spellStart"/>
      <w:r w:rsidRPr="00DB2351">
        <w:rPr>
          <w:iCs/>
          <w:color w:val="000000" w:themeColor="text1"/>
          <w:sz w:val="28"/>
          <w:szCs w:val="28"/>
        </w:rPr>
        <w:t>liên</w:t>
      </w:r>
      <w:proofErr w:type="spellEnd"/>
      <w:r w:rsidRPr="00DB2351">
        <w:rPr>
          <w:iCs/>
          <w:color w:val="000000" w:themeColor="text1"/>
          <w:sz w:val="28"/>
          <w:szCs w:val="28"/>
        </w:rPr>
        <w:t xml:space="preserve"> </w:t>
      </w:r>
      <w:proofErr w:type="spellStart"/>
      <w:r w:rsidRPr="00DB2351">
        <w:rPr>
          <w:iCs/>
          <w:color w:val="000000" w:themeColor="text1"/>
          <w:sz w:val="28"/>
          <w:szCs w:val="28"/>
        </w:rPr>
        <w:t>quan</w:t>
      </w:r>
      <w:proofErr w:type="spellEnd"/>
      <w:r w:rsidRPr="00DB2351">
        <w:rPr>
          <w:iCs/>
          <w:color w:val="000000" w:themeColor="text1"/>
          <w:sz w:val="28"/>
          <w:szCs w:val="28"/>
        </w:rPr>
        <w:t xml:space="preserve"> </w:t>
      </w:r>
      <w:proofErr w:type="spellStart"/>
      <w:r w:rsidRPr="00DB2351">
        <w:rPr>
          <w:iCs/>
          <w:color w:val="000000" w:themeColor="text1"/>
          <w:sz w:val="28"/>
          <w:szCs w:val="28"/>
        </w:rPr>
        <w:t>hướng</w:t>
      </w:r>
      <w:proofErr w:type="spellEnd"/>
      <w:r w:rsidRPr="00DB2351">
        <w:rPr>
          <w:iCs/>
          <w:color w:val="000000" w:themeColor="text1"/>
          <w:sz w:val="28"/>
          <w:szCs w:val="28"/>
        </w:rPr>
        <w:t xml:space="preserve"> </w:t>
      </w:r>
      <w:proofErr w:type="spellStart"/>
      <w:r w:rsidRPr="00DB2351">
        <w:rPr>
          <w:iCs/>
          <w:color w:val="000000" w:themeColor="text1"/>
          <w:sz w:val="28"/>
          <w:szCs w:val="28"/>
        </w:rPr>
        <w:t>dẫn</w:t>
      </w:r>
      <w:proofErr w:type="spellEnd"/>
      <w:r w:rsidRPr="00DB2351">
        <w:rPr>
          <w:iCs/>
          <w:color w:val="000000" w:themeColor="text1"/>
          <w:sz w:val="28"/>
          <w:szCs w:val="28"/>
        </w:rPr>
        <w:t xml:space="preserve"> </w:t>
      </w:r>
      <w:proofErr w:type="spellStart"/>
      <w:r w:rsidRPr="00DB2351">
        <w:rPr>
          <w:iCs/>
          <w:color w:val="000000" w:themeColor="text1"/>
          <w:sz w:val="28"/>
          <w:szCs w:val="28"/>
        </w:rPr>
        <w:t>về</w:t>
      </w:r>
      <w:proofErr w:type="spellEnd"/>
      <w:r w:rsidRPr="00DB2351">
        <w:rPr>
          <w:iCs/>
          <w:color w:val="000000" w:themeColor="text1"/>
          <w:sz w:val="28"/>
          <w:szCs w:val="28"/>
        </w:rPr>
        <w:t xml:space="preserve"> </w:t>
      </w:r>
      <w:proofErr w:type="spellStart"/>
      <w:r w:rsidRPr="00DB2351">
        <w:rPr>
          <w:iCs/>
          <w:color w:val="000000" w:themeColor="text1"/>
          <w:sz w:val="28"/>
          <w:szCs w:val="28"/>
        </w:rPr>
        <w:t>chế</w:t>
      </w:r>
      <w:proofErr w:type="spellEnd"/>
      <w:r w:rsidRPr="00DB2351">
        <w:rPr>
          <w:iCs/>
          <w:color w:val="000000" w:themeColor="text1"/>
          <w:sz w:val="28"/>
          <w:szCs w:val="28"/>
        </w:rPr>
        <w:t xml:space="preserve"> </w:t>
      </w:r>
      <w:proofErr w:type="spellStart"/>
      <w:r w:rsidRPr="00DB2351">
        <w:rPr>
          <w:iCs/>
          <w:color w:val="000000" w:themeColor="text1"/>
          <w:sz w:val="28"/>
          <w:szCs w:val="28"/>
        </w:rPr>
        <w:t>độ</w:t>
      </w:r>
      <w:proofErr w:type="spellEnd"/>
      <w:r w:rsidRPr="00DB2351">
        <w:rPr>
          <w:iCs/>
          <w:color w:val="000000" w:themeColor="text1"/>
          <w:sz w:val="28"/>
          <w:szCs w:val="28"/>
        </w:rPr>
        <w:t xml:space="preserve">, </w:t>
      </w:r>
      <w:proofErr w:type="spellStart"/>
      <w:r w:rsidRPr="00DB2351">
        <w:rPr>
          <w:iCs/>
          <w:color w:val="000000" w:themeColor="text1"/>
          <w:sz w:val="28"/>
          <w:szCs w:val="28"/>
        </w:rPr>
        <w:t>chính</w:t>
      </w:r>
      <w:proofErr w:type="spellEnd"/>
      <w:r w:rsidRPr="00DB2351">
        <w:rPr>
          <w:iCs/>
          <w:color w:val="000000" w:themeColor="text1"/>
          <w:sz w:val="28"/>
          <w:szCs w:val="28"/>
        </w:rPr>
        <w:t xml:space="preserve"> </w:t>
      </w:r>
      <w:proofErr w:type="spellStart"/>
      <w:r w:rsidRPr="00DB2351">
        <w:rPr>
          <w:iCs/>
          <w:color w:val="000000" w:themeColor="text1"/>
          <w:sz w:val="28"/>
          <w:szCs w:val="28"/>
        </w:rPr>
        <w:t>sách</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với</w:t>
      </w:r>
      <w:proofErr w:type="spellEnd"/>
      <w:r w:rsidRPr="00DB2351">
        <w:rPr>
          <w:iCs/>
          <w:color w:val="000000" w:themeColor="text1"/>
          <w:sz w:val="28"/>
          <w:szCs w:val="28"/>
        </w:rPr>
        <w:t xml:space="preserve"> </w:t>
      </w:r>
      <w:proofErr w:type="spellStart"/>
      <w:r w:rsidRPr="00DB2351">
        <w:rPr>
          <w:iCs/>
          <w:color w:val="000000" w:themeColor="text1"/>
          <w:sz w:val="28"/>
          <w:szCs w:val="28"/>
        </w:rPr>
        <w:t>các</w:t>
      </w:r>
      <w:proofErr w:type="spellEnd"/>
      <w:r w:rsidRPr="00DB2351">
        <w:rPr>
          <w:iCs/>
          <w:color w:val="000000" w:themeColor="text1"/>
          <w:sz w:val="28"/>
          <w:szCs w:val="28"/>
        </w:rPr>
        <w:t xml:space="preserve"> </w:t>
      </w:r>
      <w:proofErr w:type="spellStart"/>
      <w:r w:rsidRPr="00DB2351">
        <w:rPr>
          <w:iCs/>
          <w:color w:val="000000" w:themeColor="text1"/>
          <w:sz w:val="28"/>
          <w:szCs w:val="28"/>
        </w:rPr>
        <w:t>đối</w:t>
      </w:r>
      <w:proofErr w:type="spellEnd"/>
      <w:r w:rsidRPr="00DB2351">
        <w:rPr>
          <w:iCs/>
          <w:color w:val="000000" w:themeColor="text1"/>
          <w:sz w:val="28"/>
          <w:szCs w:val="28"/>
        </w:rPr>
        <w:t xml:space="preserve"> </w:t>
      </w:r>
      <w:proofErr w:type="spellStart"/>
      <w:r w:rsidRPr="00DB2351">
        <w:rPr>
          <w:iCs/>
          <w:color w:val="000000" w:themeColor="text1"/>
          <w:sz w:val="28"/>
          <w:szCs w:val="28"/>
        </w:rPr>
        <w:t>tượng</w:t>
      </w:r>
      <w:proofErr w:type="spellEnd"/>
      <w:r w:rsidRPr="00DB2351">
        <w:rPr>
          <w:iCs/>
          <w:color w:val="000000" w:themeColor="text1"/>
          <w:sz w:val="28"/>
          <w:szCs w:val="28"/>
        </w:rPr>
        <w:t xml:space="preserve"> </w:t>
      </w:r>
      <w:proofErr w:type="spellStart"/>
      <w:r w:rsidRPr="00DB2351">
        <w:rPr>
          <w:iCs/>
          <w:color w:val="000000" w:themeColor="text1"/>
          <w:sz w:val="28"/>
          <w:szCs w:val="28"/>
        </w:rPr>
        <w:t>này</w:t>
      </w:r>
      <w:proofErr w:type="spellEnd"/>
      <w:r w:rsidRPr="00DB2351">
        <w:rPr>
          <w:iCs/>
          <w:color w:val="000000" w:themeColor="text1"/>
          <w:sz w:val="28"/>
          <w:szCs w:val="28"/>
        </w:rPr>
        <w:t xml:space="preserve">. </w:t>
      </w:r>
      <w:proofErr w:type="spellStart"/>
      <w:r w:rsidR="008D77C2" w:rsidRPr="00DB2351">
        <w:rPr>
          <w:iCs/>
          <w:color w:val="000000" w:themeColor="text1"/>
          <w:sz w:val="28"/>
          <w:szCs w:val="28"/>
        </w:rPr>
        <w:t>Tiếp</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thu</w:t>
      </w:r>
      <w:proofErr w:type="spellEnd"/>
      <w:r w:rsidR="008D77C2" w:rsidRPr="00DB2351">
        <w:rPr>
          <w:iCs/>
          <w:color w:val="000000" w:themeColor="text1"/>
          <w:sz w:val="28"/>
          <w:szCs w:val="28"/>
        </w:rPr>
        <w:t xml:space="preserve"> ý </w:t>
      </w:r>
      <w:proofErr w:type="spellStart"/>
      <w:r w:rsidR="008D77C2" w:rsidRPr="00DB2351">
        <w:rPr>
          <w:iCs/>
          <w:color w:val="000000" w:themeColor="text1"/>
          <w:sz w:val="28"/>
          <w:szCs w:val="28"/>
        </w:rPr>
        <w:t>kiến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trên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Chính</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phủ</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hoàn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thiện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chính</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sách</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thu</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hút</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sử</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dụng</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nhân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tài</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các</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chuyên</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gia</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nhà</w:t>
      </w:r>
      <w:proofErr w:type="spellEnd"/>
      <w:r w:rsidR="008D77C2" w:rsidRPr="00DB2351">
        <w:rPr>
          <w:iCs/>
          <w:color w:val="000000" w:themeColor="text1"/>
          <w:sz w:val="28"/>
          <w:szCs w:val="28"/>
        </w:rPr>
        <w:t xml:space="preserve"> khoa </w:t>
      </w:r>
      <w:proofErr w:type="spellStart"/>
      <w:r w:rsidR="008D77C2" w:rsidRPr="00DB2351">
        <w:rPr>
          <w:iCs/>
          <w:color w:val="000000" w:themeColor="text1"/>
          <w:sz w:val="28"/>
          <w:szCs w:val="28"/>
        </w:rPr>
        <w:t>học</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đầu</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ngành</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tổng</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công</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trình</w:t>
      </w:r>
      <w:proofErr w:type="spellEnd"/>
      <w:r w:rsidR="0045511E">
        <w:rPr>
          <w:iCs/>
          <w:color w:val="000000" w:themeColor="text1"/>
          <w:sz w:val="28"/>
          <w:szCs w:val="28"/>
        </w:rPr>
        <w:t xml:space="preserve"> </w:t>
      </w:r>
      <w:proofErr w:type="spellStart"/>
      <w:r w:rsidR="0045511E">
        <w:rPr>
          <w:iCs/>
          <w:color w:val="000000" w:themeColor="text1"/>
          <w:sz w:val="28"/>
          <w:szCs w:val="28"/>
        </w:rPr>
        <w:t>sư</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trong</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lĩnh</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vực</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đặc</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thù</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của</w:t>
      </w:r>
      <w:proofErr w:type="spellEnd"/>
      <w:r w:rsidR="008D77C2" w:rsidRPr="00DB2351">
        <w:rPr>
          <w:iCs/>
          <w:color w:val="000000" w:themeColor="text1"/>
          <w:sz w:val="28"/>
          <w:szCs w:val="28"/>
        </w:rPr>
        <w:t xml:space="preserve"> CNQP, AN </w:t>
      </w:r>
      <w:proofErr w:type="spellStart"/>
      <w:r w:rsidR="008D77C2" w:rsidRPr="00DB2351">
        <w:rPr>
          <w:iCs/>
          <w:color w:val="000000" w:themeColor="text1"/>
          <w:sz w:val="28"/>
          <w:szCs w:val="28"/>
        </w:rPr>
        <w:t>tại</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Điều</w:t>
      </w:r>
      <w:proofErr w:type="spellEnd"/>
      <w:r w:rsidR="008D77C2" w:rsidRPr="00DB2351">
        <w:rPr>
          <w:iCs/>
          <w:color w:val="000000" w:themeColor="text1"/>
          <w:sz w:val="28"/>
          <w:szCs w:val="28"/>
        </w:rPr>
        <w:t xml:space="preserve"> 51 </w:t>
      </w:r>
      <w:proofErr w:type="spellStart"/>
      <w:r w:rsidR="008D77C2" w:rsidRPr="00DB2351">
        <w:rPr>
          <w:iCs/>
          <w:color w:val="000000" w:themeColor="text1"/>
          <w:sz w:val="28"/>
          <w:szCs w:val="28"/>
        </w:rPr>
        <w:t>theo</w:t>
      </w:r>
      <w:proofErr w:type="spellEnd"/>
      <w:r w:rsidR="008D77C2" w:rsidRPr="00DB2351">
        <w:rPr>
          <w:iCs/>
          <w:color w:val="000000" w:themeColor="text1"/>
          <w:sz w:val="28"/>
          <w:szCs w:val="28"/>
        </w:rPr>
        <w:t xml:space="preserve"> </w:t>
      </w:r>
      <w:proofErr w:type="spellStart"/>
      <w:r w:rsidR="008D77C2" w:rsidRPr="00DB2351">
        <w:rPr>
          <w:iCs/>
          <w:color w:val="000000" w:themeColor="text1"/>
          <w:sz w:val="28"/>
          <w:szCs w:val="28"/>
        </w:rPr>
        <w:t>hướng</w:t>
      </w:r>
      <w:proofErr w:type="spellEnd"/>
      <w:r w:rsidR="008D77C2" w:rsidRPr="00DB2351">
        <w:rPr>
          <w:iCs/>
          <w:color w:val="000000" w:themeColor="text1"/>
          <w:sz w:val="28"/>
          <w:szCs w:val="28"/>
        </w:rPr>
        <w:t xml:space="preserve">: (1) </w:t>
      </w:r>
      <w:proofErr w:type="spellStart"/>
      <w:r w:rsidR="00E76F46" w:rsidRPr="00DB2351">
        <w:rPr>
          <w:iCs/>
          <w:color w:val="000000" w:themeColor="text1"/>
          <w:sz w:val="28"/>
          <w:szCs w:val="28"/>
        </w:rPr>
        <w:t>Về</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giao</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thẩm</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quyền</w:t>
      </w:r>
      <w:proofErr w:type="spellEnd"/>
      <w:r w:rsidR="00E76F46" w:rsidRPr="00DB2351">
        <w:rPr>
          <w:iCs/>
          <w:color w:val="000000" w:themeColor="text1"/>
          <w:sz w:val="28"/>
          <w:szCs w:val="28"/>
        </w:rPr>
        <w:t xml:space="preserve"> khoa </w:t>
      </w:r>
      <w:proofErr w:type="spellStart"/>
      <w:r w:rsidR="00E76F46" w:rsidRPr="00DB2351">
        <w:rPr>
          <w:iCs/>
          <w:color w:val="000000" w:themeColor="text1"/>
          <w:sz w:val="28"/>
          <w:szCs w:val="28"/>
        </w:rPr>
        <w:t>học</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được</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toàn</w:t>
      </w:r>
      <w:proofErr w:type="spellEnd"/>
      <w:r w:rsidR="00E76F46" w:rsidRPr="00DB2351">
        <w:rPr>
          <w:iCs/>
          <w:color w:val="000000" w:themeColor="text1"/>
          <w:sz w:val="28"/>
          <w:szCs w:val="28"/>
        </w:rPr>
        <w:t xml:space="preserve"> </w:t>
      </w:r>
      <w:r w:rsidR="00E76F46" w:rsidRPr="00DB2351">
        <w:rPr>
          <w:color w:val="000000" w:themeColor="text1"/>
          <w:sz w:val="28"/>
          <w:szCs w:val="28"/>
          <w:lang w:val="vi-VN"/>
        </w:rPr>
        <w:t xml:space="preserve">quyền quyết định mọi vấn đề liên quan đến thực hiện nhiệm vụ, </w:t>
      </w:r>
      <w:r w:rsidR="00E76F46" w:rsidRPr="00DB2351">
        <w:rPr>
          <w:iCs/>
          <w:color w:val="000000" w:themeColor="text1"/>
          <w:sz w:val="28"/>
          <w:szCs w:val="28"/>
          <w:lang w:val="vi-VN"/>
        </w:rPr>
        <w:t>trong đó bao gồm cả sử dụng ngân sách</w:t>
      </w:r>
      <w:r w:rsidR="00E76F46" w:rsidRPr="00DB2351">
        <w:rPr>
          <w:iCs/>
          <w:color w:val="000000" w:themeColor="text1"/>
          <w:sz w:val="28"/>
          <w:szCs w:val="28"/>
        </w:rPr>
        <w:t xml:space="preserve">; (2) </w:t>
      </w:r>
      <w:proofErr w:type="spellStart"/>
      <w:r w:rsidR="00E76F46" w:rsidRPr="00DB2351">
        <w:rPr>
          <w:iCs/>
          <w:color w:val="000000" w:themeColor="text1"/>
          <w:sz w:val="28"/>
          <w:szCs w:val="28"/>
        </w:rPr>
        <w:t>Về</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đảm</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bảo</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điều</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kiện</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và</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môi</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trường</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làm</w:t>
      </w:r>
      <w:proofErr w:type="spellEnd"/>
      <w:r w:rsidR="00E76F46" w:rsidRPr="00DB2351">
        <w:rPr>
          <w:iCs/>
          <w:color w:val="000000" w:themeColor="text1"/>
          <w:sz w:val="28"/>
          <w:szCs w:val="28"/>
        </w:rPr>
        <w:t xml:space="preserve"> </w:t>
      </w:r>
      <w:proofErr w:type="spellStart"/>
      <w:r w:rsidR="00E76F46" w:rsidRPr="00DB2351">
        <w:rPr>
          <w:iCs/>
          <w:color w:val="000000" w:themeColor="text1"/>
          <w:sz w:val="28"/>
          <w:szCs w:val="28"/>
        </w:rPr>
        <w:t>việc</w:t>
      </w:r>
      <w:proofErr w:type="spellEnd"/>
      <w:r w:rsidR="00E76F46" w:rsidRPr="00DB2351">
        <w:rPr>
          <w:iCs/>
          <w:color w:val="000000" w:themeColor="text1"/>
          <w:sz w:val="28"/>
          <w:szCs w:val="28"/>
        </w:rPr>
        <w:t>: đ</w:t>
      </w:r>
      <w:r w:rsidR="008D77C2" w:rsidRPr="00DB2351">
        <w:rPr>
          <w:color w:val="000000" w:themeColor="text1"/>
          <w:spacing w:val="-2"/>
          <w:sz w:val="28"/>
          <w:szCs w:val="28"/>
          <w:lang w:val="vi-VN"/>
        </w:rPr>
        <w:t xml:space="preserve">ược Nhà nước, Bộ Quốc phòng, Bộ Công an đảm bảo </w:t>
      </w:r>
      <w:r w:rsidR="008D77C2" w:rsidRPr="00DB2351">
        <w:rPr>
          <w:iCs/>
          <w:color w:val="000000" w:themeColor="text1"/>
          <w:spacing w:val="-2"/>
          <w:sz w:val="28"/>
          <w:szCs w:val="28"/>
          <w:lang w:val="vi-VN"/>
        </w:rPr>
        <w:t>nguồn lực, phương tiện, điều kiện cơ sở vật chất cho thực hiện nhiệm vụ</w:t>
      </w:r>
      <w:r w:rsidR="008D77C2" w:rsidRPr="00DB2351">
        <w:rPr>
          <w:color w:val="000000" w:themeColor="text1"/>
          <w:spacing w:val="-2"/>
          <w:sz w:val="28"/>
          <w:szCs w:val="28"/>
          <w:lang w:val="vi-VN"/>
        </w:rPr>
        <w:t xml:space="preserve">; </w:t>
      </w:r>
      <w:r w:rsidR="00E76F46" w:rsidRPr="00DB2351">
        <w:rPr>
          <w:color w:val="000000" w:themeColor="text1"/>
          <w:spacing w:val="-2"/>
          <w:sz w:val="28"/>
          <w:szCs w:val="28"/>
        </w:rPr>
        <w:t>đ</w:t>
      </w:r>
      <w:r w:rsidR="008D77C2" w:rsidRPr="00DB2351">
        <w:rPr>
          <w:iCs/>
          <w:color w:val="000000" w:themeColor="text1"/>
          <w:sz w:val="28"/>
          <w:szCs w:val="28"/>
          <w:lang w:val="vi-VN"/>
        </w:rPr>
        <w:t xml:space="preserve">ược tiếp cận thông tin, tư liệu từ các thư viện điện tử, thư viện kỹ thuật quan trọng; </w:t>
      </w:r>
      <w:r w:rsidR="008D77C2" w:rsidRPr="00DB2351">
        <w:rPr>
          <w:iCs/>
          <w:color w:val="000000" w:themeColor="text1"/>
          <w:spacing w:val="-4"/>
          <w:sz w:val="28"/>
          <w:szCs w:val="28"/>
          <w:lang w:val="vi-VN"/>
        </w:rPr>
        <w:t>sử dụng miễn phí hoặc được hỗ trợ toàn bộ kinh phí sử dụng (trong trường hợp phải trả phí) các phòng thí nghiệm trọng điểm quốc gia và các phòng thí nghiệm khác được đầu tư bằng ngân sách nhà nước để thực hiện nhiệm vụ</w:t>
      </w:r>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được</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hỗ</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trợ</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và</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tạo</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điều</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kiện</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tham</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gia</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các</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hội</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thảo</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chuyên</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ngành</w:t>
      </w:r>
      <w:proofErr w:type="spellEnd"/>
      <w:r w:rsidR="00E76F46" w:rsidRPr="00DB2351">
        <w:rPr>
          <w:iCs/>
          <w:color w:val="000000" w:themeColor="text1"/>
          <w:spacing w:val="-4"/>
          <w:sz w:val="28"/>
          <w:szCs w:val="28"/>
        </w:rPr>
        <w:t xml:space="preserve">,...; (3) </w:t>
      </w:r>
      <w:proofErr w:type="spellStart"/>
      <w:r w:rsidR="00E76F46" w:rsidRPr="00DB2351">
        <w:rPr>
          <w:iCs/>
          <w:color w:val="000000" w:themeColor="text1"/>
          <w:spacing w:val="-4"/>
          <w:sz w:val="28"/>
          <w:szCs w:val="28"/>
        </w:rPr>
        <w:t>Về</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lương</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thưởng</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được</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đàm</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phán</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về</w:t>
      </w:r>
      <w:proofErr w:type="spellEnd"/>
      <w:r w:rsidR="00E76F46" w:rsidRPr="00DB2351">
        <w:rPr>
          <w:iCs/>
          <w:color w:val="000000" w:themeColor="text1"/>
          <w:spacing w:val="-4"/>
          <w:sz w:val="28"/>
          <w:szCs w:val="28"/>
        </w:rPr>
        <w:t xml:space="preserve"> </w:t>
      </w:r>
      <w:proofErr w:type="spellStart"/>
      <w:r w:rsidR="00E76F46" w:rsidRPr="00DB2351">
        <w:rPr>
          <w:iCs/>
          <w:color w:val="000000" w:themeColor="text1"/>
          <w:spacing w:val="-4"/>
          <w:sz w:val="28"/>
          <w:szCs w:val="28"/>
        </w:rPr>
        <w:t>lương</w:t>
      </w:r>
      <w:proofErr w:type="spellEnd"/>
      <w:r w:rsidR="00E76F46" w:rsidRPr="00DB2351">
        <w:rPr>
          <w:iCs/>
          <w:color w:val="000000" w:themeColor="text1"/>
          <w:spacing w:val="-4"/>
          <w:sz w:val="28"/>
          <w:szCs w:val="28"/>
        </w:rPr>
        <w:t xml:space="preserve"> </w:t>
      </w:r>
      <w:r w:rsidR="00E76F46" w:rsidRPr="00DB2351">
        <w:rPr>
          <w:color w:val="000000" w:themeColor="text1"/>
          <w:spacing w:val="-4"/>
          <w:sz w:val="28"/>
          <w:szCs w:val="28"/>
          <w:lang w:val="vi-VN"/>
        </w:rPr>
        <w:t>và hưởng lương, thưởng, lợi ích từ kết quả công việc</w:t>
      </w:r>
      <w:r w:rsidR="00E76F46" w:rsidRPr="00DB2351">
        <w:rPr>
          <w:color w:val="000000" w:themeColor="text1"/>
          <w:spacing w:val="-4"/>
          <w:sz w:val="28"/>
          <w:szCs w:val="28"/>
        </w:rPr>
        <w:t xml:space="preserve"> </w:t>
      </w:r>
      <w:proofErr w:type="spellStart"/>
      <w:r w:rsidR="00E76F46" w:rsidRPr="00DB2351">
        <w:rPr>
          <w:color w:val="000000" w:themeColor="text1"/>
          <w:spacing w:val="-4"/>
          <w:sz w:val="28"/>
          <w:szCs w:val="28"/>
        </w:rPr>
        <w:t>theo</w:t>
      </w:r>
      <w:proofErr w:type="spellEnd"/>
      <w:r w:rsidR="00E76F46" w:rsidRPr="00DB2351">
        <w:rPr>
          <w:color w:val="000000" w:themeColor="text1"/>
          <w:spacing w:val="-4"/>
          <w:sz w:val="28"/>
          <w:szCs w:val="28"/>
        </w:rPr>
        <w:t xml:space="preserve"> </w:t>
      </w:r>
      <w:proofErr w:type="spellStart"/>
      <w:r w:rsidR="00E76F46" w:rsidRPr="00DB2351">
        <w:rPr>
          <w:color w:val="000000" w:themeColor="text1"/>
          <w:spacing w:val="-4"/>
          <w:sz w:val="28"/>
          <w:szCs w:val="28"/>
        </w:rPr>
        <w:t>thỏa</w:t>
      </w:r>
      <w:proofErr w:type="spellEnd"/>
      <w:r w:rsidR="00E76F46" w:rsidRPr="00DB2351">
        <w:rPr>
          <w:color w:val="000000" w:themeColor="text1"/>
          <w:spacing w:val="-4"/>
          <w:sz w:val="28"/>
          <w:szCs w:val="28"/>
        </w:rPr>
        <w:t xml:space="preserve"> </w:t>
      </w:r>
      <w:proofErr w:type="spellStart"/>
      <w:r w:rsidR="00E76F46" w:rsidRPr="00DB2351">
        <w:rPr>
          <w:color w:val="000000" w:themeColor="text1"/>
          <w:spacing w:val="-4"/>
          <w:sz w:val="28"/>
          <w:szCs w:val="28"/>
        </w:rPr>
        <w:t>thuận</w:t>
      </w:r>
      <w:proofErr w:type="spellEnd"/>
      <w:r w:rsidR="00E76F46" w:rsidRPr="00DB2351">
        <w:rPr>
          <w:iCs/>
          <w:color w:val="000000" w:themeColor="text1"/>
          <w:spacing w:val="-4"/>
          <w:sz w:val="28"/>
          <w:szCs w:val="28"/>
        </w:rPr>
        <w:t>…</w:t>
      </w:r>
    </w:p>
    <w:p w14:paraId="73B9581A" w14:textId="273B1569" w:rsidR="00E156B1" w:rsidRPr="00DB2351" w:rsidRDefault="00E156B1" w:rsidP="00DB2351">
      <w:pPr>
        <w:spacing w:before="120" w:after="120" w:line="257" w:lineRule="auto"/>
        <w:ind w:firstLine="567"/>
        <w:jc w:val="both"/>
        <w:rPr>
          <w:i/>
          <w:iCs/>
          <w:color w:val="000000" w:themeColor="text1"/>
          <w:spacing w:val="-6"/>
          <w:sz w:val="28"/>
          <w:szCs w:val="28"/>
        </w:rPr>
      </w:pPr>
      <w:r w:rsidRPr="00DB2351">
        <w:rPr>
          <w:i/>
          <w:color w:val="000000" w:themeColor="text1"/>
          <w:spacing w:val="-6"/>
          <w:sz w:val="28"/>
          <w:szCs w:val="28"/>
        </w:rPr>
        <w:t xml:space="preserve">d) </w:t>
      </w:r>
      <w:r w:rsidR="00344DC9" w:rsidRPr="00DB2351">
        <w:rPr>
          <w:iCs/>
          <w:color w:val="000000" w:themeColor="text1"/>
          <w:spacing w:val="-6"/>
          <w:sz w:val="28"/>
          <w:szCs w:val="28"/>
        </w:rPr>
        <w:t>UBQPAN</w:t>
      </w:r>
      <w:r w:rsidR="00344DC9" w:rsidRPr="00DB2351">
        <w:rPr>
          <w:color w:val="000000" w:themeColor="text1"/>
          <w:spacing w:val="-6"/>
          <w:sz w:val="28"/>
          <w:szCs w:val="28"/>
        </w:rPr>
        <w:t xml:space="preserve"> </w:t>
      </w:r>
      <w:proofErr w:type="spellStart"/>
      <w:r w:rsidRPr="00DB2351">
        <w:rPr>
          <w:color w:val="000000" w:themeColor="text1"/>
          <w:spacing w:val="-6"/>
          <w:sz w:val="28"/>
          <w:szCs w:val="28"/>
        </w:rPr>
        <w:t>có</w:t>
      </w:r>
      <w:proofErr w:type="spellEnd"/>
      <w:r w:rsidRPr="00DB2351">
        <w:rPr>
          <w:color w:val="000000" w:themeColor="text1"/>
          <w:spacing w:val="-6"/>
          <w:sz w:val="28"/>
          <w:szCs w:val="28"/>
        </w:rPr>
        <w:t xml:space="preserve"> ý </w:t>
      </w:r>
      <w:proofErr w:type="spellStart"/>
      <w:r w:rsidRPr="00DB2351">
        <w:rPr>
          <w:color w:val="000000" w:themeColor="text1"/>
          <w:spacing w:val="-6"/>
          <w:sz w:val="28"/>
          <w:szCs w:val="28"/>
        </w:rPr>
        <w:t>kiến</w:t>
      </w:r>
      <w:proofErr w:type="spellEnd"/>
      <w:r w:rsidRPr="00DB2351">
        <w:rPr>
          <w:color w:val="000000" w:themeColor="text1"/>
          <w:spacing w:val="-6"/>
          <w:sz w:val="28"/>
          <w:szCs w:val="28"/>
        </w:rPr>
        <w:t xml:space="preserve">: </w:t>
      </w:r>
      <w:proofErr w:type="spellStart"/>
      <w:r w:rsidR="005E2DDE" w:rsidRPr="00DB2351">
        <w:rPr>
          <w:i/>
          <w:color w:val="000000" w:themeColor="text1"/>
          <w:spacing w:val="-6"/>
          <w:sz w:val="28"/>
          <w:szCs w:val="28"/>
        </w:rPr>
        <w:t>V</w:t>
      </w:r>
      <w:r w:rsidRPr="00DB2351">
        <w:rPr>
          <w:i/>
          <w:iCs/>
          <w:color w:val="000000" w:themeColor="text1"/>
          <w:spacing w:val="-6"/>
          <w:sz w:val="28"/>
          <w:szCs w:val="28"/>
        </w:rPr>
        <w:t>iệc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xác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định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mức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lương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tối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đa</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đối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với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chuyên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gia</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nhà</w:t>
      </w:r>
      <w:proofErr w:type="spellEnd"/>
      <w:r w:rsidRPr="00DB2351">
        <w:rPr>
          <w:i/>
          <w:iCs/>
          <w:color w:val="000000" w:themeColor="text1"/>
          <w:spacing w:val="-6"/>
          <w:sz w:val="28"/>
          <w:szCs w:val="28"/>
        </w:rPr>
        <w:t xml:space="preserve"> khoa </w:t>
      </w:r>
      <w:proofErr w:type="spellStart"/>
      <w:r w:rsidRPr="00DB2351">
        <w:rPr>
          <w:i/>
          <w:iCs/>
          <w:color w:val="000000" w:themeColor="text1"/>
          <w:spacing w:val="-6"/>
          <w:sz w:val="28"/>
          <w:szCs w:val="28"/>
        </w:rPr>
        <w:t>học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đầu</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ngành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tổng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công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trình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sư</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theo</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cấp</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bậc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quân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hàm</w:t>
      </w:r>
      <w:proofErr w:type="spellEnd"/>
      <w:r w:rsidRPr="00DB2351">
        <w:rPr>
          <w:i/>
          <w:iCs/>
          <w:color w:val="000000" w:themeColor="text1"/>
          <w:spacing w:val="-6"/>
          <w:sz w:val="28"/>
          <w:szCs w:val="28"/>
        </w:rPr>
        <w:t xml:space="preserve"> hay </w:t>
      </w:r>
      <w:proofErr w:type="spellStart"/>
      <w:r w:rsidRPr="00DB2351">
        <w:rPr>
          <w:i/>
          <w:iCs/>
          <w:color w:val="000000" w:themeColor="text1"/>
          <w:spacing w:val="-6"/>
          <w:sz w:val="28"/>
          <w:szCs w:val="28"/>
        </w:rPr>
        <w:t>ngạch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bậc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công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chức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là</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chưa</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thực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sự</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phù</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hợp</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vì</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đây</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là</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các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vị</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trí</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đòi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hỏi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chuyên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môn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kỹ</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thuật</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cao</w:t>
      </w:r>
      <w:proofErr w:type="spellEnd"/>
      <w:r w:rsidRPr="00DB2351">
        <w:rPr>
          <w:i/>
          <w:iCs/>
          <w:color w:val="000000" w:themeColor="text1"/>
          <w:spacing w:val="-6"/>
          <w:sz w:val="28"/>
          <w:szCs w:val="28"/>
        </w:rPr>
        <w:t xml:space="preserve">, do </w:t>
      </w:r>
      <w:proofErr w:type="spellStart"/>
      <w:r w:rsidRPr="00DB2351">
        <w:rPr>
          <w:i/>
          <w:iCs/>
          <w:color w:val="000000" w:themeColor="text1"/>
          <w:spacing w:val="-6"/>
          <w:sz w:val="28"/>
          <w:szCs w:val="28"/>
        </w:rPr>
        <w:t>đó</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nên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căn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cứ</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vào</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vị</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trí</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việc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làm</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để</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quyết</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định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việc</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trả</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lương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quy</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định</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này</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cũng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phù</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hợp</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với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đối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tượng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không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phải</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là</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sĩ</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quan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quân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nhân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chuyên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nghiệp</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cán</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bộ</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công</w:t>
      </w:r>
      <w:proofErr w:type="spellEnd"/>
      <w:r w:rsidRPr="00DB2351">
        <w:rPr>
          <w:i/>
          <w:iCs/>
          <w:color w:val="000000" w:themeColor="text1"/>
          <w:spacing w:val="-6"/>
          <w:sz w:val="28"/>
          <w:szCs w:val="28"/>
        </w:rPr>
        <w:t xml:space="preserve"> </w:t>
      </w:r>
      <w:proofErr w:type="spellStart"/>
      <w:r w:rsidRPr="00DB2351">
        <w:rPr>
          <w:i/>
          <w:iCs/>
          <w:color w:val="000000" w:themeColor="text1"/>
          <w:spacing w:val="-6"/>
          <w:sz w:val="28"/>
          <w:szCs w:val="28"/>
        </w:rPr>
        <w:t>chức</w:t>
      </w:r>
      <w:proofErr w:type="spellEnd"/>
      <w:r w:rsidRPr="00DB2351">
        <w:rPr>
          <w:i/>
          <w:iCs/>
          <w:color w:val="000000" w:themeColor="text1"/>
          <w:spacing w:val="-6"/>
          <w:sz w:val="28"/>
          <w:szCs w:val="28"/>
        </w:rPr>
        <w:t>.</w:t>
      </w:r>
    </w:p>
    <w:p w14:paraId="2875D0D6" w14:textId="0B2EAC54" w:rsidR="00E156B1" w:rsidRPr="00DB2351" w:rsidRDefault="00E156B1" w:rsidP="00DB2351">
      <w:pPr>
        <w:spacing w:before="120" w:after="120" w:line="257" w:lineRule="auto"/>
        <w:ind w:firstLine="567"/>
        <w:jc w:val="both"/>
        <w:rPr>
          <w:iCs/>
          <w:color w:val="000000" w:themeColor="text1"/>
          <w:spacing w:val="-4"/>
          <w:sz w:val="28"/>
          <w:szCs w:val="28"/>
        </w:rPr>
      </w:pPr>
      <w:proofErr w:type="spellStart"/>
      <w:r w:rsidRPr="00DB2351">
        <w:rPr>
          <w:color w:val="000000" w:themeColor="text1"/>
          <w:spacing w:val="-4"/>
          <w:sz w:val="28"/>
          <w:szCs w:val="28"/>
        </w:rPr>
        <w:t>Chính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phủ</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tiếp</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thu</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và</w:t>
      </w:r>
      <w:proofErr w:type="spellEnd"/>
      <w:r w:rsidRPr="00DB2351">
        <w:rPr>
          <w:iCs/>
          <w:color w:val="000000" w:themeColor="text1"/>
          <w:spacing w:val="-4"/>
          <w:sz w:val="28"/>
          <w:szCs w:val="28"/>
        </w:rPr>
        <w:t xml:space="preserve"> </w:t>
      </w:r>
      <w:proofErr w:type="spellStart"/>
      <w:r w:rsidR="00FB2F70" w:rsidRPr="00DB2351">
        <w:rPr>
          <w:iCs/>
          <w:color w:val="000000" w:themeColor="text1"/>
          <w:spacing w:val="-4"/>
          <w:sz w:val="28"/>
          <w:szCs w:val="28"/>
        </w:rPr>
        <w:t>nghiên</w:t>
      </w:r>
      <w:proofErr w:type="spellEnd"/>
      <w:r w:rsidR="00FB2F70" w:rsidRPr="00DB2351">
        <w:rPr>
          <w:iCs/>
          <w:color w:val="000000" w:themeColor="text1"/>
          <w:spacing w:val="-4"/>
          <w:sz w:val="28"/>
          <w:szCs w:val="28"/>
        </w:rPr>
        <w:t xml:space="preserve"> </w:t>
      </w:r>
      <w:proofErr w:type="spellStart"/>
      <w:r w:rsidR="00FB2F70" w:rsidRPr="00DB2351">
        <w:rPr>
          <w:iCs/>
          <w:color w:val="000000" w:themeColor="text1"/>
          <w:spacing w:val="-4"/>
          <w:sz w:val="28"/>
          <w:szCs w:val="28"/>
        </w:rPr>
        <w:t>cứu</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rà</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soát</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chỉnh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lý</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theo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hướng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giao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Chính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phủ</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quy</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định</w:t>
      </w:r>
      <w:proofErr w:type="spellEnd"/>
      <w:r w:rsidRPr="00DB2351">
        <w:rPr>
          <w:iCs/>
          <w:color w:val="000000" w:themeColor="text1"/>
          <w:spacing w:val="-4"/>
          <w:sz w:val="28"/>
          <w:szCs w:val="28"/>
        </w:rPr>
        <w:t xml:space="preserve"> chi </w:t>
      </w:r>
      <w:proofErr w:type="spellStart"/>
      <w:r w:rsidRPr="00DB2351">
        <w:rPr>
          <w:iCs/>
          <w:color w:val="000000" w:themeColor="text1"/>
          <w:spacing w:val="-4"/>
          <w:sz w:val="28"/>
          <w:szCs w:val="28"/>
        </w:rPr>
        <w:t>tiết</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để</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đảm</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bảo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linh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hoạt</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chủ</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động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bảo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mật</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theo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đó</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sẽ</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bỏ</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điểm</w:t>
      </w:r>
      <w:proofErr w:type="spellEnd"/>
      <w:r w:rsidRPr="00DB2351">
        <w:rPr>
          <w:iCs/>
          <w:color w:val="000000" w:themeColor="text1"/>
          <w:spacing w:val="-4"/>
          <w:sz w:val="28"/>
          <w:szCs w:val="28"/>
        </w:rPr>
        <w:t xml:space="preserve"> c </w:t>
      </w:r>
      <w:proofErr w:type="spellStart"/>
      <w:r w:rsidRPr="00DB2351">
        <w:rPr>
          <w:iCs/>
          <w:color w:val="000000" w:themeColor="text1"/>
          <w:spacing w:val="-4"/>
          <w:sz w:val="28"/>
          <w:szCs w:val="28"/>
        </w:rPr>
        <w:t>khoản</w:t>
      </w:r>
      <w:proofErr w:type="spellEnd"/>
      <w:r w:rsidRPr="00DB2351">
        <w:rPr>
          <w:iCs/>
          <w:color w:val="000000" w:themeColor="text1"/>
          <w:spacing w:val="-4"/>
          <w:sz w:val="28"/>
          <w:szCs w:val="28"/>
        </w:rPr>
        <w:t xml:space="preserve"> 1, </w:t>
      </w:r>
      <w:proofErr w:type="spellStart"/>
      <w:r w:rsidRPr="00DB2351">
        <w:rPr>
          <w:iCs/>
          <w:color w:val="000000" w:themeColor="text1"/>
          <w:spacing w:val="-4"/>
          <w:sz w:val="28"/>
          <w:szCs w:val="28"/>
        </w:rPr>
        <w:t>điểm</w:t>
      </w:r>
      <w:proofErr w:type="spellEnd"/>
      <w:r w:rsidRPr="00DB2351">
        <w:rPr>
          <w:iCs/>
          <w:color w:val="000000" w:themeColor="text1"/>
          <w:spacing w:val="-4"/>
          <w:sz w:val="28"/>
          <w:szCs w:val="28"/>
        </w:rPr>
        <w:t xml:space="preserve"> c </w:t>
      </w:r>
      <w:proofErr w:type="spellStart"/>
      <w:r w:rsidRPr="00DB2351">
        <w:rPr>
          <w:iCs/>
          <w:color w:val="000000" w:themeColor="text1"/>
          <w:spacing w:val="-4"/>
          <w:sz w:val="28"/>
          <w:szCs w:val="28"/>
        </w:rPr>
        <w:t>khoản</w:t>
      </w:r>
      <w:proofErr w:type="spellEnd"/>
      <w:r w:rsidRPr="00DB2351">
        <w:rPr>
          <w:iCs/>
          <w:color w:val="000000" w:themeColor="text1"/>
          <w:spacing w:val="-4"/>
          <w:sz w:val="28"/>
          <w:szCs w:val="28"/>
        </w:rPr>
        <w:t xml:space="preserve"> 2 </w:t>
      </w:r>
      <w:proofErr w:type="spellStart"/>
      <w:r w:rsidRPr="00DB2351">
        <w:rPr>
          <w:iCs/>
          <w:color w:val="000000" w:themeColor="text1"/>
          <w:spacing w:val="-4"/>
          <w:sz w:val="28"/>
          <w:szCs w:val="28"/>
        </w:rPr>
        <w:t>và</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điểm</w:t>
      </w:r>
      <w:proofErr w:type="spellEnd"/>
      <w:r w:rsidRPr="00DB2351">
        <w:rPr>
          <w:iCs/>
          <w:color w:val="000000" w:themeColor="text1"/>
          <w:spacing w:val="-4"/>
          <w:sz w:val="28"/>
          <w:szCs w:val="28"/>
        </w:rPr>
        <w:t xml:space="preserve"> đ </w:t>
      </w:r>
      <w:proofErr w:type="spellStart"/>
      <w:r w:rsidRPr="00DB2351">
        <w:rPr>
          <w:iCs/>
          <w:color w:val="000000" w:themeColor="text1"/>
          <w:spacing w:val="-4"/>
          <w:sz w:val="28"/>
          <w:szCs w:val="28"/>
        </w:rPr>
        <w:t>khoản</w:t>
      </w:r>
      <w:proofErr w:type="spellEnd"/>
      <w:r w:rsidRPr="00DB2351">
        <w:rPr>
          <w:iCs/>
          <w:color w:val="000000" w:themeColor="text1"/>
          <w:spacing w:val="-4"/>
          <w:sz w:val="28"/>
          <w:szCs w:val="28"/>
        </w:rPr>
        <w:t xml:space="preserve"> 3 </w:t>
      </w:r>
      <w:proofErr w:type="spellStart"/>
      <w:r w:rsidRPr="00DB2351">
        <w:rPr>
          <w:iCs/>
          <w:color w:val="000000" w:themeColor="text1"/>
          <w:spacing w:val="-4"/>
          <w:sz w:val="28"/>
          <w:szCs w:val="28"/>
        </w:rPr>
        <w:t>Điều</w:t>
      </w:r>
      <w:proofErr w:type="spellEnd"/>
      <w:r w:rsidRPr="00DB2351">
        <w:rPr>
          <w:iCs/>
          <w:color w:val="000000" w:themeColor="text1"/>
          <w:spacing w:val="-4"/>
          <w:sz w:val="28"/>
          <w:szCs w:val="28"/>
        </w:rPr>
        <w:t xml:space="preserve"> 51; </w:t>
      </w:r>
      <w:proofErr w:type="spellStart"/>
      <w:r w:rsidRPr="00DB2351">
        <w:rPr>
          <w:iCs/>
          <w:color w:val="000000" w:themeColor="text1"/>
          <w:spacing w:val="-4"/>
          <w:sz w:val="28"/>
          <w:szCs w:val="28"/>
        </w:rPr>
        <w:t>đồng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thời</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bổ</w:t>
      </w:r>
      <w:proofErr w:type="spellEnd"/>
      <w:r w:rsidRPr="00DB2351">
        <w:rPr>
          <w:iCs/>
          <w:color w:val="000000" w:themeColor="text1"/>
          <w:spacing w:val="-4"/>
          <w:sz w:val="28"/>
          <w:szCs w:val="28"/>
        </w:rPr>
        <w:t xml:space="preserve"> sung </w:t>
      </w:r>
      <w:proofErr w:type="spellStart"/>
      <w:r w:rsidRPr="00DB2351">
        <w:rPr>
          <w:iCs/>
          <w:color w:val="000000" w:themeColor="text1"/>
          <w:spacing w:val="-4"/>
          <w:sz w:val="28"/>
          <w:szCs w:val="28"/>
        </w:rPr>
        <w:t>khoản</w:t>
      </w:r>
      <w:proofErr w:type="spellEnd"/>
      <w:r w:rsidRPr="00DB2351">
        <w:rPr>
          <w:iCs/>
          <w:color w:val="000000" w:themeColor="text1"/>
          <w:spacing w:val="-4"/>
          <w:sz w:val="28"/>
          <w:szCs w:val="28"/>
        </w:rPr>
        <w:t xml:space="preserve"> 6 </w:t>
      </w:r>
      <w:proofErr w:type="spellStart"/>
      <w:r w:rsidRPr="00DB2351">
        <w:rPr>
          <w:iCs/>
          <w:color w:val="000000" w:themeColor="text1"/>
          <w:spacing w:val="-4"/>
          <w:sz w:val="28"/>
          <w:szCs w:val="28"/>
        </w:rPr>
        <w:t>Điều</w:t>
      </w:r>
      <w:proofErr w:type="spellEnd"/>
      <w:r w:rsidRPr="00DB2351">
        <w:rPr>
          <w:iCs/>
          <w:color w:val="000000" w:themeColor="text1"/>
          <w:spacing w:val="-4"/>
          <w:sz w:val="28"/>
          <w:szCs w:val="28"/>
        </w:rPr>
        <w:t xml:space="preserve"> 51 </w:t>
      </w:r>
      <w:proofErr w:type="spellStart"/>
      <w:r w:rsidRPr="00DB2351">
        <w:rPr>
          <w:iCs/>
          <w:color w:val="000000" w:themeColor="text1"/>
          <w:spacing w:val="-4"/>
          <w:sz w:val="28"/>
          <w:szCs w:val="28"/>
        </w:rPr>
        <w:t>như</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sau</w:t>
      </w:r>
      <w:proofErr w:type="spellEnd"/>
      <w:r w:rsidRPr="00DB2351">
        <w:rPr>
          <w:iCs/>
          <w:color w:val="000000" w:themeColor="text1"/>
          <w:spacing w:val="-4"/>
          <w:sz w:val="28"/>
          <w:szCs w:val="28"/>
        </w:rPr>
        <w:t>: “</w:t>
      </w:r>
      <w:bookmarkStart w:id="16" w:name="_Hlk146628589"/>
      <w:r w:rsidRPr="00DB2351">
        <w:rPr>
          <w:i/>
          <w:iCs/>
          <w:color w:val="000000" w:themeColor="text1"/>
          <w:spacing w:val="-4"/>
          <w:sz w:val="28"/>
          <w:szCs w:val="28"/>
        </w:rPr>
        <w:t xml:space="preserve">6. </w:t>
      </w:r>
      <w:proofErr w:type="spellStart"/>
      <w:r w:rsidRPr="00DB2351">
        <w:rPr>
          <w:i/>
          <w:iCs/>
          <w:color w:val="000000" w:themeColor="text1"/>
          <w:spacing w:val="-4"/>
          <w:sz w:val="28"/>
          <w:szCs w:val="28"/>
        </w:rPr>
        <w:t>Chế</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độ</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tiền</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lương</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và</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phụ</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cấp</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các</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đối</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tượng</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quy</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định</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tại</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khoản</w:t>
      </w:r>
      <w:proofErr w:type="spellEnd"/>
      <w:r w:rsidRPr="00DB2351">
        <w:rPr>
          <w:i/>
          <w:iCs/>
          <w:color w:val="000000" w:themeColor="text1"/>
          <w:spacing w:val="-4"/>
          <w:sz w:val="28"/>
          <w:szCs w:val="28"/>
        </w:rPr>
        <w:t xml:space="preserve"> 1, </w:t>
      </w:r>
      <w:proofErr w:type="spellStart"/>
      <w:r w:rsidRPr="00DB2351">
        <w:rPr>
          <w:i/>
          <w:iCs/>
          <w:color w:val="000000" w:themeColor="text1"/>
          <w:spacing w:val="-4"/>
          <w:sz w:val="28"/>
          <w:szCs w:val="28"/>
        </w:rPr>
        <w:t>khoản</w:t>
      </w:r>
      <w:proofErr w:type="spellEnd"/>
      <w:r w:rsidRPr="00DB2351">
        <w:rPr>
          <w:i/>
          <w:iCs/>
          <w:color w:val="000000" w:themeColor="text1"/>
          <w:spacing w:val="-4"/>
          <w:sz w:val="28"/>
          <w:szCs w:val="28"/>
        </w:rPr>
        <w:t xml:space="preserve"> 2, </w:t>
      </w:r>
      <w:proofErr w:type="spellStart"/>
      <w:r w:rsidRPr="00DB2351">
        <w:rPr>
          <w:i/>
          <w:iCs/>
          <w:color w:val="000000" w:themeColor="text1"/>
          <w:spacing w:val="-4"/>
          <w:sz w:val="28"/>
          <w:szCs w:val="28"/>
        </w:rPr>
        <w:t>khoản</w:t>
      </w:r>
      <w:proofErr w:type="spellEnd"/>
      <w:r w:rsidRPr="00DB2351">
        <w:rPr>
          <w:i/>
          <w:iCs/>
          <w:color w:val="000000" w:themeColor="text1"/>
          <w:spacing w:val="-4"/>
          <w:sz w:val="28"/>
          <w:szCs w:val="28"/>
        </w:rPr>
        <w:t xml:space="preserve"> 3 </w:t>
      </w:r>
      <w:proofErr w:type="spellStart"/>
      <w:r w:rsidRPr="00DB2351">
        <w:rPr>
          <w:i/>
          <w:iCs/>
          <w:color w:val="000000" w:themeColor="text1"/>
          <w:spacing w:val="-4"/>
          <w:sz w:val="28"/>
          <w:szCs w:val="28"/>
        </w:rPr>
        <w:t>Điều</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này</w:t>
      </w:r>
      <w:proofErr w:type="spellEnd"/>
      <w:r w:rsidRPr="00DB2351">
        <w:rPr>
          <w:i/>
          <w:iCs/>
          <w:color w:val="000000" w:themeColor="text1"/>
          <w:spacing w:val="-4"/>
          <w:sz w:val="28"/>
          <w:szCs w:val="28"/>
        </w:rPr>
        <w:t xml:space="preserve"> do </w:t>
      </w:r>
      <w:proofErr w:type="spellStart"/>
      <w:r w:rsidRPr="00DB2351">
        <w:rPr>
          <w:i/>
          <w:iCs/>
          <w:color w:val="000000" w:themeColor="text1"/>
          <w:spacing w:val="-4"/>
          <w:sz w:val="28"/>
          <w:szCs w:val="28"/>
        </w:rPr>
        <w:t>Chính</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phủ</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quy</w:t>
      </w:r>
      <w:proofErr w:type="spellEnd"/>
      <w:r w:rsidRPr="00DB2351">
        <w:rPr>
          <w:i/>
          <w:iCs/>
          <w:color w:val="000000" w:themeColor="text1"/>
          <w:spacing w:val="-4"/>
          <w:sz w:val="28"/>
          <w:szCs w:val="28"/>
        </w:rPr>
        <w:t xml:space="preserve"> </w:t>
      </w:r>
      <w:proofErr w:type="spellStart"/>
      <w:r w:rsidRPr="00DB2351">
        <w:rPr>
          <w:i/>
          <w:iCs/>
          <w:color w:val="000000" w:themeColor="text1"/>
          <w:spacing w:val="-4"/>
          <w:sz w:val="28"/>
          <w:szCs w:val="28"/>
        </w:rPr>
        <w:t>định</w:t>
      </w:r>
      <w:bookmarkEnd w:id="16"/>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Trong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Nghị</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định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sẽ</w:t>
      </w:r>
      <w:proofErr w:type="spellEnd"/>
      <w:r w:rsidRPr="00DB2351">
        <w:rPr>
          <w:iCs/>
          <w:color w:val="000000" w:themeColor="text1"/>
          <w:spacing w:val="-4"/>
          <w:sz w:val="28"/>
          <w:szCs w:val="28"/>
        </w:rPr>
        <w:t xml:space="preserve"> </w:t>
      </w:r>
      <w:proofErr w:type="spellStart"/>
      <w:r w:rsidR="00FB2F70" w:rsidRPr="00DB2351">
        <w:rPr>
          <w:iCs/>
          <w:color w:val="000000" w:themeColor="text1"/>
          <w:spacing w:val="-4"/>
          <w:sz w:val="28"/>
          <w:szCs w:val="28"/>
        </w:rPr>
        <w:t>nghiên</w:t>
      </w:r>
      <w:proofErr w:type="spellEnd"/>
      <w:r w:rsidR="00FB2F70" w:rsidRPr="00DB2351">
        <w:rPr>
          <w:iCs/>
          <w:color w:val="000000" w:themeColor="text1"/>
          <w:spacing w:val="-4"/>
          <w:sz w:val="28"/>
          <w:szCs w:val="28"/>
        </w:rPr>
        <w:t xml:space="preserve"> </w:t>
      </w:r>
      <w:proofErr w:type="spellStart"/>
      <w:r w:rsidR="00FB2F70" w:rsidRPr="00DB2351">
        <w:rPr>
          <w:iCs/>
          <w:color w:val="000000" w:themeColor="text1"/>
          <w:spacing w:val="-4"/>
          <w:sz w:val="28"/>
          <w:szCs w:val="28"/>
        </w:rPr>
        <w:t>cứu</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gắn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mức</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tiền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lương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trả</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theo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vị</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trí</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việc</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làm</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đảm</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bảo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phù</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hợp</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tinh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thần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của</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Nghị</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quyết</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số</w:t>
      </w:r>
      <w:proofErr w:type="spellEnd"/>
      <w:r w:rsidRPr="00DB2351">
        <w:rPr>
          <w:iCs/>
          <w:color w:val="000000" w:themeColor="text1"/>
          <w:spacing w:val="-4"/>
          <w:sz w:val="28"/>
          <w:szCs w:val="28"/>
        </w:rPr>
        <w:t xml:space="preserve"> 27-NQ/TW </w:t>
      </w:r>
      <w:proofErr w:type="spellStart"/>
      <w:r w:rsidRPr="00DB2351">
        <w:rPr>
          <w:iCs/>
          <w:color w:val="000000" w:themeColor="text1"/>
          <w:spacing w:val="-4"/>
          <w:sz w:val="28"/>
          <w:szCs w:val="28"/>
        </w:rPr>
        <w:t>ngày</w:t>
      </w:r>
      <w:proofErr w:type="spellEnd"/>
      <w:r w:rsidRPr="00DB2351">
        <w:rPr>
          <w:iCs/>
          <w:color w:val="000000" w:themeColor="text1"/>
          <w:spacing w:val="-4"/>
          <w:sz w:val="28"/>
          <w:szCs w:val="28"/>
        </w:rPr>
        <w:t xml:space="preserve"> 21/5/2018 </w:t>
      </w:r>
      <w:proofErr w:type="spellStart"/>
      <w:r w:rsidRPr="00DB2351">
        <w:rPr>
          <w:iCs/>
          <w:color w:val="000000" w:themeColor="text1"/>
          <w:spacing w:val="-4"/>
          <w:sz w:val="28"/>
          <w:szCs w:val="28"/>
        </w:rPr>
        <w:t>về</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cải</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cách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chính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sách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tiền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lương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đối</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với</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cán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bộ</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công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chức</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viên</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chức</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lực</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lượng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vũ</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trang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và</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người</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lao</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động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trong</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doanh</w:t>
      </w:r>
      <w:proofErr w:type="spellEnd"/>
      <w:r w:rsidRPr="00DB2351">
        <w:rPr>
          <w:iCs/>
          <w:color w:val="000000" w:themeColor="text1"/>
          <w:spacing w:val="-4"/>
          <w:sz w:val="28"/>
          <w:szCs w:val="28"/>
        </w:rPr>
        <w:t xml:space="preserve"> </w:t>
      </w:r>
      <w:proofErr w:type="spellStart"/>
      <w:r w:rsidRPr="00DB2351">
        <w:rPr>
          <w:iCs/>
          <w:color w:val="000000" w:themeColor="text1"/>
          <w:spacing w:val="-4"/>
          <w:sz w:val="28"/>
          <w:szCs w:val="28"/>
        </w:rPr>
        <w:t>nghiệp</w:t>
      </w:r>
      <w:proofErr w:type="spellEnd"/>
      <w:r w:rsidRPr="00DB2351">
        <w:rPr>
          <w:iCs/>
          <w:color w:val="000000" w:themeColor="text1"/>
          <w:spacing w:val="-4"/>
          <w:sz w:val="28"/>
          <w:szCs w:val="28"/>
        </w:rPr>
        <w:t xml:space="preserve">. </w:t>
      </w:r>
    </w:p>
    <w:p w14:paraId="2E67E763" w14:textId="6F7651AA" w:rsidR="00A46FF3" w:rsidRPr="00DB2351" w:rsidRDefault="00803E31" w:rsidP="00DB2351">
      <w:pPr>
        <w:pStyle w:val="Heading1"/>
        <w:spacing w:before="120" w:after="120" w:line="257" w:lineRule="auto"/>
        <w:rPr>
          <w:color w:val="000000" w:themeColor="text1"/>
          <w:szCs w:val="28"/>
        </w:rPr>
      </w:pPr>
      <w:r w:rsidRPr="00DB2351">
        <w:rPr>
          <w:color w:val="000000" w:themeColor="text1"/>
          <w:szCs w:val="28"/>
        </w:rPr>
        <w:t>1</w:t>
      </w:r>
      <w:r w:rsidR="00B72399" w:rsidRPr="00DB2351">
        <w:rPr>
          <w:color w:val="000000" w:themeColor="text1"/>
          <w:szCs w:val="28"/>
        </w:rPr>
        <w:t>1</w:t>
      </w:r>
      <w:r w:rsidR="00A46FF3" w:rsidRPr="00DB2351">
        <w:rPr>
          <w:color w:val="000000" w:themeColor="text1"/>
          <w:szCs w:val="28"/>
        </w:rPr>
        <w:t xml:space="preserve">. </w:t>
      </w:r>
      <w:proofErr w:type="spellStart"/>
      <w:r w:rsidR="0052632F" w:rsidRPr="00DB2351">
        <w:rPr>
          <w:color w:val="000000" w:themeColor="text1"/>
          <w:spacing w:val="-4"/>
          <w:szCs w:val="28"/>
        </w:rPr>
        <w:t>Về</w:t>
      </w:r>
      <w:proofErr w:type="spellEnd"/>
      <w:r w:rsidR="0052632F" w:rsidRPr="00DB2351">
        <w:rPr>
          <w:color w:val="000000" w:themeColor="text1"/>
          <w:spacing w:val="-4"/>
          <w:szCs w:val="28"/>
        </w:rPr>
        <w:t xml:space="preserve"> </w:t>
      </w:r>
      <w:proofErr w:type="spellStart"/>
      <w:r w:rsidR="0052632F" w:rsidRPr="00DB2351">
        <w:rPr>
          <w:color w:val="000000" w:themeColor="text1"/>
          <w:spacing w:val="-4"/>
          <w:szCs w:val="28"/>
        </w:rPr>
        <w:t>trách</w:t>
      </w:r>
      <w:proofErr w:type="spellEnd"/>
      <w:r w:rsidR="0052632F" w:rsidRPr="00DB2351">
        <w:rPr>
          <w:color w:val="000000" w:themeColor="text1"/>
          <w:spacing w:val="-4"/>
          <w:szCs w:val="28"/>
        </w:rPr>
        <w:t xml:space="preserve"> </w:t>
      </w:r>
      <w:proofErr w:type="spellStart"/>
      <w:r w:rsidR="00A46FF3" w:rsidRPr="00DB2351">
        <w:rPr>
          <w:color w:val="000000" w:themeColor="text1"/>
          <w:spacing w:val="-4"/>
          <w:szCs w:val="28"/>
        </w:rPr>
        <w:t>nhiệm</w:t>
      </w:r>
      <w:proofErr w:type="spellEnd"/>
      <w:r w:rsidR="00A46FF3" w:rsidRPr="00DB2351">
        <w:rPr>
          <w:color w:val="000000" w:themeColor="text1"/>
          <w:spacing w:val="-4"/>
          <w:szCs w:val="28"/>
        </w:rPr>
        <w:t xml:space="preserve"> </w:t>
      </w:r>
      <w:proofErr w:type="spellStart"/>
      <w:r w:rsidR="00A46FF3" w:rsidRPr="00DB2351">
        <w:rPr>
          <w:color w:val="000000" w:themeColor="text1"/>
          <w:spacing w:val="-4"/>
          <w:szCs w:val="28"/>
        </w:rPr>
        <w:t>quản</w:t>
      </w:r>
      <w:proofErr w:type="spellEnd"/>
      <w:r w:rsidR="00A46FF3" w:rsidRPr="00DB2351">
        <w:rPr>
          <w:color w:val="000000" w:themeColor="text1"/>
          <w:spacing w:val="-4"/>
          <w:szCs w:val="28"/>
        </w:rPr>
        <w:t xml:space="preserve"> </w:t>
      </w:r>
      <w:proofErr w:type="spellStart"/>
      <w:r w:rsidR="00A46FF3" w:rsidRPr="00DB2351">
        <w:rPr>
          <w:color w:val="000000" w:themeColor="text1"/>
          <w:spacing w:val="-4"/>
          <w:szCs w:val="28"/>
        </w:rPr>
        <w:t>lý</w:t>
      </w:r>
      <w:proofErr w:type="spellEnd"/>
      <w:r w:rsidR="00A46FF3" w:rsidRPr="00DB2351">
        <w:rPr>
          <w:color w:val="000000" w:themeColor="text1"/>
          <w:spacing w:val="-4"/>
          <w:szCs w:val="28"/>
        </w:rPr>
        <w:t xml:space="preserve"> </w:t>
      </w:r>
      <w:proofErr w:type="spellStart"/>
      <w:r w:rsidR="00A46FF3" w:rsidRPr="00DB2351">
        <w:rPr>
          <w:color w:val="000000" w:themeColor="text1"/>
          <w:spacing w:val="-4"/>
          <w:szCs w:val="28"/>
        </w:rPr>
        <w:t>nhà</w:t>
      </w:r>
      <w:proofErr w:type="spellEnd"/>
      <w:r w:rsidR="00A46FF3" w:rsidRPr="00DB2351">
        <w:rPr>
          <w:color w:val="000000" w:themeColor="text1"/>
          <w:spacing w:val="-4"/>
          <w:szCs w:val="28"/>
        </w:rPr>
        <w:t xml:space="preserve"> </w:t>
      </w:r>
      <w:proofErr w:type="spellStart"/>
      <w:r w:rsidR="00A46FF3" w:rsidRPr="00DB2351">
        <w:rPr>
          <w:color w:val="000000" w:themeColor="text1"/>
          <w:spacing w:val="-4"/>
          <w:szCs w:val="28"/>
        </w:rPr>
        <w:t>nước</w:t>
      </w:r>
      <w:proofErr w:type="spellEnd"/>
      <w:r w:rsidR="00A46FF3" w:rsidRPr="00DB2351">
        <w:rPr>
          <w:color w:val="000000" w:themeColor="text1"/>
          <w:spacing w:val="-4"/>
          <w:szCs w:val="28"/>
        </w:rPr>
        <w:t xml:space="preserve"> </w:t>
      </w:r>
      <w:proofErr w:type="spellStart"/>
      <w:r w:rsidR="00A46FF3" w:rsidRPr="00DB2351">
        <w:rPr>
          <w:color w:val="000000" w:themeColor="text1"/>
          <w:spacing w:val="-4"/>
          <w:szCs w:val="28"/>
        </w:rPr>
        <w:t>về</w:t>
      </w:r>
      <w:proofErr w:type="spellEnd"/>
      <w:r w:rsidR="00A46FF3" w:rsidRPr="00DB2351">
        <w:rPr>
          <w:color w:val="000000" w:themeColor="text1"/>
          <w:spacing w:val="-4"/>
          <w:szCs w:val="28"/>
        </w:rPr>
        <w:t xml:space="preserve"> CNQP, AN </w:t>
      </w:r>
      <w:proofErr w:type="spellStart"/>
      <w:r w:rsidR="00A46FF3" w:rsidRPr="00DB2351">
        <w:rPr>
          <w:color w:val="000000" w:themeColor="text1"/>
          <w:spacing w:val="-4"/>
          <w:szCs w:val="28"/>
        </w:rPr>
        <w:t>và</w:t>
      </w:r>
      <w:proofErr w:type="spellEnd"/>
      <w:r w:rsidR="00A46FF3" w:rsidRPr="00DB2351">
        <w:rPr>
          <w:color w:val="000000" w:themeColor="text1"/>
          <w:spacing w:val="-4"/>
          <w:szCs w:val="28"/>
        </w:rPr>
        <w:t xml:space="preserve"> ĐVCN (</w:t>
      </w:r>
      <w:proofErr w:type="spellStart"/>
      <w:r w:rsidR="00A46FF3" w:rsidRPr="00DB2351">
        <w:rPr>
          <w:color w:val="000000" w:themeColor="text1"/>
          <w:spacing w:val="-4"/>
          <w:szCs w:val="28"/>
        </w:rPr>
        <w:t>Chương</w:t>
      </w:r>
      <w:proofErr w:type="spellEnd"/>
      <w:r w:rsidR="00A46FF3" w:rsidRPr="00DB2351">
        <w:rPr>
          <w:color w:val="000000" w:themeColor="text1"/>
          <w:spacing w:val="-4"/>
          <w:szCs w:val="28"/>
        </w:rPr>
        <w:t xml:space="preserve"> VI)</w:t>
      </w:r>
    </w:p>
    <w:p w14:paraId="63247C9B" w14:textId="39DF47E2" w:rsidR="00A46FF3" w:rsidRPr="00DB2351" w:rsidRDefault="00803E31" w:rsidP="00DB2351">
      <w:pPr>
        <w:pStyle w:val="Heading2"/>
        <w:spacing w:line="257" w:lineRule="auto"/>
        <w:rPr>
          <w:iCs/>
          <w:color w:val="000000" w:themeColor="text1"/>
        </w:rPr>
      </w:pPr>
      <w:r w:rsidRPr="00DB2351">
        <w:rPr>
          <w:b/>
          <w:color w:val="000000" w:themeColor="text1"/>
        </w:rPr>
        <w:t>1</w:t>
      </w:r>
      <w:r w:rsidR="00B72399" w:rsidRPr="00DB2351">
        <w:rPr>
          <w:b/>
          <w:color w:val="000000" w:themeColor="text1"/>
          <w:lang w:val="en-US"/>
        </w:rPr>
        <w:t>1</w:t>
      </w:r>
      <w:r w:rsidR="00A46FF3" w:rsidRPr="00DB2351">
        <w:rPr>
          <w:b/>
          <w:color w:val="000000" w:themeColor="text1"/>
        </w:rPr>
        <w:t>.1.</w:t>
      </w:r>
      <w:r w:rsidR="00A46FF3" w:rsidRPr="00DB2351">
        <w:rPr>
          <w:color w:val="000000" w:themeColor="text1"/>
        </w:rPr>
        <w:t xml:space="preserve"> </w:t>
      </w:r>
      <w:r w:rsidRPr="00DB2351">
        <w:rPr>
          <w:i w:val="0"/>
          <w:iCs/>
          <w:color w:val="000000" w:themeColor="text1"/>
          <w:lang w:val="en-US"/>
        </w:rPr>
        <w:t>UBQPAN</w:t>
      </w:r>
      <w:r w:rsidRPr="00DB2351">
        <w:rPr>
          <w:i w:val="0"/>
          <w:color w:val="000000" w:themeColor="text1"/>
        </w:rPr>
        <w:t xml:space="preserve"> </w:t>
      </w:r>
      <w:proofErr w:type="spellStart"/>
      <w:r w:rsidR="00A46FF3" w:rsidRPr="00DB2351">
        <w:rPr>
          <w:i w:val="0"/>
          <w:color w:val="000000" w:themeColor="text1"/>
        </w:rPr>
        <w:t>đề</w:t>
      </w:r>
      <w:proofErr w:type="spellEnd"/>
      <w:r w:rsidR="00A46FF3" w:rsidRPr="00DB2351">
        <w:rPr>
          <w:i w:val="0"/>
          <w:color w:val="000000" w:themeColor="text1"/>
        </w:rPr>
        <w:t xml:space="preserve"> </w:t>
      </w:r>
      <w:proofErr w:type="spellStart"/>
      <w:r w:rsidR="00A46FF3" w:rsidRPr="00DB2351">
        <w:rPr>
          <w:i w:val="0"/>
          <w:color w:val="000000" w:themeColor="text1"/>
        </w:rPr>
        <w:t>nghị</w:t>
      </w:r>
      <w:proofErr w:type="spellEnd"/>
      <w:r w:rsidR="00B72399" w:rsidRPr="00DB2351">
        <w:rPr>
          <w:color w:val="000000" w:themeColor="text1"/>
          <w:lang w:val="en-US"/>
        </w:rPr>
        <w:t>:</w:t>
      </w:r>
      <w:r w:rsidR="00A46FF3" w:rsidRPr="00DB2351">
        <w:rPr>
          <w:color w:val="000000" w:themeColor="text1"/>
        </w:rPr>
        <w:t xml:space="preserve"> </w:t>
      </w:r>
      <w:r w:rsidR="00A82F7F" w:rsidRPr="00DB2351">
        <w:rPr>
          <w:color w:val="000000" w:themeColor="text1"/>
          <w:lang w:val="en-US"/>
        </w:rPr>
        <w:t>S</w:t>
      </w:r>
      <w:proofErr w:type="spellStart"/>
      <w:r w:rsidR="00A46FF3" w:rsidRPr="00DB2351">
        <w:rPr>
          <w:color w:val="000000" w:themeColor="text1"/>
        </w:rPr>
        <w:t>ửa</w:t>
      </w:r>
      <w:proofErr w:type="spellEnd"/>
      <w:r w:rsidR="00A46FF3" w:rsidRPr="00DB2351">
        <w:rPr>
          <w:color w:val="000000" w:themeColor="text1"/>
        </w:rPr>
        <w:t xml:space="preserve"> </w:t>
      </w:r>
      <w:proofErr w:type="spellStart"/>
      <w:r w:rsidR="00A46FF3" w:rsidRPr="00DB2351">
        <w:rPr>
          <w:color w:val="000000" w:themeColor="text1"/>
        </w:rPr>
        <w:t>lại</w:t>
      </w:r>
      <w:proofErr w:type="spellEnd"/>
      <w:r w:rsidR="00A46FF3" w:rsidRPr="00DB2351">
        <w:rPr>
          <w:color w:val="000000" w:themeColor="text1"/>
        </w:rPr>
        <w:t xml:space="preserve"> </w:t>
      </w:r>
      <w:proofErr w:type="spellStart"/>
      <w:r w:rsidR="00A46FF3" w:rsidRPr="00DB2351">
        <w:rPr>
          <w:color w:val="000000" w:themeColor="text1"/>
        </w:rPr>
        <w:t>tên</w:t>
      </w:r>
      <w:proofErr w:type="spellEnd"/>
      <w:r w:rsidR="00A46FF3" w:rsidRPr="00DB2351">
        <w:rPr>
          <w:color w:val="000000" w:themeColor="text1"/>
        </w:rPr>
        <w:t xml:space="preserve"> </w:t>
      </w:r>
      <w:proofErr w:type="spellStart"/>
      <w:r w:rsidR="00A46FF3" w:rsidRPr="00DB2351">
        <w:rPr>
          <w:color w:val="000000" w:themeColor="text1"/>
        </w:rPr>
        <w:t>Chương</w:t>
      </w:r>
      <w:proofErr w:type="spellEnd"/>
      <w:r w:rsidR="00A46FF3" w:rsidRPr="00DB2351">
        <w:rPr>
          <w:color w:val="000000" w:themeColor="text1"/>
        </w:rPr>
        <w:t xml:space="preserve"> </w:t>
      </w:r>
      <w:proofErr w:type="spellStart"/>
      <w:r w:rsidR="00A46FF3" w:rsidRPr="00DB2351">
        <w:rPr>
          <w:color w:val="000000" w:themeColor="text1"/>
        </w:rPr>
        <w:t>này</w:t>
      </w:r>
      <w:proofErr w:type="spellEnd"/>
      <w:r w:rsidR="00A46FF3" w:rsidRPr="00DB2351">
        <w:rPr>
          <w:color w:val="000000" w:themeColor="text1"/>
        </w:rPr>
        <w:t xml:space="preserve"> </w:t>
      </w:r>
      <w:proofErr w:type="spellStart"/>
      <w:r w:rsidR="00A46FF3" w:rsidRPr="00DB2351">
        <w:rPr>
          <w:color w:val="000000" w:themeColor="text1"/>
        </w:rPr>
        <w:t>là</w:t>
      </w:r>
      <w:proofErr w:type="spellEnd"/>
      <w:r w:rsidR="00A46FF3" w:rsidRPr="00DB2351">
        <w:rPr>
          <w:color w:val="000000" w:themeColor="text1"/>
        </w:rPr>
        <w:t xml:space="preserve"> “</w:t>
      </w:r>
      <w:proofErr w:type="spellStart"/>
      <w:r w:rsidR="00A46FF3" w:rsidRPr="00DB2351">
        <w:rPr>
          <w:color w:val="000000" w:themeColor="text1"/>
        </w:rPr>
        <w:t>Trách</w:t>
      </w:r>
      <w:proofErr w:type="spellEnd"/>
      <w:r w:rsidR="00A46FF3" w:rsidRPr="00DB2351">
        <w:rPr>
          <w:color w:val="000000" w:themeColor="text1"/>
        </w:rPr>
        <w:t xml:space="preserve"> </w:t>
      </w:r>
      <w:proofErr w:type="spellStart"/>
      <w:r w:rsidR="00A46FF3" w:rsidRPr="00DB2351">
        <w:rPr>
          <w:color w:val="000000" w:themeColor="text1"/>
        </w:rPr>
        <w:t>nhiệm</w:t>
      </w:r>
      <w:proofErr w:type="spellEnd"/>
      <w:r w:rsidR="00A46FF3" w:rsidRPr="00DB2351">
        <w:rPr>
          <w:color w:val="000000" w:themeColor="text1"/>
        </w:rPr>
        <w:t xml:space="preserve"> </w:t>
      </w:r>
      <w:proofErr w:type="spellStart"/>
      <w:r w:rsidR="00A46FF3" w:rsidRPr="00DB2351">
        <w:rPr>
          <w:color w:val="000000" w:themeColor="text1"/>
        </w:rPr>
        <w:t>của</w:t>
      </w:r>
      <w:proofErr w:type="spellEnd"/>
      <w:r w:rsidR="00A46FF3" w:rsidRPr="00DB2351">
        <w:rPr>
          <w:color w:val="000000" w:themeColor="text1"/>
        </w:rPr>
        <w:t xml:space="preserve"> </w:t>
      </w:r>
      <w:proofErr w:type="spellStart"/>
      <w:r w:rsidR="00A46FF3" w:rsidRPr="00DB2351">
        <w:rPr>
          <w:color w:val="000000" w:themeColor="text1"/>
        </w:rPr>
        <w:t>cơ</w:t>
      </w:r>
      <w:proofErr w:type="spellEnd"/>
      <w:r w:rsidR="00A46FF3" w:rsidRPr="00DB2351">
        <w:rPr>
          <w:color w:val="000000" w:themeColor="text1"/>
        </w:rPr>
        <w:t xml:space="preserve"> </w:t>
      </w:r>
      <w:proofErr w:type="spellStart"/>
      <w:r w:rsidR="00A46FF3" w:rsidRPr="00DB2351">
        <w:rPr>
          <w:color w:val="000000" w:themeColor="text1"/>
        </w:rPr>
        <w:t>quan</w:t>
      </w:r>
      <w:proofErr w:type="spellEnd"/>
      <w:r w:rsidR="00A46FF3" w:rsidRPr="00DB2351">
        <w:rPr>
          <w:color w:val="000000" w:themeColor="text1"/>
        </w:rPr>
        <w:t xml:space="preserve">, </w:t>
      </w:r>
      <w:proofErr w:type="spellStart"/>
      <w:r w:rsidR="00A46FF3" w:rsidRPr="00DB2351">
        <w:rPr>
          <w:color w:val="000000" w:themeColor="text1"/>
        </w:rPr>
        <w:t>tổ</w:t>
      </w:r>
      <w:proofErr w:type="spellEnd"/>
      <w:r w:rsidR="00A46FF3" w:rsidRPr="00DB2351">
        <w:rPr>
          <w:color w:val="000000" w:themeColor="text1"/>
        </w:rPr>
        <w:t xml:space="preserve"> </w:t>
      </w:r>
      <w:proofErr w:type="spellStart"/>
      <w:r w:rsidR="00A46FF3" w:rsidRPr="00DB2351">
        <w:rPr>
          <w:color w:val="000000" w:themeColor="text1"/>
        </w:rPr>
        <w:t>chức</w:t>
      </w:r>
      <w:proofErr w:type="spellEnd"/>
      <w:r w:rsidR="00A46FF3" w:rsidRPr="00DB2351">
        <w:rPr>
          <w:color w:val="000000" w:themeColor="text1"/>
        </w:rPr>
        <w:t xml:space="preserve"> </w:t>
      </w:r>
      <w:proofErr w:type="spellStart"/>
      <w:r w:rsidR="00A46FF3" w:rsidRPr="00DB2351">
        <w:rPr>
          <w:color w:val="000000" w:themeColor="text1"/>
        </w:rPr>
        <w:t>về</w:t>
      </w:r>
      <w:proofErr w:type="spellEnd"/>
      <w:r w:rsidR="00A46FF3" w:rsidRPr="00DB2351">
        <w:rPr>
          <w:color w:val="000000" w:themeColor="text1"/>
        </w:rPr>
        <w:t xml:space="preserve"> CNQP, AN </w:t>
      </w:r>
      <w:proofErr w:type="spellStart"/>
      <w:r w:rsidR="00A46FF3" w:rsidRPr="00DB2351">
        <w:rPr>
          <w:color w:val="000000" w:themeColor="text1"/>
        </w:rPr>
        <w:t>và</w:t>
      </w:r>
      <w:proofErr w:type="spellEnd"/>
      <w:r w:rsidR="00A46FF3" w:rsidRPr="00DB2351">
        <w:rPr>
          <w:color w:val="000000" w:themeColor="text1"/>
        </w:rPr>
        <w:t xml:space="preserve"> ĐVCN”; </w:t>
      </w:r>
      <w:proofErr w:type="spellStart"/>
      <w:r w:rsidR="00A46FF3" w:rsidRPr="00DB2351">
        <w:rPr>
          <w:color w:val="000000" w:themeColor="text1"/>
        </w:rPr>
        <w:t>sửa</w:t>
      </w:r>
      <w:proofErr w:type="spellEnd"/>
      <w:r w:rsidR="00A46FF3" w:rsidRPr="00DB2351">
        <w:rPr>
          <w:color w:val="000000" w:themeColor="text1"/>
        </w:rPr>
        <w:t xml:space="preserve"> </w:t>
      </w:r>
      <w:proofErr w:type="spellStart"/>
      <w:r w:rsidR="00A46FF3" w:rsidRPr="00DB2351">
        <w:rPr>
          <w:color w:val="000000" w:themeColor="text1"/>
        </w:rPr>
        <w:t>lại</w:t>
      </w:r>
      <w:proofErr w:type="spellEnd"/>
      <w:r w:rsidR="00A46FF3" w:rsidRPr="00DB2351">
        <w:rPr>
          <w:color w:val="000000" w:themeColor="text1"/>
        </w:rPr>
        <w:t xml:space="preserve"> </w:t>
      </w:r>
      <w:proofErr w:type="spellStart"/>
      <w:r w:rsidR="00A46FF3" w:rsidRPr="00DB2351">
        <w:rPr>
          <w:color w:val="000000" w:themeColor="text1"/>
        </w:rPr>
        <w:t>tên</w:t>
      </w:r>
      <w:proofErr w:type="spellEnd"/>
      <w:r w:rsidR="00A46FF3" w:rsidRPr="00DB2351">
        <w:rPr>
          <w:color w:val="000000" w:themeColor="text1"/>
        </w:rPr>
        <w:t xml:space="preserve"> </w:t>
      </w:r>
      <w:proofErr w:type="spellStart"/>
      <w:r w:rsidR="00A46FF3" w:rsidRPr="00DB2351">
        <w:rPr>
          <w:color w:val="000000" w:themeColor="text1"/>
        </w:rPr>
        <w:t>Điều</w:t>
      </w:r>
      <w:proofErr w:type="spellEnd"/>
      <w:r w:rsidR="00A46FF3" w:rsidRPr="00DB2351">
        <w:rPr>
          <w:color w:val="000000" w:themeColor="text1"/>
        </w:rPr>
        <w:t xml:space="preserve"> 61 </w:t>
      </w:r>
      <w:proofErr w:type="spellStart"/>
      <w:r w:rsidR="00A46FF3" w:rsidRPr="00DB2351">
        <w:rPr>
          <w:color w:val="000000" w:themeColor="text1"/>
        </w:rPr>
        <w:t>là</w:t>
      </w:r>
      <w:proofErr w:type="spellEnd"/>
      <w:r w:rsidR="00A46FF3" w:rsidRPr="00DB2351">
        <w:rPr>
          <w:color w:val="000000" w:themeColor="text1"/>
        </w:rPr>
        <w:t xml:space="preserve"> “</w:t>
      </w:r>
      <w:proofErr w:type="spellStart"/>
      <w:r w:rsidR="00A46FF3" w:rsidRPr="00DB2351">
        <w:rPr>
          <w:iCs/>
          <w:color w:val="000000" w:themeColor="text1"/>
        </w:rPr>
        <w:t>Nội</w:t>
      </w:r>
      <w:proofErr w:type="spellEnd"/>
      <w:r w:rsidR="00A46FF3" w:rsidRPr="00DB2351">
        <w:rPr>
          <w:iCs/>
          <w:color w:val="000000" w:themeColor="text1"/>
        </w:rPr>
        <w:t xml:space="preserve"> dung,</w:t>
      </w:r>
      <w:r w:rsidR="00A46FF3" w:rsidRPr="00DB2351">
        <w:rPr>
          <w:color w:val="000000" w:themeColor="text1"/>
        </w:rPr>
        <w:t xml:space="preserve"> </w:t>
      </w:r>
      <w:proofErr w:type="spellStart"/>
      <w:r w:rsidR="00A46FF3" w:rsidRPr="00DB2351">
        <w:rPr>
          <w:color w:val="000000" w:themeColor="text1"/>
        </w:rPr>
        <w:t>trách</w:t>
      </w:r>
      <w:proofErr w:type="spellEnd"/>
      <w:r w:rsidR="00A46FF3" w:rsidRPr="00DB2351">
        <w:rPr>
          <w:color w:val="000000" w:themeColor="text1"/>
        </w:rPr>
        <w:t xml:space="preserve"> </w:t>
      </w:r>
      <w:proofErr w:type="spellStart"/>
      <w:r w:rsidR="00A46FF3" w:rsidRPr="00DB2351">
        <w:rPr>
          <w:color w:val="000000" w:themeColor="text1"/>
        </w:rPr>
        <w:t>nhiệm</w:t>
      </w:r>
      <w:proofErr w:type="spellEnd"/>
      <w:r w:rsidR="00A46FF3" w:rsidRPr="00DB2351">
        <w:rPr>
          <w:color w:val="000000" w:themeColor="text1"/>
        </w:rPr>
        <w:t xml:space="preserve"> </w:t>
      </w:r>
      <w:proofErr w:type="spellStart"/>
      <w:r w:rsidR="00A46FF3" w:rsidRPr="00DB2351">
        <w:rPr>
          <w:color w:val="000000" w:themeColor="text1"/>
        </w:rPr>
        <w:t>quản</w:t>
      </w:r>
      <w:proofErr w:type="spellEnd"/>
      <w:r w:rsidR="00A46FF3" w:rsidRPr="00DB2351">
        <w:rPr>
          <w:color w:val="000000" w:themeColor="text1"/>
        </w:rPr>
        <w:t xml:space="preserve"> </w:t>
      </w:r>
      <w:proofErr w:type="spellStart"/>
      <w:r w:rsidR="00A46FF3" w:rsidRPr="00DB2351">
        <w:rPr>
          <w:color w:val="000000" w:themeColor="text1"/>
        </w:rPr>
        <w:t>lý</w:t>
      </w:r>
      <w:proofErr w:type="spellEnd"/>
      <w:r w:rsidR="00A46FF3" w:rsidRPr="00DB2351">
        <w:rPr>
          <w:color w:val="000000" w:themeColor="text1"/>
        </w:rPr>
        <w:t xml:space="preserve"> </w:t>
      </w:r>
      <w:proofErr w:type="spellStart"/>
      <w:r w:rsidR="00A46FF3" w:rsidRPr="00DB2351">
        <w:rPr>
          <w:color w:val="000000" w:themeColor="text1"/>
        </w:rPr>
        <w:t>nhà</w:t>
      </w:r>
      <w:proofErr w:type="spellEnd"/>
      <w:r w:rsidR="00A46FF3" w:rsidRPr="00DB2351">
        <w:rPr>
          <w:color w:val="000000" w:themeColor="text1"/>
        </w:rPr>
        <w:t xml:space="preserve"> </w:t>
      </w:r>
      <w:proofErr w:type="spellStart"/>
      <w:r w:rsidR="00A46FF3" w:rsidRPr="00DB2351">
        <w:rPr>
          <w:color w:val="000000" w:themeColor="text1"/>
        </w:rPr>
        <w:t>nước</w:t>
      </w:r>
      <w:proofErr w:type="spellEnd"/>
      <w:r w:rsidR="00A46FF3" w:rsidRPr="00DB2351">
        <w:rPr>
          <w:color w:val="000000" w:themeColor="text1"/>
        </w:rPr>
        <w:t xml:space="preserve"> </w:t>
      </w:r>
      <w:proofErr w:type="spellStart"/>
      <w:r w:rsidR="00A46FF3" w:rsidRPr="00DB2351">
        <w:rPr>
          <w:color w:val="000000" w:themeColor="text1"/>
        </w:rPr>
        <w:t>về</w:t>
      </w:r>
      <w:proofErr w:type="spellEnd"/>
      <w:r w:rsidR="00A46FF3" w:rsidRPr="00DB2351">
        <w:rPr>
          <w:color w:val="000000" w:themeColor="text1"/>
        </w:rPr>
        <w:t xml:space="preserve"> CNQP, AN </w:t>
      </w:r>
      <w:proofErr w:type="spellStart"/>
      <w:r w:rsidR="00A46FF3" w:rsidRPr="00DB2351">
        <w:rPr>
          <w:color w:val="000000" w:themeColor="text1"/>
        </w:rPr>
        <w:t>và</w:t>
      </w:r>
      <w:proofErr w:type="spellEnd"/>
      <w:r w:rsidR="00A46FF3" w:rsidRPr="00DB2351">
        <w:rPr>
          <w:color w:val="000000" w:themeColor="text1"/>
        </w:rPr>
        <w:t xml:space="preserve"> ĐVCN”; </w:t>
      </w:r>
      <w:proofErr w:type="spellStart"/>
      <w:r w:rsidR="00A46FF3" w:rsidRPr="00DB2351">
        <w:rPr>
          <w:color w:val="000000" w:themeColor="text1"/>
        </w:rPr>
        <w:t>rà</w:t>
      </w:r>
      <w:proofErr w:type="spellEnd"/>
      <w:r w:rsidR="00A46FF3" w:rsidRPr="00DB2351">
        <w:rPr>
          <w:color w:val="000000" w:themeColor="text1"/>
        </w:rPr>
        <w:t xml:space="preserve"> </w:t>
      </w:r>
      <w:proofErr w:type="spellStart"/>
      <w:r w:rsidR="00A46FF3" w:rsidRPr="00DB2351">
        <w:rPr>
          <w:color w:val="000000" w:themeColor="text1"/>
        </w:rPr>
        <w:t>soát</w:t>
      </w:r>
      <w:proofErr w:type="spellEnd"/>
      <w:r w:rsidR="00A46FF3" w:rsidRPr="00DB2351">
        <w:rPr>
          <w:color w:val="000000" w:themeColor="text1"/>
        </w:rPr>
        <w:t xml:space="preserve"> </w:t>
      </w:r>
      <w:proofErr w:type="spellStart"/>
      <w:r w:rsidR="00A46FF3" w:rsidRPr="00DB2351">
        <w:rPr>
          <w:color w:val="000000" w:themeColor="text1"/>
        </w:rPr>
        <w:t>lại</w:t>
      </w:r>
      <w:proofErr w:type="spellEnd"/>
      <w:r w:rsidR="00A46FF3" w:rsidRPr="00DB2351">
        <w:rPr>
          <w:color w:val="000000" w:themeColor="text1"/>
        </w:rPr>
        <w:t xml:space="preserve"> </w:t>
      </w:r>
      <w:proofErr w:type="spellStart"/>
      <w:r w:rsidR="00A46FF3" w:rsidRPr="00DB2351">
        <w:rPr>
          <w:color w:val="000000" w:themeColor="text1"/>
        </w:rPr>
        <w:t>quy</w:t>
      </w:r>
      <w:proofErr w:type="spellEnd"/>
      <w:r w:rsidR="00A46FF3" w:rsidRPr="00DB2351">
        <w:rPr>
          <w:color w:val="000000" w:themeColor="text1"/>
        </w:rPr>
        <w:t xml:space="preserve"> </w:t>
      </w:r>
      <w:proofErr w:type="spellStart"/>
      <w:r w:rsidR="00A46FF3" w:rsidRPr="00DB2351">
        <w:rPr>
          <w:color w:val="000000" w:themeColor="text1"/>
        </w:rPr>
        <w:t>định</w:t>
      </w:r>
      <w:proofErr w:type="spellEnd"/>
      <w:r w:rsidR="00A46FF3" w:rsidRPr="00DB2351">
        <w:rPr>
          <w:color w:val="000000" w:themeColor="text1"/>
        </w:rPr>
        <w:t xml:space="preserve"> </w:t>
      </w:r>
      <w:proofErr w:type="spellStart"/>
      <w:r w:rsidR="00A46FF3" w:rsidRPr="00DB2351">
        <w:rPr>
          <w:color w:val="000000" w:themeColor="text1"/>
        </w:rPr>
        <w:t>trách</w:t>
      </w:r>
      <w:proofErr w:type="spellEnd"/>
      <w:r w:rsidR="00A46FF3" w:rsidRPr="00DB2351">
        <w:rPr>
          <w:color w:val="000000" w:themeColor="text1"/>
        </w:rPr>
        <w:t xml:space="preserve"> </w:t>
      </w:r>
      <w:proofErr w:type="spellStart"/>
      <w:r w:rsidR="00A46FF3" w:rsidRPr="00DB2351">
        <w:rPr>
          <w:color w:val="000000" w:themeColor="text1"/>
        </w:rPr>
        <w:t>nhiệm</w:t>
      </w:r>
      <w:proofErr w:type="spellEnd"/>
      <w:r w:rsidR="00A46FF3" w:rsidRPr="00DB2351">
        <w:rPr>
          <w:color w:val="000000" w:themeColor="text1"/>
        </w:rPr>
        <w:t xml:space="preserve"> </w:t>
      </w:r>
      <w:proofErr w:type="spellStart"/>
      <w:r w:rsidR="00A46FF3" w:rsidRPr="00DB2351">
        <w:rPr>
          <w:color w:val="000000" w:themeColor="text1"/>
        </w:rPr>
        <w:t>của</w:t>
      </w:r>
      <w:proofErr w:type="spellEnd"/>
      <w:r w:rsidR="00A46FF3" w:rsidRPr="00DB2351">
        <w:rPr>
          <w:color w:val="000000" w:themeColor="text1"/>
        </w:rPr>
        <w:t xml:space="preserve"> </w:t>
      </w:r>
      <w:proofErr w:type="spellStart"/>
      <w:r w:rsidR="00A46FF3" w:rsidRPr="00DB2351">
        <w:rPr>
          <w:color w:val="000000" w:themeColor="text1"/>
        </w:rPr>
        <w:t>các</w:t>
      </w:r>
      <w:proofErr w:type="spellEnd"/>
      <w:r w:rsidR="00A46FF3" w:rsidRPr="00DB2351">
        <w:rPr>
          <w:color w:val="000000" w:themeColor="text1"/>
        </w:rPr>
        <w:t xml:space="preserve"> </w:t>
      </w:r>
      <w:proofErr w:type="spellStart"/>
      <w:r w:rsidR="00A46FF3" w:rsidRPr="00DB2351">
        <w:rPr>
          <w:color w:val="000000" w:themeColor="text1"/>
        </w:rPr>
        <w:t>bộ</w:t>
      </w:r>
      <w:proofErr w:type="spellEnd"/>
      <w:r w:rsidR="00A46FF3" w:rsidRPr="00DB2351">
        <w:rPr>
          <w:color w:val="000000" w:themeColor="text1"/>
        </w:rPr>
        <w:t xml:space="preserve"> </w:t>
      </w:r>
      <w:proofErr w:type="spellStart"/>
      <w:r w:rsidR="00A46FF3" w:rsidRPr="00DB2351">
        <w:rPr>
          <w:color w:val="000000" w:themeColor="text1"/>
        </w:rPr>
        <w:t>cho</w:t>
      </w:r>
      <w:proofErr w:type="spellEnd"/>
      <w:r w:rsidR="00A46FF3" w:rsidRPr="00DB2351">
        <w:rPr>
          <w:color w:val="000000" w:themeColor="text1"/>
        </w:rPr>
        <w:t xml:space="preserve"> </w:t>
      </w:r>
      <w:proofErr w:type="spellStart"/>
      <w:r w:rsidR="00A46FF3" w:rsidRPr="00DB2351">
        <w:rPr>
          <w:color w:val="000000" w:themeColor="text1"/>
        </w:rPr>
        <w:t>phù</w:t>
      </w:r>
      <w:proofErr w:type="spellEnd"/>
      <w:r w:rsidR="00A46FF3" w:rsidRPr="00DB2351">
        <w:rPr>
          <w:color w:val="000000" w:themeColor="text1"/>
        </w:rPr>
        <w:t xml:space="preserve"> </w:t>
      </w:r>
      <w:proofErr w:type="spellStart"/>
      <w:r w:rsidR="00A46FF3" w:rsidRPr="00DB2351">
        <w:rPr>
          <w:color w:val="000000" w:themeColor="text1"/>
        </w:rPr>
        <w:t>hợp</w:t>
      </w:r>
      <w:proofErr w:type="spellEnd"/>
      <w:r w:rsidR="00A46FF3" w:rsidRPr="00DB2351">
        <w:rPr>
          <w:color w:val="000000" w:themeColor="text1"/>
        </w:rPr>
        <w:t xml:space="preserve"> </w:t>
      </w:r>
      <w:proofErr w:type="spellStart"/>
      <w:r w:rsidR="00A46FF3" w:rsidRPr="00DB2351">
        <w:rPr>
          <w:color w:val="000000" w:themeColor="text1"/>
        </w:rPr>
        <w:t>với</w:t>
      </w:r>
      <w:proofErr w:type="spellEnd"/>
      <w:r w:rsidR="00A46FF3" w:rsidRPr="00DB2351">
        <w:rPr>
          <w:color w:val="000000" w:themeColor="text1"/>
        </w:rPr>
        <w:t xml:space="preserve"> </w:t>
      </w:r>
      <w:proofErr w:type="spellStart"/>
      <w:r w:rsidR="00A46FF3" w:rsidRPr="00DB2351">
        <w:rPr>
          <w:color w:val="000000" w:themeColor="text1"/>
        </w:rPr>
        <w:t>chức</w:t>
      </w:r>
      <w:proofErr w:type="spellEnd"/>
      <w:r w:rsidR="00A46FF3" w:rsidRPr="00DB2351">
        <w:rPr>
          <w:color w:val="000000" w:themeColor="text1"/>
        </w:rPr>
        <w:t xml:space="preserve"> </w:t>
      </w:r>
      <w:proofErr w:type="spellStart"/>
      <w:r w:rsidR="00A46FF3" w:rsidRPr="00DB2351">
        <w:rPr>
          <w:color w:val="000000" w:themeColor="text1"/>
        </w:rPr>
        <w:t>năng</w:t>
      </w:r>
      <w:proofErr w:type="spellEnd"/>
      <w:r w:rsidR="00A46FF3" w:rsidRPr="00DB2351">
        <w:rPr>
          <w:color w:val="000000" w:themeColor="text1"/>
        </w:rPr>
        <w:t xml:space="preserve">, </w:t>
      </w:r>
      <w:proofErr w:type="spellStart"/>
      <w:r w:rsidR="00A46FF3" w:rsidRPr="00DB2351">
        <w:rPr>
          <w:color w:val="000000" w:themeColor="text1"/>
        </w:rPr>
        <w:t>nhiệm</w:t>
      </w:r>
      <w:proofErr w:type="spellEnd"/>
      <w:r w:rsidR="00A46FF3" w:rsidRPr="00DB2351">
        <w:rPr>
          <w:color w:val="000000" w:themeColor="text1"/>
        </w:rPr>
        <w:t xml:space="preserve"> </w:t>
      </w:r>
      <w:proofErr w:type="spellStart"/>
      <w:r w:rsidR="00A46FF3" w:rsidRPr="00DB2351">
        <w:rPr>
          <w:color w:val="000000" w:themeColor="text1"/>
        </w:rPr>
        <w:t>vụ</w:t>
      </w:r>
      <w:proofErr w:type="spellEnd"/>
      <w:r w:rsidR="00A46FF3" w:rsidRPr="00DB2351">
        <w:rPr>
          <w:color w:val="000000" w:themeColor="text1"/>
        </w:rPr>
        <w:t xml:space="preserve">; </w:t>
      </w:r>
      <w:proofErr w:type="spellStart"/>
      <w:r w:rsidR="00A46FF3" w:rsidRPr="00DB2351">
        <w:rPr>
          <w:color w:val="000000" w:themeColor="text1"/>
        </w:rPr>
        <w:t>chỉ</w:t>
      </w:r>
      <w:proofErr w:type="spellEnd"/>
      <w:r w:rsidR="00A46FF3" w:rsidRPr="00DB2351">
        <w:rPr>
          <w:color w:val="000000" w:themeColor="text1"/>
        </w:rPr>
        <w:t xml:space="preserve"> </w:t>
      </w:r>
      <w:proofErr w:type="spellStart"/>
      <w:r w:rsidR="00A46FF3" w:rsidRPr="00DB2351">
        <w:rPr>
          <w:color w:val="000000" w:themeColor="text1"/>
        </w:rPr>
        <w:t>quy</w:t>
      </w:r>
      <w:proofErr w:type="spellEnd"/>
      <w:r w:rsidR="00A46FF3" w:rsidRPr="00DB2351">
        <w:rPr>
          <w:color w:val="000000" w:themeColor="text1"/>
        </w:rPr>
        <w:t xml:space="preserve"> </w:t>
      </w:r>
      <w:proofErr w:type="spellStart"/>
      <w:r w:rsidR="00A46FF3" w:rsidRPr="00DB2351">
        <w:rPr>
          <w:color w:val="000000" w:themeColor="text1"/>
        </w:rPr>
        <w:t>định</w:t>
      </w:r>
      <w:proofErr w:type="spellEnd"/>
      <w:r w:rsidR="00A46FF3" w:rsidRPr="00DB2351">
        <w:rPr>
          <w:color w:val="000000" w:themeColor="text1"/>
        </w:rPr>
        <w:t xml:space="preserve"> </w:t>
      </w:r>
      <w:proofErr w:type="spellStart"/>
      <w:r w:rsidR="00A46FF3" w:rsidRPr="00DB2351">
        <w:rPr>
          <w:color w:val="000000" w:themeColor="text1"/>
        </w:rPr>
        <w:t>trách</w:t>
      </w:r>
      <w:proofErr w:type="spellEnd"/>
      <w:r w:rsidR="00A46FF3" w:rsidRPr="00DB2351">
        <w:rPr>
          <w:color w:val="000000" w:themeColor="text1"/>
        </w:rPr>
        <w:t xml:space="preserve"> </w:t>
      </w:r>
      <w:proofErr w:type="spellStart"/>
      <w:r w:rsidR="00A46FF3" w:rsidRPr="00DB2351">
        <w:rPr>
          <w:color w:val="000000" w:themeColor="text1"/>
        </w:rPr>
        <w:t>nhiệm</w:t>
      </w:r>
      <w:proofErr w:type="spellEnd"/>
      <w:r w:rsidR="00A46FF3" w:rsidRPr="00DB2351">
        <w:rPr>
          <w:color w:val="000000" w:themeColor="text1"/>
        </w:rPr>
        <w:t xml:space="preserve"> </w:t>
      </w:r>
      <w:proofErr w:type="spellStart"/>
      <w:r w:rsidR="00A46FF3" w:rsidRPr="00DB2351">
        <w:rPr>
          <w:color w:val="000000" w:themeColor="text1"/>
        </w:rPr>
        <w:t>của</w:t>
      </w:r>
      <w:proofErr w:type="spellEnd"/>
      <w:r w:rsidR="00A46FF3" w:rsidRPr="00DB2351">
        <w:rPr>
          <w:color w:val="000000" w:themeColor="text1"/>
        </w:rPr>
        <w:t xml:space="preserve"> </w:t>
      </w:r>
      <w:proofErr w:type="spellStart"/>
      <w:r w:rsidR="00A46FF3" w:rsidRPr="00DB2351">
        <w:rPr>
          <w:color w:val="000000" w:themeColor="text1"/>
        </w:rPr>
        <w:t>một</w:t>
      </w:r>
      <w:proofErr w:type="spellEnd"/>
      <w:r w:rsidR="00A46FF3" w:rsidRPr="00DB2351">
        <w:rPr>
          <w:color w:val="000000" w:themeColor="text1"/>
        </w:rPr>
        <w:t xml:space="preserve"> </w:t>
      </w:r>
      <w:proofErr w:type="spellStart"/>
      <w:r w:rsidR="00A46FF3" w:rsidRPr="00DB2351">
        <w:rPr>
          <w:color w:val="000000" w:themeColor="text1"/>
        </w:rPr>
        <w:t>số</w:t>
      </w:r>
      <w:proofErr w:type="spellEnd"/>
      <w:r w:rsidR="00A46FF3" w:rsidRPr="00DB2351">
        <w:rPr>
          <w:color w:val="000000" w:themeColor="text1"/>
        </w:rPr>
        <w:t xml:space="preserve"> </w:t>
      </w:r>
      <w:proofErr w:type="spellStart"/>
      <w:r w:rsidR="00A46FF3" w:rsidRPr="00DB2351">
        <w:rPr>
          <w:color w:val="000000" w:themeColor="text1"/>
        </w:rPr>
        <w:t>Bộ</w:t>
      </w:r>
      <w:proofErr w:type="spellEnd"/>
      <w:r w:rsidR="00A46FF3" w:rsidRPr="00DB2351">
        <w:rPr>
          <w:color w:val="000000" w:themeColor="text1"/>
        </w:rPr>
        <w:t xml:space="preserve"> </w:t>
      </w:r>
      <w:proofErr w:type="spellStart"/>
      <w:r w:rsidR="00A46FF3" w:rsidRPr="00DB2351">
        <w:rPr>
          <w:color w:val="000000" w:themeColor="text1"/>
        </w:rPr>
        <w:t>có</w:t>
      </w:r>
      <w:proofErr w:type="spellEnd"/>
      <w:r w:rsidR="00A46FF3" w:rsidRPr="00DB2351">
        <w:rPr>
          <w:color w:val="000000" w:themeColor="text1"/>
        </w:rPr>
        <w:t xml:space="preserve"> </w:t>
      </w:r>
      <w:proofErr w:type="spellStart"/>
      <w:r w:rsidR="00A46FF3" w:rsidRPr="00DB2351">
        <w:rPr>
          <w:color w:val="000000" w:themeColor="text1"/>
        </w:rPr>
        <w:t>tính</w:t>
      </w:r>
      <w:proofErr w:type="spellEnd"/>
      <w:r w:rsidR="00A46FF3" w:rsidRPr="00DB2351">
        <w:rPr>
          <w:color w:val="000000" w:themeColor="text1"/>
        </w:rPr>
        <w:t xml:space="preserve"> </w:t>
      </w:r>
      <w:proofErr w:type="spellStart"/>
      <w:r w:rsidR="00A46FF3" w:rsidRPr="00DB2351">
        <w:rPr>
          <w:color w:val="000000" w:themeColor="text1"/>
        </w:rPr>
        <w:t>chất</w:t>
      </w:r>
      <w:proofErr w:type="spellEnd"/>
      <w:r w:rsidR="00A46FF3" w:rsidRPr="00DB2351">
        <w:rPr>
          <w:color w:val="000000" w:themeColor="text1"/>
        </w:rPr>
        <w:t xml:space="preserve"> </w:t>
      </w:r>
      <w:proofErr w:type="spellStart"/>
      <w:r w:rsidR="00A46FF3" w:rsidRPr="00DB2351">
        <w:rPr>
          <w:color w:val="000000" w:themeColor="text1"/>
        </w:rPr>
        <w:t>đặc</w:t>
      </w:r>
      <w:proofErr w:type="spellEnd"/>
      <w:r w:rsidR="00A46FF3" w:rsidRPr="00DB2351">
        <w:rPr>
          <w:color w:val="000000" w:themeColor="text1"/>
        </w:rPr>
        <w:t xml:space="preserve"> </w:t>
      </w:r>
      <w:proofErr w:type="spellStart"/>
      <w:r w:rsidR="00A46FF3" w:rsidRPr="00DB2351">
        <w:rPr>
          <w:color w:val="000000" w:themeColor="text1"/>
        </w:rPr>
        <w:t>thù</w:t>
      </w:r>
      <w:proofErr w:type="spellEnd"/>
      <w:r w:rsidR="00A46FF3" w:rsidRPr="00DB2351">
        <w:rPr>
          <w:color w:val="000000" w:themeColor="text1"/>
        </w:rPr>
        <w:t xml:space="preserve"> </w:t>
      </w:r>
      <w:proofErr w:type="spellStart"/>
      <w:r w:rsidR="00A46FF3" w:rsidRPr="00DB2351">
        <w:rPr>
          <w:color w:val="000000" w:themeColor="text1"/>
        </w:rPr>
        <w:t>về</w:t>
      </w:r>
      <w:proofErr w:type="spellEnd"/>
      <w:r w:rsidR="00A46FF3" w:rsidRPr="00DB2351">
        <w:rPr>
          <w:color w:val="000000" w:themeColor="text1"/>
        </w:rPr>
        <w:t xml:space="preserve"> CNQP, AN </w:t>
      </w:r>
      <w:proofErr w:type="spellStart"/>
      <w:r w:rsidR="00A46FF3" w:rsidRPr="00DB2351">
        <w:rPr>
          <w:color w:val="000000" w:themeColor="text1"/>
        </w:rPr>
        <w:t>và</w:t>
      </w:r>
      <w:proofErr w:type="spellEnd"/>
      <w:r w:rsidR="00A46FF3" w:rsidRPr="00DB2351">
        <w:rPr>
          <w:color w:val="000000" w:themeColor="text1"/>
        </w:rPr>
        <w:t xml:space="preserve"> ĐVCN, </w:t>
      </w:r>
      <w:proofErr w:type="spellStart"/>
      <w:r w:rsidR="00A46FF3" w:rsidRPr="00DB2351">
        <w:rPr>
          <w:color w:val="000000" w:themeColor="text1"/>
        </w:rPr>
        <w:t>không</w:t>
      </w:r>
      <w:proofErr w:type="spellEnd"/>
      <w:r w:rsidR="00A46FF3" w:rsidRPr="00DB2351">
        <w:rPr>
          <w:color w:val="000000" w:themeColor="text1"/>
        </w:rPr>
        <w:t xml:space="preserve"> </w:t>
      </w:r>
      <w:proofErr w:type="spellStart"/>
      <w:r w:rsidR="00A46FF3" w:rsidRPr="00DB2351">
        <w:rPr>
          <w:color w:val="000000" w:themeColor="text1"/>
        </w:rPr>
        <w:t>quy</w:t>
      </w:r>
      <w:proofErr w:type="spellEnd"/>
      <w:r w:rsidR="00A46FF3" w:rsidRPr="00DB2351">
        <w:rPr>
          <w:color w:val="000000" w:themeColor="text1"/>
        </w:rPr>
        <w:t xml:space="preserve"> </w:t>
      </w:r>
      <w:proofErr w:type="spellStart"/>
      <w:r w:rsidR="00A46FF3" w:rsidRPr="00DB2351">
        <w:rPr>
          <w:color w:val="000000" w:themeColor="text1"/>
        </w:rPr>
        <w:t>định</w:t>
      </w:r>
      <w:proofErr w:type="spellEnd"/>
      <w:r w:rsidR="00A46FF3" w:rsidRPr="00DB2351">
        <w:rPr>
          <w:color w:val="000000" w:themeColor="text1"/>
        </w:rPr>
        <w:t xml:space="preserve"> </w:t>
      </w:r>
      <w:proofErr w:type="spellStart"/>
      <w:r w:rsidR="00A46FF3" w:rsidRPr="00DB2351">
        <w:rPr>
          <w:color w:val="000000" w:themeColor="text1"/>
        </w:rPr>
        <w:t>lại</w:t>
      </w:r>
      <w:proofErr w:type="spellEnd"/>
      <w:r w:rsidR="00A46FF3" w:rsidRPr="00DB2351">
        <w:rPr>
          <w:color w:val="000000" w:themeColor="text1"/>
        </w:rPr>
        <w:t xml:space="preserve"> </w:t>
      </w:r>
      <w:proofErr w:type="spellStart"/>
      <w:r w:rsidR="00A46FF3" w:rsidRPr="00DB2351">
        <w:rPr>
          <w:color w:val="000000" w:themeColor="text1"/>
        </w:rPr>
        <w:t>những</w:t>
      </w:r>
      <w:proofErr w:type="spellEnd"/>
      <w:r w:rsidR="00A46FF3" w:rsidRPr="00DB2351">
        <w:rPr>
          <w:color w:val="000000" w:themeColor="text1"/>
        </w:rPr>
        <w:t xml:space="preserve"> </w:t>
      </w:r>
      <w:proofErr w:type="spellStart"/>
      <w:r w:rsidR="00A46FF3" w:rsidRPr="00DB2351">
        <w:rPr>
          <w:color w:val="000000" w:themeColor="text1"/>
        </w:rPr>
        <w:t>nội</w:t>
      </w:r>
      <w:proofErr w:type="spellEnd"/>
      <w:r w:rsidR="00A46FF3" w:rsidRPr="00DB2351">
        <w:rPr>
          <w:color w:val="000000" w:themeColor="text1"/>
        </w:rPr>
        <w:t xml:space="preserve"> dung </w:t>
      </w:r>
      <w:proofErr w:type="spellStart"/>
      <w:r w:rsidR="00A46FF3" w:rsidRPr="00DB2351">
        <w:rPr>
          <w:color w:val="000000" w:themeColor="text1"/>
        </w:rPr>
        <w:t>đã</w:t>
      </w:r>
      <w:proofErr w:type="spellEnd"/>
      <w:r w:rsidR="00A46FF3" w:rsidRPr="00DB2351">
        <w:rPr>
          <w:color w:val="000000" w:themeColor="text1"/>
        </w:rPr>
        <w:t xml:space="preserve"> </w:t>
      </w:r>
      <w:proofErr w:type="spellStart"/>
      <w:r w:rsidR="00A46FF3" w:rsidRPr="00DB2351">
        <w:rPr>
          <w:color w:val="000000" w:themeColor="text1"/>
        </w:rPr>
        <w:t>được</w:t>
      </w:r>
      <w:proofErr w:type="spellEnd"/>
      <w:r w:rsidR="00A46FF3" w:rsidRPr="00DB2351">
        <w:rPr>
          <w:color w:val="000000" w:themeColor="text1"/>
        </w:rPr>
        <w:t xml:space="preserve"> </w:t>
      </w:r>
      <w:proofErr w:type="spellStart"/>
      <w:r w:rsidR="00A46FF3" w:rsidRPr="00DB2351">
        <w:rPr>
          <w:color w:val="000000" w:themeColor="text1"/>
        </w:rPr>
        <w:t>quy</w:t>
      </w:r>
      <w:proofErr w:type="spellEnd"/>
      <w:r w:rsidR="00A46FF3" w:rsidRPr="00DB2351">
        <w:rPr>
          <w:color w:val="000000" w:themeColor="text1"/>
        </w:rPr>
        <w:t xml:space="preserve"> </w:t>
      </w:r>
      <w:proofErr w:type="spellStart"/>
      <w:r w:rsidR="00A46FF3" w:rsidRPr="00DB2351">
        <w:rPr>
          <w:color w:val="000000" w:themeColor="text1"/>
        </w:rPr>
        <w:t>định</w:t>
      </w:r>
      <w:proofErr w:type="spellEnd"/>
      <w:r w:rsidR="00A46FF3" w:rsidRPr="00DB2351">
        <w:rPr>
          <w:color w:val="000000" w:themeColor="text1"/>
        </w:rPr>
        <w:t xml:space="preserve"> </w:t>
      </w:r>
      <w:proofErr w:type="spellStart"/>
      <w:r w:rsidR="00A46FF3" w:rsidRPr="00DB2351">
        <w:rPr>
          <w:color w:val="000000" w:themeColor="text1"/>
        </w:rPr>
        <w:t>tại</w:t>
      </w:r>
      <w:proofErr w:type="spellEnd"/>
      <w:r w:rsidR="00A46FF3" w:rsidRPr="00DB2351">
        <w:rPr>
          <w:color w:val="000000" w:themeColor="text1"/>
        </w:rPr>
        <w:t xml:space="preserve"> </w:t>
      </w:r>
      <w:proofErr w:type="spellStart"/>
      <w:r w:rsidR="00A46FF3" w:rsidRPr="00DB2351">
        <w:rPr>
          <w:color w:val="000000" w:themeColor="text1"/>
        </w:rPr>
        <w:t>luật</w:t>
      </w:r>
      <w:proofErr w:type="spellEnd"/>
      <w:r w:rsidR="00A46FF3" w:rsidRPr="00DB2351">
        <w:rPr>
          <w:color w:val="000000" w:themeColor="text1"/>
        </w:rPr>
        <w:t xml:space="preserve"> </w:t>
      </w:r>
      <w:proofErr w:type="spellStart"/>
      <w:r w:rsidR="00A46FF3" w:rsidRPr="00DB2351">
        <w:rPr>
          <w:color w:val="000000" w:themeColor="text1"/>
        </w:rPr>
        <w:t>có</w:t>
      </w:r>
      <w:proofErr w:type="spellEnd"/>
      <w:r w:rsidR="00A46FF3" w:rsidRPr="00DB2351">
        <w:rPr>
          <w:color w:val="000000" w:themeColor="text1"/>
        </w:rPr>
        <w:t xml:space="preserve"> </w:t>
      </w:r>
      <w:proofErr w:type="spellStart"/>
      <w:r w:rsidR="00A46FF3" w:rsidRPr="00DB2351">
        <w:rPr>
          <w:color w:val="000000" w:themeColor="text1"/>
        </w:rPr>
        <w:t>liên</w:t>
      </w:r>
      <w:proofErr w:type="spellEnd"/>
      <w:r w:rsidR="00A46FF3" w:rsidRPr="00DB2351">
        <w:rPr>
          <w:color w:val="000000" w:themeColor="text1"/>
        </w:rPr>
        <w:t xml:space="preserve"> </w:t>
      </w:r>
      <w:proofErr w:type="spellStart"/>
      <w:r w:rsidR="00A46FF3" w:rsidRPr="00DB2351">
        <w:rPr>
          <w:color w:val="000000" w:themeColor="text1"/>
        </w:rPr>
        <w:t>quan</w:t>
      </w:r>
      <w:proofErr w:type="spellEnd"/>
      <w:r w:rsidR="00A46FF3" w:rsidRPr="00DB2351">
        <w:rPr>
          <w:color w:val="000000" w:themeColor="text1"/>
        </w:rPr>
        <w:t xml:space="preserve"> </w:t>
      </w:r>
      <w:proofErr w:type="spellStart"/>
      <w:r w:rsidR="00A46FF3" w:rsidRPr="00DB2351">
        <w:rPr>
          <w:color w:val="000000" w:themeColor="text1"/>
        </w:rPr>
        <w:t>hoặc</w:t>
      </w:r>
      <w:proofErr w:type="spellEnd"/>
      <w:r w:rsidR="00A46FF3" w:rsidRPr="00DB2351">
        <w:rPr>
          <w:color w:val="000000" w:themeColor="text1"/>
        </w:rPr>
        <w:t xml:space="preserve"> </w:t>
      </w:r>
      <w:proofErr w:type="spellStart"/>
      <w:r w:rsidR="00A46FF3" w:rsidRPr="00DB2351">
        <w:rPr>
          <w:color w:val="000000" w:themeColor="text1"/>
        </w:rPr>
        <w:t>thẩm</w:t>
      </w:r>
      <w:proofErr w:type="spellEnd"/>
      <w:r w:rsidR="00A46FF3" w:rsidRPr="00DB2351">
        <w:rPr>
          <w:color w:val="000000" w:themeColor="text1"/>
        </w:rPr>
        <w:t xml:space="preserve"> </w:t>
      </w:r>
      <w:proofErr w:type="spellStart"/>
      <w:r w:rsidR="00A46FF3" w:rsidRPr="00DB2351">
        <w:rPr>
          <w:color w:val="000000" w:themeColor="text1"/>
        </w:rPr>
        <w:t>quyền</w:t>
      </w:r>
      <w:proofErr w:type="spellEnd"/>
      <w:r w:rsidR="00A46FF3" w:rsidRPr="00DB2351">
        <w:rPr>
          <w:color w:val="000000" w:themeColor="text1"/>
        </w:rPr>
        <w:t xml:space="preserve"> </w:t>
      </w:r>
      <w:proofErr w:type="spellStart"/>
      <w:r w:rsidR="00A46FF3" w:rsidRPr="00DB2351">
        <w:rPr>
          <w:color w:val="000000" w:themeColor="text1"/>
        </w:rPr>
        <w:t>của</w:t>
      </w:r>
      <w:proofErr w:type="spellEnd"/>
      <w:r w:rsidR="00A46FF3" w:rsidRPr="00DB2351">
        <w:rPr>
          <w:color w:val="000000" w:themeColor="text1"/>
        </w:rPr>
        <w:t xml:space="preserve"> </w:t>
      </w:r>
      <w:proofErr w:type="spellStart"/>
      <w:r w:rsidR="00A46FF3" w:rsidRPr="00DB2351">
        <w:rPr>
          <w:color w:val="000000" w:themeColor="text1"/>
        </w:rPr>
        <w:t>Bộ</w:t>
      </w:r>
      <w:proofErr w:type="spellEnd"/>
      <w:r w:rsidR="00A46FF3" w:rsidRPr="00DB2351">
        <w:rPr>
          <w:color w:val="000000" w:themeColor="text1"/>
        </w:rPr>
        <w:t xml:space="preserve"> </w:t>
      </w:r>
      <w:proofErr w:type="spellStart"/>
      <w:r w:rsidR="00A46FF3" w:rsidRPr="00DB2351">
        <w:rPr>
          <w:color w:val="000000" w:themeColor="text1"/>
        </w:rPr>
        <w:t>thực</w:t>
      </w:r>
      <w:proofErr w:type="spellEnd"/>
      <w:r w:rsidR="00A46FF3" w:rsidRPr="00DB2351">
        <w:rPr>
          <w:color w:val="000000" w:themeColor="text1"/>
        </w:rPr>
        <w:t xml:space="preserve"> </w:t>
      </w:r>
      <w:proofErr w:type="spellStart"/>
      <w:r w:rsidR="00A46FF3" w:rsidRPr="00DB2351">
        <w:rPr>
          <w:color w:val="000000" w:themeColor="text1"/>
        </w:rPr>
        <w:t>hiện</w:t>
      </w:r>
      <w:proofErr w:type="spellEnd"/>
      <w:r w:rsidR="00A46FF3" w:rsidRPr="00DB2351">
        <w:rPr>
          <w:color w:val="000000" w:themeColor="text1"/>
        </w:rPr>
        <w:t xml:space="preserve"> </w:t>
      </w:r>
      <w:proofErr w:type="spellStart"/>
      <w:r w:rsidR="00A46FF3" w:rsidRPr="00DB2351">
        <w:rPr>
          <w:color w:val="000000" w:themeColor="text1"/>
        </w:rPr>
        <w:t>theo</w:t>
      </w:r>
      <w:proofErr w:type="spellEnd"/>
      <w:r w:rsidR="00A46FF3" w:rsidRPr="00DB2351">
        <w:rPr>
          <w:color w:val="000000" w:themeColor="text1"/>
        </w:rPr>
        <w:t xml:space="preserve"> </w:t>
      </w:r>
      <w:proofErr w:type="spellStart"/>
      <w:r w:rsidR="00A46FF3" w:rsidRPr="00DB2351">
        <w:rPr>
          <w:color w:val="000000" w:themeColor="text1"/>
        </w:rPr>
        <w:t>phân</w:t>
      </w:r>
      <w:proofErr w:type="spellEnd"/>
      <w:r w:rsidR="00A46FF3" w:rsidRPr="00DB2351">
        <w:rPr>
          <w:color w:val="000000" w:themeColor="text1"/>
        </w:rPr>
        <w:t xml:space="preserve"> </w:t>
      </w:r>
      <w:proofErr w:type="spellStart"/>
      <w:r w:rsidR="00A46FF3" w:rsidRPr="00DB2351">
        <w:rPr>
          <w:color w:val="000000" w:themeColor="text1"/>
        </w:rPr>
        <w:t>công</w:t>
      </w:r>
      <w:proofErr w:type="spellEnd"/>
      <w:r w:rsidR="00A46FF3" w:rsidRPr="00DB2351">
        <w:rPr>
          <w:color w:val="000000" w:themeColor="text1"/>
        </w:rPr>
        <w:t xml:space="preserve"> </w:t>
      </w:r>
      <w:proofErr w:type="spellStart"/>
      <w:r w:rsidR="00A46FF3" w:rsidRPr="00DB2351">
        <w:rPr>
          <w:color w:val="000000" w:themeColor="text1"/>
        </w:rPr>
        <w:t>của</w:t>
      </w:r>
      <w:proofErr w:type="spellEnd"/>
      <w:r w:rsidR="00A46FF3" w:rsidRPr="00DB2351">
        <w:rPr>
          <w:color w:val="000000" w:themeColor="text1"/>
        </w:rPr>
        <w:t xml:space="preserve"> </w:t>
      </w:r>
      <w:proofErr w:type="spellStart"/>
      <w:r w:rsidR="00A46FF3" w:rsidRPr="00DB2351">
        <w:rPr>
          <w:color w:val="000000" w:themeColor="text1"/>
        </w:rPr>
        <w:t>Chính</w:t>
      </w:r>
      <w:proofErr w:type="spellEnd"/>
      <w:r w:rsidR="00A46FF3" w:rsidRPr="00DB2351">
        <w:rPr>
          <w:color w:val="000000" w:themeColor="text1"/>
        </w:rPr>
        <w:t xml:space="preserve"> </w:t>
      </w:r>
      <w:proofErr w:type="spellStart"/>
      <w:r w:rsidR="00A46FF3" w:rsidRPr="00DB2351">
        <w:rPr>
          <w:color w:val="000000" w:themeColor="text1"/>
        </w:rPr>
        <w:t>phủ</w:t>
      </w:r>
      <w:proofErr w:type="spellEnd"/>
      <w:r w:rsidR="00A46FF3" w:rsidRPr="00DB2351">
        <w:rPr>
          <w:iCs/>
          <w:color w:val="000000" w:themeColor="text1"/>
        </w:rPr>
        <w:t>.</w:t>
      </w:r>
    </w:p>
    <w:p w14:paraId="09CD36A1" w14:textId="64541531" w:rsidR="00A46FF3" w:rsidRPr="00DB2351" w:rsidRDefault="00A46FF3" w:rsidP="00DB2351">
      <w:pPr>
        <w:widowControl w:val="0"/>
        <w:spacing w:before="120" w:after="120" w:line="257" w:lineRule="auto"/>
        <w:ind w:firstLine="567"/>
        <w:jc w:val="both"/>
        <w:rPr>
          <w:color w:val="000000" w:themeColor="text1"/>
          <w:spacing w:val="-4"/>
          <w:sz w:val="28"/>
          <w:szCs w:val="28"/>
        </w:rPr>
      </w:pP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pacing w:val="-4"/>
          <w:sz w:val="28"/>
          <w:szCs w:val="28"/>
        </w:rPr>
        <w:t xml:space="preserve"> </w:t>
      </w:r>
      <w:proofErr w:type="spellStart"/>
      <w:r w:rsidR="00517221" w:rsidRPr="00DB2351">
        <w:rPr>
          <w:color w:val="000000" w:themeColor="text1"/>
          <w:spacing w:val="-4"/>
          <w:sz w:val="28"/>
          <w:szCs w:val="28"/>
        </w:rPr>
        <w:t>xin</w:t>
      </w:r>
      <w:proofErr w:type="spellEnd"/>
      <w:r w:rsidR="00517221" w:rsidRPr="00DB2351">
        <w:rPr>
          <w:color w:val="000000" w:themeColor="text1"/>
          <w:spacing w:val="-4"/>
          <w:sz w:val="28"/>
          <w:szCs w:val="28"/>
        </w:rPr>
        <w:t xml:space="preserve"> </w:t>
      </w:r>
      <w:proofErr w:type="spellStart"/>
      <w:r w:rsidRPr="00DB2351">
        <w:rPr>
          <w:color w:val="000000" w:themeColor="text1"/>
          <w:spacing w:val="-4"/>
          <w:sz w:val="28"/>
          <w:szCs w:val="28"/>
        </w:rPr>
        <w:t>tiếp</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thu</w:t>
      </w:r>
      <w:proofErr w:type="spellEnd"/>
      <w:r w:rsidRPr="00DB2351">
        <w:rPr>
          <w:color w:val="000000" w:themeColor="text1"/>
          <w:spacing w:val="-4"/>
          <w:sz w:val="28"/>
          <w:szCs w:val="28"/>
        </w:rPr>
        <w:t xml:space="preserve">, </w:t>
      </w:r>
      <w:proofErr w:type="spellStart"/>
      <w:r w:rsidR="00FB2F70" w:rsidRPr="00DB2351">
        <w:rPr>
          <w:color w:val="000000" w:themeColor="text1"/>
          <w:spacing w:val="-4"/>
          <w:sz w:val="28"/>
          <w:szCs w:val="28"/>
        </w:rPr>
        <w:t>nghiên</w:t>
      </w:r>
      <w:proofErr w:type="spellEnd"/>
      <w:r w:rsidR="00FB2F70" w:rsidRPr="00DB2351">
        <w:rPr>
          <w:color w:val="000000" w:themeColor="text1"/>
          <w:spacing w:val="-4"/>
          <w:sz w:val="28"/>
          <w:szCs w:val="28"/>
        </w:rPr>
        <w:t xml:space="preserve"> </w:t>
      </w:r>
      <w:proofErr w:type="spellStart"/>
      <w:r w:rsidR="00FB2F70" w:rsidRPr="00DB2351">
        <w:rPr>
          <w:color w:val="000000" w:themeColor="text1"/>
          <w:spacing w:val="-4"/>
          <w:sz w:val="28"/>
          <w:szCs w:val="28"/>
        </w:rPr>
        <w:t>cứu</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rà</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soát</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chỉnh</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lý</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các</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nội</w:t>
      </w:r>
      <w:proofErr w:type="spellEnd"/>
      <w:r w:rsidRPr="00DB2351">
        <w:rPr>
          <w:color w:val="000000" w:themeColor="text1"/>
          <w:spacing w:val="-4"/>
          <w:sz w:val="28"/>
          <w:szCs w:val="28"/>
        </w:rPr>
        <w:t xml:space="preserve"> dung </w:t>
      </w:r>
      <w:proofErr w:type="spellStart"/>
      <w:r w:rsidRPr="00DB2351">
        <w:rPr>
          <w:color w:val="000000" w:themeColor="text1"/>
          <w:spacing w:val="-4"/>
          <w:sz w:val="28"/>
          <w:szCs w:val="28"/>
        </w:rPr>
        <w:t>liên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quan</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theo</w:t>
      </w:r>
      <w:proofErr w:type="spellEnd"/>
      <w:r w:rsidRPr="00DB2351">
        <w:rPr>
          <w:color w:val="000000" w:themeColor="text1"/>
          <w:spacing w:val="-4"/>
          <w:sz w:val="28"/>
          <w:szCs w:val="28"/>
        </w:rPr>
        <w:t xml:space="preserve"> </w:t>
      </w:r>
      <w:proofErr w:type="spellStart"/>
      <w:r w:rsidR="00E414DC" w:rsidRPr="00DB2351">
        <w:rPr>
          <w:color w:val="000000" w:themeColor="text1"/>
          <w:spacing w:val="-4"/>
          <w:sz w:val="28"/>
          <w:szCs w:val="28"/>
        </w:rPr>
        <w:t>đề</w:t>
      </w:r>
      <w:proofErr w:type="spellEnd"/>
      <w:r w:rsidR="00E414DC" w:rsidRPr="00DB2351">
        <w:rPr>
          <w:color w:val="000000" w:themeColor="text1"/>
          <w:spacing w:val="-4"/>
          <w:sz w:val="28"/>
          <w:szCs w:val="28"/>
        </w:rPr>
        <w:t xml:space="preserve"> </w:t>
      </w:r>
      <w:proofErr w:type="spellStart"/>
      <w:r w:rsidR="00E414DC" w:rsidRPr="00DB2351">
        <w:rPr>
          <w:color w:val="000000" w:themeColor="text1"/>
          <w:spacing w:val="-4"/>
          <w:sz w:val="28"/>
          <w:szCs w:val="28"/>
        </w:rPr>
        <w:t>nghị</w:t>
      </w:r>
      <w:proofErr w:type="spellEnd"/>
      <w:r w:rsidRPr="00DB2351">
        <w:rPr>
          <w:color w:val="000000" w:themeColor="text1"/>
          <w:spacing w:val="-4"/>
          <w:sz w:val="28"/>
          <w:szCs w:val="28"/>
        </w:rPr>
        <w:t xml:space="preserve"> </w:t>
      </w:r>
      <w:proofErr w:type="spellStart"/>
      <w:r w:rsidRPr="00DB2351">
        <w:rPr>
          <w:color w:val="000000" w:themeColor="text1"/>
          <w:spacing w:val="-4"/>
          <w:sz w:val="28"/>
          <w:szCs w:val="28"/>
        </w:rPr>
        <w:t>của</w:t>
      </w:r>
      <w:proofErr w:type="spellEnd"/>
      <w:r w:rsidRPr="00DB2351">
        <w:rPr>
          <w:color w:val="000000" w:themeColor="text1"/>
          <w:spacing w:val="-4"/>
          <w:sz w:val="28"/>
          <w:szCs w:val="28"/>
        </w:rPr>
        <w:t xml:space="preserve"> </w:t>
      </w:r>
      <w:r w:rsidR="00E414DC" w:rsidRPr="00DB2351">
        <w:rPr>
          <w:color w:val="000000" w:themeColor="text1"/>
          <w:sz w:val="28"/>
          <w:szCs w:val="28"/>
        </w:rPr>
        <w:t>UBQPAN</w:t>
      </w:r>
      <w:r w:rsidRPr="00DB2351">
        <w:rPr>
          <w:color w:val="000000" w:themeColor="text1"/>
          <w:spacing w:val="-4"/>
          <w:sz w:val="28"/>
          <w:szCs w:val="28"/>
        </w:rPr>
        <w:t>.</w:t>
      </w:r>
    </w:p>
    <w:p w14:paraId="20B57CAE" w14:textId="77C26AC3" w:rsidR="00A46FF3" w:rsidRPr="00DB2351" w:rsidRDefault="00803E31" w:rsidP="00DB2351">
      <w:pPr>
        <w:pStyle w:val="Heading2"/>
        <w:spacing w:line="257" w:lineRule="auto"/>
        <w:rPr>
          <w:color w:val="000000" w:themeColor="text1"/>
        </w:rPr>
      </w:pPr>
      <w:r w:rsidRPr="00DB2351">
        <w:rPr>
          <w:b/>
          <w:color w:val="000000" w:themeColor="text1"/>
          <w:spacing w:val="-4"/>
          <w:lang w:val="en-US"/>
        </w:rPr>
        <w:t>1</w:t>
      </w:r>
      <w:r w:rsidR="00B72399" w:rsidRPr="00DB2351">
        <w:rPr>
          <w:b/>
          <w:color w:val="000000" w:themeColor="text1"/>
          <w:spacing w:val="-4"/>
          <w:lang w:val="en-US"/>
        </w:rPr>
        <w:t>1</w:t>
      </w:r>
      <w:r w:rsidR="00A46FF3" w:rsidRPr="00DB2351">
        <w:rPr>
          <w:b/>
          <w:color w:val="000000" w:themeColor="text1"/>
          <w:spacing w:val="-4"/>
        </w:rPr>
        <w:t>.2.</w:t>
      </w:r>
      <w:r w:rsidR="00A46FF3" w:rsidRPr="00DB2351">
        <w:rPr>
          <w:color w:val="000000" w:themeColor="text1"/>
          <w:spacing w:val="-4"/>
        </w:rPr>
        <w:t xml:space="preserve"> </w:t>
      </w:r>
      <w:r w:rsidRPr="00DB2351">
        <w:rPr>
          <w:i w:val="0"/>
          <w:iCs/>
          <w:color w:val="000000" w:themeColor="text1"/>
          <w:lang w:val="en-US"/>
        </w:rPr>
        <w:t>UBQPAN</w:t>
      </w:r>
      <w:r w:rsidRPr="00DB2351">
        <w:rPr>
          <w:i w:val="0"/>
          <w:iCs/>
          <w:color w:val="000000" w:themeColor="text1"/>
          <w:spacing w:val="-4"/>
        </w:rPr>
        <w:t xml:space="preserve"> </w:t>
      </w:r>
      <w:proofErr w:type="spellStart"/>
      <w:r w:rsidR="00A46FF3" w:rsidRPr="00DB2351">
        <w:rPr>
          <w:i w:val="0"/>
          <w:iCs/>
          <w:color w:val="000000" w:themeColor="text1"/>
          <w:spacing w:val="-4"/>
        </w:rPr>
        <w:t>có</w:t>
      </w:r>
      <w:proofErr w:type="spellEnd"/>
      <w:r w:rsidR="00A46FF3" w:rsidRPr="00DB2351">
        <w:rPr>
          <w:i w:val="0"/>
          <w:iCs/>
          <w:color w:val="000000" w:themeColor="text1"/>
          <w:spacing w:val="-4"/>
        </w:rPr>
        <w:t xml:space="preserve"> ý </w:t>
      </w:r>
      <w:proofErr w:type="spellStart"/>
      <w:r w:rsidR="00A46FF3" w:rsidRPr="00DB2351">
        <w:rPr>
          <w:i w:val="0"/>
          <w:iCs/>
          <w:color w:val="000000" w:themeColor="text1"/>
          <w:spacing w:val="-4"/>
        </w:rPr>
        <w:t>kiến</w:t>
      </w:r>
      <w:proofErr w:type="spellEnd"/>
      <w:r w:rsidR="00A46FF3" w:rsidRPr="00DB2351">
        <w:rPr>
          <w:i w:val="0"/>
          <w:iCs/>
          <w:color w:val="000000" w:themeColor="text1"/>
          <w:spacing w:val="-4"/>
        </w:rPr>
        <w:t>:</w:t>
      </w:r>
      <w:r w:rsidR="00A46FF3" w:rsidRPr="00DB2351">
        <w:rPr>
          <w:color w:val="000000" w:themeColor="text1"/>
        </w:rPr>
        <w:t xml:space="preserve"> </w:t>
      </w:r>
      <w:proofErr w:type="spellStart"/>
      <w:r w:rsidR="00A46FF3" w:rsidRPr="00DB2351">
        <w:rPr>
          <w:color w:val="000000" w:themeColor="text1"/>
          <w:spacing w:val="-2"/>
        </w:rPr>
        <w:t>Để</w:t>
      </w:r>
      <w:proofErr w:type="spellEnd"/>
      <w:r w:rsidR="00A46FF3" w:rsidRPr="00DB2351">
        <w:rPr>
          <w:color w:val="000000" w:themeColor="text1"/>
          <w:spacing w:val="-2"/>
        </w:rPr>
        <w:t xml:space="preserve"> </w:t>
      </w:r>
      <w:proofErr w:type="spellStart"/>
      <w:r w:rsidR="00A46FF3" w:rsidRPr="00DB2351">
        <w:rPr>
          <w:color w:val="000000" w:themeColor="text1"/>
          <w:spacing w:val="-2"/>
        </w:rPr>
        <w:t>công</w:t>
      </w:r>
      <w:proofErr w:type="spellEnd"/>
      <w:r w:rsidR="00A46FF3" w:rsidRPr="00DB2351">
        <w:rPr>
          <w:color w:val="000000" w:themeColor="text1"/>
          <w:spacing w:val="-2"/>
        </w:rPr>
        <w:t xml:space="preserve"> </w:t>
      </w:r>
      <w:proofErr w:type="spellStart"/>
      <w:r w:rsidR="00A46FF3" w:rsidRPr="00DB2351">
        <w:rPr>
          <w:color w:val="000000" w:themeColor="text1"/>
          <w:spacing w:val="-2"/>
        </w:rPr>
        <w:t>tác</w:t>
      </w:r>
      <w:proofErr w:type="spellEnd"/>
      <w:r w:rsidR="00A46FF3" w:rsidRPr="00DB2351">
        <w:rPr>
          <w:color w:val="000000" w:themeColor="text1"/>
          <w:spacing w:val="-2"/>
        </w:rPr>
        <w:t xml:space="preserve"> </w:t>
      </w:r>
      <w:proofErr w:type="spellStart"/>
      <w:r w:rsidR="00A46FF3" w:rsidRPr="00DB2351">
        <w:rPr>
          <w:color w:val="000000" w:themeColor="text1"/>
          <w:spacing w:val="-2"/>
        </w:rPr>
        <w:t>quản</w:t>
      </w:r>
      <w:proofErr w:type="spellEnd"/>
      <w:r w:rsidR="00A46FF3" w:rsidRPr="00DB2351">
        <w:rPr>
          <w:color w:val="000000" w:themeColor="text1"/>
          <w:spacing w:val="-2"/>
        </w:rPr>
        <w:t xml:space="preserve"> </w:t>
      </w:r>
      <w:proofErr w:type="spellStart"/>
      <w:r w:rsidR="00A46FF3" w:rsidRPr="00DB2351">
        <w:rPr>
          <w:color w:val="000000" w:themeColor="text1"/>
          <w:spacing w:val="-2"/>
        </w:rPr>
        <w:t>lý</w:t>
      </w:r>
      <w:proofErr w:type="spellEnd"/>
      <w:r w:rsidR="00A46FF3" w:rsidRPr="00DB2351">
        <w:rPr>
          <w:color w:val="000000" w:themeColor="text1"/>
          <w:spacing w:val="-2"/>
        </w:rPr>
        <w:t xml:space="preserve"> </w:t>
      </w:r>
      <w:proofErr w:type="spellStart"/>
      <w:r w:rsidR="00A46FF3" w:rsidRPr="00DB2351">
        <w:rPr>
          <w:color w:val="000000" w:themeColor="text1"/>
          <w:spacing w:val="-2"/>
        </w:rPr>
        <w:t>nhà</w:t>
      </w:r>
      <w:proofErr w:type="spellEnd"/>
      <w:r w:rsidR="00A46FF3" w:rsidRPr="00DB2351">
        <w:rPr>
          <w:color w:val="000000" w:themeColor="text1"/>
          <w:spacing w:val="-2"/>
        </w:rPr>
        <w:t xml:space="preserve"> </w:t>
      </w:r>
      <w:proofErr w:type="spellStart"/>
      <w:r w:rsidR="00A46FF3" w:rsidRPr="00DB2351">
        <w:rPr>
          <w:color w:val="000000" w:themeColor="text1"/>
          <w:spacing w:val="-2"/>
        </w:rPr>
        <w:t>nước</w:t>
      </w:r>
      <w:proofErr w:type="spellEnd"/>
      <w:r w:rsidR="00A46FF3" w:rsidRPr="00DB2351">
        <w:rPr>
          <w:color w:val="000000" w:themeColor="text1"/>
          <w:spacing w:val="-2"/>
        </w:rPr>
        <w:t xml:space="preserve"> </w:t>
      </w:r>
      <w:proofErr w:type="spellStart"/>
      <w:r w:rsidR="00A46FF3" w:rsidRPr="00DB2351">
        <w:rPr>
          <w:color w:val="000000" w:themeColor="text1"/>
          <w:spacing w:val="-2"/>
        </w:rPr>
        <w:t>hiệu</w:t>
      </w:r>
      <w:proofErr w:type="spellEnd"/>
      <w:r w:rsidR="00A46FF3" w:rsidRPr="00DB2351">
        <w:rPr>
          <w:color w:val="000000" w:themeColor="text1"/>
          <w:spacing w:val="-2"/>
        </w:rPr>
        <w:t xml:space="preserve"> </w:t>
      </w:r>
      <w:proofErr w:type="spellStart"/>
      <w:r w:rsidR="00A46FF3" w:rsidRPr="00DB2351">
        <w:rPr>
          <w:color w:val="000000" w:themeColor="text1"/>
          <w:spacing w:val="-2"/>
        </w:rPr>
        <w:t>quả</w:t>
      </w:r>
      <w:proofErr w:type="spellEnd"/>
      <w:r w:rsidR="00A46FF3" w:rsidRPr="00DB2351">
        <w:rPr>
          <w:color w:val="000000" w:themeColor="text1"/>
          <w:spacing w:val="-2"/>
        </w:rPr>
        <w:t xml:space="preserve">, </w:t>
      </w:r>
      <w:proofErr w:type="spellStart"/>
      <w:r w:rsidR="00A46FF3" w:rsidRPr="00DB2351">
        <w:rPr>
          <w:color w:val="000000" w:themeColor="text1"/>
          <w:spacing w:val="-2"/>
        </w:rPr>
        <w:t>hiệu</w:t>
      </w:r>
      <w:proofErr w:type="spellEnd"/>
      <w:r w:rsidR="00A46FF3" w:rsidRPr="00DB2351">
        <w:rPr>
          <w:color w:val="000000" w:themeColor="text1"/>
          <w:spacing w:val="-2"/>
        </w:rPr>
        <w:t xml:space="preserve"> </w:t>
      </w:r>
      <w:proofErr w:type="spellStart"/>
      <w:r w:rsidR="00A46FF3" w:rsidRPr="00DB2351">
        <w:rPr>
          <w:color w:val="000000" w:themeColor="text1"/>
          <w:spacing w:val="-2"/>
        </w:rPr>
        <w:t>lực</w:t>
      </w:r>
      <w:proofErr w:type="spellEnd"/>
      <w:r w:rsidR="00A46FF3" w:rsidRPr="00DB2351">
        <w:rPr>
          <w:color w:val="000000" w:themeColor="text1"/>
          <w:spacing w:val="-2"/>
        </w:rPr>
        <w:t xml:space="preserve">, </w:t>
      </w:r>
      <w:proofErr w:type="spellStart"/>
      <w:r w:rsidR="00A46FF3" w:rsidRPr="00DB2351">
        <w:rPr>
          <w:color w:val="000000" w:themeColor="text1"/>
          <w:spacing w:val="-2"/>
        </w:rPr>
        <w:t>thống</w:t>
      </w:r>
      <w:proofErr w:type="spellEnd"/>
      <w:r w:rsidR="00A46FF3" w:rsidRPr="00DB2351">
        <w:rPr>
          <w:color w:val="000000" w:themeColor="text1"/>
          <w:spacing w:val="-2"/>
        </w:rPr>
        <w:t xml:space="preserve"> </w:t>
      </w:r>
      <w:proofErr w:type="spellStart"/>
      <w:r w:rsidR="00A46FF3" w:rsidRPr="00DB2351">
        <w:rPr>
          <w:color w:val="000000" w:themeColor="text1"/>
          <w:spacing w:val="-2"/>
        </w:rPr>
        <w:t>nhất</w:t>
      </w:r>
      <w:proofErr w:type="spellEnd"/>
      <w:r w:rsidR="00A46FF3" w:rsidRPr="00DB2351">
        <w:rPr>
          <w:color w:val="000000" w:themeColor="text1"/>
          <w:spacing w:val="-2"/>
        </w:rPr>
        <w:t xml:space="preserve"> </w:t>
      </w:r>
      <w:proofErr w:type="spellStart"/>
      <w:r w:rsidR="00A46FF3" w:rsidRPr="00DB2351">
        <w:rPr>
          <w:color w:val="000000" w:themeColor="text1"/>
          <w:spacing w:val="-2"/>
        </w:rPr>
        <w:t>với</w:t>
      </w:r>
      <w:proofErr w:type="spellEnd"/>
      <w:r w:rsidR="00A46FF3" w:rsidRPr="00DB2351">
        <w:rPr>
          <w:color w:val="000000" w:themeColor="text1"/>
          <w:spacing w:val="-2"/>
        </w:rPr>
        <w:t xml:space="preserve"> </w:t>
      </w:r>
      <w:proofErr w:type="spellStart"/>
      <w:r w:rsidR="00A46FF3" w:rsidRPr="00DB2351">
        <w:rPr>
          <w:color w:val="000000" w:themeColor="text1"/>
          <w:spacing w:val="-2"/>
        </w:rPr>
        <w:t>quản</w:t>
      </w:r>
      <w:proofErr w:type="spellEnd"/>
      <w:r w:rsidR="00A46FF3" w:rsidRPr="00DB2351">
        <w:rPr>
          <w:color w:val="000000" w:themeColor="text1"/>
          <w:spacing w:val="-2"/>
        </w:rPr>
        <w:t xml:space="preserve"> </w:t>
      </w:r>
      <w:proofErr w:type="spellStart"/>
      <w:r w:rsidR="00A46FF3" w:rsidRPr="00DB2351">
        <w:rPr>
          <w:color w:val="000000" w:themeColor="text1"/>
          <w:spacing w:val="-2"/>
        </w:rPr>
        <w:t>lý</w:t>
      </w:r>
      <w:proofErr w:type="spellEnd"/>
      <w:r w:rsidR="00A46FF3" w:rsidRPr="00DB2351">
        <w:rPr>
          <w:color w:val="000000" w:themeColor="text1"/>
          <w:spacing w:val="-2"/>
        </w:rPr>
        <w:t xml:space="preserve"> </w:t>
      </w:r>
      <w:proofErr w:type="spellStart"/>
      <w:r w:rsidR="00A46FF3" w:rsidRPr="00DB2351">
        <w:rPr>
          <w:color w:val="000000" w:themeColor="text1"/>
          <w:spacing w:val="-2"/>
        </w:rPr>
        <w:t>nhà</w:t>
      </w:r>
      <w:proofErr w:type="spellEnd"/>
      <w:r w:rsidR="00A46FF3" w:rsidRPr="00DB2351">
        <w:rPr>
          <w:color w:val="000000" w:themeColor="text1"/>
          <w:spacing w:val="-2"/>
        </w:rPr>
        <w:t xml:space="preserve"> </w:t>
      </w:r>
      <w:proofErr w:type="spellStart"/>
      <w:r w:rsidR="00A46FF3" w:rsidRPr="00DB2351">
        <w:rPr>
          <w:color w:val="000000" w:themeColor="text1"/>
          <w:spacing w:val="-2"/>
        </w:rPr>
        <w:t>nước</w:t>
      </w:r>
      <w:proofErr w:type="spellEnd"/>
      <w:r w:rsidR="00A46FF3" w:rsidRPr="00DB2351">
        <w:rPr>
          <w:color w:val="000000" w:themeColor="text1"/>
          <w:spacing w:val="-2"/>
        </w:rPr>
        <w:t xml:space="preserve"> </w:t>
      </w:r>
      <w:proofErr w:type="spellStart"/>
      <w:r w:rsidR="00A46FF3" w:rsidRPr="00DB2351">
        <w:rPr>
          <w:color w:val="000000" w:themeColor="text1"/>
          <w:spacing w:val="-2"/>
        </w:rPr>
        <w:t>đối</w:t>
      </w:r>
      <w:proofErr w:type="spellEnd"/>
      <w:r w:rsidR="00A46FF3" w:rsidRPr="00DB2351">
        <w:rPr>
          <w:color w:val="000000" w:themeColor="text1"/>
          <w:spacing w:val="-2"/>
        </w:rPr>
        <w:t xml:space="preserve"> </w:t>
      </w:r>
      <w:proofErr w:type="spellStart"/>
      <w:r w:rsidR="00A46FF3" w:rsidRPr="00DB2351">
        <w:rPr>
          <w:color w:val="000000" w:themeColor="text1"/>
          <w:spacing w:val="-2"/>
        </w:rPr>
        <w:t>với</w:t>
      </w:r>
      <w:proofErr w:type="spellEnd"/>
      <w:r w:rsidR="00A46FF3" w:rsidRPr="00DB2351">
        <w:rPr>
          <w:color w:val="000000" w:themeColor="text1"/>
          <w:spacing w:val="-2"/>
        </w:rPr>
        <w:t xml:space="preserve"> </w:t>
      </w:r>
      <w:proofErr w:type="spellStart"/>
      <w:r w:rsidR="00A46FF3" w:rsidRPr="00DB2351">
        <w:rPr>
          <w:color w:val="000000" w:themeColor="text1"/>
          <w:spacing w:val="-2"/>
        </w:rPr>
        <w:t>công</w:t>
      </w:r>
      <w:proofErr w:type="spellEnd"/>
      <w:r w:rsidR="00A46FF3" w:rsidRPr="00DB2351">
        <w:rPr>
          <w:color w:val="000000" w:themeColor="text1"/>
          <w:spacing w:val="-2"/>
        </w:rPr>
        <w:t xml:space="preserve"> </w:t>
      </w:r>
      <w:proofErr w:type="spellStart"/>
      <w:r w:rsidR="00A46FF3" w:rsidRPr="00DB2351">
        <w:rPr>
          <w:color w:val="000000" w:themeColor="text1"/>
          <w:spacing w:val="-2"/>
        </w:rPr>
        <w:t>nghiệp</w:t>
      </w:r>
      <w:proofErr w:type="spellEnd"/>
      <w:r w:rsidR="00A46FF3" w:rsidRPr="00DB2351">
        <w:rPr>
          <w:color w:val="000000" w:themeColor="text1"/>
          <w:spacing w:val="-2"/>
        </w:rPr>
        <w:t xml:space="preserve"> </w:t>
      </w:r>
      <w:proofErr w:type="spellStart"/>
      <w:r w:rsidR="00A46FF3" w:rsidRPr="00DB2351">
        <w:rPr>
          <w:color w:val="000000" w:themeColor="text1"/>
          <w:spacing w:val="-2"/>
        </w:rPr>
        <w:t>quốc</w:t>
      </w:r>
      <w:proofErr w:type="spellEnd"/>
      <w:r w:rsidR="00A46FF3" w:rsidRPr="00DB2351">
        <w:rPr>
          <w:color w:val="000000" w:themeColor="text1"/>
          <w:spacing w:val="-2"/>
        </w:rPr>
        <w:t xml:space="preserve"> </w:t>
      </w:r>
      <w:proofErr w:type="spellStart"/>
      <w:r w:rsidR="00A46FF3" w:rsidRPr="00DB2351">
        <w:rPr>
          <w:color w:val="000000" w:themeColor="text1"/>
          <w:spacing w:val="-2"/>
        </w:rPr>
        <w:t>gia</w:t>
      </w:r>
      <w:proofErr w:type="spellEnd"/>
      <w:r w:rsidR="00A46FF3" w:rsidRPr="00DB2351">
        <w:rPr>
          <w:color w:val="000000" w:themeColor="text1"/>
          <w:spacing w:val="-2"/>
        </w:rPr>
        <w:t xml:space="preserve">, </w:t>
      </w:r>
      <w:proofErr w:type="spellStart"/>
      <w:r w:rsidR="00A46FF3" w:rsidRPr="00DB2351">
        <w:rPr>
          <w:color w:val="000000" w:themeColor="text1"/>
          <w:spacing w:val="-2"/>
        </w:rPr>
        <w:t>bảo</w:t>
      </w:r>
      <w:proofErr w:type="spellEnd"/>
      <w:r w:rsidR="00A46FF3" w:rsidRPr="00DB2351">
        <w:rPr>
          <w:color w:val="000000" w:themeColor="text1"/>
          <w:spacing w:val="-2"/>
        </w:rPr>
        <w:t xml:space="preserve"> </w:t>
      </w:r>
      <w:proofErr w:type="spellStart"/>
      <w:r w:rsidR="00A46FF3" w:rsidRPr="00DB2351">
        <w:rPr>
          <w:color w:val="000000" w:themeColor="text1"/>
          <w:spacing w:val="-2"/>
        </w:rPr>
        <w:t>đảm</w:t>
      </w:r>
      <w:proofErr w:type="spellEnd"/>
      <w:r w:rsidR="00A46FF3" w:rsidRPr="00DB2351">
        <w:rPr>
          <w:color w:val="000000" w:themeColor="text1"/>
          <w:spacing w:val="-2"/>
        </w:rPr>
        <w:t xml:space="preserve"> </w:t>
      </w:r>
      <w:proofErr w:type="spellStart"/>
      <w:r w:rsidR="00A46FF3" w:rsidRPr="00DB2351">
        <w:rPr>
          <w:color w:val="000000" w:themeColor="text1"/>
          <w:spacing w:val="-2"/>
        </w:rPr>
        <w:t>mối</w:t>
      </w:r>
      <w:proofErr w:type="spellEnd"/>
      <w:r w:rsidR="00A46FF3" w:rsidRPr="00DB2351">
        <w:rPr>
          <w:color w:val="000000" w:themeColor="text1"/>
          <w:spacing w:val="-2"/>
        </w:rPr>
        <w:t xml:space="preserve"> </w:t>
      </w:r>
      <w:proofErr w:type="spellStart"/>
      <w:r w:rsidR="00A46FF3" w:rsidRPr="00DB2351">
        <w:rPr>
          <w:color w:val="000000" w:themeColor="text1"/>
          <w:spacing w:val="-2"/>
        </w:rPr>
        <w:t>liên</w:t>
      </w:r>
      <w:proofErr w:type="spellEnd"/>
      <w:r w:rsidR="00A46FF3" w:rsidRPr="00DB2351">
        <w:rPr>
          <w:color w:val="000000" w:themeColor="text1"/>
          <w:spacing w:val="-2"/>
        </w:rPr>
        <w:t xml:space="preserve"> </w:t>
      </w:r>
      <w:proofErr w:type="spellStart"/>
      <w:r w:rsidR="00A46FF3" w:rsidRPr="00DB2351">
        <w:rPr>
          <w:color w:val="000000" w:themeColor="text1"/>
          <w:spacing w:val="-2"/>
        </w:rPr>
        <w:t>kết</w:t>
      </w:r>
      <w:proofErr w:type="spellEnd"/>
      <w:r w:rsidR="00A46FF3" w:rsidRPr="00DB2351">
        <w:rPr>
          <w:color w:val="000000" w:themeColor="text1"/>
          <w:spacing w:val="-2"/>
        </w:rPr>
        <w:t xml:space="preserve"> </w:t>
      </w:r>
      <w:proofErr w:type="spellStart"/>
      <w:r w:rsidR="00A46FF3" w:rsidRPr="00DB2351">
        <w:rPr>
          <w:color w:val="000000" w:themeColor="text1"/>
          <w:spacing w:val="-2"/>
        </w:rPr>
        <w:t>chặt</w:t>
      </w:r>
      <w:proofErr w:type="spellEnd"/>
      <w:r w:rsidR="00A46FF3" w:rsidRPr="00DB2351">
        <w:rPr>
          <w:color w:val="000000" w:themeColor="text1"/>
          <w:spacing w:val="-2"/>
        </w:rPr>
        <w:t xml:space="preserve"> </w:t>
      </w:r>
      <w:proofErr w:type="spellStart"/>
      <w:r w:rsidR="00A46FF3" w:rsidRPr="00DB2351">
        <w:rPr>
          <w:color w:val="000000" w:themeColor="text1"/>
          <w:spacing w:val="-2"/>
        </w:rPr>
        <w:t>chẽ</w:t>
      </w:r>
      <w:proofErr w:type="spellEnd"/>
      <w:r w:rsidR="00A46FF3" w:rsidRPr="00DB2351">
        <w:rPr>
          <w:color w:val="000000" w:themeColor="text1"/>
          <w:spacing w:val="-2"/>
        </w:rPr>
        <w:t xml:space="preserve"> </w:t>
      </w:r>
      <w:proofErr w:type="spellStart"/>
      <w:r w:rsidR="00A46FF3" w:rsidRPr="00DB2351">
        <w:rPr>
          <w:color w:val="000000" w:themeColor="text1"/>
          <w:spacing w:val="-2"/>
        </w:rPr>
        <w:t>với</w:t>
      </w:r>
      <w:proofErr w:type="spellEnd"/>
      <w:r w:rsidR="00A46FF3" w:rsidRPr="00DB2351">
        <w:rPr>
          <w:color w:val="000000" w:themeColor="text1"/>
          <w:spacing w:val="-2"/>
        </w:rPr>
        <w:t xml:space="preserve"> </w:t>
      </w:r>
      <w:proofErr w:type="spellStart"/>
      <w:r w:rsidR="00A46FF3" w:rsidRPr="00DB2351">
        <w:rPr>
          <w:color w:val="000000" w:themeColor="text1"/>
          <w:spacing w:val="-2"/>
        </w:rPr>
        <w:t>công</w:t>
      </w:r>
      <w:proofErr w:type="spellEnd"/>
      <w:r w:rsidR="00A46FF3" w:rsidRPr="00DB2351">
        <w:rPr>
          <w:color w:val="000000" w:themeColor="text1"/>
          <w:spacing w:val="-2"/>
        </w:rPr>
        <w:t xml:space="preserve"> </w:t>
      </w:r>
      <w:proofErr w:type="spellStart"/>
      <w:r w:rsidR="00A46FF3" w:rsidRPr="00DB2351">
        <w:rPr>
          <w:color w:val="000000" w:themeColor="text1"/>
          <w:spacing w:val="-2"/>
        </w:rPr>
        <w:t>nghiệp</w:t>
      </w:r>
      <w:proofErr w:type="spellEnd"/>
      <w:r w:rsidR="00A46FF3" w:rsidRPr="00DB2351">
        <w:rPr>
          <w:color w:val="000000" w:themeColor="text1"/>
          <w:spacing w:val="-2"/>
        </w:rPr>
        <w:t xml:space="preserve"> </w:t>
      </w:r>
      <w:proofErr w:type="spellStart"/>
      <w:r w:rsidR="00A46FF3" w:rsidRPr="00DB2351">
        <w:rPr>
          <w:color w:val="000000" w:themeColor="text1"/>
          <w:spacing w:val="-2"/>
        </w:rPr>
        <w:t>dân</w:t>
      </w:r>
      <w:proofErr w:type="spellEnd"/>
      <w:r w:rsidR="00A46FF3" w:rsidRPr="00DB2351">
        <w:rPr>
          <w:color w:val="000000" w:themeColor="text1"/>
          <w:spacing w:val="-2"/>
        </w:rPr>
        <w:t xml:space="preserve"> </w:t>
      </w:r>
      <w:proofErr w:type="spellStart"/>
      <w:r w:rsidR="00A46FF3" w:rsidRPr="00DB2351">
        <w:rPr>
          <w:color w:val="000000" w:themeColor="text1"/>
          <w:spacing w:val="-2"/>
        </w:rPr>
        <w:t>sinh</w:t>
      </w:r>
      <w:proofErr w:type="spellEnd"/>
      <w:r w:rsidR="00A46FF3" w:rsidRPr="00DB2351">
        <w:rPr>
          <w:color w:val="000000" w:themeColor="text1"/>
          <w:spacing w:val="-2"/>
        </w:rPr>
        <w:t xml:space="preserve">, </w:t>
      </w:r>
      <w:proofErr w:type="spellStart"/>
      <w:r w:rsidR="00A46FF3" w:rsidRPr="00DB2351">
        <w:rPr>
          <w:color w:val="000000" w:themeColor="text1"/>
          <w:spacing w:val="-2"/>
        </w:rPr>
        <w:t>đề</w:t>
      </w:r>
      <w:proofErr w:type="spellEnd"/>
      <w:r w:rsidR="00A46FF3" w:rsidRPr="00DB2351">
        <w:rPr>
          <w:color w:val="000000" w:themeColor="text1"/>
          <w:spacing w:val="-2"/>
        </w:rPr>
        <w:t xml:space="preserve"> </w:t>
      </w:r>
      <w:proofErr w:type="spellStart"/>
      <w:r w:rsidR="00A46FF3" w:rsidRPr="00DB2351">
        <w:rPr>
          <w:color w:val="000000" w:themeColor="text1"/>
          <w:spacing w:val="-2"/>
        </w:rPr>
        <w:t>nghị</w:t>
      </w:r>
      <w:proofErr w:type="spellEnd"/>
      <w:r w:rsidR="00A46FF3" w:rsidRPr="00DB2351">
        <w:rPr>
          <w:color w:val="000000" w:themeColor="text1"/>
          <w:spacing w:val="-2"/>
        </w:rPr>
        <w:t xml:space="preserve"> </w:t>
      </w:r>
      <w:proofErr w:type="spellStart"/>
      <w:r w:rsidR="00FB2F70" w:rsidRPr="00DB2351">
        <w:rPr>
          <w:color w:val="000000" w:themeColor="text1"/>
          <w:spacing w:val="-2"/>
        </w:rPr>
        <w:t>nghiên</w:t>
      </w:r>
      <w:proofErr w:type="spellEnd"/>
      <w:r w:rsidR="00FB2F70" w:rsidRPr="00DB2351">
        <w:rPr>
          <w:color w:val="000000" w:themeColor="text1"/>
          <w:spacing w:val="-2"/>
        </w:rPr>
        <w:t xml:space="preserve"> </w:t>
      </w:r>
      <w:proofErr w:type="spellStart"/>
      <w:r w:rsidR="00FB2F70" w:rsidRPr="00DB2351">
        <w:rPr>
          <w:color w:val="000000" w:themeColor="text1"/>
          <w:spacing w:val="-2"/>
        </w:rPr>
        <w:t>cứu</w:t>
      </w:r>
      <w:proofErr w:type="spellEnd"/>
      <w:r w:rsidR="00A46FF3" w:rsidRPr="00DB2351">
        <w:rPr>
          <w:color w:val="000000" w:themeColor="text1"/>
          <w:spacing w:val="-2"/>
        </w:rPr>
        <w:t xml:space="preserve"> </w:t>
      </w:r>
      <w:proofErr w:type="spellStart"/>
      <w:r w:rsidR="00A46FF3" w:rsidRPr="00DB2351">
        <w:rPr>
          <w:color w:val="000000" w:themeColor="text1"/>
          <w:spacing w:val="-2"/>
        </w:rPr>
        <w:t>thành</w:t>
      </w:r>
      <w:proofErr w:type="spellEnd"/>
      <w:r w:rsidR="00A46FF3" w:rsidRPr="00DB2351">
        <w:rPr>
          <w:color w:val="000000" w:themeColor="text1"/>
          <w:spacing w:val="-2"/>
        </w:rPr>
        <w:t xml:space="preserve"> </w:t>
      </w:r>
      <w:proofErr w:type="spellStart"/>
      <w:r w:rsidR="00A46FF3" w:rsidRPr="00DB2351">
        <w:rPr>
          <w:color w:val="000000" w:themeColor="text1"/>
          <w:spacing w:val="-2"/>
        </w:rPr>
        <w:t>lập</w:t>
      </w:r>
      <w:proofErr w:type="spellEnd"/>
      <w:r w:rsidR="00A46FF3" w:rsidRPr="00DB2351">
        <w:rPr>
          <w:color w:val="000000" w:themeColor="text1"/>
          <w:spacing w:val="-2"/>
        </w:rPr>
        <w:t xml:space="preserve"> </w:t>
      </w:r>
      <w:proofErr w:type="spellStart"/>
      <w:r w:rsidR="00A46FF3" w:rsidRPr="00DB2351">
        <w:rPr>
          <w:color w:val="000000" w:themeColor="text1"/>
          <w:spacing w:val="-2"/>
        </w:rPr>
        <w:t>Ủy</w:t>
      </w:r>
      <w:proofErr w:type="spellEnd"/>
      <w:r w:rsidR="00A46FF3" w:rsidRPr="00DB2351">
        <w:rPr>
          <w:color w:val="000000" w:themeColor="text1"/>
          <w:spacing w:val="-2"/>
        </w:rPr>
        <w:t xml:space="preserve"> ban </w:t>
      </w:r>
      <w:proofErr w:type="spellStart"/>
      <w:r w:rsidR="00A46FF3" w:rsidRPr="00DB2351">
        <w:rPr>
          <w:color w:val="000000" w:themeColor="text1"/>
          <w:spacing w:val="-2"/>
        </w:rPr>
        <w:t>quốc</w:t>
      </w:r>
      <w:proofErr w:type="spellEnd"/>
      <w:r w:rsidR="00A46FF3" w:rsidRPr="00DB2351">
        <w:rPr>
          <w:color w:val="000000" w:themeColor="text1"/>
          <w:spacing w:val="-2"/>
        </w:rPr>
        <w:t xml:space="preserve"> </w:t>
      </w:r>
      <w:proofErr w:type="spellStart"/>
      <w:r w:rsidR="00A46FF3" w:rsidRPr="00DB2351">
        <w:rPr>
          <w:color w:val="000000" w:themeColor="text1"/>
          <w:spacing w:val="-2"/>
        </w:rPr>
        <w:t>gia</w:t>
      </w:r>
      <w:proofErr w:type="spellEnd"/>
      <w:r w:rsidR="00A46FF3" w:rsidRPr="00DB2351">
        <w:rPr>
          <w:color w:val="000000" w:themeColor="text1"/>
          <w:spacing w:val="-2"/>
        </w:rPr>
        <w:t xml:space="preserve"> </w:t>
      </w:r>
      <w:proofErr w:type="spellStart"/>
      <w:r w:rsidR="00A46FF3" w:rsidRPr="00DB2351">
        <w:rPr>
          <w:color w:val="000000" w:themeColor="text1"/>
          <w:spacing w:val="-2"/>
        </w:rPr>
        <w:t>về</w:t>
      </w:r>
      <w:proofErr w:type="spellEnd"/>
      <w:r w:rsidR="00A46FF3" w:rsidRPr="00DB2351">
        <w:rPr>
          <w:color w:val="000000" w:themeColor="text1"/>
          <w:spacing w:val="-2"/>
        </w:rPr>
        <w:t xml:space="preserve"> </w:t>
      </w:r>
      <w:proofErr w:type="spellStart"/>
      <w:r w:rsidR="00A46FF3" w:rsidRPr="00DB2351">
        <w:rPr>
          <w:color w:val="000000" w:themeColor="text1"/>
          <w:spacing w:val="-2"/>
        </w:rPr>
        <w:lastRenderedPageBreak/>
        <w:t>phát</w:t>
      </w:r>
      <w:proofErr w:type="spellEnd"/>
      <w:r w:rsidR="00A46FF3" w:rsidRPr="00DB2351">
        <w:rPr>
          <w:color w:val="000000" w:themeColor="text1"/>
          <w:spacing w:val="-2"/>
        </w:rPr>
        <w:t xml:space="preserve"> </w:t>
      </w:r>
      <w:proofErr w:type="spellStart"/>
      <w:r w:rsidR="00A46FF3" w:rsidRPr="00DB2351">
        <w:rPr>
          <w:color w:val="000000" w:themeColor="text1"/>
          <w:spacing w:val="-2"/>
        </w:rPr>
        <w:t>triển</w:t>
      </w:r>
      <w:proofErr w:type="spellEnd"/>
      <w:r w:rsidR="00A46FF3" w:rsidRPr="00DB2351">
        <w:rPr>
          <w:color w:val="000000" w:themeColor="text1"/>
          <w:spacing w:val="-2"/>
        </w:rPr>
        <w:t xml:space="preserve"> CNQP, AN </w:t>
      </w:r>
      <w:proofErr w:type="spellStart"/>
      <w:r w:rsidR="00A46FF3" w:rsidRPr="00DB2351">
        <w:rPr>
          <w:color w:val="000000" w:themeColor="text1"/>
          <w:spacing w:val="-2"/>
        </w:rPr>
        <w:t>và</w:t>
      </w:r>
      <w:proofErr w:type="spellEnd"/>
      <w:r w:rsidR="00A46FF3" w:rsidRPr="00DB2351">
        <w:rPr>
          <w:color w:val="000000" w:themeColor="text1"/>
          <w:spacing w:val="-2"/>
        </w:rPr>
        <w:t xml:space="preserve"> ĐVCN (</w:t>
      </w:r>
      <w:proofErr w:type="spellStart"/>
      <w:r w:rsidR="00A46FF3" w:rsidRPr="00DB2351">
        <w:rPr>
          <w:color w:val="000000" w:themeColor="text1"/>
          <w:spacing w:val="-2"/>
        </w:rPr>
        <w:t>hoạt</w:t>
      </w:r>
      <w:proofErr w:type="spellEnd"/>
      <w:r w:rsidR="00A46FF3" w:rsidRPr="00DB2351">
        <w:rPr>
          <w:color w:val="000000" w:themeColor="text1"/>
          <w:spacing w:val="-2"/>
        </w:rPr>
        <w:t xml:space="preserve"> </w:t>
      </w:r>
      <w:proofErr w:type="spellStart"/>
      <w:r w:rsidR="00A46FF3" w:rsidRPr="00DB2351">
        <w:rPr>
          <w:color w:val="000000" w:themeColor="text1"/>
          <w:spacing w:val="-2"/>
        </w:rPr>
        <w:t>động</w:t>
      </w:r>
      <w:proofErr w:type="spellEnd"/>
      <w:r w:rsidR="00A46FF3" w:rsidRPr="00DB2351">
        <w:rPr>
          <w:color w:val="000000" w:themeColor="text1"/>
          <w:spacing w:val="-2"/>
        </w:rPr>
        <w:t xml:space="preserve"> </w:t>
      </w:r>
      <w:proofErr w:type="spellStart"/>
      <w:r w:rsidR="00A46FF3" w:rsidRPr="00DB2351">
        <w:rPr>
          <w:color w:val="000000" w:themeColor="text1"/>
          <w:spacing w:val="-2"/>
        </w:rPr>
        <w:t>theo</w:t>
      </w:r>
      <w:proofErr w:type="spellEnd"/>
      <w:r w:rsidR="00A46FF3" w:rsidRPr="00DB2351">
        <w:rPr>
          <w:color w:val="000000" w:themeColor="text1"/>
          <w:spacing w:val="-2"/>
        </w:rPr>
        <w:t xml:space="preserve"> </w:t>
      </w:r>
      <w:proofErr w:type="spellStart"/>
      <w:r w:rsidR="00A46FF3" w:rsidRPr="00DB2351">
        <w:rPr>
          <w:color w:val="000000" w:themeColor="text1"/>
          <w:spacing w:val="-2"/>
        </w:rPr>
        <w:t>chế</w:t>
      </w:r>
      <w:proofErr w:type="spellEnd"/>
      <w:r w:rsidR="00A46FF3" w:rsidRPr="00DB2351">
        <w:rPr>
          <w:color w:val="000000" w:themeColor="text1"/>
          <w:spacing w:val="-2"/>
        </w:rPr>
        <w:t xml:space="preserve"> </w:t>
      </w:r>
      <w:proofErr w:type="spellStart"/>
      <w:r w:rsidR="00A46FF3" w:rsidRPr="00DB2351">
        <w:rPr>
          <w:color w:val="000000" w:themeColor="text1"/>
          <w:spacing w:val="-2"/>
        </w:rPr>
        <w:t>độ</w:t>
      </w:r>
      <w:proofErr w:type="spellEnd"/>
      <w:r w:rsidR="00A46FF3" w:rsidRPr="00DB2351">
        <w:rPr>
          <w:color w:val="000000" w:themeColor="text1"/>
          <w:spacing w:val="-2"/>
        </w:rPr>
        <w:t xml:space="preserve"> </w:t>
      </w:r>
      <w:proofErr w:type="spellStart"/>
      <w:r w:rsidR="00A46FF3" w:rsidRPr="00DB2351">
        <w:rPr>
          <w:color w:val="000000" w:themeColor="text1"/>
          <w:spacing w:val="-2"/>
        </w:rPr>
        <w:t>kiêm</w:t>
      </w:r>
      <w:proofErr w:type="spellEnd"/>
      <w:r w:rsidR="00A46FF3" w:rsidRPr="00DB2351">
        <w:rPr>
          <w:color w:val="000000" w:themeColor="text1"/>
          <w:spacing w:val="-2"/>
        </w:rPr>
        <w:t xml:space="preserve"> </w:t>
      </w:r>
      <w:proofErr w:type="spellStart"/>
      <w:r w:rsidR="00A46FF3" w:rsidRPr="00DB2351">
        <w:rPr>
          <w:color w:val="000000" w:themeColor="text1"/>
          <w:spacing w:val="-2"/>
        </w:rPr>
        <w:t>nhiệm</w:t>
      </w:r>
      <w:proofErr w:type="spellEnd"/>
      <w:r w:rsidR="00A46FF3" w:rsidRPr="00DB2351">
        <w:rPr>
          <w:color w:val="000000" w:themeColor="text1"/>
          <w:spacing w:val="-2"/>
        </w:rPr>
        <w:t xml:space="preserve">) </w:t>
      </w:r>
      <w:proofErr w:type="spellStart"/>
      <w:r w:rsidR="00A46FF3" w:rsidRPr="00DB2351">
        <w:rPr>
          <w:color w:val="000000" w:themeColor="text1"/>
          <w:spacing w:val="-2"/>
        </w:rPr>
        <w:t>với</w:t>
      </w:r>
      <w:proofErr w:type="spellEnd"/>
      <w:r w:rsidR="00A46FF3" w:rsidRPr="00DB2351">
        <w:rPr>
          <w:color w:val="000000" w:themeColor="text1"/>
          <w:spacing w:val="-2"/>
        </w:rPr>
        <w:t xml:space="preserve"> </w:t>
      </w:r>
      <w:proofErr w:type="spellStart"/>
      <w:r w:rsidR="00A46FF3" w:rsidRPr="00DB2351">
        <w:rPr>
          <w:color w:val="000000" w:themeColor="text1"/>
          <w:spacing w:val="-2"/>
        </w:rPr>
        <w:t>thành</w:t>
      </w:r>
      <w:proofErr w:type="spellEnd"/>
      <w:r w:rsidR="00A46FF3" w:rsidRPr="00DB2351">
        <w:rPr>
          <w:color w:val="000000" w:themeColor="text1"/>
          <w:spacing w:val="-2"/>
        </w:rPr>
        <w:t xml:space="preserve"> </w:t>
      </w:r>
      <w:proofErr w:type="spellStart"/>
      <w:r w:rsidR="00A46FF3" w:rsidRPr="00DB2351">
        <w:rPr>
          <w:color w:val="000000" w:themeColor="text1"/>
          <w:spacing w:val="-2"/>
        </w:rPr>
        <w:t>phần</w:t>
      </w:r>
      <w:proofErr w:type="spellEnd"/>
      <w:r w:rsidR="00A46FF3" w:rsidRPr="00DB2351">
        <w:rPr>
          <w:color w:val="000000" w:themeColor="text1"/>
          <w:spacing w:val="-2"/>
        </w:rPr>
        <w:t xml:space="preserve"> </w:t>
      </w:r>
      <w:proofErr w:type="spellStart"/>
      <w:r w:rsidR="00A46FF3" w:rsidRPr="00DB2351">
        <w:rPr>
          <w:color w:val="000000" w:themeColor="text1"/>
          <w:spacing w:val="-2"/>
        </w:rPr>
        <w:t>là</w:t>
      </w:r>
      <w:proofErr w:type="spellEnd"/>
      <w:r w:rsidR="00A46FF3" w:rsidRPr="00DB2351">
        <w:rPr>
          <w:color w:val="000000" w:themeColor="text1"/>
          <w:spacing w:val="-2"/>
        </w:rPr>
        <w:t xml:space="preserve"> </w:t>
      </w:r>
      <w:proofErr w:type="spellStart"/>
      <w:r w:rsidR="00A46FF3" w:rsidRPr="00DB2351">
        <w:rPr>
          <w:color w:val="000000" w:themeColor="text1"/>
          <w:spacing w:val="-2"/>
        </w:rPr>
        <w:t>các</w:t>
      </w:r>
      <w:proofErr w:type="spellEnd"/>
      <w:r w:rsidR="00A46FF3" w:rsidRPr="00DB2351">
        <w:rPr>
          <w:color w:val="000000" w:themeColor="text1"/>
          <w:spacing w:val="-2"/>
        </w:rPr>
        <w:t xml:space="preserve"> </w:t>
      </w:r>
      <w:proofErr w:type="spellStart"/>
      <w:r w:rsidR="00A46FF3" w:rsidRPr="00DB2351">
        <w:rPr>
          <w:color w:val="000000" w:themeColor="text1"/>
          <w:spacing w:val="-2"/>
        </w:rPr>
        <w:t>Bộ</w:t>
      </w:r>
      <w:proofErr w:type="spellEnd"/>
      <w:r w:rsidR="00A46FF3" w:rsidRPr="00DB2351">
        <w:rPr>
          <w:color w:val="000000" w:themeColor="text1"/>
          <w:spacing w:val="-2"/>
        </w:rPr>
        <w:t xml:space="preserve"> </w:t>
      </w:r>
      <w:proofErr w:type="spellStart"/>
      <w:r w:rsidR="00A46FF3" w:rsidRPr="00DB2351">
        <w:rPr>
          <w:color w:val="000000" w:themeColor="text1"/>
          <w:spacing w:val="-2"/>
        </w:rPr>
        <w:t>trưởng</w:t>
      </w:r>
      <w:proofErr w:type="spellEnd"/>
      <w:r w:rsidR="00A46FF3" w:rsidRPr="00DB2351">
        <w:rPr>
          <w:color w:val="000000" w:themeColor="text1"/>
          <w:spacing w:val="-2"/>
        </w:rPr>
        <w:t xml:space="preserve">; </w:t>
      </w:r>
      <w:proofErr w:type="spellStart"/>
      <w:r w:rsidR="00A46FF3" w:rsidRPr="00DB2351">
        <w:rPr>
          <w:color w:val="000000" w:themeColor="text1"/>
          <w:spacing w:val="-2"/>
        </w:rPr>
        <w:t>Bộ</w:t>
      </w:r>
      <w:proofErr w:type="spellEnd"/>
      <w:r w:rsidR="00A46FF3" w:rsidRPr="00DB2351">
        <w:rPr>
          <w:color w:val="000000" w:themeColor="text1"/>
          <w:spacing w:val="-2"/>
        </w:rPr>
        <w:t xml:space="preserve"> </w:t>
      </w:r>
      <w:proofErr w:type="spellStart"/>
      <w:r w:rsidR="00A46FF3" w:rsidRPr="00DB2351">
        <w:rPr>
          <w:color w:val="000000" w:themeColor="text1"/>
          <w:spacing w:val="-2"/>
        </w:rPr>
        <w:t>Quốc</w:t>
      </w:r>
      <w:proofErr w:type="spellEnd"/>
      <w:r w:rsidR="00A46FF3" w:rsidRPr="00DB2351">
        <w:rPr>
          <w:color w:val="000000" w:themeColor="text1"/>
          <w:spacing w:val="-2"/>
        </w:rPr>
        <w:t xml:space="preserve"> </w:t>
      </w:r>
      <w:proofErr w:type="spellStart"/>
      <w:r w:rsidR="00A46FF3" w:rsidRPr="00DB2351">
        <w:rPr>
          <w:color w:val="000000" w:themeColor="text1"/>
          <w:spacing w:val="-2"/>
        </w:rPr>
        <w:t>phòng</w:t>
      </w:r>
      <w:proofErr w:type="spellEnd"/>
      <w:r w:rsidR="00A46FF3" w:rsidRPr="00DB2351">
        <w:rPr>
          <w:color w:val="000000" w:themeColor="text1"/>
          <w:spacing w:val="-2"/>
        </w:rPr>
        <w:t xml:space="preserve">, </w:t>
      </w:r>
      <w:proofErr w:type="spellStart"/>
      <w:r w:rsidR="00A46FF3" w:rsidRPr="00DB2351">
        <w:rPr>
          <w:color w:val="000000" w:themeColor="text1"/>
          <w:spacing w:val="-2"/>
        </w:rPr>
        <w:t>Bộ</w:t>
      </w:r>
      <w:proofErr w:type="spellEnd"/>
      <w:r w:rsidR="00A46FF3" w:rsidRPr="00DB2351">
        <w:rPr>
          <w:color w:val="000000" w:themeColor="text1"/>
          <w:spacing w:val="-2"/>
        </w:rPr>
        <w:t xml:space="preserve"> </w:t>
      </w:r>
      <w:proofErr w:type="spellStart"/>
      <w:r w:rsidR="00A46FF3" w:rsidRPr="00DB2351">
        <w:rPr>
          <w:color w:val="000000" w:themeColor="text1"/>
          <w:spacing w:val="-2"/>
        </w:rPr>
        <w:t>Công</w:t>
      </w:r>
      <w:proofErr w:type="spellEnd"/>
      <w:r w:rsidR="00A46FF3" w:rsidRPr="00DB2351">
        <w:rPr>
          <w:color w:val="000000" w:themeColor="text1"/>
          <w:spacing w:val="-2"/>
        </w:rPr>
        <w:t xml:space="preserve"> an </w:t>
      </w:r>
      <w:proofErr w:type="spellStart"/>
      <w:r w:rsidR="00A46FF3" w:rsidRPr="00DB2351">
        <w:rPr>
          <w:color w:val="000000" w:themeColor="text1"/>
          <w:spacing w:val="-2"/>
        </w:rPr>
        <w:t>là</w:t>
      </w:r>
      <w:proofErr w:type="spellEnd"/>
      <w:r w:rsidR="00A46FF3" w:rsidRPr="00DB2351">
        <w:rPr>
          <w:color w:val="000000" w:themeColor="text1"/>
          <w:spacing w:val="-2"/>
        </w:rPr>
        <w:t xml:space="preserve"> </w:t>
      </w:r>
      <w:proofErr w:type="spellStart"/>
      <w:r w:rsidR="00A46FF3" w:rsidRPr="00DB2351">
        <w:rPr>
          <w:color w:val="000000" w:themeColor="text1"/>
          <w:spacing w:val="-2"/>
        </w:rPr>
        <w:t>cơ</w:t>
      </w:r>
      <w:proofErr w:type="spellEnd"/>
      <w:r w:rsidR="00A46FF3" w:rsidRPr="00DB2351">
        <w:rPr>
          <w:color w:val="000000" w:themeColor="text1"/>
          <w:spacing w:val="-2"/>
        </w:rPr>
        <w:t xml:space="preserve"> </w:t>
      </w:r>
      <w:proofErr w:type="spellStart"/>
      <w:r w:rsidR="00A46FF3" w:rsidRPr="00DB2351">
        <w:rPr>
          <w:color w:val="000000" w:themeColor="text1"/>
          <w:spacing w:val="-2"/>
        </w:rPr>
        <w:t>quan</w:t>
      </w:r>
      <w:proofErr w:type="spellEnd"/>
      <w:r w:rsidR="00A46FF3" w:rsidRPr="00DB2351">
        <w:rPr>
          <w:color w:val="000000" w:themeColor="text1"/>
          <w:spacing w:val="-2"/>
        </w:rPr>
        <w:t xml:space="preserve"> </w:t>
      </w:r>
      <w:proofErr w:type="spellStart"/>
      <w:r w:rsidR="00A46FF3" w:rsidRPr="00DB2351">
        <w:rPr>
          <w:color w:val="000000" w:themeColor="text1"/>
          <w:spacing w:val="-2"/>
        </w:rPr>
        <w:t>thường</w:t>
      </w:r>
      <w:proofErr w:type="spellEnd"/>
      <w:r w:rsidR="00A46FF3" w:rsidRPr="00DB2351">
        <w:rPr>
          <w:color w:val="000000" w:themeColor="text1"/>
          <w:spacing w:val="-2"/>
        </w:rPr>
        <w:t xml:space="preserve"> </w:t>
      </w:r>
      <w:proofErr w:type="spellStart"/>
      <w:r w:rsidR="00A46FF3" w:rsidRPr="00DB2351">
        <w:rPr>
          <w:color w:val="000000" w:themeColor="text1"/>
          <w:spacing w:val="-2"/>
        </w:rPr>
        <w:t>trực</w:t>
      </w:r>
      <w:proofErr w:type="spellEnd"/>
      <w:r w:rsidR="00A46FF3" w:rsidRPr="00DB2351">
        <w:rPr>
          <w:color w:val="000000" w:themeColor="text1"/>
          <w:spacing w:val="-2"/>
        </w:rPr>
        <w:t xml:space="preserve"> </w:t>
      </w:r>
      <w:proofErr w:type="spellStart"/>
      <w:r w:rsidR="00A46FF3" w:rsidRPr="00DB2351">
        <w:rPr>
          <w:color w:val="000000" w:themeColor="text1"/>
          <w:spacing w:val="-2"/>
        </w:rPr>
        <w:t>có</w:t>
      </w:r>
      <w:proofErr w:type="spellEnd"/>
      <w:r w:rsidR="00A46FF3" w:rsidRPr="00DB2351">
        <w:rPr>
          <w:color w:val="000000" w:themeColor="text1"/>
          <w:spacing w:val="-2"/>
        </w:rPr>
        <w:t xml:space="preserve"> </w:t>
      </w:r>
      <w:proofErr w:type="spellStart"/>
      <w:r w:rsidR="00A46FF3" w:rsidRPr="00DB2351">
        <w:rPr>
          <w:color w:val="000000" w:themeColor="text1"/>
          <w:spacing w:val="-2"/>
        </w:rPr>
        <w:t>trách</w:t>
      </w:r>
      <w:proofErr w:type="spellEnd"/>
      <w:r w:rsidR="00A46FF3" w:rsidRPr="00DB2351">
        <w:rPr>
          <w:color w:val="000000" w:themeColor="text1"/>
          <w:spacing w:val="-2"/>
        </w:rPr>
        <w:t xml:space="preserve"> </w:t>
      </w:r>
      <w:proofErr w:type="spellStart"/>
      <w:r w:rsidR="00A46FF3" w:rsidRPr="00DB2351">
        <w:rPr>
          <w:color w:val="000000" w:themeColor="text1"/>
          <w:spacing w:val="-2"/>
        </w:rPr>
        <w:t>nhiệm</w:t>
      </w:r>
      <w:proofErr w:type="spellEnd"/>
      <w:r w:rsidR="00A46FF3" w:rsidRPr="00DB2351">
        <w:rPr>
          <w:color w:val="000000" w:themeColor="text1"/>
          <w:spacing w:val="-2"/>
        </w:rPr>
        <w:t xml:space="preserve"> </w:t>
      </w:r>
      <w:proofErr w:type="spellStart"/>
      <w:r w:rsidR="00A46FF3" w:rsidRPr="00DB2351">
        <w:rPr>
          <w:color w:val="000000" w:themeColor="text1"/>
          <w:spacing w:val="-2"/>
        </w:rPr>
        <w:t>tham</w:t>
      </w:r>
      <w:proofErr w:type="spellEnd"/>
      <w:r w:rsidR="00A46FF3" w:rsidRPr="00DB2351">
        <w:rPr>
          <w:color w:val="000000" w:themeColor="text1"/>
          <w:spacing w:val="-2"/>
        </w:rPr>
        <w:t xml:space="preserve"> </w:t>
      </w:r>
      <w:proofErr w:type="spellStart"/>
      <w:r w:rsidR="00A46FF3" w:rsidRPr="00DB2351">
        <w:rPr>
          <w:color w:val="000000" w:themeColor="text1"/>
          <w:spacing w:val="-2"/>
        </w:rPr>
        <w:t>mưu</w:t>
      </w:r>
      <w:proofErr w:type="spellEnd"/>
      <w:r w:rsidR="00A46FF3" w:rsidRPr="00DB2351">
        <w:rPr>
          <w:color w:val="000000" w:themeColor="text1"/>
          <w:spacing w:val="-2"/>
        </w:rPr>
        <w:t xml:space="preserve"> </w:t>
      </w:r>
      <w:proofErr w:type="spellStart"/>
      <w:r w:rsidR="00A46FF3" w:rsidRPr="00DB2351">
        <w:rPr>
          <w:color w:val="000000" w:themeColor="text1"/>
          <w:spacing w:val="-2"/>
        </w:rPr>
        <w:t>cho</w:t>
      </w:r>
      <w:proofErr w:type="spellEnd"/>
      <w:r w:rsidR="00A46FF3" w:rsidRPr="00DB2351">
        <w:rPr>
          <w:color w:val="000000" w:themeColor="text1"/>
          <w:spacing w:val="-2"/>
        </w:rPr>
        <w:t xml:space="preserve"> </w:t>
      </w:r>
      <w:proofErr w:type="spellStart"/>
      <w:r w:rsidR="00A46FF3" w:rsidRPr="00DB2351">
        <w:rPr>
          <w:color w:val="000000" w:themeColor="text1"/>
          <w:spacing w:val="-2"/>
        </w:rPr>
        <w:t>Chính</w:t>
      </w:r>
      <w:proofErr w:type="spellEnd"/>
      <w:r w:rsidR="00A46FF3" w:rsidRPr="00DB2351">
        <w:rPr>
          <w:color w:val="000000" w:themeColor="text1"/>
          <w:spacing w:val="-2"/>
        </w:rPr>
        <w:t xml:space="preserve"> </w:t>
      </w:r>
      <w:proofErr w:type="spellStart"/>
      <w:r w:rsidR="00A46FF3" w:rsidRPr="00DB2351">
        <w:rPr>
          <w:color w:val="000000" w:themeColor="text1"/>
          <w:spacing w:val="-2"/>
        </w:rPr>
        <w:t>phủ</w:t>
      </w:r>
      <w:proofErr w:type="spellEnd"/>
      <w:r w:rsidR="00A46FF3" w:rsidRPr="00DB2351">
        <w:rPr>
          <w:color w:val="000000" w:themeColor="text1"/>
          <w:spacing w:val="-2"/>
        </w:rPr>
        <w:t xml:space="preserve">, </w:t>
      </w:r>
      <w:proofErr w:type="spellStart"/>
      <w:r w:rsidR="00A46FF3" w:rsidRPr="00DB2351">
        <w:rPr>
          <w:color w:val="000000" w:themeColor="text1"/>
          <w:spacing w:val="-2"/>
        </w:rPr>
        <w:t>Thủ</w:t>
      </w:r>
      <w:proofErr w:type="spellEnd"/>
      <w:r w:rsidR="00A46FF3" w:rsidRPr="00DB2351">
        <w:rPr>
          <w:color w:val="000000" w:themeColor="text1"/>
          <w:spacing w:val="-2"/>
        </w:rPr>
        <w:t xml:space="preserve"> </w:t>
      </w:r>
      <w:proofErr w:type="spellStart"/>
      <w:r w:rsidR="00A46FF3" w:rsidRPr="00DB2351">
        <w:rPr>
          <w:color w:val="000000" w:themeColor="text1"/>
          <w:spacing w:val="-2"/>
        </w:rPr>
        <w:t>tướng</w:t>
      </w:r>
      <w:proofErr w:type="spellEnd"/>
      <w:r w:rsidR="00A46FF3" w:rsidRPr="00DB2351">
        <w:rPr>
          <w:color w:val="000000" w:themeColor="text1"/>
          <w:spacing w:val="-2"/>
        </w:rPr>
        <w:t xml:space="preserve"> </w:t>
      </w:r>
      <w:proofErr w:type="spellStart"/>
      <w:r w:rsidR="00A46FF3" w:rsidRPr="00DB2351">
        <w:rPr>
          <w:color w:val="000000" w:themeColor="text1"/>
          <w:spacing w:val="-2"/>
        </w:rPr>
        <w:t>Chính</w:t>
      </w:r>
      <w:proofErr w:type="spellEnd"/>
      <w:r w:rsidR="00A46FF3" w:rsidRPr="00DB2351">
        <w:rPr>
          <w:color w:val="000000" w:themeColor="text1"/>
          <w:spacing w:val="-2"/>
        </w:rPr>
        <w:t xml:space="preserve"> </w:t>
      </w:r>
      <w:proofErr w:type="spellStart"/>
      <w:r w:rsidR="00A46FF3" w:rsidRPr="00DB2351">
        <w:rPr>
          <w:color w:val="000000" w:themeColor="text1"/>
          <w:spacing w:val="-2"/>
        </w:rPr>
        <w:t>phủ</w:t>
      </w:r>
      <w:proofErr w:type="spellEnd"/>
      <w:r w:rsidR="00A46FF3" w:rsidRPr="00DB2351">
        <w:rPr>
          <w:color w:val="000000" w:themeColor="text1"/>
          <w:spacing w:val="-2"/>
        </w:rPr>
        <w:t xml:space="preserve"> </w:t>
      </w:r>
      <w:proofErr w:type="spellStart"/>
      <w:r w:rsidR="00A46FF3" w:rsidRPr="00DB2351">
        <w:rPr>
          <w:color w:val="000000" w:themeColor="text1"/>
          <w:spacing w:val="-2"/>
        </w:rPr>
        <w:t>hoặc</w:t>
      </w:r>
      <w:proofErr w:type="spellEnd"/>
      <w:r w:rsidR="00A46FF3" w:rsidRPr="00DB2351">
        <w:rPr>
          <w:color w:val="000000" w:themeColor="text1"/>
          <w:spacing w:val="-2"/>
        </w:rPr>
        <w:t xml:space="preserve"> </w:t>
      </w:r>
      <w:proofErr w:type="spellStart"/>
      <w:r w:rsidR="00A46FF3" w:rsidRPr="00DB2351">
        <w:rPr>
          <w:color w:val="000000" w:themeColor="text1"/>
          <w:spacing w:val="-2"/>
        </w:rPr>
        <w:t>cơ</w:t>
      </w:r>
      <w:proofErr w:type="spellEnd"/>
      <w:r w:rsidR="00A46FF3" w:rsidRPr="00DB2351">
        <w:rPr>
          <w:color w:val="000000" w:themeColor="text1"/>
          <w:spacing w:val="-2"/>
        </w:rPr>
        <w:t xml:space="preserve"> </w:t>
      </w:r>
      <w:proofErr w:type="spellStart"/>
      <w:r w:rsidR="00A46FF3" w:rsidRPr="00DB2351">
        <w:rPr>
          <w:color w:val="000000" w:themeColor="text1"/>
          <w:spacing w:val="-2"/>
        </w:rPr>
        <w:t>quan</w:t>
      </w:r>
      <w:proofErr w:type="spellEnd"/>
      <w:r w:rsidR="00A46FF3" w:rsidRPr="00DB2351">
        <w:rPr>
          <w:color w:val="000000" w:themeColor="text1"/>
          <w:spacing w:val="-2"/>
        </w:rPr>
        <w:t xml:space="preserve"> </w:t>
      </w:r>
      <w:proofErr w:type="spellStart"/>
      <w:r w:rsidR="00A46FF3" w:rsidRPr="00DB2351">
        <w:rPr>
          <w:color w:val="000000" w:themeColor="text1"/>
          <w:spacing w:val="-2"/>
        </w:rPr>
        <w:t>có</w:t>
      </w:r>
      <w:proofErr w:type="spellEnd"/>
      <w:r w:rsidR="00A46FF3" w:rsidRPr="00DB2351">
        <w:rPr>
          <w:color w:val="000000" w:themeColor="text1"/>
          <w:spacing w:val="-2"/>
        </w:rPr>
        <w:t xml:space="preserve"> </w:t>
      </w:r>
      <w:proofErr w:type="spellStart"/>
      <w:r w:rsidR="00A46FF3" w:rsidRPr="00DB2351">
        <w:rPr>
          <w:color w:val="000000" w:themeColor="text1"/>
          <w:spacing w:val="-2"/>
        </w:rPr>
        <w:t>thẩm</w:t>
      </w:r>
      <w:proofErr w:type="spellEnd"/>
      <w:r w:rsidR="00A46FF3" w:rsidRPr="00DB2351">
        <w:rPr>
          <w:color w:val="000000" w:themeColor="text1"/>
          <w:spacing w:val="-2"/>
        </w:rPr>
        <w:t xml:space="preserve"> </w:t>
      </w:r>
      <w:proofErr w:type="spellStart"/>
      <w:r w:rsidR="00A46FF3" w:rsidRPr="00DB2351">
        <w:rPr>
          <w:color w:val="000000" w:themeColor="text1"/>
          <w:spacing w:val="-2"/>
        </w:rPr>
        <w:t>quyền</w:t>
      </w:r>
      <w:proofErr w:type="spellEnd"/>
      <w:r w:rsidR="00A46FF3" w:rsidRPr="00DB2351">
        <w:rPr>
          <w:color w:val="000000" w:themeColor="text1"/>
          <w:spacing w:val="-2"/>
        </w:rPr>
        <w:t xml:space="preserve"> </w:t>
      </w:r>
      <w:proofErr w:type="spellStart"/>
      <w:r w:rsidR="00A46FF3" w:rsidRPr="00DB2351">
        <w:rPr>
          <w:color w:val="000000" w:themeColor="text1"/>
          <w:spacing w:val="-2"/>
        </w:rPr>
        <w:t>quyết</w:t>
      </w:r>
      <w:proofErr w:type="spellEnd"/>
      <w:r w:rsidR="00A46FF3" w:rsidRPr="00DB2351">
        <w:rPr>
          <w:color w:val="000000" w:themeColor="text1"/>
          <w:spacing w:val="-2"/>
        </w:rPr>
        <w:t xml:space="preserve"> </w:t>
      </w:r>
      <w:proofErr w:type="spellStart"/>
      <w:r w:rsidR="00A46FF3" w:rsidRPr="00DB2351">
        <w:rPr>
          <w:color w:val="000000" w:themeColor="text1"/>
          <w:spacing w:val="-2"/>
        </w:rPr>
        <w:t>định</w:t>
      </w:r>
      <w:proofErr w:type="spellEnd"/>
      <w:r w:rsidR="00A46FF3" w:rsidRPr="00DB2351">
        <w:rPr>
          <w:color w:val="000000" w:themeColor="text1"/>
          <w:spacing w:val="-2"/>
        </w:rPr>
        <w:t xml:space="preserve"> </w:t>
      </w:r>
      <w:proofErr w:type="spellStart"/>
      <w:r w:rsidR="00A46FF3" w:rsidRPr="00DB2351">
        <w:rPr>
          <w:color w:val="000000" w:themeColor="text1"/>
          <w:spacing w:val="-2"/>
        </w:rPr>
        <w:t>những</w:t>
      </w:r>
      <w:proofErr w:type="spellEnd"/>
      <w:r w:rsidR="00A46FF3" w:rsidRPr="00DB2351">
        <w:rPr>
          <w:color w:val="000000" w:themeColor="text1"/>
          <w:spacing w:val="-2"/>
        </w:rPr>
        <w:t xml:space="preserve"> </w:t>
      </w:r>
      <w:proofErr w:type="spellStart"/>
      <w:r w:rsidR="00A46FF3" w:rsidRPr="00DB2351">
        <w:rPr>
          <w:color w:val="000000" w:themeColor="text1"/>
          <w:spacing w:val="-2"/>
        </w:rPr>
        <w:t>vấn</w:t>
      </w:r>
      <w:proofErr w:type="spellEnd"/>
      <w:r w:rsidR="00A46FF3" w:rsidRPr="00DB2351">
        <w:rPr>
          <w:color w:val="000000" w:themeColor="text1"/>
          <w:spacing w:val="-2"/>
        </w:rPr>
        <w:t xml:space="preserve"> </w:t>
      </w:r>
      <w:proofErr w:type="spellStart"/>
      <w:r w:rsidR="00A46FF3" w:rsidRPr="00DB2351">
        <w:rPr>
          <w:color w:val="000000" w:themeColor="text1"/>
          <w:spacing w:val="-2"/>
        </w:rPr>
        <w:t>đề</w:t>
      </w:r>
      <w:proofErr w:type="spellEnd"/>
      <w:r w:rsidR="00A46FF3" w:rsidRPr="00DB2351">
        <w:rPr>
          <w:color w:val="000000" w:themeColor="text1"/>
          <w:spacing w:val="-2"/>
        </w:rPr>
        <w:t xml:space="preserve"> </w:t>
      </w:r>
      <w:proofErr w:type="spellStart"/>
      <w:r w:rsidR="00A46FF3" w:rsidRPr="00DB2351">
        <w:rPr>
          <w:color w:val="000000" w:themeColor="text1"/>
          <w:spacing w:val="-2"/>
        </w:rPr>
        <w:t>quan</w:t>
      </w:r>
      <w:proofErr w:type="spellEnd"/>
      <w:r w:rsidR="00A46FF3" w:rsidRPr="00DB2351">
        <w:rPr>
          <w:color w:val="000000" w:themeColor="text1"/>
          <w:spacing w:val="-2"/>
        </w:rPr>
        <w:t xml:space="preserve"> </w:t>
      </w:r>
      <w:proofErr w:type="spellStart"/>
      <w:r w:rsidR="00A46FF3" w:rsidRPr="00DB2351">
        <w:rPr>
          <w:color w:val="000000" w:themeColor="text1"/>
          <w:spacing w:val="-2"/>
        </w:rPr>
        <w:t>trọng</w:t>
      </w:r>
      <w:proofErr w:type="spellEnd"/>
      <w:r w:rsidR="00A46FF3" w:rsidRPr="00DB2351">
        <w:rPr>
          <w:color w:val="000000" w:themeColor="text1"/>
          <w:spacing w:val="-2"/>
        </w:rPr>
        <w:t xml:space="preserve"> </w:t>
      </w:r>
      <w:proofErr w:type="spellStart"/>
      <w:r w:rsidR="00A46FF3" w:rsidRPr="00DB2351">
        <w:rPr>
          <w:color w:val="000000" w:themeColor="text1"/>
          <w:spacing w:val="-2"/>
        </w:rPr>
        <w:t>về</w:t>
      </w:r>
      <w:proofErr w:type="spellEnd"/>
      <w:r w:rsidR="00A46FF3" w:rsidRPr="00DB2351">
        <w:rPr>
          <w:color w:val="000000" w:themeColor="text1"/>
          <w:spacing w:val="-2"/>
        </w:rPr>
        <w:t xml:space="preserve"> </w:t>
      </w:r>
      <w:proofErr w:type="spellStart"/>
      <w:r w:rsidR="00A46FF3" w:rsidRPr="00DB2351">
        <w:rPr>
          <w:color w:val="000000" w:themeColor="text1"/>
          <w:spacing w:val="-2"/>
        </w:rPr>
        <w:t>xây</w:t>
      </w:r>
      <w:proofErr w:type="spellEnd"/>
      <w:r w:rsidR="00A46FF3" w:rsidRPr="00DB2351">
        <w:rPr>
          <w:color w:val="000000" w:themeColor="text1"/>
          <w:spacing w:val="-2"/>
        </w:rPr>
        <w:t xml:space="preserve"> </w:t>
      </w:r>
      <w:proofErr w:type="spellStart"/>
      <w:r w:rsidR="00A46FF3" w:rsidRPr="00DB2351">
        <w:rPr>
          <w:color w:val="000000" w:themeColor="text1"/>
          <w:spacing w:val="-2"/>
        </w:rPr>
        <w:t>dựng</w:t>
      </w:r>
      <w:proofErr w:type="spellEnd"/>
      <w:r w:rsidR="00A46FF3" w:rsidRPr="00DB2351">
        <w:rPr>
          <w:color w:val="000000" w:themeColor="text1"/>
          <w:spacing w:val="-2"/>
        </w:rPr>
        <w:t xml:space="preserve">, </w:t>
      </w:r>
      <w:proofErr w:type="spellStart"/>
      <w:r w:rsidR="00A46FF3" w:rsidRPr="00DB2351">
        <w:rPr>
          <w:color w:val="000000" w:themeColor="text1"/>
          <w:spacing w:val="-2"/>
        </w:rPr>
        <w:t>phát</w:t>
      </w:r>
      <w:proofErr w:type="spellEnd"/>
      <w:r w:rsidR="00A46FF3" w:rsidRPr="00DB2351">
        <w:rPr>
          <w:color w:val="000000" w:themeColor="text1"/>
          <w:spacing w:val="-2"/>
        </w:rPr>
        <w:t xml:space="preserve"> </w:t>
      </w:r>
      <w:proofErr w:type="spellStart"/>
      <w:r w:rsidR="00A46FF3" w:rsidRPr="00DB2351">
        <w:rPr>
          <w:color w:val="000000" w:themeColor="text1"/>
          <w:spacing w:val="-2"/>
        </w:rPr>
        <w:t>triển</w:t>
      </w:r>
      <w:proofErr w:type="spellEnd"/>
      <w:r w:rsidR="00A46FF3" w:rsidRPr="00DB2351">
        <w:rPr>
          <w:color w:val="000000" w:themeColor="text1"/>
          <w:spacing w:val="-2"/>
        </w:rPr>
        <w:t xml:space="preserve"> CNQP, AN </w:t>
      </w:r>
      <w:proofErr w:type="spellStart"/>
      <w:r w:rsidR="00A46FF3" w:rsidRPr="00DB2351">
        <w:rPr>
          <w:color w:val="000000" w:themeColor="text1"/>
          <w:spacing w:val="-2"/>
        </w:rPr>
        <w:t>và</w:t>
      </w:r>
      <w:proofErr w:type="spellEnd"/>
      <w:r w:rsidR="00A46FF3" w:rsidRPr="00DB2351">
        <w:rPr>
          <w:color w:val="000000" w:themeColor="text1"/>
          <w:spacing w:val="-2"/>
        </w:rPr>
        <w:t xml:space="preserve"> ĐVCN.</w:t>
      </w:r>
    </w:p>
    <w:p w14:paraId="6D7CEFE8" w14:textId="67D1E81C" w:rsidR="00A46FF3" w:rsidRPr="00DB2351" w:rsidRDefault="00A46FF3">
      <w:pPr>
        <w:widowControl w:val="0"/>
        <w:spacing w:before="120" w:after="120" w:line="252" w:lineRule="auto"/>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00517221" w:rsidRPr="00DB2351">
        <w:rPr>
          <w:color w:val="000000" w:themeColor="text1"/>
          <w:spacing w:val="-2"/>
          <w:sz w:val="28"/>
          <w:szCs w:val="28"/>
        </w:rPr>
        <w:t>xin</w:t>
      </w:r>
      <w:proofErr w:type="spellEnd"/>
      <w:r w:rsidR="00517221" w:rsidRPr="00DB2351">
        <w:rPr>
          <w:color w:val="000000" w:themeColor="text1"/>
          <w:spacing w:val="-2"/>
          <w:sz w:val="28"/>
          <w:szCs w:val="28"/>
        </w:rPr>
        <w:t xml:space="preserve"> </w:t>
      </w:r>
      <w:proofErr w:type="spellStart"/>
      <w:r w:rsidRPr="00DB2351">
        <w:rPr>
          <w:color w:val="000000" w:themeColor="text1"/>
          <w:spacing w:val="-2"/>
          <w:sz w:val="28"/>
          <w:szCs w:val="28"/>
        </w:rPr>
        <w:t>giải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Hiện</w:t>
      </w:r>
      <w:proofErr w:type="spellEnd"/>
      <w:r w:rsidRPr="00DB2351">
        <w:rPr>
          <w:color w:val="000000" w:themeColor="text1"/>
          <w:spacing w:val="-2"/>
          <w:sz w:val="28"/>
          <w:szCs w:val="28"/>
        </w:rPr>
        <w:t xml:space="preserve"> nay,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lập</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nước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xây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 AN do </w:t>
      </w:r>
      <w:proofErr w:type="spellStart"/>
      <w:r w:rsidRPr="00DB2351">
        <w:rPr>
          <w:color w:val="000000" w:themeColor="text1"/>
          <w:spacing w:val="-2"/>
          <w:sz w:val="28"/>
          <w:szCs w:val="28"/>
        </w:rPr>
        <w:t>Thủ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tướng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Trưởng</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trưởng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phòng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Trưởng</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thường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trực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trưởng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Bộ</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an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Trưởng</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theo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Quyết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số</w:t>
      </w:r>
      <w:proofErr w:type="spellEnd"/>
      <w:r w:rsidRPr="00DB2351">
        <w:rPr>
          <w:color w:val="000000" w:themeColor="text1"/>
          <w:spacing w:val="-2"/>
          <w:sz w:val="28"/>
          <w:szCs w:val="28"/>
        </w:rPr>
        <w:t xml:space="preserve"> 241/QĐ-</w:t>
      </w:r>
      <w:proofErr w:type="spellStart"/>
      <w:r w:rsidRPr="00DB2351">
        <w:rPr>
          <w:color w:val="000000" w:themeColor="text1"/>
          <w:spacing w:val="-2"/>
          <w:sz w:val="28"/>
          <w:szCs w:val="28"/>
        </w:rPr>
        <w:t>TTg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ngày</w:t>
      </w:r>
      <w:proofErr w:type="spellEnd"/>
      <w:r w:rsidRPr="00DB2351">
        <w:rPr>
          <w:color w:val="000000" w:themeColor="text1"/>
          <w:spacing w:val="-2"/>
          <w:sz w:val="28"/>
          <w:szCs w:val="28"/>
        </w:rPr>
        <w:t xml:space="preserve"> 20/02/2017)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giúp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tướng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khai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đẩy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mạnh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 AN </w:t>
      </w:r>
      <w:proofErr w:type="spellStart"/>
      <w:r w:rsidRPr="00DB2351">
        <w:rPr>
          <w:color w:val="000000" w:themeColor="text1"/>
          <w:spacing w:val="-2"/>
          <w:sz w:val="28"/>
          <w:szCs w:val="28"/>
        </w:rPr>
        <w:t>nhằm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đáp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ứng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yêu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cầu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xây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Tổ</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trong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mới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vệ</w:t>
      </w:r>
      <w:proofErr w:type="spellEnd"/>
      <w:r w:rsidRPr="00DB2351">
        <w:rPr>
          <w:color w:val="000000" w:themeColor="text1"/>
          <w:spacing w:val="-2"/>
          <w:sz w:val="28"/>
          <w:szCs w:val="28"/>
        </w:rPr>
        <w:t xml:space="preserve"> an </w:t>
      </w:r>
      <w:proofErr w:type="spellStart"/>
      <w:r w:rsidRPr="00DB2351">
        <w:rPr>
          <w:color w:val="000000" w:themeColor="text1"/>
          <w:spacing w:val="-2"/>
          <w:sz w:val="28"/>
          <w:szCs w:val="28"/>
        </w:rPr>
        <w:t>ninh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đảm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tự</w:t>
      </w:r>
      <w:proofErr w:type="spellEnd"/>
      <w:r w:rsidR="00204321" w:rsidRPr="00DB2351">
        <w:rPr>
          <w:color w:val="000000" w:themeColor="text1"/>
          <w:spacing w:val="-2"/>
          <w:sz w:val="28"/>
          <w:szCs w:val="28"/>
        </w:rPr>
        <w:t>,</w:t>
      </w:r>
      <w:r w:rsidRPr="00DB2351">
        <w:rPr>
          <w:color w:val="000000" w:themeColor="text1"/>
          <w:spacing w:val="-2"/>
          <w:sz w:val="28"/>
          <w:szCs w:val="28"/>
        </w:rPr>
        <w:t xml:space="preserve"> an </w:t>
      </w:r>
      <w:proofErr w:type="spellStart"/>
      <w:r w:rsidRPr="00DB2351">
        <w:rPr>
          <w:color w:val="000000" w:themeColor="text1"/>
          <w:spacing w:val="-2"/>
          <w:sz w:val="28"/>
          <w:szCs w:val="28"/>
        </w:rPr>
        <w:t>toàn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bookmarkStart w:id="17" w:name="_Hlk147302904"/>
      <w:proofErr w:type="spellStart"/>
      <w:r w:rsidR="00B92278" w:rsidRPr="00DB2351">
        <w:rPr>
          <w:color w:val="000000" w:themeColor="text1"/>
          <w:spacing w:val="-2"/>
          <w:sz w:val="28"/>
          <w:szCs w:val="28"/>
        </w:rPr>
        <w:t>Đồng</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thời</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với</w:t>
      </w:r>
      <w:proofErr w:type="spellEnd"/>
      <w:r w:rsidR="0052632F" w:rsidRPr="00DB2351">
        <w:rPr>
          <w:color w:val="000000" w:themeColor="text1"/>
          <w:spacing w:val="-2"/>
          <w:sz w:val="28"/>
          <w:szCs w:val="28"/>
        </w:rPr>
        <w:t xml:space="preserve"> ý</w:t>
      </w:r>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kiến</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giải</w:t>
      </w:r>
      <w:proofErr w:type="spellEnd"/>
      <w:r w:rsidR="00006234" w:rsidRPr="00DB2351">
        <w:rPr>
          <w:color w:val="000000" w:themeColor="text1"/>
          <w:spacing w:val="-2"/>
          <w:sz w:val="28"/>
          <w:szCs w:val="28"/>
        </w:rPr>
        <w:t xml:space="preserve"> </w:t>
      </w:r>
      <w:proofErr w:type="spellStart"/>
      <w:r w:rsidR="00006234" w:rsidRPr="00DB2351">
        <w:rPr>
          <w:color w:val="000000" w:themeColor="text1"/>
          <w:spacing w:val="-2"/>
          <w:sz w:val="28"/>
          <w:szCs w:val="28"/>
        </w:rPr>
        <w:t>trình</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của</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Chính</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phủ</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tại</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mục</w:t>
      </w:r>
      <w:proofErr w:type="spellEnd"/>
      <w:r w:rsidR="00B92278" w:rsidRPr="00DB2351">
        <w:rPr>
          <w:color w:val="000000" w:themeColor="text1"/>
          <w:spacing w:val="-2"/>
          <w:sz w:val="28"/>
          <w:szCs w:val="28"/>
        </w:rPr>
        <w:t xml:space="preserve"> 2.8 </w:t>
      </w:r>
      <w:proofErr w:type="spellStart"/>
      <w:r w:rsidR="00B92278" w:rsidRPr="00DB2351">
        <w:rPr>
          <w:color w:val="000000" w:themeColor="text1"/>
          <w:spacing w:val="-2"/>
          <w:sz w:val="28"/>
          <w:szCs w:val="28"/>
        </w:rPr>
        <w:t>nêu</w:t>
      </w:r>
      <w:proofErr w:type="spellEnd"/>
      <w:r w:rsidR="00B92278" w:rsidRPr="00DB2351">
        <w:rPr>
          <w:color w:val="000000" w:themeColor="text1"/>
          <w:spacing w:val="-2"/>
          <w:sz w:val="28"/>
          <w:szCs w:val="28"/>
        </w:rPr>
        <w:t xml:space="preserve"> </w:t>
      </w:r>
      <w:proofErr w:type="spellStart"/>
      <w:r w:rsidR="00B92278" w:rsidRPr="00DB2351">
        <w:rPr>
          <w:color w:val="000000" w:themeColor="text1"/>
          <w:spacing w:val="-2"/>
          <w:sz w:val="28"/>
          <w:szCs w:val="28"/>
        </w:rPr>
        <w:t>trên</w:t>
      </w:r>
      <w:proofErr w:type="spellEnd"/>
      <w:r w:rsidR="00B92278" w:rsidRPr="00DB2351">
        <w:rPr>
          <w:color w:val="000000" w:themeColor="text1"/>
          <w:spacing w:val="-2"/>
          <w:sz w:val="28"/>
          <w:szCs w:val="28"/>
        </w:rPr>
        <w:t xml:space="preserve">, </w:t>
      </w:r>
      <w:bookmarkEnd w:id="17"/>
      <w:proofErr w:type="spellStart"/>
      <w:r w:rsidR="00B92278" w:rsidRPr="00DB2351">
        <w:rPr>
          <w:color w:val="000000" w:themeColor="text1"/>
          <w:spacing w:val="-2"/>
          <w:sz w:val="28"/>
          <w:szCs w:val="28"/>
        </w:rPr>
        <w:t>v</w:t>
      </w:r>
      <w:r w:rsidRPr="00DB2351">
        <w:rPr>
          <w:color w:val="000000" w:themeColor="text1"/>
          <w:spacing w:val="-2"/>
          <w:sz w:val="28"/>
          <w:szCs w:val="28"/>
        </w:rPr>
        <w:t>iệc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lập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Ủy</w:t>
      </w:r>
      <w:proofErr w:type="spellEnd"/>
      <w:r w:rsidRPr="00DB2351">
        <w:rPr>
          <w:color w:val="000000" w:themeColor="text1"/>
          <w:spacing w:val="-2"/>
          <w:sz w:val="28"/>
          <w:szCs w:val="28"/>
        </w:rPr>
        <w:t xml:space="preserve"> ban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triển</w:t>
      </w:r>
      <w:proofErr w:type="spellEnd"/>
      <w:r w:rsidRPr="00DB2351">
        <w:rPr>
          <w:color w:val="000000" w:themeColor="text1"/>
          <w:spacing w:val="-2"/>
          <w:sz w:val="28"/>
          <w:szCs w:val="28"/>
        </w:rPr>
        <w:t xml:space="preserve"> CNQP, AN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ĐVCN </w:t>
      </w:r>
      <w:proofErr w:type="spellStart"/>
      <w:r w:rsidRPr="00DB2351">
        <w:rPr>
          <w:color w:val="000000" w:themeColor="text1"/>
          <w:spacing w:val="-2"/>
          <w:sz w:val="28"/>
          <w:szCs w:val="28"/>
        </w:rPr>
        <w:t>sẽ</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00FB2F70" w:rsidRPr="00DB2351">
        <w:rPr>
          <w:color w:val="000000" w:themeColor="text1"/>
          <w:spacing w:val="-2"/>
          <w:sz w:val="28"/>
          <w:szCs w:val="28"/>
        </w:rPr>
        <w:t>nghiên</w:t>
      </w:r>
      <w:proofErr w:type="spellEnd"/>
      <w:r w:rsidR="00FB2F70" w:rsidRPr="00DB2351">
        <w:rPr>
          <w:color w:val="000000" w:themeColor="text1"/>
          <w:spacing w:val="-2"/>
          <w:sz w:val="28"/>
          <w:szCs w:val="28"/>
        </w:rPr>
        <w:t xml:space="preserve"> </w:t>
      </w:r>
      <w:proofErr w:type="spellStart"/>
      <w:r w:rsidR="00FB2F70"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xuất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thành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được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Tập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đoàn</w:t>
      </w:r>
      <w:proofErr w:type="spellEnd"/>
      <w:r w:rsidRPr="00DB2351">
        <w:rPr>
          <w:color w:val="000000" w:themeColor="text1"/>
          <w:spacing w:val="-2"/>
          <w:sz w:val="28"/>
          <w:szCs w:val="28"/>
        </w:rPr>
        <w:t xml:space="preserve"> CNQP, </w:t>
      </w:r>
      <w:proofErr w:type="spellStart"/>
      <w:r w:rsidRPr="00DB2351">
        <w:rPr>
          <w:color w:val="000000" w:themeColor="text1"/>
          <w:spacing w:val="-2"/>
          <w:sz w:val="28"/>
          <w:szCs w:val="28"/>
        </w:rPr>
        <w:t>Tổng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ty CNAN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mô</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độ</w:t>
      </w:r>
      <w:proofErr w:type="spellEnd"/>
      <w:r w:rsidRPr="00DB2351">
        <w:rPr>
          <w:color w:val="000000" w:themeColor="text1"/>
          <w:spacing w:val="-2"/>
          <w:sz w:val="28"/>
          <w:szCs w:val="28"/>
        </w:rPr>
        <w:t xml:space="preserve"> khoa </w:t>
      </w:r>
      <w:proofErr w:type="spellStart"/>
      <w:r w:rsidRPr="00DB2351">
        <w:rPr>
          <w:color w:val="000000" w:themeColor="text1"/>
          <w:spacing w:val="-2"/>
          <w:sz w:val="28"/>
          <w:szCs w:val="28"/>
        </w:rPr>
        <w:t>học</w:t>
      </w:r>
      <w:proofErr w:type="spellEnd"/>
      <w:r w:rsidRPr="00DB2351">
        <w:rPr>
          <w:color w:val="000000" w:themeColor="text1"/>
          <w:spacing w:val="-2"/>
          <w:sz w:val="28"/>
          <w:szCs w:val="28"/>
        </w:rPr>
        <w:t xml:space="preserve"> - </w:t>
      </w:r>
      <w:proofErr w:type="spellStart"/>
      <w:r w:rsidRPr="00DB2351">
        <w:rPr>
          <w:color w:val="000000" w:themeColor="text1"/>
          <w:spacing w:val="-2"/>
          <w:sz w:val="28"/>
          <w:szCs w:val="28"/>
        </w:rPr>
        <w:t>công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cao</w:t>
      </w:r>
      <w:proofErr w:type="spellEnd"/>
      <w:r w:rsidRPr="00DB2351">
        <w:rPr>
          <w:color w:val="000000" w:themeColor="text1"/>
          <w:spacing w:val="-2"/>
          <w:sz w:val="28"/>
          <w:szCs w:val="28"/>
        </w:rPr>
        <w:t>.</w:t>
      </w:r>
      <w:r w:rsidR="00B72399" w:rsidRPr="00DB2351">
        <w:rPr>
          <w:color w:val="000000" w:themeColor="text1"/>
          <w:spacing w:val="-2"/>
          <w:sz w:val="28"/>
          <w:szCs w:val="28"/>
        </w:rPr>
        <w:t xml:space="preserve"> Do </w:t>
      </w:r>
      <w:proofErr w:type="spellStart"/>
      <w:r w:rsidR="00B72399" w:rsidRPr="00DB2351">
        <w:rPr>
          <w:color w:val="000000" w:themeColor="text1"/>
          <w:spacing w:val="-2"/>
          <w:sz w:val="28"/>
          <w:szCs w:val="28"/>
        </w:rPr>
        <w:t>đó</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Chính</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phủ</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xin</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đề</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nghị</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không</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quy</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định</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thành</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lập</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Ủy</w:t>
      </w:r>
      <w:proofErr w:type="spellEnd"/>
      <w:r w:rsidR="00B72399" w:rsidRPr="00DB2351">
        <w:rPr>
          <w:color w:val="000000" w:themeColor="text1"/>
          <w:spacing w:val="-2"/>
          <w:sz w:val="28"/>
          <w:szCs w:val="28"/>
        </w:rPr>
        <w:t xml:space="preserve"> ban </w:t>
      </w:r>
      <w:proofErr w:type="spellStart"/>
      <w:r w:rsidR="00B72399" w:rsidRPr="00DB2351">
        <w:rPr>
          <w:color w:val="000000" w:themeColor="text1"/>
          <w:spacing w:val="-2"/>
          <w:sz w:val="28"/>
          <w:szCs w:val="28"/>
        </w:rPr>
        <w:t>quốc</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gia</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về</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phát</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triển</w:t>
      </w:r>
      <w:proofErr w:type="spellEnd"/>
      <w:r w:rsidR="00B72399" w:rsidRPr="00DB2351">
        <w:rPr>
          <w:color w:val="000000" w:themeColor="text1"/>
          <w:spacing w:val="-2"/>
          <w:sz w:val="28"/>
          <w:szCs w:val="28"/>
        </w:rPr>
        <w:t xml:space="preserve"> CNQP, AN </w:t>
      </w:r>
      <w:proofErr w:type="spellStart"/>
      <w:r w:rsidR="00B72399" w:rsidRPr="00DB2351">
        <w:rPr>
          <w:color w:val="000000" w:themeColor="text1"/>
          <w:spacing w:val="-2"/>
          <w:sz w:val="28"/>
          <w:szCs w:val="28"/>
        </w:rPr>
        <w:t>và</w:t>
      </w:r>
      <w:proofErr w:type="spellEnd"/>
      <w:r w:rsidR="00B72399" w:rsidRPr="00DB2351">
        <w:rPr>
          <w:color w:val="000000" w:themeColor="text1"/>
          <w:spacing w:val="-2"/>
          <w:sz w:val="28"/>
          <w:szCs w:val="28"/>
        </w:rPr>
        <w:t xml:space="preserve"> ĐVCN </w:t>
      </w:r>
      <w:proofErr w:type="spellStart"/>
      <w:r w:rsidR="00B72399" w:rsidRPr="00DB2351">
        <w:rPr>
          <w:color w:val="000000" w:themeColor="text1"/>
          <w:spacing w:val="-2"/>
          <w:sz w:val="28"/>
          <w:szCs w:val="28"/>
        </w:rPr>
        <w:t>trong</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dự</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thảo</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Luật</w:t>
      </w:r>
      <w:proofErr w:type="spellEnd"/>
      <w:r w:rsidR="00B72399" w:rsidRPr="00DB2351">
        <w:rPr>
          <w:color w:val="000000" w:themeColor="text1"/>
          <w:spacing w:val="-2"/>
          <w:sz w:val="28"/>
          <w:szCs w:val="28"/>
        </w:rPr>
        <w:t>.</w:t>
      </w:r>
    </w:p>
    <w:p w14:paraId="65BFB508" w14:textId="44010037" w:rsidR="00632172" w:rsidRPr="00DB2351" w:rsidRDefault="0035728C">
      <w:pPr>
        <w:pStyle w:val="Heading1"/>
        <w:spacing w:before="120" w:after="120" w:line="252" w:lineRule="auto"/>
        <w:rPr>
          <w:color w:val="000000" w:themeColor="text1"/>
          <w:spacing w:val="-4"/>
          <w:szCs w:val="28"/>
        </w:rPr>
      </w:pPr>
      <w:r w:rsidRPr="00DB2351">
        <w:rPr>
          <w:color w:val="000000" w:themeColor="text1"/>
          <w:spacing w:val="-4"/>
          <w:szCs w:val="28"/>
        </w:rPr>
        <w:t>1</w:t>
      </w:r>
      <w:r w:rsidR="00B72399" w:rsidRPr="00DB2351">
        <w:rPr>
          <w:color w:val="000000" w:themeColor="text1"/>
          <w:spacing w:val="-4"/>
          <w:szCs w:val="28"/>
        </w:rPr>
        <w:t>2</w:t>
      </w:r>
      <w:r w:rsidRPr="00DB2351">
        <w:rPr>
          <w:color w:val="000000" w:themeColor="text1"/>
          <w:spacing w:val="-4"/>
          <w:szCs w:val="28"/>
        </w:rPr>
        <w:t xml:space="preserve">. </w:t>
      </w:r>
      <w:proofErr w:type="spellStart"/>
      <w:r w:rsidR="0052632F" w:rsidRPr="00DB2351">
        <w:rPr>
          <w:color w:val="000000" w:themeColor="text1"/>
          <w:spacing w:val="-4"/>
          <w:szCs w:val="28"/>
        </w:rPr>
        <w:t>Về</w:t>
      </w:r>
      <w:proofErr w:type="spellEnd"/>
      <w:r w:rsidR="0052632F" w:rsidRPr="00DB2351">
        <w:rPr>
          <w:color w:val="000000" w:themeColor="text1"/>
          <w:spacing w:val="-4"/>
          <w:szCs w:val="28"/>
        </w:rPr>
        <w:t xml:space="preserve"> </w:t>
      </w:r>
      <w:proofErr w:type="spellStart"/>
      <w:r w:rsidR="0052632F" w:rsidRPr="00DB2351">
        <w:rPr>
          <w:color w:val="000000" w:themeColor="text1"/>
          <w:spacing w:val="-4"/>
          <w:szCs w:val="28"/>
        </w:rPr>
        <w:t>một</w:t>
      </w:r>
      <w:proofErr w:type="spellEnd"/>
      <w:r w:rsidR="0052632F" w:rsidRPr="00DB2351">
        <w:rPr>
          <w:color w:val="000000" w:themeColor="text1"/>
          <w:spacing w:val="-4"/>
          <w:szCs w:val="28"/>
        </w:rPr>
        <w:t xml:space="preserve"> </w:t>
      </w:r>
      <w:proofErr w:type="spellStart"/>
      <w:r w:rsidR="0052632F" w:rsidRPr="00DB2351">
        <w:rPr>
          <w:color w:val="000000" w:themeColor="text1"/>
          <w:spacing w:val="-4"/>
          <w:szCs w:val="28"/>
        </w:rPr>
        <w:t>số</w:t>
      </w:r>
      <w:proofErr w:type="spellEnd"/>
      <w:r w:rsidR="0052632F" w:rsidRPr="00DB2351">
        <w:rPr>
          <w:color w:val="000000" w:themeColor="text1"/>
          <w:spacing w:val="-4"/>
          <w:szCs w:val="28"/>
        </w:rPr>
        <w:t xml:space="preserve"> </w:t>
      </w:r>
      <w:proofErr w:type="spellStart"/>
      <w:r w:rsidR="00632172" w:rsidRPr="00DB2351">
        <w:rPr>
          <w:color w:val="000000" w:themeColor="text1"/>
          <w:spacing w:val="-4"/>
          <w:szCs w:val="28"/>
        </w:rPr>
        <w:t>nội</w:t>
      </w:r>
      <w:proofErr w:type="spellEnd"/>
      <w:r w:rsidR="00632172" w:rsidRPr="00DB2351">
        <w:rPr>
          <w:color w:val="000000" w:themeColor="text1"/>
          <w:spacing w:val="-4"/>
          <w:szCs w:val="28"/>
        </w:rPr>
        <w:t xml:space="preserve"> dung </w:t>
      </w:r>
      <w:proofErr w:type="spellStart"/>
      <w:r w:rsidR="00632172" w:rsidRPr="00DB2351">
        <w:rPr>
          <w:color w:val="000000" w:themeColor="text1"/>
          <w:spacing w:val="-4"/>
          <w:szCs w:val="28"/>
        </w:rPr>
        <w:t>khác</w:t>
      </w:r>
      <w:proofErr w:type="spellEnd"/>
    </w:p>
    <w:p w14:paraId="3D24DAD4" w14:textId="242102AB" w:rsidR="005E2DDE" w:rsidRPr="00DB2351" w:rsidRDefault="00B72399" w:rsidP="00DB2351">
      <w:pPr>
        <w:pStyle w:val="Heading2"/>
        <w:spacing w:before="100" w:after="100"/>
        <w:rPr>
          <w:color w:val="000000" w:themeColor="text1"/>
        </w:rPr>
      </w:pPr>
      <w:r w:rsidRPr="00DB2351">
        <w:rPr>
          <w:b/>
          <w:color w:val="000000" w:themeColor="text1"/>
          <w:lang w:val="en-US"/>
        </w:rPr>
        <w:t>12</w:t>
      </w:r>
      <w:r w:rsidR="005E2DDE" w:rsidRPr="00DB2351">
        <w:rPr>
          <w:b/>
          <w:color w:val="000000" w:themeColor="text1"/>
          <w:lang w:val="en-US"/>
        </w:rPr>
        <w:t>.</w:t>
      </w:r>
      <w:r w:rsidRPr="00DB2351">
        <w:rPr>
          <w:b/>
          <w:color w:val="000000" w:themeColor="text1"/>
          <w:lang w:val="en-US"/>
        </w:rPr>
        <w:t>1</w:t>
      </w:r>
      <w:r w:rsidR="005E2DDE" w:rsidRPr="00DB2351">
        <w:rPr>
          <w:b/>
          <w:i w:val="0"/>
          <w:iCs/>
          <w:color w:val="000000" w:themeColor="text1"/>
        </w:rPr>
        <w:t>.</w:t>
      </w:r>
      <w:r w:rsidR="005E2DDE" w:rsidRPr="00DB2351">
        <w:rPr>
          <w:i w:val="0"/>
          <w:iCs/>
          <w:color w:val="000000" w:themeColor="text1"/>
        </w:rPr>
        <w:t xml:space="preserve"> </w:t>
      </w:r>
      <w:r w:rsidR="005E2DDE" w:rsidRPr="00DB2351">
        <w:rPr>
          <w:i w:val="0"/>
          <w:iCs/>
          <w:color w:val="000000" w:themeColor="text1"/>
          <w:lang w:val="en-US"/>
        </w:rPr>
        <w:t xml:space="preserve">UBTVQH, UBQPAN </w:t>
      </w:r>
      <w:proofErr w:type="spellStart"/>
      <w:r w:rsidR="005E2DDE" w:rsidRPr="00DB2351">
        <w:rPr>
          <w:i w:val="0"/>
          <w:iCs/>
          <w:color w:val="000000" w:themeColor="text1"/>
        </w:rPr>
        <w:t>có</w:t>
      </w:r>
      <w:proofErr w:type="spellEnd"/>
      <w:r w:rsidR="005E2DDE" w:rsidRPr="00DB2351">
        <w:rPr>
          <w:i w:val="0"/>
          <w:iCs/>
          <w:color w:val="000000" w:themeColor="text1"/>
        </w:rPr>
        <w:t xml:space="preserve"> ý </w:t>
      </w:r>
      <w:proofErr w:type="spellStart"/>
      <w:r w:rsidR="005E2DDE" w:rsidRPr="00DB2351">
        <w:rPr>
          <w:i w:val="0"/>
          <w:iCs/>
          <w:color w:val="000000" w:themeColor="text1"/>
        </w:rPr>
        <w:t>kiến</w:t>
      </w:r>
      <w:proofErr w:type="spellEnd"/>
      <w:r w:rsidR="005E2DDE" w:rsidRPr="00DB2351">
        <w:rPr>
          <w:i w:val="0"/>
          <w:iCs/>
          <w:color w:val="000000" w:themeColor="text1"/>
          <w:lang w:val="en-US"/>
        </w:rPr>
        <w:t xml:space="preserve"> </w:t>
      </w:r>
      <w:proofErr w:type="spellStart"/>
      <w:r w:rsidR="005E2DDE" w:rsidRPr="00DB2351">
        <w:rPr>
          <w:i w:val="0"/>
          <w:iCs/>
          <w:color w:val="000000" w:themeColor="text1"/>
          <w:lang w:val="en-US"/>
        </w:rPr>
        <w:t>đề</w:t>
      </w:r>
      <w:proofErr w:type="spellEnd"/>
      <w:r w:rsidR="005E2DDE" w:rsidRPr="00DB2351">
        <w:rPr>
          <w:i w:val="0"/>
          <w:iCs/>
          <w:color w:val="000000" w:themeColor="text1"/>
          <w:lang w:val="en-US"/>
        </w:rPr>
        <w:t xml:space="preserve"> </w:t>
      </w:r>
      <w:proofErr w:type="spellStart"/>
      <w:r w:rsidR="005E2DDE" w:rsidRPr="00DB2351">
        <w:rPr>
          <w:i w:val="0"/>
          <w:iCs/>
          <w:color w:val="000000" w:themeColor="text1"/>
          <w:lang w:val="en-US"/>
        </w:rPr>
        <w:t>nghị</w:t>
      </w:r>
      <w:proofErr w:type="spellEnd"/>
      <w:r w:rsidR="005E2DDE" w:rsidRPr="00DB2351">
        <w:rPr>
          <w:i w:val="0"/>
          <w:iCs/>
          <w:color w:val="000000" w:themeColor="text1"/>
        </w:rPr>
        <w:t>:</w:t>
      </w:r>
      <w:r w:rsidR="005E2DDE" w:rsidRPr="00DB2351">
        <w:rPr>
          <w:color w:val="000000" w:themeColor="text1"/>
        </w:rPr>
        <w:t xml:space="preserve"> (1) </w:t>
      </w:r>
      <w:proofErr w:type="spellStart"/>
      <w:r w:rsidR="005E2DDE" w:rsidRPr="00DB2351">
        <w:rPr>
          <w:color w:val="000000" w:themeColor="text1"/>
          <w:lang w:val="en-US"/>
        </w:rPr>
        <w:t>nghiên</w:t>
      </w:r>
      <w:proofErr w:type="spellEnd"/>
      <w:r w:rsidR="005E2DDE" w:rsidRPr="00DB2351">
        <w:rPr>
          <w:color w:val="000000" w:themeColor="text1"/>
          <w:lang w:val="en-US"/>
        </w:rPr>
        <w:t xml:space="preserve"> </w:t>
      </w:r>
      <w:proofErr w:type="spellStart"/>
      <w:r w:rsidR="005E2DDE" w:rsidRPr="00DB2351">
        <w:rPr>
          <w:color w:val="000000" w:themeColor="text1"/>
          <w:lang w:val="en-US"/>
        </w:rPr>
        <w:t>cứu</w:t>
      </w:r>
      <w:proofErr w:type="spellEnd"/>
      <w:r w:rsidR="005E2DDE" w:rsidRPr="00DB2351">
        <w:rPr>
          <w:color w:val="000000" w:themeColor="text1"/>
        </w:rPr>
        <w:t xml:space="preserve"> </w:t>
      </w:r>
      <w:proofErr w:type="spellStart"/>
      <w:r w:rsidR="005E2DDE" w:rsidRPr="00DB2351">
        <w:rPr>
          <w:color w:val="000000" w:themeColor="text1"/>
        </w:rPr>
        <w:t>xây</w:t>
      </w:r>
      <w:proofErr w:type="spellEnd"/>
      <w:r w:rsidR="005E2DDE" w:rsidRPr="00DB2351">
        <w:rPr>
          <w:color w:val="000000" w:themeColor="text1"/>
        </w:rPr>
        <w:t xml:space="preserve"> </w:t>
      </w:r>
      <w:proofErr w:type="spellStart"/>
      <w:r w:rsidR="005E2DDE" w:rsidRPr="00DB2351">
        <w:rPr>
          <w:color w:val="000000" w:themeColor="text1"/>
        </w:rPr>
        <w:t>dựng</w:t>
      </w:r>
      <w:proofErr w:type="spellEnd"/>
      <w:r w:rsidR="005E2DDE" w:rsidRPr="00DB2351">
        <w:rPr>
          <w:color w:val="000000" w:themeColor="text1"/>
        </w:rPr>
        <w:t xml:space="preserve"> </w:t>
      </w:r>
      <w:proofErr w:type="spellStart"/>
      <w:r w:rsidR="005E2DDE" w:rsidRPr="00DB2351">
        <w:rPr>
          <w:color w:val="000000" w:themeColor="text1"/>
        </w:rPr>
        <w:t>các</w:t>
      </w:r>
      <w:proofErr w:type="spellEnd"/>
      <w:r w:rsidR="005E2DDE" w:rsidRPr="00DB2351">
        <w:rPr>
          <w:color w:val="000000" w:themeColor="text1"/>
        </w:rPr>
        <w:t xml:space="preserve"> </w:t>
      </w:r>
      <w:proofErr w:type="spellStart"/>
      <w:r w:rsidR="005E2DDE" w:rsidRPr="00DB2351">
        <w:rPr>
          <w:color w:val="000000" w:themeColor="text1"/>
        </w:rPr>
        <w:t>chính</w:t>
      </w:r>
      <w:proofErr w:type="spellEnd"/>
      <w:r w:rsidR="005E2DDE" w:rsidRPr="00DB2351">
        <w:rPr>
          <w:color w:val="000000" w:themeColor="text1"/>
        </w:rPr>
        <w:t xml:space="preserve"> </w:t>
      </w:r>
      <w:proofErr w:type="spellStart"/>
      <w:r w:rsidR="005E2DDE" w:rsidRPr="00DB2351">
        <w:rPr>
          <w:color w:val="000000" w:themeColor="text1"/>
        </w:rPr>
        <w:t>sách</w:t>
      </w:r>
      <w:proofErr w:type="spellEnd"/>
      <w:r w:rsidR="005E2DDE" w:rsidRPr="00DB2351">
        <w:rPr>
          <w:color w:val="000000" w:themeColor="text1"/>
        </w:rPr>
        <w:t xml:space="preserve"> </w:t>
      </w:r>
      <w:proofErr w:type="spellStart"/>
      <w:r w:rsidR="005E2DDE" w:rsidRPr="00DB2351">
        <w:rPr>
          <w:color w:val="000000" w:themeColor="text1"/>
        </w:rPr>
        <w:t>liên</w:t>
      </w:r>
      <w:proofErr w:type="spellEnd"/>
      <w:r w:rsidR="005E2DDE" w:rsidRPr="00DB2351">
        <w:rPr>
          <w:color w:val="000000" w:themeColor="text1"/>
        </w:rPr>
        <w:t xml:space="preserve"> </w:t>
      </w:r>
      <w:proofErr w:type="spellStart"/>
      <w:r w:rsidR="005E2DDE" w:rsidRPr="00DB2351">
        <w:rPr>
          <w:color w:val="000000" w:themeColor="text1"/>
        </w:rPr>
        <w:t>doanh</w:t>
      </w:r>
      <w:proofErr w:type="spellEnd"/>
      <w:r w:rsidR="005E2DDE" w:rsidRPr="00DB2351">
        <w:rPr>
          <w:color w:val="000000" w:themeColor="text1"/>
        </w:rPr>
        <w:t xml:space="preserve">, </w:t>
      </w:r>
      <w:proofErr w:type="spellStart"/>
      <w:r w:rsidR="005E2DDE" w:rsidRPr="00DB2351">
        <w:rPr>
          <w:color w:val="000000" w:themeColor="text1"/>
        </w:rPr>
        <w:t>liên</w:t>
      </w:r>
      <w:proofErr w:type="spellEnd"/>
      <w:r w:rsidR="005E2DDE" w:rsidRPr="00DB2351">
        <w:rPr>
          <w:color w:val="000000" w:themeColor="text1"/>
        </w:rPr>
        <w:t xml:space="preserve"> </w:t>
      </w:r>
      <w:proofErr w:type="spellStart"/>
      <w:r w:rsidR="005E2DDE" w:rsidRPr="00DB2351">
        <w:rPr>
          <w:color w:val="000000" w:themeColor="text1"/>
        </w:rPr>
        <w:t>kết</w:t>
      </w:r>
      <w:proofErr w:type="spellEnd"/>
      <w:r w:rsidR="005E2DDE" w:rsidRPr="00DB2351">
        <w:rPr>
          <w:color w:val="000000" w:themeColor="text1"/>
        </w:rPr>
        <w:t xml:space="preserve"> </w:t>
      </w:r>
      <w:proofErr w:type="spellStart"/>
      <w:r w:rsidR="005E2DDE" w:rsidRPr="00DB2351">
        <w:rPr>
          <w:color w:val="000000" w:themeColor="text1"/>
        </w:rPr>
        <w:t>làm</w:t>
      </w:r>
      <w:proofErr w:type="spellEnd"/>
      <w:r w:rsidR="005E2DDE" w:rsidRPr="00DB2351">
        <w:rPr>
          <w:color w:val="000000" w:themeColor="text1"/>
        </w:rPr>
        <w:t xml:space="preserve"> </w:t>
      </w:r>
      <w:proofErr w:type="spellStart"/>
      <w:r w:rsidR="005E2DDE" w:rsidRPr="00DB2351">
        <w:rPr>
          <w:color w:val="000000" w:themeColor="text1"/>
        </w:rPr>
        <w:t>cơ</w:t>
      </w:r>
      <w:proofErr w:type="spellEnd"/>
      <w:r w:rsidR="005E2DDE" w:rsidRPr="00DB2351">
        <w:rPr>
          <w:color w:val="000000" w:themeColor="text1"/>
        </w:rPr>
        <w:t xml:space="preserve"> </w:t>
      </w:r>
      <w:proofErr w:type="spellStart"/>
      <w:r w:rsidR="005E2DDE" w:rsidRPr="00DB2351">
        <w:rPr>
          <w:color w:val="000000" w:themeColor="text1"/>
        </w:rPr>
        <w:t>sở</w:t>
      </w:r>
      <w:proofErr w:type="spellEnd"/>
      <w:r w:rsidR="005E2DDE" w:rsidRPr="00DB2351">
        <w:rPr>
          <w:color w:val="000000" w:themeColor="text1"/>
        </w:rPr>
        <w:t xml:space="preserve"> </w:t>
      </w:r>
      <w:proofErr w:type="spellStart"/>
      <w:r w:rsidR="005E2DDE" w:rsidRPr="00DB2351">
        <w:rPr>
          <w:color w:val="000000" w:themeColor="text1"/>
        </w:rPr>
        <w:t>định</w:t>
      </w:r>
      <w:proofErr w:type="spellEnd"/>
      <w:r w:rsidR="005E2DDE" w:rsidRPr="00DB2351">
        <w:rPr>
          <w:color w:val="000000" w:themeColor="text1"/>
        </w:rPr>
        <w:t xml:space="preserve"> </w:t>
      </w:r>
      <w:proofErr w:type="spellStart"/>
      <w:r w:rsidR="005E2DDE" w:rsidRPr="00DB2351">
        <w:rPr>
          <w:color w:val="000000" w:themeColor="text1"/>
        </w:rPr>
        <w:t>hướng</w:t>
      </w:r>
      <w:proofErr w:type="spellEnd"/>
      <w:r w:rsidR="005E2DDE" w:rsidRPr="00DB2351">
        <w:rPr>
          <w:color w:val="000000" w:themeColor="text1"/>
        </w:rPr>
        <w:t xml:space="preserve"> </w:t>
      </w:r>
      <w:proofErr w:type="spellStart"/>
      <w:r w:rsidR="005E2DDE" w:rsidRPr="00DB2351">
        <w:rPr>
          <w:color w:val="000000" w:themeColor="text1"/>
        </w:rPr>
        <w:t>hình</w:t>
      </w:r>
      <w:proofErr w:type="spellEnd"/>
      <w:r w:rsidR="005E2DDE" w:rsidRPr="00DB2351">
        <w:rPr>
          <w:color w:val="000000" w:themeColor="text1"/>
        </w:rPr>
        <w:t xml:space="preserve"> </w:t>
      </w:r>
      <w:proofErr w:type="spellStart"/>
      <w:r w:rsidR="005E2DDE" w:rsidRPr="00DB2351">
        <w:rPr>
          <w:color w:val="000000" w:themeColor="text1"/>
        </w:rPr>
        <w:t>thành</w:t>
      </w:r>
      <w:proofErr w:type="spellEnd"/>
      <w:r w:rsidR="005E2DDE" w:rsidRPr="00DB2351">
        <w:rPr>
          <w:color w:val="000000" w:themeColor="text1"/>
        </w:rPr>
        <w:t xml:space="preserve"> </w:t>
      </w:r>
      <w:proofErr w:type="spellStart"/>
      <w:r w:rsidR="005E2DDE" w:rsidRPr="00DB2351">
        <w:rPr>
          <w:color w:val="000000" w:themeColor="text1"/>
        </w:rPr>
        <w:t>các</w:t>
      </w:r>
      <w:proofErr w:type="spellEnd"/>
      <w:r w:rsidR="005E2DDE" w:rsidRPr="00DB2351">
        <w:rPr>
          <w:color w:val="000000" w:themeColor="text1"/>
        </w:rPr>
        <w:t xml:space="preserve"> </w:t>
      </w:r>
      <w:proofErr w:type="spellStart"/>
      <w:r w:rsidR="005E2DDE" w:rsidRPr="00DB2351">
        <w:rPr>
          <w:color w:val="000000" w:themeColor="text1"/>
        </w:rPr>
        <w:t>tập</w:t>
      </w:r>
      <w:proofErr w:type="spellEnd"/>
      <w:r w:rsidR="005E2DDE" w:rsidRPr="00DB2351">
        <w:rPr>
          <w:color w:val="000000" w:themeColor="text1"/>
        </w:rPr>
        <w:t xml:space="preserve"> </w:t>
      </w:r>
      <w:proofErr w:type="spellStart"/>
      <w:r w:rsidR="005E2DDE" w:rsidRPr="00DB2351">
        <w:rPr>
          <w:color w:val="000000" w:themeColor="text1"/>
        </w:rPr>
        <w:t>đoàn</w:t>
      </w:r>
      <w:proofErr w:type="spellEnd"/>
      <w:r w:rsidR="005E2DDE" w:rsidRPr="00DB2351">
        <w:rPr>
          <w:color w:val="000000" w:themeColor="text1"/>
        </w:rPr>
        <w:t xml:space="preserve">, </w:t>
      </w:r>
      <w:proofErr w:type="spellStart"/>
      <w:r w:rsidR="005E2DDE" w:rsidRPr="00DB2351">
        <w:rPr>
          <w:color w:val="000000" w:themeColor="text1"/>
        </w:rPr>
        <w:t>tổng</w:t>
      </w:r>
      <w:proofErr w:type="spellEnd"/>
      <w:r w:rsidR="005E2DDE" w:rsidRPr="00DB2351">
        <w:rPr>
          <w:color w:val="000000" w:themeColor="text1"/>
        </w:rPr>
        <w:t xml:space="preserve"> </w:t>
      </w:r>
      <w:proofErr w:type="spellStart"/>
      <w:r w:rsidR="005E2DDE" w:rsidRPr="00DB2351">
        <w:rPr>
          <w:color w:val="000000" w:themeColor="text1"/>
        </w:rPr>
        <w:t>công</w:t>
      </w:r>
      <w:proofErr w:type="spellEnd"/>
      <w:r w:rsidR="005E2DDE" w:rsidRPr="00DB2351">
        <w:rPr>
          <w:color w:val="000000" w:themeColor="text1"/>
        </w:rPr>
        <w:t xml:space="preserve"> ty, </w:t>
      </w:r>
      <w:proofErr w:type="spellStart"/>
      <w:r w:rsidR="005E2DDE" w:rsidRPr="00DB2351">
        <w:rPr>
          <w:color w:val="000000" w:themeColor="text1"/>
        </w:rPr>
        <w:t>Tổ</w:t>
      </w:r>
      <w:proofErr w:type="spellEnd"/>
      <w:r w:rsidR="005E2DDE" w:rsidRPr="00DB2351">
        <w:rPr>
          <w:color w:val="000000" w:themeColor="text1"/>
        </w:rPr>
        <w:t xml:space="preserve"> </w:t>
      </w:r>
      <w:proofErr w:type="spellStart"/>
      <w:r w:rsidR="005E2DDE" w:rsidRPr="00DB2351">
        <w:rPr>
          <w:color w:val="000000" w:themeColor="text1"/>
        </w:rPr>
        <w:t>hợp</w:t>
      </w:r>
      <w:proofErr w:type="spellEnd"/>
      <w:r w:rsidR="005E2DDE" w:rsidRPr="00DB2351">
        <w:rPr>
          <w:color w:val="000000" w:themeColor="text1"/>
        </w:rPr>
        <w:t xml:space="preserve"> CNQP, AN </w:t>
      </w:r>
      <w:proofErr w:type="spellStart"/>
      <w:r w:rsidR="005E2DDE" w:rsidRPr="00DB2351">
        <w:rPr>
          <w:color w:val="000000" w:themeColor="text1"/>
        </w:rPr>
        <w:t>giữ</w:t>
      </w:r>
      <w:proofErr w:type="spellEnd"/>
      <w:r w:rsidR="005E2DDE" w:rsidRPr="00DB2351">
        <w:rPr>
          <w:color w:val="000000" w:themeColor="text1"/>
        </w:rPr>
        <w:t xml:space="preserve"> </w:t>
      </w:r>
      <w:proofErr w:type="spellStart"/>
      <w:r w:rsidR="005E2DDE" w:rsidRPr="00DB2351">
        <w:rPr>
          <w:color w:val="000000" w:themeColor="text1"/>
        </w:rPr>
        <w:t>vị</w:t>
      </w:r>
      <w:proofErr w:type="spellEnd"/>
      <w:r w:rsidR="005E2DDE" w:rsidRPr="00DB2351">
        <w:rPr>
          <w:color w:val="000000" w:themeColor="text1"/>
        </w:rPr>
        <w:t xml:space="preserve"> </w:t>
      </w:r>
      <w:proofErr w:type="spellStart"/>
      <w:r w:rsidR="005E2DDE" w:rsidRPr="00DB2351">
        <w:rPr>
          <w:color w:val="000000" w:themeColor="text1"/>
        </w:rPr>
        <w:t>trí</w:t>
      </w:r>
      <w:proofErr w:type="spellEnd"/>
      <w:r w:rsidR="005E2DDE" w:rsidRPr="00DB2351">
        <w:rPr>
          <w:color w:val="000000" w:themeColor="text1"/>
        </w:rPr>
        <w:t xml:space="preserve"> </w:t>
      </w:r>
      <w:proofErr w:type="spellStart"/>
      <w:r w:rsidR="005E2DDE" w:rsidRPr="00DB2351">
        <w:rPr>
          <w:color w:val="000000" w:themeColor="text1"/>
        </w:rPr>
        <w:t>mũi</w:t>
      </w:r>
      <w:proofErr w:type="spellEnd"/>
      <w:r w:rsidR="005E2DDE" w:rsidRPr="00DB2351">
        <w:rPr>
          <w:color w:val="000000" w:themeColor="text1"/>
        </w:rPr>
        <w:t xml:space="preserve"> </w:t>
      </w:r>
      <w:proofErr w:type="spellStart"/>
      <w:r w:rsidR="005E2DDE" w:rsidRPr="00DB2351">
        <w:rPr>
          <w:color w:val="000000" w:themeColor="text1"/>
        </w:rPr>
        <w:t>nhọn</w:t>
      </w:r>
      <w:proofErr w:type="spellEnd"/>
      <w:r w:rsidR="005E2DDE" w:rsidRPr="00DB2351">
        <w:rPr>
          <w:color w:val="000000" w:themeColor="text1"/>
        </w:rPr>
        <w:t xml:space="preserve"> </w:t>
      </w:r>
      <w:proofErr w:type="spellStart"/>
      <w:r w:rsidR="005E2DDE" w:rsidRPr="00DB2351">
        <w:rPr>
          <w:color w:val="000000" w:themeColor="text1"/>
        </w:rPr>
        <w:t>về</w:t>
      </w:r>
      <w:proofErr w:type="spellEnd"/>
      <w:r w:rsidR="005E2DDE" w:rsidRPr="00DB2351">
        <w:rPr>
          <w:color w:val="000000" w:themeColor="text1"/>
        </w:rPr>
        <w:t xml:space="preserve"> CNQP, AN </w:t>
      </w:r>
      <w:proofErr w:type="spellStart"/>
      <w:r w:rsidR="005E2DDE" w:rsidRPr="00DB2351">
        <w:rPr>
          <w:color w:val="000000" w:themeColor="text1"/>
        </w:rPr>
        <w:t>trên</w:t>
      </w:r>
      <w:proofErr w:type="spellEnd"/>
      <w:r w:rsidR="005E2DDE" w:rsidRPr="00DB2351">
        <w:rPr>
          <w:color w:val="000000" w:themeColor="text1"/>
        </w:rPr>
        <w:t xml:space="preserve"> </w:t>
      </w:r>
      <w:proofErr w:type="spellStart"/>
      <w:r w:rsidR="005E2DDE" w:rsidRPr="00DB2351">
        <w:rPr>
          <w:color w:val="000000" w:themeColor="text1"/>
        </w:rPr>
        <w:t>thực</w:t>
      </w:r>
      <w:proofErr w:type="spellEnd"/>
      <w:r w:rsidR="005E2DDE" w:rsidRPr="00DB2351">
        <w:rPr>
          <w:color w:val="000000" w:themeColor="text1"/>
        </w:rPr>
        <w:t xml:space="preserve"> </w:t>
      </w:r>
      <w:proofErr w:type="spellStart"/>
      <w:r w:rsidR="005E2DDE" w:rsidRPr="00DB2351">
        <w:rPr>
          <w:color w:val="000000" w:themeColor="text1"/>
        </w:rPr>
        <w:t>tế</w:t>
      </w:r>
      <w:proofErr w:type="spellEnd"/>
      <w:r w:rsidR="005E2DDE" w:rsidRPr="00DB2351">
        <w:rPr>
          <w:color w:val="000000" w:themeColor="text1"/>
        </w:rPr>
        <w:t xml:space="preserve">; (2) </w:t>
      </w:r>
      <w:proofErr w:type="spellStart"/>
      <w:r w:rsidR="005E2DDE" w:rsidRPr="00DB2351">
        <w:rPr>
          <w:color w:val="000000" w:themeColor="text1"/>
        </w:rPr>
        <w:t>nghiên</w:t>
      </w:r>
      <w:proofErr w:type="spellEnd"/>
      <w:r w:rsidR="005E2DDE" w:rsidRPr="00DB2351">
        <w:rPr>
          <w:color w:val="000000" w:themeColor="text1"/>
        </w:rPr>
        <w:t xml:space="preserve"> </w:t>
      </w:r>
      <w:proofErr w:type="spellStart"/>
      <w:r w:rsidR="005E2DDE" w:rsidRPr="00DB2351">
        <w:rPr>
          <w:color w:val="000000" w:themeColor="text1"/>
        </w:rPr>
        <w:t>cứu</w:t>
      </w:r>
      <w:proofErr w:type="spellEnd"/>
      <w:r w:rsidR="005E2DDE" w:rsidRPr="00DB2351">
        <w:rPr>
          <w:color w:val="000000" w:themeColor="text1"/>
        </w:rPr>
        <w:t xml:space="preserve"> </w:t>
      </w:r>
      <w:proofErr w:type="spellStart"/>
      <w:r w:rsidR="005E2DDE" w:rsidRPr="00DB2351">
        <w:rPr>
          <w:color w:val="000000" w:themeColor="text1"/>
        </w:rPr>
        <w:t>thể</w:t>
      </w:r>
      <w:proofErr w:type="spellEnd"/>
      <w:r w:rsidR="005E2DDE" w:rsidRPr="00DB2351">
        <w:rPr>
          <w:color w:val="000000" w:themeColor="text1"/>
        </w:rPr>
        <w:t xml:space="preserve"> </w:t>
      </w:r>
      <w:proofErr w:type="spellStart"/>
      <w:r w:rsidR="005E2DDE" w:rsidRPr="00DB2351">
        <w:rPr>
          <w:color w:val="000000" w:themeColor="text1"/>
        </w:rPr>
        <w:t>chế</w:t>
      </w:r>
      <w:proofErr w:type="spellEnd"/>
      <w:r w:rsidR="005E2DDE" w:rsidRPr="00DB2351">
        <w:rPr>
          <w:color w:val="000000" w:themeColor="text1"/>
        </w:rPr>
        <w:t xml:space="preserve"> </w:t>
      </w:r>
      <w:proofErr w:type="spellStart"/>
      <w:r w:rsidR="005E2DDE" w:rsidRPr="00DB2351">
        <w:rPr>
          <w:color w:val="000000" w:themeColor="text1"/>
        </w:rPr>
        <w:t>ngay</w:t>
      </w:r>
      <w:proofErr w:type="spellEnd"/>
      <w:r w:rsidR="005E2DDE" w:rsidRPr="00DB2351">
        <w:rPr>
          <w:color w:val="000000" w:themeColor="text1"/>
        </w:rPr>
        <w:t xml:space="preserve"> </w:t>
      </w:r>
      <w:proofErr w:type="spellStart"/>
      <w:r w:rsidR="005E2DDE" w:rsidRPr="00DB2351">
        <w:rPr>
          <w:color w:val="000000" w:themeColor="text1"/>
        </w:rPr>
        <w:t>trong</w:t>
      </w:r>
      <w:proofErr w:type="spellEnd"/>
      <w:r w:rsidR="005E2DDE" w:rsidRPr="00DB2351">
        <w:rPr>
          <w:color w:val="000000" w:themeColor="text1"/>
        </w:rPr>
        <w:t xml:space="preserve"> </w:t>
      </w:r>
      <w:proofErr w:type="spellStart"/>
      <w:r w:rsidR="005E2DDE" w:rsidRPr="00DB2351">
        <w:rPr>
          <w:color w:val="000000" w:themeColor="text1"/>
        </w:rPr>
        <w:t>dự</w:t>
      </w:r>
      <w:proofErr w:type="spellEnd"/>
      <w:r w:rsidR="005E2DDE" w:rsidRPr="00DB2351">
        <w:rPr>
          <w:color w:val="000000" w:themeColor="text1"/>
        </w:rPr>
        <w:t xml:space="preserve"> </w:t>
      </w:r>
      <w:proofErr w:type="spellStart"/>
      <w:r w:rsidR="005E2DDE" w:rsidRPr="00DB2351">
        <w:rPr>
          <w:color w:val="000000" w:themeColor="text1"/>
        </w:rPr>
        <w:t>thảo</w:t>
      </w:r>
      <w:proofErr w:type="spellEnd"/>
      <w:r w:rsidR="005E2DDE" w:rsidRPr="00DB2351">
        <w:rPr>
          <w:color w:val="000000" w:themeColor="text1"/>
        </w:rPr>
        <w:t xml:space="preserve"> </w:t>
      </w:r>
      <w:proofErr w:type="spellStart"/>
      <w:r w:rsidR="005E2DDE" w:rsidRPr="00DB2351">
        <w:rPr>
          <w:color w:val="000000" w:themeColor="text1"/>
        </w:rPr>
        <w:t>Luật</w:t>
      </w:r>
      <w:proofErr w:type="spellEnd"/>
      <w:r w:rsidR="005E2DDE" w:rsidRPr="00DB2351">
        <w:rPr>
          <w:color w:val="000000" w:themeColor="text1"/>
        </w:rPr>
        <w:t xml:space="preserve"> </w:t>
      </w:r>
      <w:proofErr w:type="spellStart"/>
      <w:r w:rsidR="005E2DDE" w:rsidRPr="00DB2351">
        <w:rPr>
          <w:color w:val="000000" w:themeColor="text1"/>
        </w:rPr>
        <w:t>về</w:t>
      </w:r>
      <w:proofErr w:type="spellEnd"/>
      <w:r w:rsidR="005E2DDE" w:rsidRPr="00DB2351">
        <w:rPr>
          <w:color w:val="000000" w:themeColor="text1"/>
        </w:rPr>
        <w:t xml:space="preserve"> </w:t>
      </w:r>
      <w:proofErr w:type="spellStart"/>
      <w:r w:rsidR="005E2DDE" w:rsidRPr="00DB2351">
        <w:rPr>
          <w:color w:val="000000" w:themeColor="text1"/>
        </w:rPr>
        <w:t>mô</w:t>
      </w:r>
      <w:proofErr w:type="spellEnd"/>
      <w:r w:rsidR="005E2DDE" w:rsidRPr="00DB2351">
        <w:rPr>
          <w:color w:val="000000" w:themeColor="text1"/>
        </w:rPr>
        <w:t xml:space="preserve"> </w:t>
      </w:r>
      <w:proofErr w:type="spellStart"/>
      <w:r w:rsidR="005E2DDE" w:rsidRPr="00DB2351">
        <w:rPr>
          <w:color w:val="000000" w:themeColor="text1"/>
        </w:rPr>
        <w:t>hình</w:t>
      </w:r>
      <w:proofErr w:type="spellEnd"/>
      <w:r w:rsidR="005E2DDE" w:rsidRPr="00DB2351">
        <w:rPr>
          <w:color w:val="000000" w:themeColor="text1"/>
        </w:rPr>
        <w:t xml:space="preserve"> </w:t>
      </w:r>
      <w:proofErr w:type="spellStart"/>
      <w:r w:rsidR="005E2DDE" w:rsidRPr="00DB2351">
        <w:rPr>
          <w:color w:val="000000" w:themeColor="text1"/>
        </w:rPr>
        <w:t>Tổ</w:t>
      </w:r>
      <w:proofErr w:type="spellEnd"/>
      <w:r w:rsidR="005E2DDE" w:rsidRPr="00DB2351">
        <w:rPr>
          <w:color w:val="000000" w:themeColor="text1"/>
        </w:rPr>
        <w:t xml:space="preserve"> </w:t>
      </w:r>
      <w:proofErr w:type="spellStart"/>
      <w:r w:rsidR="005E2DDE" w:rsidRPr="00DB2351">
        <w:rPr>
          <w:color w:val="000000" w:themeColor="text1"/>
        </w:rPr>
        <w:t>hợp</w:t>
      </w:r>
      <w:proofErr w:type="spellEnd"/>
      <w:r w:rsidR="005E2DDE" w:rsidRPr="00DB2351">
        <w:rPr>
          <w:color w:val="000000" w:themeColor="text1"/>
        </w:rPr>
        <w:t xml:space="preserve"> CNQP </w:t>
      </w:r>
      <w:proofErr w:type="spellStart"/>
      <w:r w:rsidR="005E2DDE" w:rsidRPr="00DB2351">
        <w:rPr>
          <w:color w:val="000000" w:themeColor="text1"/>
        </w:rPr>
        <w:t>công</w:t>
      </w:r>
      <w:proofErr w:type="spellEnd"/>
      <w:r w:rsidR="005E2DDE" w:rsidRPr="00DB2351">
        <w:rPr>
          <w:color w:val="000000" w:themeColor="text1"/>
        </w:rPr>
        <w:t xml:space="preserve"> </w:t>
      </w:r>
      <w:proofErr w:type="spellStart"/>
      <w:r w:rsidR="005E2DDE" w:rsidRPr="00DB2351">
        <w:rPr>
          <w:color w:val="000000" w:themeColor="text1"/>
        </w:rPr>
        <w:t>nghệ</w:t>
      </w:r>
      <w:proofErr w:type="spellEnd"/>
      <w:r w:rsidR="005E2DDE" w:rsidRPr="00DB2351">
        <w:rPr>
          <w:color w:val="000000" w:themeColor="text1"/>
        </w:rPr>
        <w:t xml:space="preserve"> </w:t>
      </w:r>
      <w:proofErr w:type="spellStart"/>
      <w:r w:rsidR="005E2DDE" w:rsidRPr="00DB2351">
        <w:rPr>
          <w:color w:val="000000" w:themeColor="text1"/>
        </w:rPr>
        <w:t>cao</w:t>
      </w:r>
      <w:proofErr w:type="spellEnd"/>
      <w:r w:rsidR="005E2DDE" w:rsidRPr="00DB2351">
        <w:rPr>
          <w:color w:val="000000" w:themeColor="text1"/>
        </w:rPr>
        <w:t xml:space="preserve"> (</w:t>
      </w:r>
      <w:proofErr w:type="spellStart"/>
      <w:r w:rsidR="005E2DDE" w:rsidRPr="00DB2351">
        <w:rPr>
          <w:color w:val="000000" w:themeColor="text1"/>
        </w:rPr>
        <w:t>nghiên</w:t>
      </w:r>
      <w:proofErr w:type="spellEnd"/>
      <w:r w:rsidR="005E2DDE" w:rsidRPr="00DB2351">
        <w:rPr>
          <w:color w:val="000000" w:themeColor="text1"/>
        </w:rPr>
        <w:t xml:space="preserve"> </w:t>
      </w:r>
      <w:proofErr w:type="spellStart"/>
      <w:r w:rsidR="005E2DDE" w:rsidRPr="00DB2351">
        <w:rPr>
          <w:color w:val="000000" w:themeColor="text1"/>
        </w:rPr>
        <w:t>cứu</w:t>
      </w:r>
      <w:proofErr w:type="spellEnd"/>
      <w:r w:rsidR="005E2DDE" w:rsidRPr="00DB2351">
        <w:rPr>
          <w:color w:val="000000" w:themeColor="text1"/>
        </w:rPr>
        <w:t xml:space="preserve"> </w:t>
      </w:r>
      <w:proofErr w:type="spellStart"/>
      <w:r w:rsidR="005E2DDE" w:rsidRPr="00DB2351">
        <w:rPr>
          <w:color w:val="000000" w:themeColor="text1"/>
        </w:rPr>
        <w:t>sản</w:t>
      </w:r>
      <w:proofErr w:type="spellEnd"/>
      <w:r w:rsidR="005E2DDE" w:rsidRPr="00DB2351">
        <w:rPr>
          <w:color w:val="000000" w:themeColor="text1"/>
        </w:rPr>
        <w:t xml:space="preserve"> </w:t>
      </w:r>
      <w:proofErr w:type="spellStart"/>
      <w:r w:rsidR="005E2DDE" w:rsidRPr="00DB2351">
        <w:rPr>
          <w:color w:val="000000" w:themeColor="text1"/>
        </w:rPr>
        <w:t>xuất</w:t>
      </w:r>
      <w:proofErr w:type="spellEnd"/>
      <w:r w:rsidR="005E2DDE" w:rsidRPr="00DB2351">
        <w:rPr>
          <w:color w:val="000000" w:themeColor="text1"/>
        </w:rPr>
        <w:t xml:space="preserve"> </w:t>
      </w:r>
      <w:proofErr w:type="spellStart"/>
      <w:r w:rsidR="005E2DDE" w:rsidRPr="00DB2351">
        <w:rPr>
          <w:color w:val="000000" w:themeColor="text1"/>
        </w:rPr>
        <w:t>các</w:t>
      </w:r>
      <w:proofErr w:type="spellEnd"/>
      <w:r w:rsidR="005E2DDE" w:rsidRPr="00DB2351">
        <w:rPr>
          <w:color w:val="000000" w:themeColor="text1"/>
        </w:rPr>
        <w:t xml:space="preserve"> </w:t>
      </w:r>
      <w:proofErr w:type="spellStart"/>
      <w:r w:rsidR="005E2DDE" w:rsidRPr="00DB2351">
        <w:rPr>
          <w:color w:val="000000" w:themeColor="text1"/>
        </w:rPr>
        <w:t>hệ</w:t>
      </w:r>
      <w:proofErr w:type="spellEnd"/>
      <w:r w:rsidR="005E2DDE" w:rsidRPr="00DB2351">
        <w:rPr>
          <w:color w:val="000000" w:themeColor="text1"/>
        </w:rPr>
        <w:t xml:space="preserve"> </w:t>
      </w:r>
      <w:proofErr w:type="spellStart"/>
      <w:r w:rsidR="005E2DDE" w:rsidRPr="00DB2351">
        <w:rPr>
          <w:color w:val="000000" w:themeColor="text1"/>
        </w:rPr>
        <w:t>thống</w:t>
      </w:r>
      <w:proofErr w:type="spellEnd"/>
      <w:r w:rsidR="005E2DDE" w:rsidRPr="00DB2351">
        <w:rPr>
          <w:color w:val="000000" w:themeColor="text1"/>
        </w:rPr>
        <w:t xml:space="preserve"> </w:t>
      </w:r>
      <w:proofErr w:type="spellStart"/>
      <w:r w:rsidR="005E2DDE" w:rsidRPr="00DB2351">
        <w:rPr>
          <w:color w:val="000000" w:themeColor="text1"/>
        </w:rPr>
        <w:t>vũ</w:t>
      </w:r>
      <w:proofErr w:type="spellEnd"/>
      <w:r w:rsidR="005E2DDE" w:rsidRPr="00DB2351">
        <w:rPr>
          <w:color w:val="000000" w:themeColor="text1"/>
        </w:rPr>
        <w:t xml:space="preserve"> </w:t>
      </w:r>
      <w:proofErr w:type="spellStart"/>
      <w:r w:rsidR="005E2DDE" w:rsidRPr="00DB2351">
        <w:rPr>
          <w:color w:val="000000" w:themeColor="text1"/>
        </w:rPr>
        <w:t>khí</w:t>
      </w:r>
      <w:proofErr w:type="spellEnd"/>
      <w:r w:rsidR="005E2DDE" w:rsidRPr="00DB2351">
        <w:rPr>
          <w:color w:val="000000" w:themeColor="text1"/>
        </w:rPr>
        <w:t xml:space="preserve"> </w:t>
      </w:r>
      <w:proofErr w:type="spellStart"/>
      <w:r w:rsidR="005E2DDE" w:rsidRPr="00DB2351">
        <w:rPr>
          <w:color w:val="000000" w:themeColor="text1"/>
        </w:rPr>
        <w:t>trang</w:t>
      </w:r>
      <w:proofErr w:type="spellEnd"/>
      <w:r w:rsidR="005E2DDE" w:rsidRPr="00DB2351">
        <w:rPr>
          <w:color w:val="000000" w:themeColor="text1"/>
        </w:rPr>
        <w:t xml:space="preserve"> </w:t>
      </w:r>
      <w:proofErr w:type="spellStart"/>
      <w:r w:rsidR="005E2DDE" w:rsidRPr="00DB2351">
        <w:rPr>
          <w:color w:val="000000" w:themeColor="text1"/>
        </w:rPr>
        <w:t>bị</w:t>
      </w:r>
      <w:proofErr w:type="spellEnd"/>
      <w:r w:rsidR="005E2DDE" w:rsidRPr="00DB2351">
        <w:rPr>
          <w:color w:val="000000" w:themeColor="text1"/>
        </w:rPr>
        <w:t xml:space="preserve"> </w:t>
      </w:r>
      <w:proofErr w:type="spellStart"/>
      <w:r w:rsidR="005E2DDE" w:rsidRPr="00DB2351">
        <w:rPr>
          <w:color w:val="000000" w:themeColor="text1"/>
        </w:rPr>
        <w:t>hiện</w:t>
      </w:r>
      <w:proofErr w:type="spellEnd"/>
      <w:r w:rsidR="005E2DDE" w:rsidRPr="00DB2351">
        <w:rPr>
          <w:color w:val="000000" w:themeColor="text1"/>
        </w:rPr>
        <w:t xml:space="preserve"> </w:t>
      </w:r>
      <w:proofErr w:type="spellStart"/>
      <w:r w:rsidR="005E2DDE" w:rsidRPr="00DB2351">
        <w:rPr>
          <w:color w:val="000000" w:themeColor="text1"/>
        </w:rPr>
        <w:t>đại</w:t>
      </w:r>
      <w:proofErr w:type="spellEnd"/>
      <w:r w:rsidR="005E2DDE" w:rsidRPr="00DB2351">
        <w:rPr>
          <w:color w:val="000000" w:themeColor="text1"/>
        </w:rPr>
        <w:t xml:space="preserve">, </w:t>
      </w:r>
      <w:proofErr w:type="spellStart"/>
      <w:r w:rsidR="005E2DDE" w:rsidRPr="00DB2351">
        <w:rPr>
          <w:color w:val="000000" w:themeColor="text1"/>
        </w:rPr>
        <w:t>công</w:t>
      </w:r>
      <w:proofErr w:type="spellEnd"/>
      <w:r w:rsidR="005E2DDE" w:rsidRPr="00DB2351">
        <w:rPr>
          <w:color w:val="000000" w:themeColor="text1"/>
        </w:rPr>
        <w:t xml:space="preserve"> </w:t>
      </w:r>
      <w:proofErr w:type="spellStart"/>
      <w:r w:rsidR="005E2DDE" w:rsidRPr="00DB2351">
        <w:rPr>
          <w:color w:val="000000" w:themeColor="text1"/>
        </w:rPr>
        <w:t>nghệ</w:t>
      </w:r>
      <w:proofErr w:type="spellEnd"/>
      <w:r w:rsidR="005E2DDE" w:rsidRPr="00DB2351">
        <w:rPr>
          <w:color w:val="000000" w:themeColor="text1"/>
        </w:rPr>
        <w:t xml:space="preserve"> </w:t>
      </w:r>
      <w:proofErr w:type="spellStart"/>
      <w:r w:rsidR="005E2DDE" w:rsidRPr="00DB2351">
        <w:rPr>
          <w:color w:val="000000" w:themeColor="text1"/>
        </w:rPr>
        <w:t>cao</w:t>
      </w:r>
      <w:proofErr w:type="spellEnd"/>
      <w:r w:rsidR="005E2DDE" w:rsidRPr="00DB2351">
        <w:rPr>
          <w:color w:val="000000" w:themeColor="text1"/>
        </w:rPr>
        <w:t xml:space="preserve">) </w:t>
      </w:r>
      <w:proofErr w:type="spellStart"/>
      <w:r w:rsidR="005E2DDE" w:rsidRPr="00DB2351">
        <w:rPr>
          <w:color w:val="000000" w:themeColor="text1"/>
        </w:rPr>
        <w:t>theo</w:t>
      </w:r>
      <w:proofErr w:type="spellEnd"/>
      <w:r w:rsidR="005E2DDE" w:rsidRPr="00DB2351">
        <w:rPr>
          <w:color w:val="000000" w:themeColor="text1"/>
        </w:rPr>
        <w:t xml:space="preserve"> </w:t>
      </w:r>
      <w:proofErr w:type="spellStart"/>
      <w:r w:rsidR="005E2DDE" w:rsidRPr="00DB2351">
        <w:rPr>
          <w:color w:val="000000" w:themeColor="text1"/>
        </w:rPr>
        <w:t>quan</w:t>
      </w:r>
      <w:proofErr w:type="spellEnd"/>
      <w:r w:rsidR="005E2DDE" w:rsidRPr="00DB2351">
        <w:rPr>
          <w:color w:val="000000" w:themeColor="text1"/>
        </w:rPr>
        <w:t xml:space="preserve"> </w:t>
      </w:r>
      <w:proofErr w:type="spellStart"/>
      <w:r w:rsidR="005E2DDE" w:rsidRPr="00DB2351">
        <w:rPr>
          <w:color w:val="000000" w:themeColor="text1"/>
        </w:rPr>
        <w:t>điểm</w:t>
      </w:r>
      <w:proofErr w:type="spellEnd"/>
      <w:r w:rsidR="005E2DDE" w:rsidRPr="00DB2351">
        <w:rPr>
          <w:color w:val="000000" w:themeColor="text1"/>
        </w:rPr>
        <w:t xml:space="preserve"> </w:t>
      </w:r>
      <w:proofErr w:type="spellStart"/>
      <w:r w:rsidR="005E2DDE" w:rsidRPr="00DB2351">
        <w:rPr>
          <w:color w:val="000000" w:themeColor="text1"/>
        </w:rPr>
        <w:t>chỉ</w:t>
      </w:r>
      <w:proofErr w:type="spellEnd"/>
      <w:r w:rsidR="005E2DDE" w:rsidRPr="00DB2351">
        <w:rPr>
          <w:color w:val="000000" w:themeColor="text1"/>
        </w:rPr>
        <w:t xml:space="preserve"> </w:t>
      </w:r>
      <w:proofErr w:type="spellStart"/>
      <w:r w:rsidR="005E2DDE" w:rsidRPr="00DB2351">
        <w:rPr>
          <w:color w:val="000000" w:themeColor="text1"/>
        </w:rPr>
        <w:t>đạo</w:t>
      </w:r>
      <w:proofErr w:type="spellEnd"/>
      <w:r w:rsidR="005E2DDE" w:rsidRPr="00DB2351">
        <w:rPr>
          <w:color w:val="000000" w:themeColor="text1"/>
        </w:rPr>
        <w:t xml:space="preserve"> </w:t>
      </w:r>
      <w:proofErr w:type="spellStart"/>
      <w:r w:rsidR="005E2DDE" w:rsidRPr="00DB2351">
        <w:rPr>
          <w:color w:val="000000" w:themeColor="text1"/>
        </w:rPr>
        <w:t>của</w:t>
      </w:r>
      <w:proofErr w:type="spellEnd"/>
      <w:r w:rsidR="005E2DDE" w:rsidRPr="00DB2351">
        <w:rPr>
          <w:color w:val="000000" w:themeColor="text1"/>
        </w:rPr>
        <w:t xml:space="preserve"> </w:t>
      </w:r>
      <w:proofErr w:type="spellStart"/>
      <w:r w:rsidR="005E2DDE" w:rsidRPr="00DB2351">
        <w:rPr>
          <w:color w:val="000000" w:themeColor="text1"/>
        </w:rPr>
        <w:t>Bộ</w:t>
      </w:r>
      <w:proofErr w:type="spellEnd"/>
      <w:r w:rsidR="005E2DDE" w:rsidRPr="00DB2351">
        <w:rPr>
          <w:color w:val="000000" w:themeColor="text1"/>
        </w:rPr>
        <w:t xml:space="preserve"> </w:t>
      </w:r>
      <w:proofErr w:type="spellStart"/>
      <w:r w:rsidR="005E2DDE" w:rsidRPr="00DB2351">
        <w:rPr>
          <w:color w:val="000000" w:themeColor="text1"/>
        </w:rPr>
        <w:t>Chính</w:t>
      </w:r>
      <w:proofErr w:type="spellEnd"/>
      <w:r w:rsidR="005E2DDE" w:rsidRPr="00DB2351">
        <w:rPr>
          <w:color w:val="000000" w:themeColor="text1"/>
        </w:rPr>
        <w:t xml:space="preserve"> </w:t>
      </w:r>
      <w:proofErr w:type="spellStart"/>
      <w:r w:rsidR="005E2DDE" w:rsidRPr="00DB2351">
        <w:rPr>
          <w:color w:val="000000" w:themeColor="text1"/>
        </w:rPr>
        <w:t>trị</w:t>
      </w:r>
      <w:proofErr w:type="spellEnd"/>
      <w:r w:rsidR="005E2DDE" w:rsidRPr="00DB2351">
        <w:rPr>
          <w:color w:val="000000" w:themeColor="text1"/>
        </w:rPr>
        <w:t xml:space="preserve"> </w:t>
      </w:r>
      <w:proofErr w:type="spellStart"/>
      <w:r w:rsidR="005E2DDE" w:rsidRPr="00DB2351">
        <w:rPr>
          <w:color w:val="000000" w:themeColor="text1"/>
        </w:rPr>
        <w:t>về</w:t>
      </w:r>
      <w:proofErr w:type="spellEnd"/>
      <w:r w:rsidR="005E2DDE" w:rsidRPr="00DB2351">
        <w:rPr>
          <w:color w:val="000000" w:themeColor="text1"/>
        </w:rPr>
        <w:t xml:space="preserve"> </w:t>
      </w:r>
      <w:proofErr w:type="spellStart"/>
      <w:r w:rsidR="005E2DDE" w:rsidRPr="00DB2351">
        <w:rPr>
          <w:color w:val="000000" w:themeColor="text1"/>
        </w:rPr>
        <w:t>việc</w:t>
      </w:r>
      <w:proofErr w:type="spellEnd"/>
      <w:r w:rsidR="005E2DDE" w:rsidRPr="00DB2351">
        <w:rPr>
          <w:color w:val="000000" w:themeColor="text1"/>
        </w:rPr>
        <w:t xml:space="preserve"> </w:t>
      </w:r>
      <w:proofErr w:type="spellStart"/>
      <w:r w:rsidR="005E2DDE" w:rsidRPr="00DB2351">
        <w:rPr>
          <w:color w:val="000000" w:themeColor="text1"/>
        </w:rPr>
        <w:t>thành</w:t>
      </w:r>
      <w:proofErr w:type="spellEnd"/>
      <w:r w:rsidR="005E2DDE" w:rsidRPr="00DB2351">
        <w:rPr>
          <w:color w:val="000000" w:themeColor="text1"/>
        </w:rPr>
        <w:t xml:space="preserve"> </w:t>
      </w:r>
      <w:proofErr w:type="spellStart"/>
      <w:r w:rsidR="005E2DDE" w:rsidRPr="00DB2351">
        <w:rPr>
          <w:color w:val="000000" w:themeColor="text1"/>
        </w:rPr>
        <w:t>lập</w:t>
      </w:r>
      <w:proofErr w:type="spellEnd"/>
      <w:r w:rsidR="005E2DDE" w:rsidRPr="00DB2351">
        <w:rPr>
          <w:color w:val="000000" w:themeColor="text1"/>
        </w:rPr>
        <w:t xml:space="preserve"> </w:t>
      </w:r>
      <w:proofErr w:type="spellStart"/>
      <w:r w:rsidR="005E2DDE" w:rsidRPr="00DB2351">
        <w:rPr>
          <w:color w:val="000000" w:themeColor="text1"/>
        </w:rPr>
        <w:t>tổ</w:t>
      </w:r>
      <w:proofErr w:type="spellEnd"/>
      <w:r w:rsidR="005E2DDE" w:rsidRPr="00DB2351">
        <w:rPr>
          <w:color w:val="000000" w:themeColor="text1"/>
        </w:rPr>
        <w:t xml:space="preserve"> </w:t>
      </w:r>
      <w:proofErr w:type="spellStart"/>
      <w:r w:rsidR="005E2DDE" w:rsidRPr="00DB2351">
        <w:rPr>
          <w:color w:val="000000" w:themeColor="text1"/>
        </w:rPr>
        <w:t>hợp</w:t>
      </w:r>
      <w:proofErr w:type="spellEnd"/>
      <w:r w:rsidR="005E2DDE" w:rsidRPr="00DB2351">
        <w:rPr>
          <w:color w:val="000000" w:themeColor="text1"/>
        </w:rPr>
        <w:t xml:space="preserve"> CNQP, </w:t>
      </w:r>
      <w:proofErr w:type="spellStart"/>
      <w:r w:rsidR="005E2DDE" w:rsidRPr="00DB2351">
        <w:rPr>
          <w:color w:val="000000" w:themeColor="text1"/>
        </w:rPr>
        <w:t>phát</w:t>
      </w:r>
      <w:proofErr w:type="spellEnd"/>
      <w:r w:rsidR="005E2DDE" w:rsidRPr="00DB2351">
        <w:rPr>
          <w:color w:val="000000" w:themeColor="text1"/>
        </w:rPr>
        <w:t xml:space="preserve"> </w:t>
      </w:r>
      <w:proofErr w:type="spellStart"/>
      <w:r w:rsidR="005E2DDE" w:rsidRPr="00DB2351">
        <w:rPr>
          <w:color w:val="000000" w:themeColor="text1"/>
        </w:rPr>
        <w:t>triển</w:t>
      </w:r>
      <w:proofErr w:type="spellEnd"/>
      <w:r w:rsidR="005E2DDE" w:rsidRPr="00DB2351">
        <w:rPr>
          <w:color w:val="000000" w:themeColor="text1"/>
        </w:rPr>
        <w:t xml:space="preserve"> </w:t>
      </w:r>
      <w:proofErr w:type="spellStart"/>
      <w:r w:rsidR="005E2DDE" w:rsidRPr="00DB2351">
        <w:rPr>
          <w:color w:val="000000" w:themeColor="text1"/>
        </w:rPr>
        <w:t>liên</w:t>
      </w:r>
      <w:proofErr w:type="spellEnd"/>
      <w:r w:rsidR="005E2DDE" w:rsidRPr="00DB2351">
        <w:rPr>
          <w:color w:val="000000" w:themeColor="text1"/>
        </w:rPr>
        <w:t xml:space="preserve"> </w:t>
      </w:r>
      <w:proofErr w:type="spellStart"/>
      <w:r w:rsidR="005E2DDE" w:rsidRPr="00DB2351">
        <w:rPr>
          <w:color w:val="000000" w:themeColor="text1"/>
        </w:rPr>
        <w:t>kết</w:t>
      </w:r>
      <w:proofErr w:type="spellEnd"/>
      <w:r w:rsidR="005E2DDE" w:rsidRPr="00DB2351">
        <w:rPr>
          <w:color w:val="000000" w:themeColor="text1"/>
        </w:rPr>
        <w:t xml:space="preserve"> CNQP </w:t>
      </w:r>
      <w:proofErr w:type="spellStart"/>
      <w:r w:rsidR="005E2DDE" w:rsidRPr="00DB2351">
        <w:rPr>
          <w:color w:val="000000" w:themeColor="text1"/>
        </w:rPr>
        <w:t>và</w:t>
      </w:r>
      <w:proofErr w:type="spellEnd"/>
      <w:r w:rsidR="005E2DDE" w:rsidRPr="00DB2351">
        <w:rPr>
          <w:color w:val="000000" w:themeColor="text1"/>
        </w:rPr>
        <w:t xml:space="preserve"> </w:t>
      </w:r>
      <w:proofErr w:type="spellStart"/>
      <w:r w:rsidR="005E2DDE" w:rsidRPr="00DB2351">
        <w:rPr>
          <w:color w:val="000000" w:themeColor="text1"/>
        </w:rPr>
        <w:t>công</w:t>
      </w:r>
      <w:proofErr w:type="spellEnd"/>
      <w:r w:rsidR="005E2DDE" w:rsidRPr="00DB2351">
        <w:rPr>
          <w:color w:val="000000" w:themeColor="text1"/>
        </w:rPr>
        <w:t xml:space="preserve"> </w:t>
      </w:r>
      <w:proofErr w:type="spellStart"/>
      <w:r w:rsidR="005E2DDE" w:rsidRPr="00DB2351">
        <w:rPr>
          <w:color w:val="000000" w:themeColor="text1"/>
        </w:rPr>
        <w:t>nghiệp</w:t>
      </w:r>
      <w:proofErr w:type="spellEnd"/>
      <w:r w:rsidR="005E2DDE" w:rsidRPr="00DB2351">
        <w:rPr>
          <w:color w:val="000000" w:themeColor="text1"/>
        </w:rPr>
        <w:t xml:space="preserve"> </w:t>
      </w:r>
      <w:proofErr w:type="spellStart"/>
      <w:r w:rsidR="005E2DDE" w:rsidRPr="00DB2351">
        <w:rPr>
          <w:color w:val="000000" w:themeColor="text1"/>
        </w:rPr>
        <w:t>dân</w:t>
      </w:r>
      <w:proofErr w:type="spellEnd"/>
      <w:r w:rsidR="005E2DDE" w:rsidRPr="00DB2351">
        <w:rPr>
          <w:color w:val="000000" w:themeColor="text1"/>
        </w:rPr>
        <w:t xml:space="preserve"> </w:t>
      </w:r>
      <w:proofErr w:type="spellStart"/>
      <w:r w:rsidR="005E2DDE" w:rsidRPr="00DB2351">
        <w:rPr>
          <w:color w:val="000000" w:themeColor="text1"/>
        </w:rPr>
        <w:t>sinh</w:t>
      </w:r>
      <w:proofErr w:type="spellEnd"/>
      <w:r w:rsidR="005E2DDE" w:rsidRPr="00DB2351">
        <w:rPr>
          <w:color w:val="000000" w:themeColor="text1"/>
        </w:rPr>
        <w:t xml:space="preserve">, </w:t>
      </w:r>
      <w:proofErr w:type="spellStart"/>
      <w:r w:rsidR="005E2DDE" w:rsidRPr="00DB2351">
        <w:rPr>
          <w:color w:val="000000" w:themeColor="text1"/>
        </w:rPr>
        <w:t>nhằm</w:t>
      </w:r>
      <w:proofErr w:type="spellEnd"/>
      <w:r w:rsidR="005E2DDE" w:rsidRPr="00DB2351">
        <w:rPr>
          <w:color w:val="000000" w:themeColor="text1"/>
        </w:rPr>
        <w:t xml:space="preserve"> </w:t>
      </w:r>
      <w:proofErr w:type="spellStart"/>
      <w:r w:rsidR="005E2DDE" w:rsidRPr="00DB2351">
        <w:rPr>
          <w:color w:val="000000" w:themeColor="text1"/>
        </w:rPr>
        <w:t>liên</w:t>
      </w:r>
      <w:proofErr w:type="spellEnd"/>
      <w:r w:rsidR="005E2DDE" w:rsidRPr="00DB2351">
        <w:rPr>
          <w:color w:val="000000" w:themeColor="text1"/>
        </w:rPr>
        <w:t xml:space="preserve"> </w:t>
      </w:r>
      <w:proofErr w:type="spellStart"/>
      <w:r w:rsidR="005E2DDE" w:rsidRPr="00DB2351">
        <w:rPr>
          <w:color w:val="000000" w:themeColor="text1"/>
        </w:rPr>
        <w:t>kết</w:t>
      </w:r>
      <w:proofErr w:type="spellEnd"/>
      <w:r w:rsidR="005E2DDE" w:rsidRPr="00DB2351">
        <w:rPr>
          <w:color w:val="000000" w:themeColor="text1"/>
        </w:rPr>
        <w:t xml:space="preserve"> </w:t>
      </w:r>
      <w:proofErr w:type="spellStart"/>
      <w:r w:rsidR="005E2DDE" w:rsidRPr="00DB2351">
        <w:rPr>
          <w:color w:val="000000" w:themeColor="text1"/>
        </w:rPr>
        <w:t>doanh</w:t>
      </w:r>
      <w:proofErr w:type="spellEnd"/>
      <w:r w:rsidR="005E2DDE" w:rsidRPr="00DB2351">
        <w:rPr>
          <w:color w:val="000000" w:themeColor="text1"/>
        </w:rPr>
        <w:t xml:space="preserve"> </w:t>
      </w:r>
      <w:proofErr w:type="spellStart"/>
      <w:r w:rsidR="005E2DDE" w:rsidRPr="00DB2351">
        <w:rPr>
          <w:color w:val="000000" w:themeColor="text1"/>
        </w:rPr>
        <w:t>nghiệp</w:t>
      </w:r>
      <w:proofErr w:type="spellEnd"/>
      <w:r w:rsidR="005E2DDE" w:rsidRPr="00DB2351">
        <w:rPr>
          <w:color w:val="000000" w:themeColor="text1"/>
        </w:rPr>
        <w:t xml:space="preserve"> </w:t>
      </w:r>
      <w:proofErr w:type="spellStart"/>
      <w:r w:rsidR="005E2DDE" w:rsidRPr="00DB2351">
        <w:rPr>
          <w:color w:val="000000" w:themeColor="text1"/>
        </w:rPr>
        <w:t>quốc</w:t>
      </w:r>
      <w:proofErr w:type="spellEnd"/>
      <w:r w:rsidR="005E2DDE" w:rsidRPr="00DB2351">
        <w:rPr>
          <w:color w:val="000000" w:themeColor="text1"/>
        </w:rPr>
        <w:t xml:space="preserve"> </w:t>
      </w:r>
      <w:proofErr w:type="spellStart"/>
      <w:r w:rsidR="005E2DDE" w:rsidRPr="00DB2351">
        <w:rPr>
          <w:color w:val="000000" w:themeColor="text1"/>
        </w:rPr>
        <w:t>phòng</w:t>
      </w:r>
      <w:proofErr w:type="spellEnd"/>
      <w:r w:rsidR="005E2DDE" w:rsidRPr="00DB2351">
        <w:rPr>
          <w:color w:val="000000" w:themeColor="text1"/>
        </w:rPr>
        <w:t xml:space="preserve"> </w:t>
      </w:r>
      <w:proofErr w:type="spellStart"/>
      <w:r w:rsidR="005E2DDE" w:rsidRPr="00DB2351">
        <w:rPr>
          <w:color w:val="000000" w:themeColor="text1"/>
        </w:rPr>
        <w:t>với</w:t>
      </w:r>
      <w:proofErr w:type="spellEnd"/>
      <w:r w:rsidR="005E2DDE" w:rsidRPr="00DB2351">
        <w:rPr>
          <w:color w:val="000000" w:themeColor="text1"/>
        </w:rPr>
        <w:t xml:space="preserve"> </w:t>
      </w:r>
      <w:proofErr w:type="spellStart"/>
      <w:r w:rsidR="005E2DDE" w:rsidRPr="00DB2351">
        <w:rPr>
          <w:color w:val="000000" w:themeColor="text1"/>
        </w:rPr>
        <w:t>các</w:t>
      </w:r>
      <w:proofErr w:type="spellEnd"/>
      <w:r w:rsidR="005E2DDE" w:rsidRPr="00DB2351">
        <w:rPr>
          <w:color w:val="000000" w:themeColor="text1"/>
        </w:rPr>
        <w:t xml:space="preserve"> </w:t>
      </w:r>
      <w:proofErr w:type="spellStart"/>
      <w:r w:rsidR="005E2DDE" w:rsidRPr="00DB2351">
        <w:rPr>
          <w:color w:val="000000" w:themeColor="text1"/>
        </w:rPr>
        <w:t>tổ</w:t>
      </w:r>
      <w:proofErr w:type="spellEnd"/>
      <w:r w:rsidR="005E2DDE" w:rsidRPr="00DB2351">
        <w:rPr>
          <w:color w:val="000000" w:themeColor="text1"/>
        </w:rPr>
        <w:t xml:space="preserve"> </w:t>
      </w:r>
      <w:proofErr w:type="spellStart"/>
      <w:r w:rsidR="005E2DDE" w:rsidRPr="00DB2351">
        <w:rPr>
          <w:color w:val="000000" w:themeColor="text1"/>
        </w:rPr>
        <w:t>chức</w:t>
      </w:r>
      <w:proofErr w:type="spellEnd"/>
      <w:r w:rsidR="005E2DDE" w:rsidRPr="00DB2351">
        <w:rPr>
          <w:color w:val="000000" w:themeColor="text1"/>
        </w:rPr>
        <w:t xml:space="preserve">, </w:t>
      </w:r>
      <w:proofErr w:type="spellStart"/>
      <w:r w:rsidR="005E2DDE" w:rsidRPr="00DB2351">
        <w:rPr>
          <w:color w:val="000000" w:themeColor="text1"/>
        </w:rPr>
        <w:t>doanh</w:t>
      </w:r>
      <w:proofErr w:type="spellEnd"/>
      <w:r w:rsidR="005E2DDE" w:rsidRPr="00DB2351">
        <w:rPr>
          <w:color w:val="000000" w:themeColor="text1"/>
        </w:rPr>
        <w:t xml:space="preserve"> </w:t>
      </w:r>
      <w:proofErr w:type="spellStart"/>
      <w:r w:rsidR="005E2DDE" w:rsidRPr="00DB2351">
        <w:rPr>
          <w:color w:val="000000" w:themeColor="text1"/>
        </w:rPr>
        <w:t>nghiệp</w:t>
      </w:r>
      <w:proofErr w:type="spellEnd"/>
      <w:r w:rsidR="005E2DDE" w:rsidRPr="00DB2351">
        <w:rPr>
          <w:color w:val="000000" w:themeColor="text1"/>
        </w:rPr>
        <w:t xml:space="preserve"> </w:t>
      </w:r>
      <w:proofErr w:type="spellStart"/>
      <w:r w:rsidR="005E2DDE" w:rsidRPr="00DB2351">
        <w:rPr>
          <w:color w:val="000000" w:themeColor="text1"/>
        </w:rPr>
        <w:t>khác</w:t>
      </w:r>
      <w:proofErr w:type="spellEnd"/>
      <w:r w:rsidR="005E2DDE" w:rsidRPr="00DB2351">
        <w:rPr>
          <w:color w:val="000000" w:themeColor="text1"/>
        </w:rPr>
        <w:t xml:space="preserve"> </w:t>
      </w:r>
      <w:proofErr w:type="spellStart"/>
      <w:r w:rsidR="005E2DDE" w:rsidRPr="00DB2351">
        <w:rPr>
          <w:color w:val="000000" w:themeColor="text1"/>
        </w:rPr>
        <w:t>trong</w:t>
      </w:r>
      <w:proofErr w:type="spellEnd"/>
      <w:r w:rsidR="005E2DDE" w:rsidRPr="00DB2351">
        <w:rPr>
          <w:color w:val="000000" w:themeColor="text1"/>
        </w:rPr>
        <w:t xml:space="preserve"> </w:t>
      </w:r>
      <w:proofErr w:type="spellStart"/>
      <w:r w:rsidR="005E2DDE" w:rsidRPr="00DB2351">
        <w:rPr>
          <w:color w:val="000000" w:themeColor="text1"/>
        </w:rPr>
        <w:t>nghiên</w:t>
      </w:r>
      <w:proofErr w:type="spellEnd"/>
      <w:r w:rsidR="005E2DDE" w:rsidRPr="00DB2351">
        <w:rPr>
          <w:color w:val="000000" w:themeColor="text1"/>
        </w:rPr>
        <w:t xml:space="preserve"> </w:t>
      </w:r>
      <w:proofErr w:type="spellStart"/>
      <w:r w:rsidR="005E2DDE" w:rsidRPr="00DB2351">
        <w:rPr>
          <w:color w:val="000000" w:themeColor="text1"/>
        </w:rPr>
        <w:t>cứu</w:t>
      </w:r>
      <w:proofErr w:type="spellEnd"/>
      <w:r w:rsidR="005E2DDE" w:rsidRPr="00DB2351">
        <w:rPr>
          <w:color w:val="000000" w:themeColor="text1"/>
        </w:rPr>
        <w:t xml:space="preserve">, </w:t>
      </w:r>
      <w:proofErr w:type="spellStart"/>
      <w:r w:rsidR="005E2DDE" w:rsidRPr="00DB2351">
        <w:rPr>
          <w:color w:val="000000" w:themeColor="text1"/>
        </w:rPr>
        <w:t>sản</w:t>
      </w:r>
      <w:proofErr w:type="spellEnd"/>
      <w:r w:rsidR="005E2DDE" w:rsidRPr="00DB2351">
        <w:rPr>
          <w:color w:val="000000" w:themeColor="text1"/>
        </w:rPr>
        <w:t xml:space="preserve"> </w:t>
      </w:r>
      <w:proofErr w:type="spellStart"/>
      <w:r w:rsidR="005E2DDE" w:rsidRPr="00DB2351">
        <w:rPr>
          <w:color w:val="000000" w:themeColor="text1"/>
        </w:rPr>
        <w:t>xuất</w:t>
      </w:r>
      <w:proofErr w:type="spellEnd"/>
      <w:r w:rsidR="005E2DDE" w:rsidRPr="00DB2351">
        <w:rPr>
          <w:color w:val="000000" w:themeColor="text1"/>
        </w:rPr>
        <w:t xml:space="preserve">, </w:t>
      </w:r>
      <w:proofErr w:type="spellStart"/>
      <w:r w:rsidR="005E2DDE" w:rsidRPr="00DB2351">
        <w:rPr>
          <w:color w:val="000000" w:themeColor="text1"/>
        </w:rPr>
        <w:t>phân</w:t>
      </w:r>
      <w:proofErr w:type="spellEnd"/>
      <w:r w:rsidR="005E2DDE" w:rsidRPr="00DB2351">
        <w:rPr>
          <w:color w:val="000000" w:themeColor="text1"/>
        </w:rPr>
        <w:t xml:space="preserve"> </w:t>
      </w:r>
      <w:proofErr w:type="spellStart"/>
      <w:r w:rsidR="005E2DDE" w:rsidRPr="00DB2351">
        <w:rPr>
          <w:color w:val="000000" w:themeColor="text1"/>
        </w:rPr>
        <w:t>phối</w:t>
      </w:r>
      <w:proofErr w:type="spellEnd"/>
      <w:r w:rsidR="005E2DDE" w:rsidRPr="00DB2351">
        <w:rPr>
          <w:color w:val="000000" w:themeColor="text1"/>
        </w:rPr>
        <w:t xml:space="preserve"> </w:t>
      </w:r>
      <w:proofErr w:type="spellStart"/>
      <w:r w:rsidR="005E2DDE" w:rsidRPr="00DB2351">
        <w:rPr>
          <w:color w:val="000000" w:themeColor="text1"/>
        </w:rPr>
        <w:t>và</w:t>
      </w:r>
      <w:proofErr w:type="spellEnd"/>
      <w:r w:rsidR="005E2DDE" w:rsidRPr="00DB2351">
        <w:rPr>
          <w:color w:val="000000" w:themeColor="text1"/>
        </w:rPr>
        <w:t xml:space="preserve"> </w:t>
      </w:r>
      <w:proofErr w:type="spellStart"/>
      <w:r w:rsidR="005E2DDE" w:rsidRPr="00DB2351">
        <w:rPr>
          <w:color w:val="000000" w:themeColor="text1"/>
        </w:rPr>
        <w:t>duy</w:t>
      </w:r>
      <w:proofErr w:type="spellEnd"/>
      <w:r w:rsidR="005E2DDE" w:rsidRPr="00DB2351">
        <w:rPr>
          <w:color w:val="000000" w:themeColor="text1"/>
        </w:rPr>
        <w:t xml:space="preserve"> </w:t>
      </w:r>
      <w:proofErr w:type="spellStart"/>
      <w:r w:rsidR="005E2DDE" w:rsidRPr="00DB2351">
        <w:rPr>
          <w:color w:val="000000" w:themeColor="text1"/>
        </w:rPr>
        <w:t>trì</w:t>
      </w:r>
      <w:proofErr w:type="spellEnd"/>
      <w:r w:rsidR="005E2DDE" w:rsidRPr="00DB2351">
        <w:rPr>
          <w:color w:val="000000" w:themeColor="text1"/>
        </w:rPr>
        <w:t xml:space="preserve"> </w:t>
      </w:r>
      <w:proofErr w:type="spellStart"/>
      <w:r w:rsidR="005E2DDE" w:rsidRPr="00DB2351">
        <w:rPr>
          <w:color w:val="000000" w:themeColor="text1"/>
        </w:rPr>
        <w:t>hệ</w:t>
      </w:r>
      <w:proofErr w:type="spellEnd"/>
      <w:r w:rsidR="005E2DDE" w:rsidRPr="00DB2351">
        <w:rPr>
          <w:color w:val="000000" w:themeColor="text1"/>
        </w:rPr>
        <w:t xml:space="preserve"> </w:t>
      </w:r>
      <w:proofErr w:type="spellStart"/>
      <w:r w:rsidR="005E2DDE" w:rsidRPr="00DB2351">
        <w:rPr>
          <w:color w:val="000000" w:themeColor="text1"/>
        </w:rPr>
        <w:t>thống</w:t>
      </w:r>
      <w:proofErr w:type="spellEnd"/>
      <w:r w:rsidR="005E2DDE" w:rsidRPr="00DB2351">
        <w:rPr>
          <w:color w:val="000000" w:themeColor="text1"/>
        </w:rPr>
        <w:t xml:space="preserve"> </w:t>
      </w:r>
      <w:proofErr w:type="spellStart"/>
      <w:r w:rsidR="005E2DDE" w:rsidRPr="00DB2351">
        <w:rPr>
          <w:color w:val="000000" w:themeColor="text1"/>
        </w:rPr>
        <w:t>vũ</w:t>
      </w:r>
      <w:proofErr w:type="spellEnd"/>
      <w:r w:rsidR="005E2DDE" w:rsidRPr="00DB2351">
        <w:rPr>
          <w:color w:val="000000" w:themeColor="text1"/>
        </w:rPr>
        <w:t xml:space="preserve"> </w:t>
      </w:r>
      <w:proofErr w:type="spellStart"/>
      <w:r w:rsidR="005E2DDE" w:rsidRPr="00DB2351">
        <w:rPr>
          <w:color w:val="000000" w:themeColor="text1"/>
        </w:rPr>
        <w:t>khí</w:t>
      </w:r>
      <w:proofErr w:type="spellEnd"/>
      <w:r w:rsidR="005E2DDE" w:rsidRPr="00DB2351">
        <w:rPr>
          <w:color w:val="000000" w:themeColor="text1"/>
        </w:rPr>
        <w:t xml:space="preserve">, </w:t>
      </w:r>
      <w:proofErr w:type="spellStart"/>
      <w:r w:rsidR="005E2DDE" w:rsidRPr="00DB2351">
        <w:rPr>
          <w:color w:val="000000" w:themeColor="text1"/>
        </w:rPr>
        <w:t>trang</w:t>
      </w:r>
      <w:proofErr w:type="spellEnd"/>
      <w:r w:rsidR="005E2DDE" w:rsidRPr="00DB2351">
        <w:rPr>
          <w:color w:val="000000" w:themeColor="text1"/>
        </w:rPr>
        <w:t xml:space="preserve"> </w:t>
      </w:r>
      <w:proofErr w:type="spellStart"/>
      <w:r w:rsidR="005E2DDE" w:rsidRPr="00DB2351">
        <w:rPr>
          <w:color w:val="000000" w:themeColor="text1"/>
        </w:rPr>
        <w:t>bị</w:t>
      </w:r>
      <w:proofErr w:type="spellEnd"/>
      <w:r w:rsidR="005E2DDE" w:rsidRPr="00DB2351">
        <w:rPr>
          <w:color w:val="000000" w:themeColor="text1"/>
        </w:rPr>
        <w:t xml:space="preserve"> </w:t>
      </w:r>
      <w:proofErr w:type="spellStart"/>
      <w:r w:rsidR="005E2DDE" w:rsidRPr="00DB2351">
        <w:rPr>
          <w:color w:val="000000" w:themeColor="text1"/>
        </w:rPr>
        <w:t>kỹ</w:t>
      </w:r>
      <w:proofErr w:type="spellEnd"/>
      <w:r w:rsidR="005E2DDE" w:rsidRPr="00DB2351">
        <w:rPr>
          <w:color w:val="000000" w:themeColor="text1"/>
        </w:rPr>
        <w:t xml:space="preserve"> </w:t>
      </w:r>
      <w:proofErr w:type="spellStart"/>
      <w:r w:rsidR="005E2DDE" w:rsidRPr="00DB2351">
        <w:rPr>
          <w:color w:val="000000" w:themeColor="text1"/>
        </w:rPr>
        <w:t>thuật</w:t>
      </w:r>
      <w:proofErr w:type="spellEnd"/>
      <w:r w:rsidR="005E2DDE" w:rsidRPr="00DB2351">
        <w:rPr>
          <w:color w:val="000000" w:themeColor="text1"/>
        </w:rPr>
        <w:t xml:space="preserve"> </w:t>
      </w:r>
      <w:proofErr w:type="spellStart"/>
      <w:r w:rsidR="005E2DDE" w:rsidRPr="00DB2351">
        <w:rPr>
          <w:color w:val="000000" w:themeColor="text1"/>
        </w:rPr>
        <w:t>quân</w:t>
      </w:r>
      <w:proofErr w:type="spellEnd"/>
      <w:r w:rsidR="005E2DDE" w:rsidRPr="00DB2351">
        <w:rPr>
          <w:color w:val="000000" w:themeColor="text1"/>
        </w:rPr>
        <w:t xml:space="preserve"> </w:t>
      </w:r>
      <w:proofErr w:type="spellStart"/>
      <w:r w:rsidR="005E2DDE" w:rsidRPr="00DB2351">
        <w:rPr>
          <w:color w:val="000000" w:themeColor="text1"/>
        </w:rPr>
        <w:t>sự</w:t>
      </w:r>
      <w:proofErr w:type="spellEnd"/>
      <w:r w:rsidR="005E2DDE" w:rsidRPr="00DB2351">
        <w:rPr>
          <w:color w:val="000000" w:themeColor="text1"/>
        </w:rPr>
        <w:t>.</w:t>
      </w:r>
    </w:p>
    <w:p w14:paraId="3A64D67B" w14:textId="0E81B763" w:rsidR="009B4190" w:rsidRPr="00DB2351" w:rsidRDefault="005E2DDE" w:rsidP="00DB2351">
      <w:pPr>
        <w:shd w:val="clear" w:color="auto" w:fill="FFFFFF"/>
        <w:spacing w:before="100" w:after="10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00B72399" w:rsidRPr="00DB2351">
        <w:rPr>
          <w:color w:val="000000" w:themeColor="text1"/>
          <w:spacing w:val="-2"/>
          <w:sz w:val="28"/>
          <w:szCs w:val="28"/>
        </w:rPr>
        <w:t>xin</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báo</w:t>
      </w:r>
      <w:proofErr w:type="spellEnd"/>
      <w:r w:rsidR="00B72399" w:rsidRPr="00DB2351">
        <w:rPr>
          <w:color w:val="000000" w:themeColor="text1"/>
          <w:spacing w:val="-2"/>
          <w:sz w:val="28"/>
          <w:szCs w:val="28"/>
        </w:rPr>
        <w:t xml:space="preserve"> </w:t>
      </w:r>
      <w:proofErr w:type="spellStart"/>
      <w:r w:rsidR="00B72399" w:rsidRPr="00DB2351">
        <w:rPr>
          <w:color w:val="000000" w:themeColor="text1"/>
          <w:spacing w:val="-2"/>
          <w:sz w:val="28"/>
          <w:szCs w:val="28"/>
        </w:rPr>
        <w:t>cáo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w:t>
      </w:r>
      <w:r w:rsidR="00882273" w:rsidRPr="00DB2351">
        <w:rPr>
          <w:color w:val="000000" w:themeColor="text1"/>
          <w:spacing w:val="-2"/>
          <w:sz w:val="28"/>
          <w:szCs w:val="28"/>
        </w:rPr>
        <w:t xml:space="preserve"> </w:t>
      </w:r>
      <w:proofErr w:type="spellStart"/>
      <w:r w:rsidR="0052632F" w:rsidRPr="00DB2351">
        <w:rPr>
          <w:color w:val="000000" w:themeColor="text1"/>
          <w:spacing w:val="-2"/>
          <w:sz w:val="28"/>
          <w:szCs w:val="28"/>
        </w:rPr>
        <w:t>Như</w:t>
      </w:r>
      <w:proofErr w:type="spellEnd"/>
      <w:r w:rsidR="0052632F" w:rsidRPr="00DB2351">
        <w:rPr>
          <w:color w:val="000000" w:themeColor="text1"/>
          <w:spacing w:val="-2"/>
          <w:sz w:val="28"/>
          <w:szCs w:val="28"/>
        </w:rPr>
        <w:t xml:space="preserve"> </w:t>
      </w:r>
      <w:proofErr w:type="spellStart"/>
      <w:r w:rsidR="0023728E" w:rsidRPr="00DB2351">
        <w:rPr>
          <w:color w:val="000000" w:themeColor="text1"/>
          <w:spacing w:val="-2"/>
          <w:sz w:val="28"/>
          <w:szCs w:val="28"/>
        </w:rPr>
        <w:t>đã</w:t>
      </w:r>
      <w:proofErr w:type="spellEnd"/>
      <w:r w:rsidR="0023728E" w:rsidRPr="00DB2351">
        <w:rPr>
          <w:color w:val="000000" w:themeColor="text1"/>
          <w:spacing w:val="-2"/>
          <w:sz w:val="28"/>
          <w:szCs w:val="28"/>
        </w:rPr>
        <w:t xml:space="preserve"> </w:t>
      </w:r>
      <w:proofErr w:type="spellStart"/>
      <w:r w:rsidR="005A0ADD" w:rsidRPr="00DB2351">
        <w:rPr>
          <w:color w:val="000000" w:themeColor="text1"/>
          <w:spacing w:val="-2"/>
          <w:sz w:val="28"/>
          <w:szCs w:val="28"/>
        </w:rPr>
        <w:t>bổ</w:t>
      </w:r>
      <w:proofErr w:type="spellEnd"/>
      <w:r w:rsidR="005A0ADD" w:rsidRPr="00DB2351">
        <w:rPr>
          <w:color w:val="000000" w:themeColor="text1"/>
          <w:spacing w:val="-2"/>
          <w:sz w:val="28"/>
          <w:szCs w:val="28"/>
        </w:rPr>
        <w:t xml:space="preserve"> sung 02 </w:t>
      </w:r>
      <w:proofErr w:type="spellStart"/>
      <w:r w:rsidR="005A0ADD" w:rsidRPr="00DB2351">
        <w:rPr>
          <w:color w:val="000000" w:themeColor="text1"/>
          <w:spacing w:val="-2"/>
          <w:sz w:val="28"/>
          <w:szCs w:val="28"/>
        </w:rPr>
        <w:t>khái</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niệm</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về</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Tổ</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hợp</w:t>
      </w:r>
      <w:proofErr w:type="spellEnd"/>
      <w:r w:rsidR="005A0ADD" w:rsidRPr="00DB2351">
        <w:rPr>
          <w:color w:val="000000" w:themeColor="text1"/>
          <w:spacing w:val="-2"/>
          <w:sz w:val="28"/>
          <w:szCs w:val="28"/>
        </w:rPr>
        <w:t xml:space="preserve"> CNQP</w:t>
      </w:r>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tại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mục</w:t>
      </w:r>
      <w:proofErr w:type="spellEnd"/>
      <w:r w:rsidR="0023728E" w:rsidRPr="00DB2351">
        <w:rPr>
          <w:color w:val="000000" w:themeColor="text1"/>
          <w:spacing w:val="-2"/>
          <w:sz w:val="28"/>
          <w:szCs w:val="28"/>
        </w:rPr>
        <w:t xml:space="preserve"> 2.8 </w:t>
      </w:r>
      <w:proofErr w:type="spellStart"/>
      <w:r w:rsidR="0023728E" w:rsidRPr="00DB2351">
        <w:rPr>
          <w:color w:val="000000" w:themeColor="text1"/>
          <w:spacing w:val="-2"/>
          <w:sz w:val="28"/>
          <w:szCs w:val="28"/>
        </w:rPr>
        <w:t>nêu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của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Báo</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cáo</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này</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cụ</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thể</w:t>
      </w:r>
      <w:proofErr w:type="spellEnd"/>
      <w:r w:rsidR="005A0ADD" w:rsidRPr="00DB2351">
        <w:rPr>
          <w:color w:val="000000" w:themeColor="text1"/>
          <w:spacing w:val="-2"/>
          <w:sz w:val="28"/>
          <w:szCs w:val="28"/>
        </w:rPr>
        <w:t>:</w:t>
      </w:r>
      <w:r w:rsidR="0023728E" w:rsidRPr="00DB2351">
        <w:rPr>
          <w:color w:val="000000" w:themeColor="text1"/>
          <w:spacing w:val="-2"/>
          <w:sz w:val="28"/>
          <w:szCs w:val="28"/>
        </w:rPr>
        <w:t xml:space="preserve"> </w:t>
      </w:r>
      <w:r w:rsidR="005A0ADD" w:rsidRPr="00DB2351">
        <w:rPr>
          <w:color w:val="000000" w:themeColor="text1"/>
          <w:spacing w:val="-2"/>
          <w:sz w:val="28"/>
          <w:szCs w:val="28"/>
        </w:rPr>
        <w:t xml:space="preserve">(1) </w:t>
      </w:r>
      <w:proofErr w:type="spellStart"/>
      <w:r w:rsidR="0023728E" w:rsidRPr="00DB2351">
        <w:rPr>
          <w:color w:val="000000" w:themeColor="text1"/>
          <w:spacing w:val="-2"/>
          <w:sz w:val="28"/>
          <w:szCs w:val="28"/>
        </w:rPr>
        <w:t>Tổ</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hợp</w:t>
      </w:r>
      <w:proofErr w:type="spellEnd"/>
      <w:r w:rsidR="0023728E" w:rsidRPr="00DB2351">
        <w:rPr>
          <w:color w:val="000000" w:themeColor="text1"/>
          <w:spacing w:val="-2"/>
          <w:sz w:val="28"/>
          <w:szCs w:val="28"/>
        </w:rPr>
        <w:t xml:space="preserve"> CNQP </w:t>
      </w:r>
      <w:proofErr w:type="spellStart"/>
      <w:r w:rsidR="005A0ADD" w:rsidRPr="00DB2351">
        <w:rPr>
          <w:color w:val="000000" w:themeColor="text1"/>
          <w:spacing w:val="-2"/>
          <w:sz w:val="28"/>
          <w:szCs w:val="28"/>
        </w:rPr>
        <w:t>Việt</w:t>
      </w:r>
      <w:proofErr w:type="spellEnd"/>
      <w:r w:rsidR="005A0ADD" w:rsidRPr="00DB2351">
        <w:rPr>
          <w:color w:val="000000" w:themeColor="text1"/>
          <w:spacing w:val="-2"/>
          <w:sz w:val="28"/>
          <w:szCs w:val="28"/>
        </w:rPr>
        <w:t xml:space="preserve"> Nam </w:t>
      </w:r>
      <w:r w:rsidR="005A0ADD" w:rsidRPr="00DB2351">
        <w:rPr>
          <w:i/>
          <w:iCs/>
          <w:color w:val="000000" w:themeColor="text1"/>
          <w:spacing w:val="-2"/>
          <w:sz w:val="28"/>
          <w:szCs w:val="28"/>
        </w:rPr>
        <w:t>(</w:t>
      </w:r>
      <w:proofErr w:type="spellStart"/>
      <w:r w:rsidR="005A0ADD" w:rsidRPr="00DB2351">
        <w:rPr>
          <w:i/>
          <w:iCs/>
          <w:color w:val="000000" w:themeColor="text1"/>
          <w:spacing w:val="-2"/>
          <w:sz w:val="28"/>
          <w:szCs w:val="28"/>
        </w:rPr>
        <w:t>Tổ</w:t>
      </w:r>
      <w:proofErr w:type="spellEnd"/>
      <w:r w:rsidR="005A0ADD" w:rsidRPr="00DB2351">
        <w:rPr>
          <w:i/>
          <w:iCs/>
          <w:color w:val="000000" w:themeColor="text1"/>
          <w:spacing w:val="-2"/>
          <w:sz w:val="28"/>
          <w:szCs w:val="28"/>
        </w:rPr>
        <w:t xml:space="preserve"> </w:t>
      </w:r>
      <w:proofErr w:type="spellStart"/>
      <w:r w:rsidR="005A0ADD" w:rsidRPr="00DB2351">
        <w:rPr>
          <w:i/>
          <w:iCs/>
          <w:color w:val="000000" w:themeColor="text1"/>
          <w:spacing w:val="-2"/>
          <w:sz w:val="28"/>
          <w:szCs w:val="28"/>
        </w:rPr>
        <w:t>hợp</w:t>
      </w:r>
      <w:proofErr w:type="spellEnd"/>
      <w:r w:rsidR="005A0ADD" w:rsidRPr="00DB2351">
        <w:rPr>
          <w:i/>
          <w:iCs/>
          <w:color w:val="000000" w:themeColor="text1"/>
          <w:spacing w:val="-2"/>
          <w:sz w:val="28"/>
          <w:szCs w:val="28"/>
        </w:rPr>
        <w:t xml:space="preserve"> CNQP </w:t>
      </w:r>
      <w:proofErr w:type="spellStart"/>
      <w:r w:rsidR="0023728E" w:rsidRPr="00DB2351">
        <w:rPr>
          <w:i/>
          <w:iCs/>
          <w:color w:val="000000" w:themeColor="text1"/>
          <w:spacing w:val="-2"/>
          <w:sz w:val="28"/>
          <w:szCs w:val="28"/>
        </w:rPr>
        <w:t>cấp</w:t>
      </w:r>
      <w:proofErr w:type="spellEnd"/>
      <w:r w:rsidR="0023728E" w:rsidRPr="00DB2351">
        <w:rPr>
          <w:i/>
          <w:iCs/>
          <w:color w:val="000000" w:themeColor="text1"/>
          <w:spacing w:val="-2"/>
          <w:sz w:val="28"/>
          <w:szCs w:val="28"/>
        </w:rPr>
        <w:t xml:space="preserve"> </w:t>
      </w:r>
      <w:proofErr w:type="spellStart"/>
      <w:r w:rsidR="0023728E" w:rsidRPr="00DB2351">
        <w:rPr>
          <w:i/>
          <w:iCs/>
          <w:color w:val="000000" w:themeColor="text1"/>
          <w:spacing w:val="-2"/>
          <w:sz w:val="28"/>
          <w:szCs w:val="28"/>
        </w:rPr>
        <w:t>quốc</w:t>
      </w:r>
      <w:proofErr w:type="spellEnd"/>
      <w:r w:rsidR="0023728E" w:rsidRPr="00DB2351">
        <w:rPr>
          <w:i/>
          <w:iCs/>
          <w:color w:val="000000" w:themeColor="text1"/>
          <w:spacing w:val="-2"/>
          <w:sz w:val="28"/>
          <w:szCs w:val="28"/>
        </w:rPr>
        <w:t xml:space="preserve"> </w:t>
      </w:r>
      <w:proofErr w:type="spellStart"/>
      <w:r w:rsidR="0023728E" w:rsidRPr="00DB2351">
        <w:rPr>
          <w:i/>
          <w:iCs/>
          <w:color w:val="000000" w:themeColor="text1"/>
          <w:spacing w:val="-2"/>
          <w:sz w:val="28"/>
          <w:szCs w:val="28"/>
        </w:rPr>
        <w:t>gia</w:t>
      </w:r>
      <w:proofErr w:type="spellEnd"/>
      <w:r w:rsidR="005A0ADD" w:rsidRPr="00DB2351">
        <w:rPr>
          <w:color w:val="000000" w:themeColor="text1"/>
          <w:spacing w:val="-2"/>
          <w:sz w:val="28"/>
          <w:szCs w:val="28"/>
        </w:rPr>
        <w:t xml:space="preserve"> - </w:t>
      </w:r>
      <w:proofErr w:type="spellStart"/>
      <w:r w:rsidR="005A0ADD" w:rsidRPr="00DB2351">
        <w:rPr>
          <w:i/>
          <w:iCs/>
          <w:color w:val="000000" w:themeColor="text1"/>
          <w:spacing w:val="-2"/>
          <w:sz w:val="28"/>
          <w:szCs w:val="28"/>
        </w:rPr>
        <w:t>tầm</w:t>
      </w:r>
      <w:proofErr w:type="spellEnd"/>
      <w:r w:rsidR="005A0ADD" w:rsidRPr="00DB2351">
        <w:rPr>
          <w:i/>
          <w:iCs/>
          <w:color w:val="000000" w:themeColor="text1"/>
          <w:spacing w:val="-2"/>
          <w:sz w:val="28"/>
          <w:szCs w:val="28"/>
        </w:rPr>
        <w:t xml:space="preserve"> </w:t>
      </w:r>
      <w:proofErr w:type="spellStart"/>
      <w:r w:rsidR="00580A2B" w:rsidRPr="00DB2351">
        <w:rPr>
          <w:i/>
          <w:iCs/>
          <w:color w:val="000000" w:themeColor="text1"/>
          <w:spacing w:val="-2"/>
          <w:sz w:val="28"/>
          <w:szCs w:val="28"/>
        </w:rPr>
        <w:t>vĩ</w:t>
      </w:r>
      <w:proofErr w:type="spellEnd"/>
      <w:r w:rsidR="00580A2B" w:rsidRPr="00DB2351">
        <w:rPr>
          <w:i/>
          <w:iCs/>
          <w:color w:val="000000" w:themeColor="text1"/>
          <w:spacing w:val="-2"/>
          <w:sz w:val="28"/>
          <w:szCs w:val="28"/>
        </w:rPr>
        <w:t xml:space="preserve"> </w:t>
      </w:r>
      <w:proofErr w:type="spellStart"/>
      <w:r w:rsidR="00580A2B" w:rsidRPr="00DB2351">
        <w:rPr>
          <w:i/>
          <w:iCs/>
          <w:color w:val="000000" w:themeColor="text1"/>
          <w:spacing w:val="-2"/>
          <w:sz w:val="28"/>
          <w:szCs w:val="28"/>
        </w:rPr>
        <w:t>mô</w:t>
      </w:r>
      <w:proofErr w:type="spellEnd"/>
      <w:r w:rsidR="005A0ADD" w:rsidRPr="00DB2351">
        <w:rPr>
          <w:i/>
          <w:iCs/>
          <w:color w:val="000000" w:themeColor="text1"/>
          <w:spacing w:val="-2"/>
          <w:sz w:val="28"/>
          <w:szCs w:val="28"/>
        </w:rPr>
        <w:t>)</w:t>
      </w:r>
      <w:r w:rsidR="0023728E" w:rsidRPr="00DB2351">
        <w:rPr>
          <w:color w:val="000000" w:themeColor="text1"/>
          <w:spacing w:val="-2"/>
          <w:sz w:val="28"/>
          <w:szCs w:val="28"/>
        </w:rPr>
        <w:t xml:space="preserve"> </w:t>
      </w:r>
      <w:proofErr w:type="spellStart"/>
      <w:r w:rsidR="005A0ADD" w:rsidRPr="00DB2351">
        <w:rPr>
          <w:color w:val="000000" w:themeColor="text1"/>
          <w:spacing w:val="-2"/>
          <w:sz w:val="28"/>
          <w:szCs w:val="28"/>
        </w:rPr>
        <w:t>là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phương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thức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gắn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kết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lợi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ích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mục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tiêu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giữa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chủ</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thể</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trong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cơ</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cấu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kinh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tế</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chính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trị</w:t>
      </w:r>
      <w:proofErr w:type="spellEnd"/>
      <w:r w:rsidR="0023728E" w:rsidRPr="00DB2351">
        <w:rPr>
          <w:color w:val="000000" w:themeColor="text1"/>
          <w:spacing w:val="-2"/>
          <w:sz w:val="28"/>
          <w:szCs w:val="28"/>
        </w:rPr>
        <w:t xml:space="preserve"> - </w:t>
      </w:r>
      <w:proofErr w:type="spellStart"/>
      <w:r w:rsidR="0023728E" w:rsidRPr="00DB2351">
        <w:rPr>
          <w:color w:val="000000" w:themeColor="text1"/>
          <w:spacing w:val="-2"/>
          <w:sz w:val="28"/>
          <w:szCs w:val="28"/>
        </w:rPr>
        <w:t>xã</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hội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với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thành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tố</w:t>
      </w:r>
      <w:proofErr w:type="spellEnd"/>
      <w:r w:rsidR="0023728E" w:rsidRPr="00DB2351">
        <w:rPr>
          <w:color w:val="000000" w:themeColor="text1"/>
          <w:spacing w:val="-2"/>
          <w:sz w:val="28"/>
          <w:szCs w:val="28"/>
        </w:rPr>
        <w:t xml:space="preserve"> then </w:t>
      </w:r>
      <w:proofErr w:type="spellStart"/>
      <w:r w:rsidR="0023728E" w:rsidRPr="00DB2351">
        <w:rPr>
          <w:color w:val="000000" w:themeColor="text1"/>
          <w:spacing w:val="-2"/>
          <w:sz w:val="28"/>
          <w:szCs w:val="28"/>
        </w:rPr>
        <w:t>chốt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là</w:t>
      </w:r>
      <w:proofErr w:type="spellEnd"/>
      <w:r w:rsidR="0023728E" w:rsidRPr="00DB2351">
        <w:rPr>
          <w:color w:val="000000" w:themeColor="text1"/>
          <w:spacing w:val="-2"/>
          <w:sz w:val="28"/>
          <w:szCs w:val="28"/>
        </w:rPr>
        <w:t xml:space="preserve">: </w:t>
      </w:r>
      <w:proofErr w:type="spellStart"/>
      <w:r w:rsidR="003D169E">
        <w:rPr>
          <w:color w:val="000000" w:themeColor="text1"/>
          <w:spacing w:val="-2"/>
          <w:sz w:val="28"/>
          <w:szCs w:val="28"/>
        </w:rPr>
        <w:t>G</w:t>
      </w:r>
      <w:r w:rsidR="0023728E" w:rsidRPr="00DB2351">
        <w:rPr>
          <w:color w:val="000000" w:themeColor="text1"/>
          <w:spacing w:val="-2"/>
          <w:sz w:val="28"/>
          <w:szCs w:val="28"/>
        </w:rPr>
        <w:t>iới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chính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trị</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thể</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chế</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nước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giới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quân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sự</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lực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lượng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vũ</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trang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người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đặt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hàng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trực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tiếp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giới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nghiệp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tập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đoàn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ty,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tổ</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chức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nghiên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cứu</w:t>
      </w:r>
      <w:proofErr w:type="spellEnd"/>
      <w:r w:rsidR="0023728E" w:rsidRPr="00DB2351">
        <w:rPr>
          <w:color w:val="000000" w:themeColor="text1"/>
          <w:spacing w:val="-2"/>
          <w:sz w:val="28"/>
          <w:szCs w:val="28"/>
        </w:rPr>
        <w:t xml:space="preserve"> CNQP).</w:t>
      </w:r>
      <w:r w:rsidR="005A0ADD" w:rsidRPr="00DB2351">
        <w:rPr>
          <w:color w:val="000000" w:themeColor="text1"/>
          <w:spacing w:val="-2"/>
          <w:sz w:val="28"/>
          <w:szCs w:val="28"/>
        </w:rPr>
        <w:t xml:space="preserve"> (2) </w:t>
      </w:r>
      <w:proofErr w:type="spellStart"/>
      <w:r w:rsidR="005A0ADD" w:rsidRPr="00DB2351">
        <w:rPr>
          <w:color w:val="000000" w:themeColor="text1"/>
          <w:spacing w:val="-2"/>
          <w:sz w:val="28"/>
          <w:szCs w:val="28"/>
        </w:rPr>
        <w:t>Tổ</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hợp</w:t>
      </w:r>
      <w:proofErr w:type="spellEnd"/>
      <w:r w:rsidR="005A0ADD" w:rsidRPr="00DB2351">
        <w:rPr>
          <w:color w:val="000000" w:themeColor="text1"/>
          <w:spacing w:val="-2"/>
          <w:sz w:val="28"/>
          <w:szCs w:val="28"/>
        </w:rPr>
        <w:t xml:space="preserve"> CNQP </w:t>
      </w:r>
      <w:proofErr w:type="spellStart"/>
      <w:r w:rsidR="005A0ADD" w:rsidRPr="00DB2351">
        <w:rPr>
          <w:color w:val="000000" w:themeColor="text1"/>
          <w:spacing w:val="-2"/>
          <w:sz w:val="28"/>
          <w:szCs w:val="28"/>
        </w:rPr>
        <w:t>công</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nghệ</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cao</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lưỡng</w:t>
      </w:r>
      <w:proofErr w:type="spellEnd"/>
      <w:r w:rsidR="005A0ADD" w:rsidRPr="00DB2351">
        <w:rPr>
          <w:color w:val="000000" w:themeColor="text1"/>
          <w:spacing w:val="-2"/>
          <w:sz w:val="28"/>
          <w:szCs w:val="28"/>
        </w:rPr>
        <w:t xml:space="preserve"> </w:t>
      </w:r>
      <w:proofErr w:type="spellStart"/>
      <w:r w:rsidR="005A0ADD" w:rsidRPr="00DB2351">
        <w:rPr>
          <w:color w:val="000000" w:themeColor="text1"/>
          <w:spacing w:val="-2"/>
          <w:sz w:val="28"/>
          <w:szCs w:val="28"/>
        </w:rPr>
        <w:t>dụng</w:t>
      </w:r>
      <w:proofErr w:type="spellEnd"/>
      <w:r w:rsidR="005A0ADD" w:rsidRPr="00DB2351">
        <w:rPr>
          <w:color w:val="000000" w:themeColor="text1"/>
          <w:spacing w:val="-2"/>
          <w:sz w:val="28"/>
          <w:szCs w:val="28"/>
        </w:rPr>
        <w:t xml:space="preserve"> </w:t>
      </w:r>
      <w:r w:rsidR="005A0ADD" w:rsidRPr="00DB2351">
        <w:rPr>
          <w:i/>
          <w:iCs/>
          <w:color w:val="000000" w:themeColor="text1"/>
          <w:spacing w:val="-2"/>
          <w:sz w:val="28"/>
          <w:szCs w:val="28"/>
        </w:rPr>
        <w:t>(</w:t>
      </w:r>
      <w:proofErr w:type="spellStart"/>
      <w:r w:rsidR="005A0ADD" w:rsidRPr="00DB2351">
        <w:rPr>
          <w:i/>
          <w:iCs/>
          <w:color w:val="000000" w:themeColor="text1"/>
          <w:spacing w:val="-2"/>
          <w:sz w:val="28"/>
          <w:szCs w:val="28"/>
        </w:rPr>
        <w:t>tổ</w:t>
      </w:r>
      <w:proofErr w:type="spellEnd"/>
      <w:r w:rsidR="005A0ADD" w:rsidRPr="00DB2351">
        <w:rPr>
          <w:i/>
          <w:iCs/>
          <w:color w:val="000000" w:themeColor="text1"/>
          <w:spacing w:val="-2"/>
          <w:sz w:val="28"/>
          <w:szCs w:val="28"/>
        </w:rPr>
        <w:t xml:space="preserve"> </w:t>
      </w:r>
      <w:proofErr w:type="spellStart"/>
      <w:r w:rsidR="005A0ADD" w:rsidRPr="00DB2351">
        <w:rPr>
          <w:i/>
          <w:iCs/>
          <w:color w:val="000000" w:themeColor="text1"/>
          <w:spacing w:val="-2"/>
          <w:sz w:val="28"/>
          <w:szCs w:val="28"/>
        </w:rPr>
        <w:t>hợp</w:t>
      </w:r>
      <w:proofErr w:type="spellEnd"/>
      <w:r w:rsidR="005A0ADD" w:rsidRPr="00DB2351">
        <w:rPr>
          <w:i/>
          <w:iCs/>
          <w:color w:val="000000" w:themeColor="text1"/>
          <w:spacing w:val="-2"/>
          <w:sz w:val="28"/>
          <w:szCs w:val="28"/>
        </w:rPr>
        <w:t xml:space="preserve"> CNQP </w:t>
      </w:r>
      <w:proofErr w:type="spellStart"/>
      <w:r w:rsidR="005A0ADD" w:rsidRPr="00DB2351">
        <w:rPr>
          <w:i/>
          <w:iCs/>
          <w:color w:val="000000" w:themeColor="text1"/>
          <w:spacing w:val="-2"/>
          <w:sz w:val="28"/>
          <w:szCs w:val="28"/>
        </w:rPr>
        <w:t>tầm</w:t>
      </w:r>
      <w:proofErr w:type="spellEnd"/>
      <w:r w:rsidR="005A0ADD" w:rsidRPr="00DB2351">
        <w:rPr>
          <w:i/>
          <w:iCs/>
          <w:color w:val="000000" w:themeColor="text1"/>
          <w:spacing w:val="-2"/>
          <w:sz w:val="28"/>
          <w:szCs w:val="28"/>
        </w:rPr>
        <w:t xml:space="preserve"> vi </w:t>
      </w:r>
      <w:proofErr w:type="spellStart"/>
      <w:r w:rsidR="005A0ADD" w:rsidRPr="00DB2351">
        <w:rPr>
          <w:i/>
          <w:iCs/>
          <w:color w:val="000000" w:themeColor="text1"/>
          <w:spacing w:val="-2"/>
          <w:sz w:val="28"/>
          <w:szCs w:val="28"/>
        </w:rPr>
        <w:t>mô</w:t>
      </w:r>
      <w:proofErr w:type="spellEnd"/>
      <w:r w:rsidR="005A0ADD" w:rsidRPr="00DB2351">
        <w:rPr>
          <w:i/>
          <w:iCs/>
          <w:color w:val="000000" w:themeColor="text1"/>
          <w:spacing w:val="-2"/>
          <w:sz w:val="28"/>
          <w:szCs w:val="28"/>
        </w:rPr>
        <w:t>)</w:t>
      </w:r>
      <w:r w:rsidR="005A0ADD" w:rsidRPr="00DB2351">
        <w:rPr>
          <w:color w:val="000000" w:themeColor="text1"/>
          <w:spacing w:val="-2"/>
          <w:sz w:val="28"/>
          <w:szCs w:val="28"/>
        </w:rPr>
        <w:t xml:space="preserve"> </w:t>
      </w:r>
      <w:proofErr w:type="spellStart"/>
      <w:r w:rsidR="008406B2" w:rsidRPr="00DB2351">
        <w:rPr>
          <w:color w:val="000000" w:themeColor="text1"/>
          <w:spacing w:val="-2"/>
          <w:sz w:val="28"/>
          <w:szCs w:val="28"/>
        </w:rPr>
        <w:t>là</w:t>
      </w:r>
      <w:proofErr w:type="spellEnd"/>
      <w:r w:rsidR="008406B2" w:rsidRPr="00DB2351">
        <w:rPr>
          <w:color w:val="000000" w:themeColor="text1"/>
          <w:spacing w:val="-2"/>
          <w:sz w:val="28"/>
          <w:szCs w:val="28"/>
        </w:rPr>
        <w:t xml:space="preserve"> </w:t>
      </w:r>
      <w:proofErr w:type="spellStart"/>
      <w:r w:rsidR="005A0ADD" w:rsidRPr="00DB2351">
        <w:rPr>
          <w:color w:val="000000" w:themeColor="text1"/>
          <w:spacing w:val="-2"/>
          <w:sz w:val="28"/>
          <w:szCs w:val="28"/>
        </w:rPr>
        <w:t>T</w:t>
      </w:r>
      <w:r w:rsidR="0023728E" w:rsidRPr="00DB2351">
        <w:rPr>
          <w:color w:val="000000" w:themeColor="text1"/>
          <w:spacing w:val="-2"/>
          <w:sz w:val="28"/>
          <w:szCs w:val="28"/>
        </w:rPr>
        <w:t>ổ</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hợp</w:t>
      </w:r>
      <w:proofErr w:type="spellEnd"/>
      <w:r w:rsidR="0023728E" w:rsidRPr="00DB2351">
        <w:rPr>
          <w:color w:val="000000" w:themeColor="text1"/>
          <w:spacing w:val="-2"/>
          <w:sz w:val="28"/>
          <w:szCs w:val="28"/>
        </w:rPr>
        <w:t xml:space="preserve"> </w:t>
      </w:r>
      <w:r w:rsidR="00580A2B" w:rsidRPr="00DB2351">
        <w:rPr>
          <w:color w:val="000000" w:themeColor="text1"/>
          <w:spacing w:val="-2"/>
          <w:sz w:val="28"/>
          <w:szCs w:val="28"/>
        </w:rPr>
        <w:t>CNQP</w:t>
      </w:r>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chuyên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sâu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trong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một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số</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lĩnh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vực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nghệ</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quân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sự</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lưỡng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dụng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hoặc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một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nhóm</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sản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phẩm</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quân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sự</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cụ</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thể</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được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hình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thành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cơ</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sở</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liên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kết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hợp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phân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chuyên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môn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hóa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bằng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rất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nhiều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phương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thức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cơ</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chế</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linh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hoạt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khác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nhau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thỏa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thuận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hợp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dài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hạn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đặt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hàng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thuê</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ngoài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lập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quỹ</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đầu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tư</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chung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mua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bán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sáp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nhập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liên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doanh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nhằm</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mục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tiêu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hình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thành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chuỗi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giá</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trị</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sản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xuất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sản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phẩm</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quốc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phòng</w:t>
      </w:r>
      <w:proofErr w:type="spellEnd"/>
      <w:r w:rsidR="0023728E" w:rsidRPr="00DB2351">
        <w:rPr>
          <w:color w:val="000000" w:themeColor="text1"/>
          <w:spacing w:val="-2"/>
          <w:sz w:val="28"/>
          <w:szCs w:val="28"/>
        </w:rPr>
        <w:t xml:space="preserve">, an </w:t>
      </w:r>
      <w:proofErr w:type="spellStart"/>
      <w:r w:rsidR="0023728E" w:rsidRPr="00DB2351">
        <w:rPr>
          <w:color w:val="000000" w:themeColor="text1"/>
          <w:spacing w:val="-2"/>
          <w:sz w:val="28"/>
          <w:szCs w:val="28"/>
        </w:rPr>
        <w:t>ninh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lưỡng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dụng</w:t>
      </w:r>
      <w:proofErr w:type="spellEnd"/>
      <w:r w:rsidR="0023728E" w:rsidRPr="00DB2351">
        <w:rPr>
          <w:color w:val="000000" w:themeColor="text1"/>
          <w:spacing w:val="-2"/>
          <w:sz w:val="28"/>
          <w:szCs w:val="28"/>
        </w:rPr>
        <w:t xml:space="preserve"> bao </w:t>
      </w:r>
      <w:proofErr w:type="spellStart"/>
      <w:r w:rsidR="0023728E" w:rsidRPr="00DB2351">
        <w:rPr>
          <w:color w:val="000000" w:themeColor="text1"/>
          <w:spacing w:val="-2"/>
          <w:sz w:val="28"/>
          <w:szCs w:val="28"/>
        </w:rPr>
        <w:t>quát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đồng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bộ</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khâu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từ</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nghiên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cứu</w:t>
      </w:r>
      <w:proofErr w:type="spellEnd"/>
      <w:r w:rsidR="0023728E" w:rsidRPr="00DB2351">
        <w:rPr>
          <w:color w:val="000000" w:themeColor="text1"/>
          <w:spacing w:val="-2"/>
          <w:sz w:val="28"/>
          <w:szCs w:val="28"/>
        </w:rPr>
        <w:t xml:space="preserve"> - </w:t>
      </w:r>
      <w:proofErr w:type="spellStart"/>
      <w:r w:rsidR="0023728E" w:rsidRPr="00DB2351">
        <w:rPr>
          <w:color w:val="000000" w:themeColor="text1"/>
          <w:spacing w:val="-2"/>
          <w:sz w:val="28"/>
          <w:szCs w:val="28"/>
        </w:rPr>
        <w:t>phát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triển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thiết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kế</w:t>
      </w:r>
      <w:proofErr w:type="spellEnd"/>
      <w:r w:rsidR="0023728E" w:rsidRPr="00DB2351">
        <w:rPr>
          <w:color w:val="000000" w:themeColor="text1"/>
          <w:spacing w:val="-2"/>
          <w:sz w:val="28"/>
          <w:szCs w:val="28"/>
        </w:rPr>
        <w:t xml:space="preserve"> -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nghệ</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chế</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tạo</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lắp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ráp</w:t>
      </w:r>
      <w:proofErr w:type="spellEnd"/>
      <w:r w:rsidR="0023728E" w:rsidRPr="00DB2351">
        <w:rPr>
          <w:color w:val="000000" w:themeColor="text1"/>
          <w:spacing w:val="-2"/>
          <w:sz w:val="28"/>
          <w:szCs w:val="28"/>
        </w:rPr>
        <w:t xml:space="preserve"> - </w:t>
      </w:r>
      <w:proofErr w:type="spellStart"/>
      <w:r w:rsidR="0023728E" w:rsidRPr="00DB2351">
        <w:rPr>
          <w:color w:val="000000" w:themeColor="text1"/>
          <w:spacing w:val="-2"/>
          <w:sz w:val="28"/>
          <w:szCs w:val="28"/>
        </w:rPr>
        <w:t>tích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hợp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sửa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chữa</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bảo</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dưỡng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nghiệp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phụ</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trợ</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sản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xuất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vật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tư</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bán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thành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phẩm</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vũ</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khí</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công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nghiệp</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sản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xuất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vật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liệu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nguyên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nhiên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liệu</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các</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dịch</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vụ</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kỹ</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thuật</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và</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thương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mại</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lastRenderedPageBreak/>
        <w:t>quân</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sự</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cung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ứng</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kho</w:t>
      </w:r>
      <w:proofErr w:type="spellEnd"/>
      <w:r w:rsidR="0023728E" w:rsidRPr="00DB2351">
        <w:rPr>
          <w:color w:val="000000" w:themeColor="text1"/>
          <w:spacing w:val="-2"/>
          <w:sz w:val="28"/>
          <w:szCs w:val="28"/>
        </w:rPr>
        <w:t xml:space="preserve"> </w:t>
      </w:r>
      <w:proofErr w:type="spellStart"/>
      <w:r w:rsidR="0023728E" w:rsidRPr="00DB2351">
        <w:rPr>
          <w:color w:val="000000" w:themeColor="text1"/>
          <w:spacing w:val="-2"/>
          <w:sz w:val="28"/>
          <w:szCs w:val="28"/>
        </w:rPr>
        <w:t>vận</w:t>
      </w:r>
      <w:proofErr w:type="spellEnd"/>
      <w:r w:rsidR="0023728E" w:rsidRPr="00DB2351">
        <w:rPr>
          <w:color w:val="000000" w:themeColor="text1"/>
          <w:spacing w:val="-2"/>
          <w:sz w:val="28"/>
          <w:szCs w:val="28"/>
        </w:rPr>
        <w:t xml:space="preserve">… </w:t>
      </w:r>
      <w:proofErr w:type="spellStart"/>
      <w:r w:rsidR="008406B2" w:rsidRPr="00DB2351">
        <w:rPr>
          <w:color w:val="000000" w:themeColor="text1"/>
          <w:spacing w:val="-2"/>
          <w:sz w:val="28"/>
          <w:szCs w:val="28"/>
        </w:rPr>
        <w:t>Hiện</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tại</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trên</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thế</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giới</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không</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có</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mô</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hình</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mẫu</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về</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Tổ</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hợp</w:t>
      </w:r>
      <w:proofErr w:type="spellEnd"/>
      <w:r w:rsidR="008406B2" w:rsidRPr="00DB2351">
        <w:rPr>
          <w:color w:val="000000" w:themeColor="text1"/>
          <w:spacing w:val="-2"/>
          <w:sz w:val="28"/>
          <w:szCs w:val="28"/>
        </w:rPr>
        <w:t xml:space="preserve"> CNQP “vi </w:t>
      </w:r>
      <w:proofErr w:type="spellStart"/>
      <w:r w:rsidR="008406B2" w:rsidRPr="00DB2351">
        <w:rPr>
          <w:color w:val="000000" w:themeColor="text1"/>
          <w:spacing w:val="-2"/>
          <w:sz w:val="28"/>
          <w:szCs w:val="28"/>
        </w:rPr>
        <w:t>mô</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và</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pháp</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luật</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về</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doanh</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nghiệp</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của</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các</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nước</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cũng</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không</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đề</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cập</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đến</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mô</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hình</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doanh</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nghiệp</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với</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tên</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gọi</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là</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Tổ</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hợp</w:t>
      </w:r>
      <w:proofErr w:type="spellEnd"/>
      <w:r w:rsidR="008406B2" w:rsidRPr="00DB2351">
        <w:rPr>
          <w:color w:val="000000" w:themeColor="text1"/>
          <w:spacing w:val="-2"/>
          <w:sz w:val="28"/>
          <w:szCs w:val="28"/>
        </w:rPr>
        <w:t xml:space="preserve"> CNQP. </w:t>
      </w:r>
      <w:proofErr w:type="spellStart"/>
      <w:r w:rsidR="008406B2" w:rsidRPr="00DB2351">
        <w:rPr>
          <w:color w:val="000000" w:themeColor="text1"/>
          <w:spacing w:val="-2"/>
          <w:sz w:val="28"/>
          <w:szCs w:val="28"/>
        </w:rPr>
        <w:t>Các</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thành</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viên</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của</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Tổ</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hợp</w:t>
      </w:r>
      <w:proofErr w:type="spellEnd"/>
      <w:r w:rsidR="008406B2" w:rsidRPr="00DB2351">
        <w:rPr>
          <w:color w:val="000000" w:themeColor="text1"/>
          <w:spacing w:val="-2"/>
          <w:sz w:val="28"/>
          <w:szCs w:val="28"/>
        </w:rPr>
        <w:t xml:space="preserve"> CNQP “vi </w:t>
      </w:r>
      <w:proofErr w:type="spellStart"/>
      <w:r w:rsidR="008406B2" w:rsidRPr="00DB2351">
        <w:rPr>
          <w:color w:val="000000" w:themeColor="text1"/>
          <w:spacing w:val="-2"/>
          <w:sz w:val="28"/>
          <w:szCs w:val="28"/>
        </w:rPr>
        <w:t>mô</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là</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những</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pháp</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nhân</w:t>
      </w:r>
      <w:proofErr w:type="spellEnd"/>
      <w:r w:rsidR="008406B2" w:rsidRPr="00DB2351">
        <w:rPr>
          <w:color w:val="000000" w:themeColor="text1"/>
          <w:spacing w:val="-2"/>
          <w:sz w:val="28"/>
          <w:szCs w:val="28"/>
        </w:rPr>
        <w:t xml:space="preserve"> </w:t>
      </w:r>
      <w:proofErr w:type="spellStart"/>
      <w:r w:rsidR="00754A20" w:rsidRPr="00DB2351">
        <w:rPr>
          <w:color w:val="000000" w:themeColor="text1"/>
          <w:spacing w:val="-2"/>
          <w:sz w:val="28"/>
          <w:szCs w:val="28"/>
        </w:rPr>
        <w:t>hoàn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toàn</w:t>
      </w:r>
      <w:proofErr w:type="spellEnd"/>
      <w:r w:rsidR="00754A20" w:rsidRPr="00DB2351">
        <w:rPr>
          <w:color w:val="000000" w:themeColor="text1"/>
          <w:spacing w:val="-2"/>
          <w:sz w:val="28"/>
          <w:szCs w:val="28"/>
        </w:rPr>
        <w:t xml:space="preserve"> </w:t>
      </w:r>
      <w:proofErr w:type="spellStart"/>
      <w:r w:rsidR="008406B2" w:rsidRPr="00DB2351">
        <w:rPr>
          <w:color w:val="000000" w:themeColor="text1"/>
          <w:spacing w:val="-2"/>
          <w:sz w:val="28"/>
          <w:szCs w:val="28"/>
        </w:rPr>
        <w:t>độc</w:t>
      </w:r>
      <w:proofErr w:type="spellEnd"/>
      <w:r w:rsidR="008406B2" w:rsidRPr="00DB2351">
        <w:rPr>
          <w:color w:val="000000" w:themeColor="text1"/>
          <w:spacing w:val="-2"/>
          <w:sz w:val="28"/>
          <w:szCs w:val="28"/>
        </w:rPr>
        <w:t xml:space="preserve"> </w:t>
      </w:r>
      <w:proofErr w:type="spellStart"/>
      <w:r w:rsidR="008406B2" w:rsidRPr="00DB2351">
        <w:rPr>
          <w:color w:val="000000" w:themeColor="text1"/>
          <w:spacing w:val="-2"/>
          <w:sz w:val="28"/>
          <w:szCs w:val="28"/>
        </w:rPr>
        <w:t>lập</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và</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gắn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kết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với</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nhau</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bằng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các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thỏa</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thuận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lợi</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ích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chung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trong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một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chuỗi</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giá</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trị</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trong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đó</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có</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một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chức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hạt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nhân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làm</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nòng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cốt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Tập</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đoàn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công</w:t>
      </w:r>
      <w:proofErr w:type="spellEnd"/>
      <w:r w:rsidR="00754A20" w:rsidRPr="00DB2351">
        <w:rPr>
          <w:color w:val="000000" w:themeColor="text1"/>
          <w:spacing w:val="-2"/>
          <w:sz w:val="28"/>
          <w:szCs w:val="28"/>
        </w:rPr>
        <w:t xml:space="preserve"> ty, </w:t>
      </w:r>
      <w:proofErr w:type="spellStart"/>
      <w:r w:rsidR="00754A20" w:rsidRPr="00DB2351">
        <w:rPr>
          <w:color w:val="000000" w:themeColor="text1"/>
          <w:spacing w:val="-2"/>
          <w:sz w:val="28"/>
          <w:szCs w:val="28"/>
        </w:rPr>
        <w:t>viện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nghiên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cứu</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để</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liên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kết</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các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chức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pháp</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nhân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khác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Về</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mô</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hình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hợp</w:t>
      </w:r>
      <w:proofErr w:type="spellEnd"/>
      <w:r w:rsidR="00754A20" w:rsidRPr="00DB2351">
        <w:rPr>
          <w:color w:val="000000" w:themeColor="text1"/>
          <w:spacing w:val="-2"/>
          <w:sz w:val="28"/>
          <w:szCs w:val="28"/>
        </w:rPr>
        <w:t xml:space="preserve"> CNQP </w:t>
      </w:r>
      <w:proofErr w:type="spellStart"/>
      <w:r w:rsidR="00754A20" w:rsidRPr="00DB2351">
        <w:rPr>
          <w:color w:val="000000" w:themeColor="text1"/>
          <w:spacing w:val="-2"/>
          <w:sz w:val="28"/>
          <w:szCs w:val="28"/>
        </w:rPr>
        <w:t>công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nghệ</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cao</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là</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mô</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hình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hợp</w:t>
      </w:r>
      <w:proofErr w:type="spellEnd"/>
      <w:r w:rsidR="00754A20" w:rsidRPr="00DB2351">
        <w:rPr>
          <w:color w:val="000000" w:themeColor="text1"/>
          <w:spacing w:val="-2"/>
          <w:sz w:val="28"/>
          <w:szCs w:val="28"/>
        </w:rPr>
        <w:t xml:space="preserve"> CNQP “vi </w:t>
      </w:r>
      <w:proofErr w:type="spellStart"/>
      <w:r w:rsidR="00754A20" w:rsidRPr="00DB2351">
        <w:rPr>
          <w:color w:val="000000" w:themeColor="text1"/>
          <w:spacing w:val="-2"/>
          <w:sz w:val="28"/>
          <w:szCs w:val="28"/>
        </w:rPr>
        <w:t>mô</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trong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lĩnh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vực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công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nghệ</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cao</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đây</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là</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mô</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hình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mà</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Bộ</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Quốc</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phòng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đang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giao</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cho</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Tập</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đoàn</w:t>
      </w:r>
      <w:proofErr w:type="spellEnd"/>
      <w:r w:rsidR="00754A20" w:rsidRPr="00DB2351">
        <w:rPr>
          <w:color w:val="000000" w:themeColor="text1"/>
          <w:spacing w:val="-2"/>
          <w:sz w:val="28"/>
          <w:szCs w:val="28"/>
        </w:rPr>
        <w:t xml:space="preserve"> Viettel </w:t>
      </w:r>
      <w:proofErr w:type="spellStart"/>
      <w:r w:rsidR="00754A20" w:rsidRPr="00DB2351">
        <w:rPr>
          <w:color w:val="000000" w:themeColor="text1"/>
          <w:spacing w:val="-2"/>
          <w:sz w:val="28"/>
          <w:szCs w:val="28"/>
        </w:rPr>
        <w:t>nghiên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cứu</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tuy</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nhiên</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đ</w:t>
      </w:r>
      <w:r w:rsidR="00CD5D25" w:rsidRPr="00DB2351">
        <w:rPr>
          <w:color w:val="000000" w:themeColor="text1"/>
          <w:spacing w:val="-2"/>
          <w:sz w:val="28"/>
          <w:szCs w:val="28"/>
        </w:rPr>
        <w:t>ó</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không</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phải</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là</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mô</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hình</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Tổ</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hợp</w:t>
      </w:r>
      <w:proofErr w:type="spellEnd"/>
      <w:r w:rsidR="00754A20" w:rsidRPr="00DB2351">
        <w:rPr>
          <w:color w:val="000000" w:themeColor="text1"/>
          <w:spacing w:val="-2"/>
          <w:sz w:val="28"/>
          <w:szCs w:val="28"/>
        </w:rPr>
        <w:t xml:space="preserve"> CNQP</w:t>
      </w:r>
      <w:r w:rsidR="00580A2B" w:rsidRPr="00DB2351">
        <w:rPr>
          <w:color w:val="000000" w:themeColor="text1"/>
          <w:spacing w:val="-2"/>
          <w:sz w:val="28"/>
          <w:szCs w:val="28"/>
        </w:rPr>
        <w:t xml:space="preserve"> </w:t>
      </w:r>
      <w:proofErr w:type="spellStart"/>
      <w:r w:rsidR="00580A2B" w:rsidRPr="00DB2351">
        <w:rPr>
          <w:color w:val="000000" w:themeColor="text1"/>
          <w:spacing w:val="-2"/>
          <w:sz w:val="28"/>
          <w:szCs w:val="28"/>
        </w:rPr>
        <w:t>chuyên</w:t>
      </w:r>
      <w:proofErr w:type="spellEnd"/>
      <w:r w:rsidR="00580A2B" w:rsidRPr="00DB2351">
        <w:rPr>
          <w:color w:val="000000" w:themeColor="text1"/>
          <w:spacing w:val="-2"/>
          <w:sz w:val="28"/>
          <w:szCs w:val="28"/>
        </w:rPr>
        <w:t xml:space="preserve"> </w:t>
      </w:r>
      <w:proofErr w:type="spellStart"/>
      <w:r w:rsidR="00580A2B" w:rsidRPr="00DB2351">
        <w:rPr>
          <w:color w:val="000000" w:themeColor="text1"/>
          <w:spacing w:val="-2"/>
          <w:sz w:val="28"/>
          <w:szCs w:val="28"/>
        </w:rPr>
        <w:t>sâu</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duy</w:t>
      </w:r>
      <w:proofErr w:type="spellEnd"/>
      <w:r w:rsidR="00754A20" w:rsidRPr="00DB2351">
        <w:rPr>
          <w:color w:val="000000" w:themeColor="text1"/>
          <w:spacing w:val="-2"/>
          <w:sz w:val="28"/>
          <w:szCs w:val="28"/>
        </w:rPr>
        <w:t xml:space="preserve"> </w:t>
      </w:r>
      <w:proofErr w:type="spellStart"/>
      <w:r w:rsidR="00754A20" w:rsidRPr="00DB2351">
        <w:rPr>
          <w:color w:val="000000" w:themeColor="text1"/>
          <w:spacing w:val="-2"/>
          <w:sz w:val="28"/>
          <w:szCs w:val="28"/>
        </w:rPr>
        <w:t>nhất</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vì</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trong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tương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lai</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sẽ</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có</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doanh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nghiệp</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hoặc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Tập</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đoàn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khác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của</w:t>
      </w:r>
      <w:proofErr w:type="spellEnd"/>
      <w:r w:rsidR="009B4190" w:rsidRPr="00DB2351">
        <w:rPr>
          <w:color w:val="000000" w:themeColor="text1"/>
          <w:spacing w:val="-2"/>
          <w:sz w:val="28"/>
          <w:szCs w:val="28"/>
        </w:rPr>
        <w:t xml:space="preserve"> CNQP </w:t>
      </w:r>
      <w:proofErr w:type="spellStart"/>
      <w:r w:rsidR="009B4190" w:rsidRPr="00DB2351">
        <w:rPr>
          <w:color w:val="000000" w:themeColor="text1"/>
          <w:spacing w:val="-2"/>
          <w:sz w:val="28"/>
          <w:szCs w:val="28"/>
        </w:rPr>
        <w:t>Việt</w:t>
      </w:r>
      <w:proofErr w:type="spellEnd"/>
      <w:r w:rsidR="009B4190" w:rsidRPr="00DB2351">
        <w:rPr>
          <w:color w:val="000000" w:themeColor="text1"/>
          <w:spacing w:val="-2"/>
          <w:sz w:val="28"/>
          <w:szCs w:val="28"/>
        </w:rPr>
        <w:t xml:space="preserve"> Nam </w:t>
      </w:r>
      <w:proofErr w:type="spellStart"/>
      <w:r w:rsidR="009B4190" w:rsidRPr="00DB2351">
        <w:rPr>
          <w:color w:val="000000" w:themeColor="text1"/>
          <w:spacing w:val="-2"/>
          <w:sz w:val="28"/>
          <w:szCs w:val="28"/>
        </w:rPr>
        <w:t>cũng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trở</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thành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hạt</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nhân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nòng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cốt</w:t>
      </w:r>
      <w:proofErr w:type="spellEnd"/>
      <w:r w:rsidR="00CD5D25" w:rsidRPr="00DB2351">
        <w:rPr>
          <w:color w:val="000000" w:themeColor="text1"/>
          <w:spacing w:val="-2"/>
          <w:sz w:val="28"/>
          <w:szCs w:val="28"/>
        </w:rPr>
        <w:t xml:space="preserve">, </w:t>
      </w:r>
      <w:proofErr w:type="spellStart"/>
      <w:r w:rsidR="00CD5D25" w:rsidRPr="00DB2351">
        <w:rPr>
          <w:color w:val="000000" w:themeColor="text1"/>
          <w:spacing w:val="-2"/>
          <w:sz w:val="28"/>
          <w:szCs w:val="28"/>
        </w:rPr>
        <w:t>giữ</w:t>
      </w:r>
      <w:proofErr w:type="spellEnd"/>
      <w:r w:rsidR="00CD5D25" w:rsidRPr="00DB2351">
        <w:rPr>
          <w:color w:val="000000" w:themeColor="text1"/>
          <w:spacing w:val="-2"/>
          <w:sz w:val="28"/>
          <w:szCs w:val="28"/>
        </w:rPr>
        <w:t xml:space="preserve"> </w:t>
      </w:r>
      <w:proofErr w:type="spellStart"/>
      <w:r w:rsidR="00CD5D25" w:rsidRPr="00DB2351">
        <w:rPr>
          <w:color w:val="000000" w:themeColor="text1"/>
          <w:spacing w:val="-2"/>
          <w:sz w:val="28"/>
          <w:szCs w:val="28"/>
        </w:rPr>
        <w:t>vị</w:t>
      </w:r>
      <w:proofErr w:type="spellEnd"/>
      <w:r w:rsidR="00CD5D25" w:rsidRPr="00DB2351">
        <w:rPr>
          <w:color w:val="000000" w:themeColor="text1"/>
          <w:spacing w:val="-2"/>
          <w:sz w:val="28"/>
          <w:szCs w:val="28"/>
        </w:rPr>
        <w:t xml:space="preserve"> </w:t>
      </w:r>
      <w:proofErr w:type="spellStart"/>
      <w:r w:rsidR="00CD5D25" w:rsidRPr="00DB2351">
        <w:rPr>
          <w:color w:val="000000" w:themeColor="text1"/>
          <w:spacing w:val="-2"/>
          <w:sz w:val="28"/>
          <w:szCs w:val="28"/>
        </w:rPr>
        <w:t>trí</w:t>
      </w:r>
      <w:proofErr w:type="spellEnd"/>
      <w:r w:rsidR="00CD5D25" w:rsidRPr="00DB2351">
        <w:rPr>
          <w:color w:val="000000" w:themeColor="text1"/>
          <w:spacing w:val="-2"/>
          <w:sz w:val="28"/>
          <w:szCs w:val="28"/>
        </w:rPr>
        <w:t xml:space="preserve"> </w:t>
      </w:r>
      <w:proofErr w:type="spellStart"/>
      <w:r w:rsidR="00CD5D25" w:rsidRPr="00DB2351">
        <w:rPr>
          <w:color w:val="000000" w:themeColor="text1"/>
          <w:spacing w:val="-2"/>
          <w:sz w:val="28"/>
          <w:szCs w:val="28"/>
        </w:rPr>
        <w:t>mũi</w:t>
      </w:r>
      <w:proofErr w:type="spellEnd"/>
      <w:r w:rsidR="00CD5D25" w:rsidRPr="00DB2351">
        <w:rPr>
          <w:color w:val="000000" w:themeColor="text1"/>
          <w:spacing w:val="-2"/>
          <w:sz w:val="28"/>
          <w:szCs w:val="28"/>
        </w:rPr>
        <w:t xml:space="preserve"> </w:t>
      </w:r>
      <w:proofErr w:type="spellStart"/>
      <w:r w:rsidR="00CD5D25" w:rsidRPr="00DB2351">
        <w:rPr>
          <w:color w:val="000000" w:themeColor="text1"/>
          <w:spacing w:val="-2"/>
          <w:sz w:val="28"/>
          <w:szCs w:val="28"/>
        </w:rPr>
        <w:t>nhọn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của</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chuỗi</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giá</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trị</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sản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xuất</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tổ</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hợp</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trong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lĩnh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vực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chuyên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sâu</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khác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như</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đóng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tàu</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quân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sự</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vũ</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khí</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lục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quân</w:t>
      </w:r>
      <w:proofErr w:type="spellEnd"/>
      <w:r w:rsidR="009B4190" w:rsidRPr="00DB2351">
        <w:rPr>
          <w:color w:val="000000" w:themeColor="text1"/>
          <w:spacing w:val="-2"/>
          <w:sz w:val="28"/>
          <w:szCs w:val="28"/>
        </w:rPr>
        <w:t xml:space="preserve">,… Xu </w:t>
      </w:r>
      <w:proofErr w:type="spellStart"/>
      <w:r w:rsidR="009B4190" w:rsidRPr="00DB2351">
        <w:rPr>
          <w:color w:val="000000" w:themeColor="text1"/>
          <w:spacing w:val="-2"/>
          <w:sz w:val="28"/>
          <w:szCs w:val="28"/>
        </w:rPr>
        <w:t>hướng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phát</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triển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này</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sẽ</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còn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có</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biến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động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và</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cần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tiếp</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tục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được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theo</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dõi</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nghiên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cứu</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trong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trung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hạn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và</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dài</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hạn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trước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khi</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hình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thành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các</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quy</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định</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cụ</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thể</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trong</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văn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bản</w:t>
      </w:r>
      <w:proofErr w:type="spellEnd"/>
      <w:r w:rsidR="009B4190" w:rsidRPr="00DB2351">
        <w:rPr>
          <w:color w:val="000000" w:themeColor="text1"/>
          <w:spacing w:val="-2"/>
          <w:sz w:val="28"/>
          <w:szCs w:val="28"/>
        </w:rPr>
        <w:t xml:space="preserve"> </w:t>
      </w:r>
      <w:proofErr w:type="spellStart"/>
      <w:r w:rsidR="009B4190" w:rsidRPr="00DB2351">
        <w:rPr>
          <w:color w:val="000000" w:themeColor="text1"/>
          <w:spacing w:val="-2"/>
          <w:sz w:val="28"/>
          <w:szCs w:val="28"/>
        </w:rPr>
        <w:t>Luật</w:t>
      </w:r>
      <w:proofErr w:type="spellEnd"/>
      <w:r w:rsidR="009B4190" w:rsidRPr="00DB2351">
        <w:rPr>
          <w:color w:val="000000" w:themeColor="text1"/>
          <w:spacing w:val="-2"/>
          <w:sz w:val="28"/>
          <w:szCs w:val="28"/>
        </w:rPr>
        <w:t>.</w:t>
      </w:r>
    </w:p>
    <w:p w14:paraId="2D78FDB3" w14:textId="21650EC8" w:rsidR="0023728E" w:rsidRPr="00DB2351" w:rsidRDefault="009B4190" w:rsidP="00DB2351">
      <w:pPr>
        <w:shd w:val="clear" w:color="auto" w:fill="FFFFFF"/>
        <w:spacing w:before="100" w:after="100"/>
        <w:ind w:firstLine="567"/>
        <w:jc w:val="both"/>
        <w:rPr>
          <w:color w:val="000000" w:themeColor="text1"/>
          <w:sz w:val="28"/>
          <w:szCs w:val="28"/>
        </w:rPr>
      </w:pPr>
      <w:proofErr w:type="spellStart"/>
      <w:r w:rsidRPr="00DB2351">
        <w:rPr>
          <w:color w:val="000000" w:themeColor="text1"/>
          <w:sz w:val="28"/>
          <w:szCs w:val="28"/>
        </w:rPr>
        <w:t>Với</w:t>
      </w:r>
      <w:proofErr w:type="spellEnd"/>
      <w:r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w:t>
      </w:r>
      <w:proofErr w:type="spellStart"/>
      <w:r w:rsidR="006C1E69" w:rsidRPr="00DB2351">
        <w:rPr>
          <w:color w:val="000000" w:themeColor="text1"/>
          <w:sz w:val="28"/>
          <w:szCs w:val="28"/>
        </w:rPr>
        <w:t>nội</w:t>
      </w:r>
      <w:proofErr w:type="spellEnd"/>
      <w:r w:rsidR="006C1E69" w:rsidRPr="00DB2351">
        <w:rPr>
          <w:color w:val="000000" w:themeColor="text1"/>
          <w:sz w:val="28"/>
          <w:szCs w:val="28"/>
        </w:rPr>
        <w:t xml:space="preserve"> dung </w:t>
      </w:r>
      <w:proofErr w:type="spellStart"/>
      <w:r w:rsidR="006C1E69" w:rsidRPr="00DB2351">
        <w:rPr>
          <w:color w:val="000000" w:themeColor="text1"/>
          <w:sz w:val="28"/>
          <w:szCs w:val="28"/>
        </w:rPr>
        <w:t>báo</w:t>
      </w:r>
      <w:proofErr w:type="spellEnd"/>
      <w:r w:rsidR="006C1E69" w:rsidRPr="00DB2351">
        <w:rPr>
          <w:color w:val="000000" w:themeColor="text1"/>
          <w:sz w:val="28"/>
          <w:szCs w:val="28"/>
        </w:rPr>
        <w:t xml:space="preserve"> </w:t>
      </w:r>
      <w:proofErr w:type="spellStart"/>
      <w:r w:rsidR="006C1E69"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như</w:t>
      </w:r>
      <w:proofErr w:type="spellEnd"/>
      <w:r w:rsidRPr="00DB2351">
        <w:rPr>
          <w:color w:val="000000" w:themeColor="text1"/>
          <w:sz w:val="28"/>
          <w:szCs w:val="28"/>
        </w:rPr>
        <w:t xml:space="preserve"> </w:t>
      </w:r>
      <w:proofErr w:type="spellStart"/>
      <w:r w:rsidRPr="00DB2351">
        <w:rPr>
          <w:color w:val="000000" w:themeColor="text1"/>
          <w:sz w:val="28"/>
          <w:szCs w:val="28"/>
        </w:rPr>
        <w:t>trên</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00CD5D25" w:rsidRPr="00DB2351">
        <w:rPr>
          <w:color w:val="000000" w:themeColor="text1"/>
          <w:sz w:val="28"/>
          <w:szCs w:val="28"/>
        </w:rPr>
        <w:t>xuất</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phương</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án</w:t>
      </w:r>
      <w:proofErr w:type="spellEnd"/>
      <w:r w:rsidRPr="00DB2351">
        <w:rPr>
          <w:color w:val="000000" w:themeColor="text1"/>
          <w:sz w:val="28"/>
          <w:szCs w:val="28"/>
        </w:rPr>
        <w:t xml:space="preserve"> </w:t>
      </w:r>
      <w:proofErr w:type="spellStart"/>
      <w:r w:rsidRPr="00DB2351">
        <w:rPr>
          <w:color w:val="000000" w:themeColor="text1"/>
          <w:sz w:val="28"/>
          <w:szCs w:val="28"/>
        </w:rPr>
        <w:t>mô</w:t>
      </w:r>
      <w:proofErr w:type="spellEnd"/>
      <w:r w:rsidRPr="00DB2351">
        <w:rPr>
          <w:color w:val="000000" w:themeColor="text1"/>
          <w:sz w:val="28"/>
          <w:szCs w:val="28"/>
        </w:rPr>
        <w:t xml:space="preserve"> </w:t>
      </w:r>
      <w:proofErr w:type="spellStart"/>
      <w:r w:rsidRPr="00DB2351">
        <w:rPr>
          <w:color w:val="000000" w:themeColor="text1"/>
          <w:sz w:val="28"/>
          <w:szCs w:val="28"/>
        </w:rPr>
        <w:t>hình</w:t>
      </w:r>
      <w:proofErr w:type="spellEnd"/>
      <w:r w:rsidRPr="00DB2351">
        <w:rPr>
          <w:color w:val="000000" w:themeColor="text1"/>
          <w:sz w:val="28"/>
          <w:szCs w:val="28"/>
        </w:rPr>
        <w:t xml:space="preserve"> </w:t>
      </w:r>
      <w:proofErr w:type="spellStart"/>
      <w:r w:rsidRPr="00DB2351">
        <w:rPr>
          <w:color w:val="000000" w:themeColor="text1"/>
          <w:sz w:val="28"/>
          <w:szCs w:val="28"/>
        </w:rPr>
        <w:t>Tổ</w:t>
      </w:r>
      <w:proofErr w:type="spellEnd"/>
      <w:r w:rsidRPr="00DB2351">
        <w:rPr>
          <w:color w:val="000000" w:themeColor="text1"/>
          <w:sz w:val="28"/>
          <w:szCs w:val="28"/>
        </w:rPr>
        <w:t xml:space="preserve"> </w:t>
      </w:r>
      <w:proofErr w:type="spellStart"/>
      <w:r w:rsidRPr="00DB2351">
        <w:rPr>
          <w:color w:val="000000" w:themeColor="text1"/>
          <w:sz w:val="28"/>
          <w:szCs w:val="28"/>
        </w:rPr>
        <w:t>hợp</w:t>
      </w:r>
      <w:proofErr w:type="spellEnd"/>
      <w:r w:rsidRPr="00DB2351">
        <w:rPr>
          <w:color w:val="000000" w:themeColor="text1"/>
          <w:sz w:val="28"/>
          <w:szCs w:val="28"/>
        </w:rPr>
        <w:t xml:space="preserve"> CNQP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đề</w:t>
      </w:r>
      <w:proofErr w:type="spellEnd"/>
      <w:r w:rsidRPr="00DB2351">
        <w:rPr>
          <w:color w:val="000000" w:themeColor="text1"/>
          <w:sz w:val="28"/>
          <w:szCs w:val="28"/>
        </w:rPr>
        <w:t xml:space="preserve"> </w:t>
      </w:r>
      <w:proofErr w:type="spellStart"/>
      <w:r w:rsidRPr="00DB2351">
        <w:rPr>
          <w:color w:val="000000" w:themeColor="text1"/>
          <w:sz w:val="28"/>
          <w:szCs w:val="28"/>
        </w:rPr>
        <w:t>cập</w:t>
      </w:r>
      <w:proofErr w:type="spellEnd"/>
      <w:r w:rsidRPr="00DB2351">
        <w:rPr>
          <w:color w:val="000000" w:themeColor="text1"/>
          <w:sz w:val="28"/>
          <w:szCs w:val="28"/>
        </w:rPr>
        <w:t xml:space="preserve"> ở </w:t>
      </w:r>
      <w:proofErr w:type="spellStart"/>
      <w:r w:rsidRPr="00DB2351">
        <w:rPr>
          <w:color w:val="000000" w:themeColor="text1"/>
          <w:sz w:val="28"/>
          <w:szCs w:val="28"/>
        </w:rPr>
        <w:t>mức</w:t>
      </w:r>
      <w:proofErr w:type="spellEnd"/>
      <w:r w:rsidRPr="00DB2351">
        <w:rPr>
          <w:color w:val="000000" w:themeColor="text1"/>
          <w:sz w:val="28"/>
          <w:szCs w:val="28"/>
        </w:rPr>
        <w:t xml:space="preserve"> </w:t>
      </w:r>
      <w:proofErr w:type="spellStart"/>
      <w:r w:rsidRPr="00DB2351">
        <w:rPr>
          <w:color w:val="000000" w:themeColor="text1"/>
          <w:sz w:val="28"/>
          <w:szCs w:val="28"/>
        </w:rPr>
        <w:t>độ</w:t>
      </w:r>
      <w:proofErr w:type="spellEnd"/>
      <w:r w:rsidRPr="00DB2351">
        <w:rPr>
          <w:color w:val="000000" w:themeColor="text1"/>
          <w:sz w:val="28"/>
          <w:szCs w:val="28"/>
        </w:rPr>
        <w:t xml:space="preserve"> </w:t>
      </w:r>
      <w:proofErr w:type="spellStart"/>
      <w:r w:rsidR="00CD5D25" w:rsidRPr="00DB2351">
        <w:rPr>
          <w:color w:val="000000" w:themeColor="text1"/>
          <w:sz w:val="28"/>
          <w:szCs w:val="28"/>
        </w:rPr>
        <w:t>mang</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tính</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định</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hướng</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không</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quy</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định</w:t>
      </w:r>
      <w:proofErr w:type="spellEnd"/>
      <w:r w:rsidR="00CD5D25" w:rsidRPr="00DB2351">
        <w:rPr>
          <w:color w:val="000000" w:themeColor="text1"/>
          <w:sz w:val="28"/>
          <w:szCs w:val="28"/>
        </w:rPr>
        <w:t xml:space="preserve"> chi </w:t>
      </w:r>
      <w:proofErr w:type="spellStart"/>
      <w:r w:rsidR="00CD5D25" w:rsidRPr="00DB2351">
        <w:rPr>
          <w:color w:val="000000" w:themeColor="text1"/>
          <w:sz w:val="28"/>
          <w:szCs w:val="28"/>
        </w:rPr>
        <w:t>tiết</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trong</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dự</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thảo</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Luật</w:t>
      </w:r>
      <w:proofErr w:type="spellEnd"/>
      <w:r w:rsidR="00CD5D25" w:rsidRPr="00DB2351">
        <w:rPr>
          <w:color w:val="000000" w:themeColor="text1"/>
          <w:sz w:val="28"/>
          <w:szCs w:val="28"/>
        </w:rPr>
        <w:t>)</w:t>
      </w:r>
      <w:r w:rsidR="0098680A" w:rsidRPr="00DB2351">
        <w:rPr>
          <w:color w:val="000000" w:themeColor="text1"/>
          <w:sz w:val="28"/>
          <w:szCs w:val="28"/>
        </w:rPr>
        <w:t xml:space="preserve"> </w:t>
      </w:r>
      <w:proofErr w:type="spellStart"/>
      <w:r w:rsidR="0098680A" w:rsidRPr="00DB2351">
        <w:rPr>
          <w:color w:val="000000" w:themeColor="text1"/>
          <w:sz w:val="28"/>
          <w:szCs w:val="28"/>
        </w:rPr>
        <w:t>làm</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cơ</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sở</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pháp</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lý</w:t>
      </w:r>
      <w:proofErr w:type="spellEnd"/>
      <w:r w:rsidR="0098680A" w:rsidRPr="00DB2351">
        <w:rPr>
          <w:color w:val="000000" w:themeColor="text1"/>
          <w:sz w:val="28"/>
          <w:szCs w:val="28"/>
        </w:rPr>
        <w:t xml:space="preserve"> </w:t>
      </w:r>
      <w:proofErr w:type="spellStart"/>
      <w:r w:rsidR="00CD5D25" w:rsidRPr="00DB2351">
        <w:rPr>
          <w:color w:val="000000" w:themeColor="text1"/>
          <w:sz w:val="28"/>
          <w:szCs w:val="28"/>
        </w:rPr>
        <w:t>để</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sau</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này</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tổ</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chức</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thực</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hiện</w:t>
      </w:r>
      <w:proofErr w:type="spellEnd"/>
      <w:r w:rsidRPr="00DB2351">
        <w:rPr>
          <w:color w:val="000000" w:themeColor="text1"/>
          <w:sz w:val="28"/>
          <w:szCs w:val="28"/>
        </w:rPr>
        <w:t xml:space="preserve">, </w:t>
      </w:r>
      <w:proofErr w:type="spellStart"/>
      <w:r w:rsidR="00CD5D25" w:rsidRPr="00DB2351">
        <w:rPr>
          <w:color w:val="000000" w:themeColor="text1"/>
          <w:sz w:val="28"/>
          <w:szCs w:val="28"/>
        </w:rPr>
        <w:t>cụ</w:t>
      </w:r>
      <w:proofErr w:type="spellEnd"/>
      <w:r w:rsidR="00CD5D25" w:rsidRPr="00DB2351">
        <w:rPr>
          <w:color w:val="000000" w:themeColor="text1"/>
          <w:sz w:val="28"/>
          <w:szCs w:val="28"/>
        </w:rPr>
        <w:t xml:space="preserve"> </w:t>
      </w:r>
      <w:proofErr w:type="spellStart"/>
      <w:r w:rsidR="00CD5D25" w:rsidRPr="00DB2351">
        <w:rPr>
          <w:color w:val="000000" w:themeColor="text1"/>
          <w:sz w:val="28"/>
          <w:szCs w:val="28"/>
        </w:rPr>
        <w:t>thể</w:t>
      </w:r>
      <w:proofErr w:type="spellEnd"/>
      <w:r w:rsidRPr="00DB2351">
        <w:rPr>
          <w:color w:val="000000" w:themeColor="text1"/>
          <w:sz w:val="28"/>
          <w:szCs w:val="28"/>
        </w:rPr>
        <w:t xml:space="preserve">: (1) </w:t>
      </w:r>
      <w:proofErr w:type="spellStart"/>
      <w:r w:rsidRPr="00DB2351">
        <w:rPr>
          <w:color w:val="000000" w:themeColor="text1"/>
          <w:sz w:val="28"/>
          <w:szCs w:val="28"/>
        </w:rPr>
        <w:t>tại</w:t>
      </w:r>
      <w:proofErr w:type="spellEnd"/>
      <w:r w:rsidRPr="00DB2351">
        <w:rPr>
          <w:color w:val="000000" w:themeColor="text1"/>
          <w:sz w:val="28"/>
          <w:szCs w:val="28"/>
        </w:rPr>
        <w:t xml:space="preserve"> </w:t>
      </w:r>
      <w:proofErr w:type="spellStart"/>
      <w:r w:rsidRPr="00DB2351">
        <w:rPr>
          <w:color w:val="000000" w:themeColor="text1"/>
          <w:sz w:val="28"/>
          <w:szCs w:val="28"/>
        </w:rPr>
        <w:t>Điều</w:t>
      </w:r>
      <w:proofErr w:type="spellEnd"/>
      <w:r w:rsidRPr="00DB2351">
        <w:rPr>
          <w:color w:val="000000" w:themeColor="text1"/>
          <w:sz w:val="28"/>
          <w:szCs w:val="28"/>
        </w:rPr>
        <w:t xml:space="preserve"> 2 </w:t>
      </w:r>
      <w:proofErr w:type="spellStart"/>
      <w:r w:rsidRPr="00DB2351">
        <w:rPr>
          <w:color w:val="000000" w:themeColor="text1"/>
          <w:sz w:val="28"/>
          <w:szCs w:val="28"/>
        </w:rPr>
        <w:t>sẽ</w:t>
      </w:r>
      <w:proofErr w:type="spellEnd"/>
      <w:r w:rsidRPr="00DB2351">
        <w:rPr>
          <w:color w:val="000000" w:themeColor="text1"/>
          <w:sz w:val="28"/>
          <w:szCs w:val="28"/>
        </w:rPr>
        <w:t xml:space="preserve"> </w:t>
      </w:r>
      <w:proofErr w:type="spellStart"/>
      <w:r w:rsidRPr="00DB2351">
        <w:rPr>
          <w:color w:val="000000" w:themeColor="text1"/>
          <w:sz w:val="28"/>
          <w:szCs w:val="28"/>
        </w:rPr>
        <w:t>bổ</w:t>
      </w:r>
      <w:proofErr w:type="spellEnd"/>
      <w:r w:rsidRPr="00DB2351">
        <w:rPr>
          <w:color w:val="000000" w:themeColor="text1"/>
          <w:sz w:val="28"/>
          <w:szCs w:val="28"/>
        </w:rPr>
        <w:t xml:space="preserve"> sung</w:t>
      </w:r>
      <w:r w:rsidR="005A0ADD" w:rsidRPr="00DB2351">
        <w:rPr>
          <w:color w:val="000000" w:themeColor="text1"/>
          <w:sz w:val="28"/>
          <w:szCs w:val="28"/>
        </w:rPr>
        <w:t xml:space="preserve"> 02 </w:t>
      </w:r>
      <w:proofErr w:type="spellStart"/>
      <w:r w:rsidR="005A0ADD" w:rsidRPr="00DB2351">
        <w:rPr>
          <w:color w:val="000000" w:themeColor="text1"/>
          <w:sz w:val="28"/>
          <w:szCs w:val="28"/>
        </w:rPr>
        <w:t>khái</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niệm</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về</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Tổ</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hợp</w:t>
      </w:r>
      <w:proofErr w:type="spellEnd"/>
      <w:r w:rsidR="005A0ADD" w:rsidRPr="00DB2351">
        <w:rPr>
          <w:color w:val="000000" w:themeColor="text1"/>
          <w:sz w:val="28"/>
          <w:szCs w:val="28"/>
        </w:rPr>
        <w:t xml:space="preserve"> CNQP </w:t>
      </w:r>
      <w:proofErr w:type="spellStart"/>
      <w:r w:rsidR="005A0ADD" w:rsidRPr="00DB2351">
        <w:rPr>
          <w:color w:val="000000" w:themeColor="text1"/>
          <w:sz w:val="28"/>
          <w:szCs w:val="28"/>
        </w:rPr>
        <w:t>tại</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khoản</w:t>
      </w:r>
      <w:proofErr w:type="spellEnd"/>
      <w:r w:rsidR="005A0ADD" w:rsidRPr="00DB2351">
        <w:rPr>
          <w:color w:val="000000" w:themeColor="text1"/>
          <w:sz w:val="28"/>
          <w:szCs w:val="28"/>
        </w:rPr>
        <w:t xml:space="preserve"> 23 </w:t>
      </w:r>
      <w:proofErr w:type="spellStart"/>
      <w:r w:rsidR="005A0ADD" w:rsidRPr="00DB2351">
        <w:rPr>
          <w:color w:val="000000" w:themeColor="text1"/>
          <w:sz w:val="28"/>
          <w:szCs w:val="28"/>
        </w:rPr>
        <w:t>và</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khoản</w:t>
      </w:r>
      <w:proofErr w:type="spellEnd"/>
      <w:r w:rsidR="005A0ADD" w:rsidRPr="00DB2351">
        <w:rPr>
          <w:color w:val="000000" w:themeColor="text1"/>
          <w:sz w:val="28"/>
          <w:szCs w:val="28"/>
        </w:rPr>
        <w:t xml:space="preserve"> 24 </w:t>
      </w:r>
      <w:proofErr w:type="spellStart"/>
      <w:r w:rsidR="005A0ADD" w:rsidRPr="00DB2351">
        <w:rPr>
          <w:color w:val="000000" w:themeColor="text1"/>
          <w:sz w:val="28"/>
          <w:szCs w:val="28"/>
        </w:rPr>
        <w:t>Điều</w:t>
      </w:r>
      <w:proofErr w:type="spellEnd"/>
      <w:r w:rsidR="005A0ADD" w:rsidRPr="00DB2351">
        <w:rPr>
          <w:color w:val="000000" w:themeColor="text1"/>
          <w:sz w:val="28"/>
          <w:szCs w:val="28"/>
        </w:rPr>
        <w:t xml:space="preserve"> 2 </w:t>
      </w:r>
      <w:proofErr w:type="spellStart"/>
      <w:r w:rsidR="005A0ADD" w:rsidRPr="00DB2351">
        <w:rPr>
          <w:color w:val="000000" w:themeColor="text1"/>
          <w:sz w:val="28"/>
          <w:szCs w:val="28"/>
        </w:rPr>
        <w:t>Dự</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thảo</w:t>
      </w:r>
      <w:proofErr w:type="spellEnd"/>
      <w:r w:rsidR="005A0ADD" w:rsidRPr="00DB2351">
        <w:rPr>
          <w:color w:val="000000" w:themeColor="text1"/>
          <w:sz w:val="28"/>
          <w:szCs w:val="28"/>
        </w:rPr>
        <w:t xml:space="preserve"> </w:t>
      </w:r>
      <w:proofErr w:type="spellStart"/>
      <w:r w:rsidR="005A0ADD" w:rsidRPr="00DB2351">
        <w:rPr>
          <w:color w:val="000000" w:themeColor="text1"/>
          <w:sz w:val="28"/>
          <w:szCs w:val="28"/>
        </w:rPr>
        <w:t>Luật</w:t>
      </w:r>
      <w:proofErr w:type="spellEnd"/>
      <w:r w:rsidR="005A0ADD" w:rsidRPr="00DB2351">
        <w:rPr>
          <w:color w:val="000000" w:themeColor="text1"/>
          <w:sz w:val="28"/>
          <w:szCs w:val="28"/>
        </w:rPr>
        <w:t>;</w:t>
      </w:r>
      <w:r w:rsidRPr="00DB2351">
        <w:rPr>
          <w:color w:val="000000" w:themeColor="text1"/>
          <w:sz w:val="28"/>
          <w:szCs w:val="28"/>
        </w:rPr>
        <w:t xml:space="preserve"> </w:t>
      </w:r>
      <w:r w:rsidR="0098680A" w:rsidRPr="00DB2351">
        <w:rPr>
          <w:color w:val="000000" w:themeColor="text1"/>
          <w:sz w:val="28"/>
          <w:szCs w:val="28"/>
        </w:rPr>
        <w:t xml:space="preserve">(2) </w:t>
      </w:r>
      <w:proofErr w:type="spellStart"/>
      <w:r w:rsidR="0098680A" w:rsidRPr="00DB2351">
        <w:rPr>
          <w:color w:val="000000" w:themeColor="text1"/>
          <w:sz w:val="28"/>
          <w:szCs w:val="28"/>
        </w:rPr>
        <w:t>Tại</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Điều</w:t>
      </w:r>
      <w:proofErr w:type="spellEnd"/>
      <w:r w:rsidR="0098680A" w:rsidRPr="00DB2351">
        <w:rPr>
          <w:color w:val="000000" w:themeColor="text1"/>
          <w:sz w:val="28"/>
          <w:szCs w:val="28"/>
        </w:rPr>
        <w:t xml:space="preserve"> 26 </w:t>
      </w:r>
      <w:proofErr w:type="spellStart"/>
      <w:r w:rsidR="0098680A" w:rsidRPr="00DB2351">
        <w:rPr>
          <w:color w:val="000000" w:themeColor="text1"/>
          <w:sz w:val="28"/>
          <w:szCs w:val="28"/>
        </w:rPr>
        <w:t>bổ</w:t>
      </w:r>
      <w:proofErr w:type="spellEnd"/>
      <w:r w:rsidR="0098680A" w:rsidRPr="00DB2351">
        <w:rPr>
          <w:color w:val="000000" w:themeColor="text1"/>
          <w:sz w:val="28"/>
          <w:szCs w:val="28"/>
        </w:rPr>
        <w:t xml:space="preserve"> sung </w:t>
      </w:r>
      <w:proofErr w:type="spellStart"/>
      <w:r w:rsidR="0098680A" w:rsidRPr="00DB2351">
        <w:rPr>
          <w:color w:val="000000" w:themeColor="text1"/>
          <w:sz w:val="28"/>
          <w:szCs w:val="28"/>
        </w:rPr>
        <w:t>khoản</w:t>
      </w:r>
      <w:proofErr w:type="spellEnd"/>
      <w:r w:rsidR="0098680A" w:rsidRPr="00DB2351">
        <w:rPr>
          <w:color w:val="000000" w:themeColor="text1"/>
          <w:sz w:val="28"/>
          <w:szCs w:val="28"/>
        </w:rPr>
        <w:t xml:space="preserve"> 5 “</w:t>
      </w:r>
      <w:r w:rsidR="0098680A" w:rsidRPr="00DB2351">
        <w:rPr>
          <w:b/>
          <w:bCs/>
          <w:i/>
          <w:color w:val="000000" w:themeColor="text1"/>
          <w:sz w:val="28"/>
          <w:szCs w:val="28"/>
        </w:rPr>
        <w:t xml:space="preserve">5. </w:t>
      </w:r>
      <w:proofErr w:type="spellStart"/>
      <w:r w:rsidR="0098680A" w:rsidRPr="00DB2351">
        <w:rPr>
          <w:b/>
          <w:bCs/>
          <w:i/>
          <w:color w:val="000000" w:themeColor="text1"/>
          <w:sz w:val="28"/>
          <w:szCs w:val="28"/>
        </w:rPr>
        <w:t>Mô</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hình</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thành</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phần</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tổ</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chức</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cá</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nhân</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tham</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gia</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Tổ</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hợp</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công</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nghiệp</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quốc</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phòng</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công</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nghệ</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cao</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lưỡng</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dụng</w:t>
      </w:r>
      <w:proofErr w:type="spellEnd"/>
      <w:r w:rsidR="0098680A" w:rsidRPr="00DB2351">
        <w:rPr>
          <w:b/>
          <w:bCs/>
          <w:i/>
          <w:color w:val="000000" w:themeColor="text1"/>
          <w:sz w:val="28"/>
          <w:szCs w:val="28"/>
        </w:rPr>
        <w:t xml:space="preserve"> do </w:t>
      </w:r>
      <w:proofErr w:type="spellStart"/>
      <w:r w:rsidR="0098680A" w:rsidRPr="00DB2351">
        <w:rPr>
          <w:b/>
          <w:bCs/>
          <w:i/>
          <w:color w:val="000000" w:themeColor="text1"/>
          <w:sz w:val="28"/>
          <w:szCs w:val="28"/>
        </w:rPr>
        <w:t>Chính</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phủ</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quy</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định</w:t>
      </w:r>
      <w:proofErr w:type="spellEnd"/>
      <w:r w:rsidR="0098680A" w:rsidRPr="00DB2351">
        <w:rPr>
          <w:color w:val="000000" w:themeColor="text1"/>
          <w:sz w:val="28"/>
          <w:szCs w:val="28"/>
        </w:rPr>
        <w:t xml:space="preserve">”; (3) </w:t>
      </w:r>
      <w:proofErr w:type="spellStart"/>
      <w:r w:rsidR="0098680A" w:rsidRPr="00DB2351">
        <w:rPr>
          <w:color w:val="000000" w:themeColor="text1"/>
          <w:sz w:val="28"/>
          <w:szCs w:val="28"/>
        </w:rPr>
        <w:t>Chỉnh</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lý</w:t>
      </w:r>
      <w:proofErr w:type="spellEnd"/>
      <w:r w:rsidR="0098680A" w:rsidRPr="00DB2351">
        <w:rPr>
          <w:color w:val="000000" w:themeColor="text1"/>
          <w:sz w:val="28"/>
          <w:szCs w:val="28"/>
        </w:rPr>
        <w:t xml:space="preserve"> </w:t>
      </w:r>
      <w:proofErr w:type="spellStart"/>
      <w:r w:rsidR="0098680A" w:rsidRPr="00DB2351">
        <w:rPr>
          <w:color w:val="000000" w:themeColor="text1"/>
          <w:sz w:val="28"/>
          <w:szCs w:val="28"/>
        </w:rPr>
        <w:t>khoản</w:t>
      </w:r>
      <w:proofErr w:type="spellEnd"/>
      <w:r w:rsidR="0098680A" w:rsidRPr="00DB2351">
        <w:rPr>
          <w:color w:val="000000" w:themeColor="text1"/>
          <w:sz w:val="28"/>
          <w:szCs w:val="28"/>
        </w:rPr>
        <w:t xml:space="preserve"> 2 </w:t>
      </w:r>
      <w:proofErr w:type="spellStart"/>
      <w:r w:rsidR="0098680A" w:rsidRPr="00DB2351">
        <w:rPr>
          <w:color w:val="000000" w:themeColor="text1"/>
          <w:sz w:val="28"/>
          <w:szCs w:val="28"/>
        </w:rPr>
        <w:t>Điều</w:t>
      </w:r>
      <w:proofErr w:type="spellEnd"/>
      <w:r w:rsidR="0098680A" w:rsidRPr="00DB2351">
        <w:rPr>
          <w:color w:val="000000" w:themeColor="text1"/>
          <w:sz w:val="28"/>
          <w:szCs w:val="28"/>
        </w:rPr>
        <w:t xml:space="preserve"> 29 </w:t>
      </w:r>
      <w:proofErr w:type="spellStart"/>
      <w:r w:rsidR="0098680A" w:rsidRPr="00DB2351">
        <w:rPr>
          <w:color w:val="000000" w:themeColor="text1"/>
          <w:sz w:val="28"/>
          <w:szCs w:val="28"/>
        </w:rPr>
        <w:t>thành</w:t>
      </w:r>
      <w:proofErr w:type="spellEnd"/>
      <w:r w:rsidR="0098680A" w:rsidRPr="00DB2351">
        <w:rPr>
          <w:color w:val="000000" w:themeColor="text1"/>
          <w:sz w:val="28"/>
          <w:szCs w:val="28"/>
        </w:rPr>
        <w:t xml:space="preserve"> “</w:t>
      </w:r>
      <w:r w:rsidR="0098680A" w:rsidRPr="00DB2351">
        <w:rPr>
          <w:i/>
          <w:color w:val="000000" w:themeColor="text1"/>
          <w:spacing w:val="-2"/>
          <w:sz w:val="28"/>
          <w:szCs w:val="28"/>
          <w:lang w:val="sv-SE"/>
        </w:rPr>
        <w:t>H</w:t>
      </w:r>
      <w:r w:rsidR="0098680A" w:rsidRPr="00DB2351">
        <w:rPr>
          <w:i/>
          <w:color w:val="000000" w:themeColor="text1"/>
          <w:spacing w:val="-4"/>
          <w:sz w:val="28"/>
          <w:szCs w:val="28"/>
          <w:lang w:val="sv-SE"/>
        </w:rPr>
        <w:t xml:space="preserve">ình thành các Tập đoàn Công nghiệp quốc phòng lưỡng dụng, hiện đại, </w:t>
      </w:r>
      <w:r w:rsidR="0098680A" w:rsidRPr="00DB2351">
        <w:rPr>
          <w:i/>
          <w:color w:val="000000" w:themeColor="text1"/>
          <w:spacing w:val="-4"/>
          <w:sz w:val="28"/>
          <w:szCs w:val="28"/>
          <w:lang w:val="vi-VN"/>
        </w:rPr>
        <w:t xml:space="preserve">có trình độ khoa học </w:t>
      </w:r>
      <w:r w:rsidR="0098680A" w:rsidRPr="00DB2351">
        <w:rPr>
          <w:i/>
          <w:color w:val="000000" w:themeColor="text1"/>
          <w:spacing w:val="-4"/>
          <w:sz w:val="28"/>
          <w:szCs w:val="28"/>
          <w:lang w:val="sv-SE"/>
        </w:rPr>
        <w:t>-</w:t>
      </w:r>
      <w:r w:rsidR="0098680A" w:rsidRPr="00DB2351">
        <w:rPr>
          <w:i/>
          <w:color w:val="000000" w:themeColor="text1"/>
          <w:spacing w:val="-4"/>
          <w:sz w:val="28"/>
          <w:szCs w:val="28"/>
          <w:lang w:val="vi-VN"/>
        </w:rPr>
        <w:t xml:space="preserve"> công nghệ cao</w:t>
      </w:r>
      <w:r w:rsidR="0098680A" w:rsidRPr="00DB2351">
        <w:rPr>
          <w:color w:val="000000" w:themeColor="text1"/>
          <w:sz w:val="28"/>
          <w:szCs w:val="28"/>
        </w:rPr>
        <w:t xml:space="preserve"> </w:t>
      </w:r>
      <w:proofErr w:type="spellStart"/>
      <w:r w:rsidR="00580A2B" w:rsidRPr="00DB2351">
        <w:rPr>
          <w:b/>
          <w:bCs/>
          <w:i/>
          <w:color w:val="000000" w:themeColor="text1"/>
          <w:sz w:val="28"/>
          <w:szCs w:val="28"/>
        </w:rPr>
        <w:t>làm</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hạt</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nhân</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nòng</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cốt</w:t>
      </w:r>
      <w:proofErr w:type="spellEnd"/>
      <w:r w:rsidR="00580A2B" w:rsidRPr="00DB2351">
        <w:rPr>
          <w:b/>
          <w:bCs/>
          <w:i/>
          <w:color w:val="000000" w:themeColor="text1"/>
          <w:sz w:val="28"/>
          <w:szCs w:val="28"/>
        </w:rPr>
        <w:t xml:space="preserve"> </w:t>
      </w:r>
      <w:proofErr w:type="spellStart"/>
      <w:r w:rsidR="00CD5D25" w:rsidRPr="00DB2351">
        <w:rPr>
          <w:b/>
          <w:bCs/>
          <w:i/>
          <w:color w:val="000000" w:themeColor="text1"/>
          <w:sz w:val="28"/>
          <w:szCs w:val="28"/>
        </w:rPr>
        <w:t>xây</w:t>
      </w:r>
      <w:proofErr w:type="spellEnd"/>
      <w:r w:rsidR="00CD5D25" w:rsidRPr="00DB2351">
        <w:rPr>
          <w:b/>
          <w:bCs/>
          <w:i/>
          <w:color w:val="000000" w:themeColor="text1"/>
          <w:sz w:val="28"/>
          <w:szCs w:val="28"/>
        </w:rPr>
        <w:t xml:space="preserve"> </w:t>
      </w:r>
      <w:proofErr w:type="spellStart"/>
      <w:r w:rsidR="00CD5D25" w:rsidRPr="00DB2351">
        <w:rPr>
          <w:b/>
          <w:bCs/>
          <w:i/>
          <w:color w:val="000000" w:themeColor="text1"/>
          <w:sz w:val="28"/>
          <w:szCs w:val="28"/>
        </w:rPr>
        <w:t>dựng</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t</w:t>
      </w:r>
      <w:r w:rsidR="0098680A" w:rsidRPr="00DB2351">
        <w:rPr>
          <w:b/>
          <w:bCs/>
          <w:i/>
          <w:color w:val="000000" w:themeColor="text1"/>
          <w:sz w:val="28"/>
          <w:szCs w:val="28"/>
        </w:rPr>
        <w:t>ổ</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hợp</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công</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nghiệp</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quốc</w:t>
      </w:r>
      <w:proofErr w:type="spellEnd"/>
      <w:r w:rsidR="0098680A" w:rsidRPr="00DB2351">
        <w:rPr>
          <w:b/>
          <w:bCs/>
          <w:i/>
          <w:color w:val="000000" w:themeColor="text1"/>
          <w:sz w:val="28"/>
          <w:szCs w:val="28"/>
        </w:rPr>
        <w:t xml:space="preserve"> </w:t>
      </w:r>
      <w:proofErr w:type="spellStart"/>
      <w:r w:rsidR="0098680A" w:rsidRPr="00DB2351">
        <w:rPr>
          <w:b/>
          <w:bCs/>
          <w:i/>
          <w:color w:val="000000" w:themeColor="text1"/>
          <w:sz w:val="28"/>
          <w:szCs w:val="28"/>
        </w:rPr>
        <w:t>phòng</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Việt</w:t>
      </w:r>
      <w:proofErr w:type="spellEnd"/>
      <w:r w:rsidR="005A0ADD" w:rsidRPr="00DB2351">
        <w:rPr>
          <w:b/>
          <w:bCs/>
          <w:i/>
          <w:color w:val="000000" w:themeColor="text1"/>
          <w:sz w:val="28"/>
          <w:szCs w:val="28"/>
        </w:rPr>
        <w:t xml:space="preserve"> Nam</w:t>
      </w:r>
      <w:r w:rsidR="0098680A" w:rsidRPr="00DB2351">
        <w:rPr>
          <w:b/>
          <w:bCs/>
          <w:i/>
          <w:color w:val="000000" w:themeColor="text1"/>
          <w:sz w:val="28"/>
          <w:szCs w:val="28"/>
        </w:rPr>
        <w:t xml:space="preserve"> </w:t>
      </w:r>
      <w:proofErr w:type="spellStart"/>
      <w:r w:rsidR="00580A2B" w:rsidRPr="00DB2351">
        <w:rPr>
          <w:b/>
          <w:bCs/>
          <w:i/>
          <w:color w:val="000000" w:themeColor="text1"/>
          <w:sz w:val="28"/>
          <w:szCs w:val="28"/>
        </w:rPr>
        <w:t>trên</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một</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số</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lĩnh</w:t>
      </w:r>
      <w:proofErr w:type="spellEnd"/>
      <w:r w:rsidR="00580A2B" w:rsidRPr="00DB2351">
        <w:rPr>
          <w:b/>
          <w:bCs/>
          <w:i/>
          <w:color w:val="000000" w:themeColor="text1"/>
          <w:sz w:val="28"/>
          <w:szCs w:val="28"/>
        </w:rPr>
        <w:t xml:space="preserve"> </w:t>
      </w:r>
      <w:proofErr w:type="spellStart"/>
      <w:r w:rsidR="00580A2B" w:rsidRPr="00DB2351">
        <w:rPr>
          <w:b/>
          <w:bCs/>
          <w:i/>
          <w:color w:val="000000" w:themeColor="text1"/>
          <w:sz w:val="28"/>
          <w:szCs w:val="28"/>
        </w:rPr>
        <w:t>vực</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công</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nghệ</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quân</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sự</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chuyên</w:t>
      </w:r>
      <w:proofErr w:type="spellEnd"/>
      <w:r w:rsidR="005A0ADD" w:rsidRPr="00DB2351">
        <w:rPr>
          <w:b/>
          <w:bCs/>
          <w:i/>
          <w:color w:val="000000" w:themeColor="text1"/>
          <w:sz w:val="28"/>
          <w:szCs w:val="28"/>
        </w:rPr>
        <w:t xml:space="preserve"> </w:t>
      </w:r>
      <w:proofErr w:type="spellStart"/>
      <w:r w:rsidR="005A0ADD" w:rsidRPr="00DB2351">
        <w:rPr>
          <w:b/>
          <w:bCs/>
          <w:i/>
          <w:color w:val="000000" w:themeColor="text1"/>
          <w:sz w:val="28"/>
          <w:szCs w:val="28"/>
        </w:rPr>
        <w:t>sâu</w:t>
      </w:r>
      <w:proofErr w:type="spellEnd"/>
      <w:r w:rsidR="0098680A" w:rsidRPr="00DB2351">
        <w:rPr>
          <w:color w:val="000000" w:themeColor="text1"/>
          <w:sz w:val="28"/>
          <w:szCs w:val="28"/>
        </w:rPr>
        <w:t>”</w:t>
      </w:r>
      <w:r w:rsidR="00CD5D25" w:rsidRPr="00DB2351">
        <w:rPr>
          <w:color w:val="000000" w:themeColor="text1"/>
          <w:sz w:val="28"/>
          <w:szCs w:val="28"/>
        </w:rPr>
        <w:t>.</w:t>
      </w:r>
      <w:r w:rsidRPr="00DB2351">
        <w:rPr>
          <w:color w:val="000000" w:themeColor="text1"/>
          <w:sz w:val="28"/>
          <w:szCs w:val="28"/>
        </w:rPr>
        <w:t xml:space="preserve">  </w:t>
      </w:r>
    </w:p>
    <w:p w14:paraId="1300CFC1" w14:textId="46BB11C0" w:rsidR="00E050D1" w:rsidRPr="00DB2351" w:rsidRDefault="00B72399" w:rsidP="00DB2351">
      <w:pPr>
        <w:pStyle w:val="Heading2"/>
        <w:spacing w:before="100" w:after="100"/>
        <w:rPr>
          <w:color w:val="000000" w:themeColor="text1"/>
          <w:spacing w:val="-2"/>
          <w:lang w:val="en-US"/>
        </w:rPr>
      </w:pPr>
      <w:r w:rsidRPr="00DB2351">
        <w:rPr>
          <w:b/>
          <w:color w:val="000000" w:themeColor="text1"/>
          <w:spacing w:val="-2"/>
          <w:lang w:val="en-US"/>
        </w:rPr>
        <w:t>12.2</w:t>
      </w:r>
      <w:r w:rsidR="00E050D1" w:rsidRPr="00DB2351">
        <w:rPr>
          <w:b/>
          <w:color w:val="000000" w:themeColor="text1"/>
          <w:spacing w:val="-2"/>
          <w:lang w:val="en-US"/>
        </w:rPr>
        <w:t xml:space="preserve">. </w:t>
      </w:r>
      <w:r w:rsidR="00E050D1" w:rsidRPr="00DB2351">
        <w:rPr>
          <w:i w:val="0"/>
          <w:color w:val="000000" w:themeColor="text1"/>
          <w:spacing w:val="-2"/>
          <w:lang w:val="en-US"/>
        </w:rPr>
        <w:t xml:space="preserve">UBTVQH </w:t>
      </w:r>
      <w:proofErr w:type="spellStart"/>
      <w:r w:rsidR="00E050D1" w:rsidRPr="00DB2351">
        <w:rPr>
          <w:i w:val="0"/>
          <w:color w:val="000000" w:themeColor="text1"/>
          <w:spacing w:val="-2"/>
          <w:lang w:val="en-US"/>
        </w:rPr>
        <w:t>có</w:t>
      </w:r>
      <w:proofErr w:type="spellEnd"/>
      <w:r w:rsidR="00E050D1" w:rsidRPr="00DB2351">
        <w:rPr>
          <w:i w:val="0"/>
          <w:color w:val="000000" w:themeColor="text1"/>
          <w:spacing w:val="-2"/>
          <w:lang w:val="en-US"/>
        </w:rPr>
        <w:t xml:space="preserve"> ý </w:t>
      </w:r>
      <w:proofErr w:type="spellStart"/>
      <w:r w:rsidR="00E050D1" w:rsidRPr="00DB2351">
        <w:rPr>
          <w:i w:val="0"/>
          <w:color w:val="000000" w:themeColor="text1"/>
          <w:spacing w:val="-2"/>
          <w:lang w:val="en-US"/>
        </w:rPr>
        <w:t>kiến</w:t>
      </w:r>
      <w:proofErr w:type="spellEnd"/>
      <w:r w:rsidR="00E050D1" w:rsidRPr="00DB2351">
        <w:rPr>
          <w:i w:val="0"/>
          <w:color w:val="000000" w:themeColor="text1"/>
          <w:spacing w:val="-2"/>
          <w:lang w:val="en-US"/>
        </w:rPr>
        <w:t>:</w:t>
      </w:r>
      <w:r w:rsidR="00E050D1" w:rsidRPr="00DB2351">
        <w:rPr>
          <w:b/>
          <w:color w:val="000000" w:themeColor="text1"/>
          <w:spacing w:val="-2"/>
          <w:lang w:val="en-US"/>
        </w:rPr>
        <w:t xml:space="preserve"> </w:t>
      </w:r>
      <w:proofErr w:type="spellStart"/>
      <w:r w:rsidR="00E050D1" w:rsidRPr="00DB2351">
        <w:rPr>
          <w:color w:val="000000" w:themeColor="text1"/>
          <w:spacing w:val="-2"/>
          <w:lang w:val="en-US"/>
        </w:rPr>
        <w:t>Nghiên</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cứu</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bổ</w:t>
      </w:r>
      <w:proofErr w:type="spellEnd"/>
      <w:r w:rsidR="00E050D1" w:rsidRPr="00DB2351">
        <w:rPr>
          <w:color w:val="000000" w:themeColor="text1"/>
          <w:spacing w:val="-2"/>
          <w:lang w:val="en-US"/>
        </w:rPr>
        <w:t xml:space="preserve"> sung </w:t>
      </w:r>
      <w:proofErr w:type="spellStart"/>
      <w:r w:rsidR="00E050D1" w:rsidRPr="00DB2351">
        <w:rPr>
          <w:color w:val="000000" w:themeColor="text1"/>
          <w:spacing w:val="-2"/>
          <w:lang w:val="en-US"/>
        </w:rPr>
        <w:t>các</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nguyên</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tắc</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về</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ưu</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đãi</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miễn</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giảm</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thuế</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để</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làm</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cơ</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sở</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cho</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pháp</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luật</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về</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thuế</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có</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quy</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định</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cụ</w:t>
      </w:r>
      <w:proofErr w:type="spellEnd"/>
      <w:r w:rsidR="00E050D1" w:rsidRPr="00DB2351">
        <w:rPr>
          <w:color w:val="000000" w:themeColor="text1"/>
          <w:spacing w:val="-2"/>
          <w:lang w:val="en-US"/>
        </w:rPr>
        <w:t xml:space="preserve"> </w:t>
      </w:r>
      <w:proofErr w:type="spellStart"/>
      <w:r w:rsidR="00E050D1" w:rsidRPr="00DB2351">
        <w:rPr>
          <w:color w:val="000000" w:themeColor="text1"/>
          <w:spacing w:val="-2"/>
          <w:lang w:val="en-US"/>
        </w:rPr>
        <w:t>thể</w:t>
      </w:r>
      <w:proofErr w:type="spellEnd"/>
      <w:r w:rsidR="00E050D1" w:rsidRPr="00DB2351">
        <w:rPr>
          <w:color w:val="000000" w:themeColor="text1"/>
          <w:spacing w:val="-2"/>
          <w:lang w:val="en-US"/>
        </w:rPr>
        <w:t>.</w:t>
      </w:r>
    </w:p>
    <w:p w14:paraId="212ED85C" w14:textId="77777777" w:rsidR="00E050D1" w:rsidRPr="00DB2351" w:rsidRDefault="00E050D1" w:rsidP="00DB2351">
      <w:pPr>
        <w:widowControl w:val="0"/>
        <w:spacing w:before="100" w:after="100"/>
        <w:ind w:firstLine="567"/>
        <w:jc w:val="both"/>
        <w:rPr>
          <w:color w:val="000000" w:themeColor="text1"/>
          <w:spacing w:val="2"/>
          <w:sz w:val="28"/>
          <w:szCs w:val="28"/>
        </w:rPr>
      </w:pP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trình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như</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sau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Trong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dự</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sách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miễn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giảm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khung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và</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dẫn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chiếu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đến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phí</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lệ</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phí</w:t>
      </w:r>
      <w:proofErr w:type="spellEnd"/>
      <w:r w:rsidRPr="00DB2351">
        <w:rPr>
          <w:rStyle w:val="FootnoteReference"/>
          <w:color w:val="000000" w:themeColor="text1"/>
          <w:spacing w:val="2"/>
          <w:sz w:val="28"/>
          <w:szCs w:val="28"/>
        </w:rPr>
        <w:footnoteReference w:id="8"/>
      </w:r>
      <w:r w:rsidRPr="00DB2351">
        <w:rPr>
          <w:color w:val="000000" w:themeColor="text1"/>
          <w:spacing w:val="2"/>
          <w:sz w:val="28"/>
          <w:szCs w:val="28"/>
        </w:rPr>
        <w:t xml:space="preserve">, </w:t>
      </w:r>
      <w:proofErr w:type="spellStart"/>
      <w:r w:rsidRPr="00DB2351">
        <w:rPr>
          <w:color w:val="000000" w:themeColor="text1"/>
          <w:spacing w:val="2"/>
          <w:sz w:val="28"/>
          <w:szCs w:val="28"/>
        </w:rPr>
        <w:t>đã</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tương</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đầy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Chính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phủ</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tiếp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tục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chỉ</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đạo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soạn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thảo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phối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hợp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các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quan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của</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Quốc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hội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nghiên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cứu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bổ</w:t>
      </w:r>
      <w:proofErr w:type="spellEnd"/>
      <w:r w:rsidRPr="00DB2351">
        <w:rPr>
          <w:color w:val="000000" w:themeColor="text1"/>
          <w:spacing w:val="2"/>
          <w:sz w:val="28"/>
          <w:szCs w:val="28"/>
        </w:rPr>
        <w:t xml:space="preserve"> sung </w:t>
      </w:r>
      <w:proofErr w:type="spellStart"/>
      <w:r w:rsidRPr="00DB2351">
        <w:rPr>
          <w:color w:val="000000" w:themeColor="text1"/>
          <w:spacing w:val="2"/>
          <w:sz w:val="28"/>
          <w:szCs w:val="28"/>
        </w:rPr>
        <w:t>nguyên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tắc</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ưu</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đãi</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miễn</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giảm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để</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làm</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cơ</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sở</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cho</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pháp</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luật</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về</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thuế</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có</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quy</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định</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cụ</w:t>
      </w:r>
      <w:proofErr w:type="spellEnd"/>
      <w:r w:rsidRPr="00DB2351">
        <w:rPr>
          <w:color w:val="000000" w:themeColor="text1"/>
          <w:spacing w:val="2"/>
          <w:sz w:val="28"/>
          <w:szCs w:val="28"/>
        </w:rPr>
        <w:t xml:space="preserve"> </w:t>
      </w:r>
      <w:proofErr w:type="spellStart"/>
      <w:r w:rsidRPr="00DB2351">
        <w:rPr>
          <w:color w:val="000000" w:themeColor="text1"/>
          <w:spacing w:val="2"/>
          <w:sz w:val="28"/>
          <w:szCs w:val="28"/>
        </w:rPr>
        <w:t>thể</w:t>
      </w:r>
      <w:proofErr w:type="spellEnd"/>
      <w:r w:rsidRPr="00DB2351">
        <w:rPr>
          <w:color w:val="000000" w:themeColor="text1"/>
          <w:spacing w:val="2"/>
          <w:sz w:val="28"/>
          <w:szCs w:val="28"/>
        </w:rPr>
        <w:t>.</w:t>
      </w:r>
    </w:p>
    <w:p w14:paraId="2D047EA9" w14:textId="34C4E3D5" w:rsidR="0035728C" w:rsidRPr="00DB2351" w:rsidRDefault="0035728C" w:rsidP="00DB2351">
      <w:pPr>
        <w:spacing w:before="120" w:after="120" w:line="252" w:lineRule="auto"/>
        <w:ind w:firstLine="567"/>
        <w:jc w:val="both"/>
        <w:rPr>
          <w:color w:val="000000" w:themeColor="text1"/>
          <w:sz w:val="28"/>
          <w:szCs w:val="28"/>
        </w:rPr>
      </w:pPr>
      <w:proofErr w:type="spellStart"/>
      <w:r w:rsidRPr="00DB2351">
        <w:rPr>
          <w:color w:val="000000" w:themeColor="text1"/>
          <w:sz w:val="28"/>
          <w:szCs w:val="28"/>
        </w:rPr>
        <w:t>Ngoài</w:t>
      </w:r>
      <w:proofErr w:type="spellEnd"/>
      <w:r w:rsidRPr="00DB2351">
        <w:rPr>
          <w:color w:val="000000" w:themeColor="text1"/>
          <w:sz w:val="28"/>
          <w:szCs w:val="28"/>
        </w:rPr>
        <w:t xml:space="preserve"> </w:t>
      </w:r>
      <w:proofErr w:type="spellStart"/>
      <w:r w:rsidR="001549C3" w:rsidRPr="00DB2351">
        <w:rPr>
          <w:color w:val="000000" w:themeColor="text1"/>
          <w:sz w:val="28"/>
          <w:szCs w:val="28"/>
        </w:rPr>
        <w:t>nội</w:t>
      </w:r>
      <w:proofErr w:type="spellEnd"/>
      <w:r w:rsidR="001549C3" w:rsidRPr="00DB2351">
        <w:rPr>
          <w:color w:val="000000" w:themeColor="text1"/>
          <w:sz w:val="28"/>
          <w:szCs w:val="28"/>
        </w:rPr>
        <w:t xml:space="preserve"> dung </w:t>
      </w:r>
      <w:proofErr w:type="spellStart"/>
      <w:r w:rsidR="001549C3" w:rsidRPr="00DB2351">
        <w:rPr>
          <w:color w:val="000000" w:themeColor="text1"/>
          <w:sz w:val="28"/>
          <w:szCs w:val="28"/>
        </w:rPr>
        <w:t>tiếp</w:t>
      </w:r>
      <w:proofErr w:type="spellEnd"/>
      <w:r w:rsidR="001549C3" w:rsidRPr="00DB2351">
        <w:rPr>
          <w:color w:val="000000" w:themeColor="text1"/>
          <w:sz w:val="28"/>
          <w:szCs w:val="28"/>
        </w:rPr>
        <w:t xml:space="preserve"> </w:t>
      </w:r>
      <w:proofErr w:type="spellStart"/>
      <w:r w:rsidR="001549C3" w:rsidRPr="00DB2351">
        <w:rPr>
          <w:color w:val="000000" w:themeColor="text1"/>
          <w:sz w:val="28"/>
          <w:szCs w:val="28"/>
        </w:rPr>
        <w:t>thu</w:t>
      </w:r>
      <w:proofErr w:type="spellEnd"/>
      <w:r w:rsidR="001549C3" w:rsidRPr="00DB2351">
        <w:rPr>
          <w:color w:val="000000" w:themeColor="text1"/>
          <w:sz w:val="28"/>
          <w:szCs w:val="28"/>
        </w:rPr>
        <w:t xml:space="preserve">, </w:t>
      </w:r>
      <w:proofErr w:type="spellStart"/>
      <w:r w:rsidR="001549C3" w:rsidRPr="00DB2351">
        <w:rPr>
          <w:color w:val="000000" w:themeColor="text1"/>
          <w:sz w:val="28"/>
          <w:szCs w:val="28"/>
        </w:rPr>
        <w:t>giải</w:t>
      </w:r>
      <w:proofErr w:type="spellEnd"/>
      <w:r w:rsidR="001549C3" w:rsidRPr="00DB2351">
        <w:rPr>
          <w:color w:val="000000" w:themeColor="text1"/>
          <w:sz w:val="28"/>
          <w:szCs w:val="28"/>
        </w:rPr>
        <w:t xml:space="preserve"> </w:t>
      </w:r>
      <w:proofErr w:type="spellStart"/>
      <w:r w:rsidR="001549C3" w:rsidRPr="00DB2351">
        <w:rPr>
          <w:color w:val="000000" w:themeColor="text1"/>
          <w:sz w:val="28"/>
          <w:szCs w:val="28"/>
        </w:rPr>
        <w:t>trình</w:t>
      </w:r>
      <w:proofErr w:type="spellEnd"/>
      <w:r w:rsidR="001549C3" w:rsidRPr="00DB2351">
        <w:rPr>
          <w:color w:val="000000" w:themeColor="text1"/>
          <w:sz w:val="28"/>
          <w:szCs w:val="28"/>
        </w:rPr>
        <w:t xml:space="preserve"> </w:t>
      </w:r>
      <w:proofErr w:type="spellStart"/>
      <w:r w:rsidRPr="00DB2351">
        <w:rPr>
          <w:color w:val="000000" w:themeColor="text1"/>
          <w:sz w:val="28"/>
          <w:szCs w:val="28"/>
        </w:rPr>
        <w:t>những</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bản</w:t>
      </w:r>
      <w:proofErr w:type="spellEnd"/>
      <w:r w:rsidRPr="00DB2351">
        <w:rPr>
          <w:color w:val="000000" w:themeColor="text1"/>
          <w:sz w:val="28"/>
          <w:szCs w:val="28"/>
        </w:rPr>
        <w:t xml:space="preserve"> </w:t>
      </w:r>
      <w:proofErr w:type="spellStart"/>
      <w:r w:rsidR="00D06A0B" w:rsidRPr="00DB2351">
        <w:rPr>
          <w:color w:val="000000" w:themeColor="text1"/>
          <w:sz w:val="28"/>
          <w:szCs w:val="28"/>
        </w:rPr>
        <w:t>nêu</w:t>
      </w:r>
      <w:proofErr w:type="spellEnd"/>
      <w:r w:rsidR="00D06A0B" w:rsidRPr="00DB2351">
        <w:rPr>
          <w:color w:val="000000" w:themeColor="text1"/>
          <w:sz w:val="28"/>
          <w:szCs w:val="28"/>
        </w:rPr>
        <w:t xml:space="preserve"> </w:t>
      </w:r>
      <w:proofErr w:type="spellStart"/>
      <w:r w:rsidRPr="00DB2351">
        <w:rPr>
          <w:color w:val="000000" w:themeColor="text1"/>
          <w:sz w:val="28"/>
          <w:szCs w:val="28"/>
        </w:rPr>
        <w:t>trên</w:t>
      </w:r>
      <w:proofErr w:type="spellEnd"/>
      <w:r w:rsidRPr="00DB2351">
        <w:rPr>
          <w:color w:val="000000" w:themeColor="text1"/>
          <w:sz w:val="28"/>
          <w:szCs w:val="28"/>
        </w:rPr>
        <w:t xml:space="preserve">, UBTVQH, UBQPAN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các</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Pr="00DB2351">
        <w:rPr>
          <w:color w:val="000000" w:themeColor="text1"/>
          <w:sz w:val="28"/>
          <w:szCs w:val="28"/>
        </w:rPr>
        <w:t>khác</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còn</w:t>
      </w:r>
      <w:proofErr w:type="spellEnd"/>
      <w:r w:rsidRPr="00DB2351">
        <w:rPr>
          <w:color w:val="000000" w:themeColor="text1"/>
          <w:sz w:val="28"/>
          <w:szCs w:val="28"/>
        </w:rPr>
        <w:t xml:space="preserve"> </w:t>
      </w:r>
      <w:proofErr w:type="spellStart"/>
      <w:r w:rsidRPr="00DB2351">
        <w:rPr>
          <w:color w:val="000000" w:themeColor="text1"/>
          <w:sz w:val="28"/>
          <w:szCs w:val="28"/>
        </w:rPr>
        <w:t>tham</w:t>
      </w:r>
      <w:proofErr w:type="spellEnd"/>
      <w:r w:rsidRPr="00DB2351">
        <w:rPr>
          <w:color w:val="000000" w:themeColor="text1"/>
          <w:sz w:val="28"/>
          <w:szCs w:val="28"/>
        </w:rPr>
        <w:t xml:space="preserve"> </w:t>
      </w:r>
      <w:proofErr w:type="spellStart"/>
      <w:r w:rsidRPr="00DB2351">
        <w:rPr>
          <w:color w:val="000000" w:themeColor="text1"/>
          <w:sz w:val="28"/>
          <w:szCs w:val="28"/>
        </w:rPr>
        <w:t>gia</w:t>
      </w:r>
      <w:proofErr w:type="spellEnd"/>
      <w:r w:rsidRPr="00DB2351">
        <w:rPr>
          <w:color w:val="000000" w:themeColor="text1"/>
          <w:sz w:val="28"/>
          <w:szCs w:val="28"/>
        </w:rPr>
        <w:t xml:space="preserve"> ý </w:t>
      </w:r>
      <w:proofErr w:type="spellStart"/>
      <w:r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color w:val="000000" w:themeColor="text1"/>
          <w:sz w:val="28"/>
          <w:szCs w:val="28"/>
        </w:rPr>
        <w:t>cụ</w:t>
      </w:r>
      <w:proofErr w:type="spellEnd"/>
      <w:r w:rsidRPr="00DB2351">
        <w:rPr>
          <w:color w:val="000000" w:themeColor="text1"/>
          <w:sz w:val="28"/>
          <w:szCs w:val="28"/>
        </w:rPr>
        <w:t xml:space="preserve"> </w:t>
      </w:r>
      <w:proofErr w:type="spellStart"/>
      <w:r w:rsidRPr="00DB2351">
        <w:rPr>
          <w:color w:val="000000" w:themeColor="text1"/>
          <w:sz w:val="28"/>
          <w:szCs w:val="28"/>
        </w:rPr>
        <w:t>thể</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một</w:t>
      </w:r>
      <w:proofErr w:type="spellEnd"/>
      <w:r w:rsidRPr="00DB2351">
        <w:rPr>
          <w:color w:val="000000" w:themeColor="text1"/>
          <w:sz w:val="28"/>
          <w:szCs w:val="28"/>
        </w:rPr>
        <w:t xml:space="preserve"> </w:t>
      </w:r>
      <w:proofErr w:type="spellStart"/>
      <w:r w:rsidRPr="00DB2351">
        <w:rPr>
          <w:color w:val="000000" w:themeColor="text1"/>
          <w:sz w:val="28"/>
          <w:szCs w:val="28"/>
        </w:rPr>
        <w:t>số</w:t>
      </w:r>
      <w:proofErr w:type="spellEnd"/>
      <w:r w:rsidRPr="00DB2351">
        <w:rPr>
          <w:color w:val="000000" w:themeColor="text1"/>
          <w:sz w:val="28"/>
          <w:szCs w:val="28"/>
        </w:rPr>
        <w:t xml:space="preserve"> </w:t>
      </w:r>
      <w:proofErr w:type="spellStart"/>
      <w:r w:rsidRPr="00DB2351">
        <w:rPr>
          <w:color w:val="000000" w:themeColor="text1"/>
          <w:sz w:val="28"/>
          <w:szCs w:val="28"/>
        </w:rPr>
        <w:t>từ</w:t>
      </w:r>
      <w:proofErr w:type="spellEnd"/>
      <w:r w:rsidRPr="00DB2351">
        <w:rPr>
          <w:color w:val="000000" w:themeColor="text1"/>
          <w:sz w:val="28"/>
          <w:szCs w:val="28"/>
        </w:rPr>
        <w:t xml:space="preserve"> </w:t>
      </w:r>
      <w:proofErr w:type="spellStart"/>
      <w:r w:rsidRPr="00DB2351">
        <w:rPr>
          <w:color w:val="000000" w:themeColor="text1"/>
          <w:sz w:val="28"/>
          <w:szCs w:val="28"/>
        </w:rPr>
        <w:t>ngữ</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kỹ</w:t>
      </w:r>
      <w:proofErr w:type="spellEnd"/>
      <w:r w:rsidRPr="00DB2351">
        <w:rPr>
          <w:color w:val="000000" w:themeColor="text1"/>
          <w:sz w:val="28"/>
          <w:szCs w:val="28"/>
        </w:rPr>
        <w:t xml:space="preserve"> </w:t>
      </w:r>
      <w:proofErr w:type="spellStart"/>
      <w:r w:rsidRPr="00DB2351">
        <w:rPr>
          <w:color w:val="000000" w:themeColor="text1"/>
          <w:sz w:val="28"/>
          <w:szCs w:val="28"/>
        </w:rPr>
        <w:t>thuật</w:t>
      </w:r>
      <w:proofErr w:type="spellEnd"/>
      <w:r w:rsidRPr="00DB2351">
        <w:rPr>
          <w:color w:val="000000" w:themeColor="text1"/>
          <w:sz w:val="28"/>
          <w:szCs w:val="28"/>
        </w:rPr>
        <w:t xml:space="preserve"> </w:t>
      </w:r>
      <w:proofErr w:type="spellStart"/>
      <w:r w:rsidRPr="00DB2351">
        <w:rPr>
          <w:color w:val="000000" w:themeColor="text1"/>
          <w:sz w:val="28"/>
          <w:szCs w:val="28"/>
        </w:rPr>
        <w:t>văn</w:t>
      </w:r>
      <w:proofErr w:type="spellEnd"/>
      <w:r w:rsidRPr="00DB2351">
        <w:rPr>
          <w:color w:val="000000" w:themeColor="text1"/>
          <w:sz w:val="28"/>
          <w:szCs w:val="28"/>
        </w:rPr>
        <w:t xml:space="preserve"> </w:t>
      </w:r>
      <w:proofErr w:type="spellStart"/>
      <w:r w:rsidRPr="00DB2351">
        <w:rPr>
          <w:color w:val="000000" w:themeColor="text1"/>
          <w:sz w:val="28"/>
          <w:szCs w:val="28"/>
        </w:rPr>
        <w:t>bản</w:t>
      </w:r>
      <w:proofErr w:type="spellEnd"/>
      <w:r w:rsidRPr="00DB2351">
        <w:rPr>
          <w:color w:val="000000" w:themeColor="text1"/>
          <w:sz w:val="28"/>
          <w:szCs w:val="28"/>
        </w:rPr>
        <w:t xml:space="preserve">, </w:t>
      </w:r>
      <w:proofErr w:type="spellStart"/>
      <w:r w:rsidR="00A676BB" w:rsidRPr="00DB2351">
        <w:rPr>
          <w:color w:val="000000" w:themeColor="text1"/>
          <w:sz w:val="28"/>
          <w:szCs w:val="28"/>
        </w:rPr>
        <w:t>bố</w:t>
      </w:r>
      <w:proofErr w:type="spellEnd"/>
      <w:r w:rsidR="00A676BB" w:rsidRPr="00DB2351">
        <w:rPr>
          <w:color w:val="000000" w:themeColor="text1"/>
          <w:sz w:val="28"/>
          <w:szCs w:val="28"/>
        </w:rPr>
        <w:t xml:space="preserve"> </w:t>
      </w:r>
      <w:proofErr w:type="spellStart"/>
      <w:r w:rsidR="00A676BB" w:rsidRPr="00DB2351">
        <w:rPr>
          <w:color w:val="000000" w:themeColor="text1"/>
          <w:sz w:val="28"/>
          <w:szCs w:val="28"/>
        </w:rPr>
        <w:t>cục</w:t>
      </w:r>
      <w:proofErr w:type="spellEnd"/>
      <w:r w:rsidR="00A676BB"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sẽ</w:t>
      </w:r>
      <w:proofErr w:type="spellEnd"/>
      <w:r w:rsidRPr="00DB2351">
        <w:rPr>
          <w:color w:val="000000" w:themeColor="text1"/>
          <w:sz w:val="28"/>
          <w:szCs w:val="28"/>
        </w:rPr>
        <w:t xml:space="preserve"> </w:t>
      </w:r>
      <w:proofErr w:type="spellStart"/>
      <w:r w:rsidRPr="00DB2351">
        <w:rPr>
          <w:color w:val="000000" w:themeColor="text1"/>
          <w:sz w:val="28"/>
          <w:szCs w:val="28"/>
        </w:rPr>
        <w:t>chỉ</w:t>
      </w:r>
      <w:proofErr w:type="spellEnd"/>
      <w:r w:rsidRPr="00DB2351">
        <w:rPr>
          <w:color w:val="000000" w:themeColor="text1"/>
          <w:sz w:val="28"/>
          <w:szCs w:val="28"/>
        </w:rPr>
        <w:t xml:space="preserve"> </w:t>
      </w:r>
      <w:proofErr w:type="spellStart"/>
      <w:r w:rsidRPr="00DB2351">
        <w:rPr>
          <w:color w:val="000000" w:themeColor="text1"/>
          <w:sz w:val="28"/>
          <w:szCs w:val="28"/>
        </w:rPr>
        <w:t>đạo</w:t>
      </w:r>
      <w:proofErr w:type="spellEnd"/>
      <w:r w:rsidRPr="00DB2351">
        <w:rPr>
          <w:color w:val="000000" w:themeColor="text1"/>
          <w:sz w:val="28"/>
          <w:szCs w:val="28"/>
        </w:rPr>
        <w:t xml:space="preserve"> </w:t>
      </w:r>
      <w:proofErr w:type="spellStart"/>
      <w:r w:rsidRPr="00DB2351">
        <w:rPr>
          <w:color w:val="000000" w:themeColor="text1"/>
          <w:sz w:val="28"/>
          <w:szCs w:val="28"/>
        </w:rPr>
        <w:t>Cơ</w:t>
      </w:r>
      <w:proofErr w:type="spellEnd"/>
      <w:r w:rsidRPr="00DB2351">
        <w:rPr>
          <w:color w:val="000000" w:themeColor="text1"/>
          <w:sz w:val="28"/>
          <w:szCs w:val="28"/>
        </w:rPr>
        <w:t xml:space="preserve"> </w:t>
      </w:r>
      <w:proofErr w:type="spellStart"/>
      <w:r w:rsidRPr="00DB2351">
        <w:rPr>
          <w:color w:val="000000" w:themeColor="text1"/>
          <w:sz w:val="28"/>
          <w:szCs w:val="28"/>
        </w:rPr>
        <w:t>quan</w:t>
      </w:r>
      <w:proofErr w:type="spellEnd"/>
      <w:r w:rsidRPr="00DB2351">
        <w:rPr>
          <w:color w:val="000000" w:themeColor="text1"/>
          <w:sz w:val="28"/>
          <w:szCs w:val="28"/>
        </w:rPr>
        <w:t xml:space="preserve"> </w:t>
      </w:r>
      <w:proofErr w:type="spellStart"/>
      <w:r w:rsidR="00E409D5" w:rsidRPr="00DB2351">
        <w:rPr>
          <w:color w:val="000000" w:themeColor="text1"/>
          <w:sz w:val="28"/>
          <w:szCs w:val="28"/>
        </w:rPr>
        <w:t>soạn</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thảo</w:t>
      </w:r>
      <w:proofErr w:type="spellEnd"/>
      <w:r w:rsidR="00E409D5" w:rsidRPr="00DB2351">
        <w:rPr>
          <w:color w:val="000000" w:themeColor="text1"/>
          <w:sz w:val="28"/>
          <w:szCs w:val="28"/>
        </w:rPr>
        <w:t xml:space="preserve"> </w:t>
      </w:r>
      <w:proofErr w:type="spellStart"/>
      <w:r w:rsidR="0087376D" w:rsidRPr="00DB2351">
        <w:rPr>
          <w:color w:val="000000" w:themeColor="text1"/>
          <w:sz w:val="28"/>
          <w:szCs w:val="28"/>
        </w:rPr>
        <w:t>phối</w:t>
      </w:r>
      <w:proofErr w:type="spellEnd"/>
      <w:r w:rsidR="0087376D" w:rsidRPr="00DB2351">
        <w:rPr>
          <w:color w:val="000000" w:themeColor="text1"/>
          <w:sz w:val="28"/>
          <w:szCs w:val="28"/>
        </w:rPr>
        <w:t xml:space="preserve"> </w:t>
      </w:r>
      <w:proofErr w:type="spellStart"/>
      <w:r w:rsidR="0087376D" w:rsidRPr="00DB2351">
        <w:rPr>
          <w:color w:val="000000" w:themeColor="text1"/>
          <w:sz w:val="28"/>
          <w:szCs w:val="28"/>
        </w:rPr>
        <w:t>hợp</w:t>
      </w:r>
      <w:proofErr w:type="spellEnd"/>
      <w:r w:rsidR="0087376D" w:rsidRPr="00DB2351">
        <w:rPr>
          <w:color w:val="000000" w:themeColor="text1"/>
          <w:sz w:val="28"/>
          <w:szCs w:val="28"/>
        </w:rPr>
        <w:t xml:space="preserve"> </w:t>
      </w:r>
      <w:proofErr w:type="spellStart"/>
      <w:r w:rsidR="0087376D" w:rsidRPr="00DB2351">
        <w:rPr>
          <w:color w:val="000000" w:themeColor="text1"/>
          <w:sz w:val="28"/>
          <w:szCs w:val="28"/>
        </w:rPr>
        <w:t>chặt</w:t>
      </w:r>
      <w:proofErr w:type="spellEnd"/>
      <w:r w:rsidR="0087376D" w:rsidRPr="00DB2351">
        <w:rPr>
          <w:color w:val="000000" w:themeColor="text1"/>
          <w:sz w:val="28"/>
          <w:szCs w:val="28"/>
        </w:rPr>
        <w:t xml:space="preserve"> </w:t>
      </w:r>
      <w:proofErr w:type="spellStart"/>
      <w:r w:rsidR="0087376D" w:rsidRPr="00DB2351">
        <w:rPr>
          <w:color w:val="000000" w:themeColor="text1"/>
          <w:sz w:val="28"/>
          <w:szCs w:val="28"/>
        </w:rPr>
        <w:t>chẽ</w:t>
      </w:r>
      <w:proofErr w:type="spellEnd"/>
      <w:r w:rsidR="0087376D" w:rsidRPr="00DB2351">
        <w:rPr>
          <w:color w:val="000000" w:themeColor="text1"/>
          <w:sz w:val="28"/>
          <w:szCs w:val="28"/>
        </w:rPr>
        <w:t xml:space="preserve"> </w:t>
      </w:r>
      <w:proofErr w:type="spellStart"/>
      <w:r w:rsidR="0087376D" w:rsidRPr="00DB2351">
        <w:rPr>
          <w:color w:val="000000" w:themeColor="text1"/>
          <w:sz w:val="28"/>
          <w:szCs w:val="28"/>
        </w:rPr>
        <w:t>với</w:t>
      </w:r>
      <w:proofErr w:type="spellEnd"/>
      <w:r w:rsidR="0087376D" w:rsidRPr="00DB2351">
        <w:rPr>
          <w:color w:val="000000" w:themeColor="text1"/>
          <w:sz w:val="28"/>
          <w:szCs w:val="28"/>
        </w:rPr>
        <w:t xml:space="preserve"> UBQPAN</w:t>
      </w:r>
      <w:r w:rsidR="00E409D5" w:rsidRPr="00DB2351">
        <w:rPr>
          <w:color w:val="000000" w:themeColor="text1"/>
          <w:sz w:val="28"/>
          <w:szCs w:val="28"/>
        </w:rPr>
        <w:t xml:space="preserve"> </w:t>
      </w:r>
      <w:proofErr w:type="spellStart"/>
      <w:r w:rsidR="00E409D5" w:rsidRPr="00DB2351">
        <w:rPr>
          <w:color w:val="000000" w:themeColor="text1"/>
          <w:sz w:val="28"/>
          <w:szCs w:val="28"/>
        </w:rPr>
        <w:t>và</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cơ</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quan</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có</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liên</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quan</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của</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Quốc</w:t>
      </w:r>
      <w:proofErr w:type="spellEnd"/>
      <w:r w:rsidR="00E409D5" w:rsidRPr="00DB2351">
        <w:rPr>
          <w:color w:val="000000" w:themeColor="text1"/>
          <w:sz w:val="28"/>
          <w:szCs w:val="28"/>
        </w:rPr>
        <w:t xml:space="preserve"> </w:t>
      </w:r>
      <w:proofErr w:type="spellStart"/>
      <w:r w:rsidR="00E409D5" w:rsidRPr="00DB2351">
        <w:rPr>
          <w:color w:val="000000" w:themeColor="text1"/>
          <w:sz w:val="28"/>
          <w:szCs w:val="28"/>
        </w:rPr>
        <w:t>hội</w:t>
      </w:r>
      <w:proofErr w:type="spellEnd"/>
      <w:r w:rsidR="0087376D"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tục</w:t>
      </w:r>
      <w:proofErr w:type="spellEnd"/>
      <w:r w:rsidRPr="00DB2351">
        <w:rPr>
          <w:color w:val="000000" w:themeColor="text1"/>
          <w:sz w:val="28"/>
          <w:szCs w:val="28"/>
        </w:rPr>
        <w:t xml:space="preserve"> </w:t>
      </w:r>
      <w:proofErr w:type="spellStart"/>
      <w:r w:rsidRPr="00DB2351">
        <w:rPr>
          <w:color w:val="000000" w:themeColor="text1"/>
          <w:sz w:val="28"/>
          <w:szCs w:val="28"/>
        </w:rPr>
        <w:t>rà</w:t>
      </w:r>
      <w:proofErr w:type="spellEnd"/>
      <w:r w:rsidRPr="00DB2351">
        <w:rPr>
          <w:color w:val="000000" w:themeColor="text1"/>
          <w:sz w:val="28"/>
          <w:szCs w:val="28"/>
        </w:rPr>
        <w:t xml:space="preserve"> </w:t>
      </w:r>
      <w:proofErr w:type="spellStart"/>
      <w:r w:rsidRPr="00DB2351">
        <w:rPr>
          <w:color w:val="000000" w:themeColor="text1"/>
          <w:sz w:val="28"/>
          <w:szCs w:val="28"/>
        </w:rPr>
        <w:t>soát</w:t>
      </w:r>
      <w:proofErr w:type="spellEnd"/>
      <w:r w:rsidRPr="00DB2351">
        <w:rPr>
          <w:color w:val="000000" w:themeColor="text1"/>
          <w:sz w:val="28"/>
          <w:szCs w:val="28"/>
        </w:rPr>
        <w:t xml:space="preserve">, </w:t>
      </w:r>
      <w:proofErr w:type="spellStart"/>
      <w:r w:rsidR="00FB2F70" w:rsidRPr="00DB2351">
        <w:rPr>
          <w:color w:val="000000" w:themeColor="text1"/>
          <w:sz w:val="28"/>
          <w:szCs w:val="28"/>
        </w:rPr>
        <w:t>nghiên</w:t>
      </w:r>
      <w:proofErr w:type="spellEnd"/>
      <w:r w:rsidR="00FB2F70" w:rsidRPr="00DB2351">
        <w:rPr>
          <w:color w:val="000000" w:themeColor="text1"/>
          <w:sz w:val="28"/>
          <w:szCs w:val="28"/>
        </w:rPr>
        <w:t xml:space="preserve"> </w:t>
      </w:r>
      <w:proofErr w:type="spellStart"/>
      <w:r w:rsidR="00FB2F70" w:rsidRPr="00DB2351">
        <w:rPr>
          <w:color w:val="000000" w:themeColor="text1"/>
          <w:sz w:val="28"/>
          <w:szCs w:val="28"/>
        </w:rPr>
        <w:t>cứu</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tối</w:t>
      </w:r>
      <w:proofErr w:type="spellEnd"/>
      <w:r w:rsidRPr="00DB2351">
        <w:rPr>
          <w:color w:val="000000" w:themeColor="text1"/>
          <w:sz w:val="28"/>
          <w:szCs w:val="28"/>
        </w:rPr>
        <w:t xml:space="preserve"> </w:t>
      </w:r>
      <w:proofErr w:type="spellStart"/>
      <w:r w:rsidRPr="00DB2351">
        <w:rPr>
          <w:color w:val="000000" w:themeColor="text1"/>
          <w:sz w:val="28"/>
          <w:szCs w:val="28"/>
        </w:rPr>
        <w:t>đa</w:t>
      </w:r>
      <w:proofErr w:type="spellEnd"/>
      <w:r w:rsidRPr="00DB2351">
        <w:rPr>
          <w:color w:val="000000" w:themeColor="text1"/>
          <w:sz w:val="28"/>
          <w:szCs w:val="28"/>
        </w:rPr>
        <w:t xml:space="preserve"> </w:t>
      </w:r>
      <w:proofErr w:type="spellStart"/>
      <w:r w:rsidRPr="00DB2351">
        <w:rPr>
          <w:color w:val="000000" w:themeColor="text1"/>
          <w:sz w:val="28"/>
          <w:szCs w:val="28"/>
        </w:rPr>
        <w:t>để</w:t>
      </w:r>
      <w:proofErr w:type="spellEnd"/>
      <w:r w:rsidRPr="00DB2351">
        <w:rPr>
          <w:color w:val="000000" w:themeColor="text1"/>
          <w:sz w:val="28"/>
          <w:szCs w:val="28"/>
        </w:rPr>
        <w:t xml:space="preserve"> </w:t>
      </w:r>
      <w:proofErr w:type="spellStart"/>
      <w:r w:rsidRPr="00DB2351">
        <w:rPr>
          <w:color w:val="000000" w:themeColor="text1"/>
          <w:sz w:val="28"/>
          <w:szCs w:val="28"/>
        </w:rPr>
        <w:t>chỉnh</w:t>
      </w:r>
      <w:proofErr w:type="spellEnd"/>
      <w:r w:rsidRPr="00DB2351">
        <w:rPr>
          <w:color w:val="000000" w:themeColor="text1"/>
          <w:sz w:val="28"/>
          <w:szCs w:val="28"/>
        </w:rPr>
        <w:t xml:space="preserve"> </w:t>
      </w:r>
      <w:proofErr w:type="spellStart"/>
      <w:r w:rsidRPr="00DB2351">
        <w:rPr>
          <w:color w:val="000000" w:themeColor="text1"/>
          <w:sz w:val="28"/>
          <w:szCs w:val="28"/>
        </w:rPr>
        <w:t>lý</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thảo</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bảo</w:t>
      </w:r>
      <w:proofErr w:type="spellEnd"/>
      <w:r w:rsidRPr="00DB2351">
        <w:rPr>
          <w:color w:val="000000" w:themeColor="text1"/>
          <w:sz w:val="28"/>
          <w:szCs w:val="28"/>
        </w:rPr>
        <w:t xml:space="preserve"> </w:t>
      </w:r>
      <w:proofErr w:type="spellStart"/>
      <w:r w:rsidRPr="00DB2351">
        <w:rPr>
          <w:color w:val="000000" w:themeColor="text1"/>
          <w:sz w:val="28"/>
          <w:szCs w:val="28"/>
        </w:rPr>
        <w:t>đảm</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logic,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Pr="00DB2351">
        <w:rPr>
          <w:color w:val="000000" w:themeColor="text1"/>
          <w:sz w:val="28"/>
          <w:szCs w:val="28"/>
        </w:rPr>
        <w:t>nhất</w:t>
      </w:r>
      <w:proofErr w:type="spellEnd"/>
      <w:r w:rsidRPr="00DB2351">
        <w:rPr>
          <w:color w:val="000000" w:themeColor="text1"/>
          <w:sz w:val="28"/>
          <w:szCs w:val="28"/>
        </w:rPr>
        <w:t xml:space="preserve"> </w:t>
      </w:r>
      <w:proofErr w:type="spellStart"/>
      <w:r w:rsidRPr="00DB2351">
        <w:rPr>
          <w:color w:val="000000" w:themeColor="text1"/>
          <w:sz w:val="28"/>
          <w:szCs w:val="28"/>
        </w:rPr>
        <w:t>trong</w:t>
      </w:r>
      <w:proofErr w:type="spellEnd"/>
      <w:r w:rsidRPr="00DB2351">
        <w:rPr>
          <w:color w:val="000000" w:themeColor="text1"/>
          <w:sz w:val="28"/>
          <w:szCs w:val="28"/>
        </w:rPr>
        <w:t xml:space="preserve"> </w:t>
      </w:r>
      <w:proofErr w:type="spellStart"/>
      <w:r w:rsidRPr="00DB2351">
        <w:rPr>
          <w:color w:val="000000" w:themeColor="text1"/>
          <w:sz w:val="28"/>
          <w:szCs w:val="28"/>
        </w:rPr>
        <w:t>hệ</w:t>
      </w:r>
      <w:proofErr w:type="spellEnd"/>
      <w:r w:rsidRPr="00DB2351">
        <w:rPr>
          <w:color w:val="000000" w:themeColor="text1"/>
          <w:sz w:val="28"/>
          <w:szCs w:val="28"/>
        </w:rPr>
        <w:t xml:space="preserve"> </w:t>
      </w:r>
      <w:proofErr w:type="spellStart"/>
      <w:r w:rsidRPr="00DB2351">
        <w:rPr>
          <w:color w:val="000000" w:themeColor="text1"/>
          <w:sz w:val="28"/>
          <w:szCs w:val="28"/>
        </w:rPr>
        <w:t>thống</w:t>
      </w:r>
      <w:proofErr w:type="spellEnd"/>
      <w:r w:rsidRPr="00DB2351">
        <w:rPr>
          <w:color w:val="000000" w:themeColor="text1"/>
          <w:sz w:val="28"/>
          <w:szCs w:val="28"/>
        </w:rPr>
        <w:t xml:space="preserve"> </w:t>
      </w:r>
      <w:proofErr w:type="spellStart"/>
      <w:r w:rsidRPr="00DB2351">
        <w:rPr>
          <w:color w:val="000000" w:themeColor="text1"/>
          <w:sz w:val="28"/>
          <w:szCs w:val="28"/>
        </w:rPr>
        <w:t>pháp</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spellStart"/>
      <w:r w:rsidRPr="00DB2351">
        <w:rPr>
          <w:color w:val="000000" w:themeColor="text1"/>
          <w:sz w:val="28"/>
          <w:szCs w:val="28"/>
        </w:rPr>
        <w:t>tính</w:t>
      </w:r>
      <w:proofErr w:type="spellEnd"/>
      <w:r w:rsidRPr="00DB2351">
        <w:rPr>
          <w:color w:val="000000" w:themeColor="text1"/>
          <w:sz w:val="28"/>
          <w:szCs w:val="28"/>
        </w:rPr>
        <w:t xml:space="preserve"> </w:t>
      </w:r>
      <w:proofErr w:type="spellStart"/>
      <w:r w:rsidRPr="00DB2351">
        <w:rPr>
          <w:color w:val="000000" w:themeColor="text1"/>
          <w:sz w:val="28"/>
          <w:szCs w:val="28"/>
        </w:rPr>
        <w:t>khả</w:t>
      </w:r>
      <w:proofErr w:type="spellEnd"/>
      <w:r w:rsidRPr="00DB2351">
        <w:rPr>
          <w:color w:val="000000" w:themeColor="text1"/>
          <w:sz w:val="28"/>
          <w:szCs w:val="28"/>
        </w:rPr>
        <w:t xml:space="preserve"> </w:t>
      </w:r>
      <w:proofErr w:type="spellStart"/>
      <w:r w:rsidRPr="00DB2351">
        <w:rPr>
          <w:color w:val="000000" w:themeColor="text1"/>
          <w:sz w:val="28"/>
          <w:szCs w:val="28"/>
        </w:rPr>
        <w:t>thi</w:t>
      </w:r>
      <w:proofErr w:type="spellEnd"/>
      <w:r w:rsidRPr="00DB2351">
        <w:rPr>
          <w:color w:val="000000" w:themeColor="text1"/>
          <w:sz w:val="28"/>
          <w:szCs w:val="28"/>
        </w:rPr>
        <w:t xml:space="preserve"> </w:t>
      </w:r>
      <w:proofErr w:type="spellStart"/>
      <w:r w:rsidRPr="00DB2351">
        <w:rPr>
          <w:color w:val="000000" w:themeColor="text1"/>
          <w:sz w:val="28"/>
          <w:szCs w:val="28"/>
        </w:rPr>
        <w:t>khi</w:t>
      </w:r>
      <w:proofErr w:type="spellEnd"/>
      <w:r w:rsidRPr="00DB2351">
        <w:rPr>
          <w:color w:val="000000" w:themeColor="text1"/>
          <w:sz w:val="28"/>
          <w:szCs w:val="28"/>
        </w:rPr>
        <w:t xml:space="preserve"> </w:t>
      </w:r>
      <w:proofErr w:type="spellStart"/>
      <w:r w:rsidR="006B0D86" w:rsidRPr="00DB2351">
        <w:rPr>
          <w:color w:val="000000" w:themeColor="text1"/>
          <w:sz w:val="28"/>
          <w:szCs w:val="28"/>
        </w:rPr>
        <w:t>L</w:t>
      </w:r>
      <w:r w:rsidRPr="00DB2351">
        <w:rPr>
          <w:color w:val="000000" w:themeColor="text1"/>
          <w:sz w:val="28"/>
          <w:szCs w:val="28"/>
        </w:rPr>
        <w:t>uật</w:t>
      </w:r>
      <w:proofErr w:type="spellEnd"/>
      <w:r w:rsidRPr="00DB2351">
        <w:rPr>
          <w:color w:val="000000" w:themeColor="text1"/>
          <w:sz w:val="28"/>
          <w:szCs w:val="28"/>
        </w:rPr>
        <w:t xml:space="preserve"> </w:t>
      </w:r>
      <w:proofErr w:type="spellStart"/>
      <w:r w:rsidRPr="00DB2351">
        <w:rPr>
          <w:color w:val="000000" w:themeColor="text1"/>
          <w:sz w:val="28"/>
          <w:szCs w:val="28"/>
        </w:rPr>
        <w:t>được</w:t>
      </w:r>
      <w:proofErr w:type="spellEnd"/>
      <w:r w:rsidRPr="00DB2351">
        <w:rPr>
          <w:color w:val="000000" w:themeColor="text1"/>
          <w:sz w:val="28"/>
          <w:szCs w:val="28"/>
        </w:rPr>
        <w:t xml:space="preserve"> ban </w:t>
      </w:r>
      <w:proofErr w:type="spellStart"/>
      <w:r w:rsidRPr="00DB2351">
        <w:rPr>
          <w:color w:val="000000" w:themeColor="text1"/>
          <w:sz w:val="28"/>
          <w:szCs w:val="28"/>
        </w:rPr>
        <w:t>hành</w:t>
      </w:r>
      <w:proofErr w:type="spellEnd"/>
      <w:r w:rsidRPr="00DB2351">
        <w:rPr>
          <w:color w:val="000000" w:themeColor="text1"/>
          <w:sz w:val="28"/>
          <w:szCs w:val="28"/>
        </w:rPr>
        <w:t>.</w:t>
      </w:r>
    </w:p>
    <w:p w14:paraId="7EC3CEF4" w14:textId="06AEC798" w:rsidR="008414EE" w:rsidRPr="00DB2351" w:rsidRDefault="0027627A" w:rsidP="00515BDF">
      <w:pPr>
        <w:spacing w:before="120" w:after="240"/>
        <w:ind w:firstLine="567"/>
        <w:jc w:val="both"/>
        <w:rPr>
          <w:iCs/>
          <w:color w:val="000000" w:themeColor="text1"/>
          <w:sz w:val="28"/>
          <w:szCs w:val="28"/>
        </w:rPr>
      </w:pPr>
      <w:proofErr w:type="spellStart"/>
      <w:r w:rsidRPr="00DB2351">
        <w:rPr>
          <w:color w:val="000000" w:themeColor="text1"/>
          <w:sz w:val="28"/>
          <w:szCs w:val="28"/>
        </w:rPr>
        <w:lastRenderedPageBreak/>
        <w:t>Trên</w:t>
      </w:r>
      <w:proofErr w:type="spellEnd"/>
      <w:r w:rsidRPr="00DB2351">
        <w:rPr>
          <w:color w:val="000000" w:themeColor="text1"/>
          <w:sz w:val="28"/>
          <w:szCs w:val="28"/>
        </w:rPr>
        <w:t xml:space="preserve"> </w:t>
      </w:r>
      <w:proofErr w:type="spellStart"/>
      <w:r w:rsidRPr="00DB2351">
        <w:rPr>
          <w:color w:val="000000" w:themeColor="text1"/>
          <w:sz w:val="28"/>
          <w:szCs w:val="28"/>
        </w:rPr>
        <w:t>đây</w:t>
      </w:r>
      <w:proofErr w:type="spellEnd"/>
      <w:r w:rsidRPr="00DB2351">
        <w:rPr>
          <w:color w:val="000000" w:themeColor="text1"/>
          <w:sz w:val="28"/>
          <w:szCs w:val="28"/>
        </w:rPr>
        <w:t xml:space="preserve"> </w:t>
      </w:r>
      <w:proofErr w:type="spellStart"/>
      <w:r w:rsidRPr="00DB2351">
        <w:rPr>
          <w:color w:val="000000" w:themeColor="text1"/>
          <w:sz w:val="28"/>
          <w:szCs w:val="28"/>
        </w:rPr>
        <w:t>là</w:t>
      </w:r>
      <w:proofErr w:type="spellEnd"/>
      <w:r w:rsidRPr="00DB2351">
        <w:rPr>
          <w:color w:val="000000" w:themeColor="text1"/>
          <w:sz w:val="28"/>
          <w:szCs w:val="28"/>
        </w:rPr>
        <w:t xml:space="preserve"> </w:t>
      </w:r>
      <w:proofErr w:type="spellStart"/>
      <w:r w:rsidR="00DA0388" w:rsidRPr="00DB2351">
        <w:rPr>
          <w:color w:val="000000" w:themeColor="text1"/>
          <w:sz w:val="28"/>
          <w:szCs w:val="28"/>
        </w:rPr>
        <w:t>Báo</w:t>
      </w:r>
      <w:proofErr w:type="spellEnd"/>
      <w:r w:rsidR="00DA0388" w:rsidRPr="00DB2351">
        <w:rPr>
          <w:color w:val="000000" w:themeColor="text1"/>
          <w:sz w:val="28"/>
          <w:szCs w:val="28"/>
        </w:rPr>
        <w:t xml:space="preserve"> </w:t>
      </w:r>
      <w:proofErr w:type="spellStart"/>
      <w:r w:rsidR="00DA0388" w:rsidRPr="00DB2351">
        <w:rPr>
          <w:color w:val="000000" w:themeColor="text1"/>
          <w:sz w:val="28"/>
          <w:szCs w:val="28"/>
        </w:rPr>
        <w:t>cáo</w:t>
      </w:r>
      <w:proofErr w:type="spellEnd"/>
      <w:r w:rsidRPr="00DB2351">
        <w:rPr>
          <w:color w:val="000000" w:themeColor="text1"/>
          <w:sz w:val="28"/>
          <w:szCs w:val="28"/>
        </w:rPr>
        <w:t xml:space="preserve"> </w:t>
      </w:r>
      <w:proofErr w:type="spellStart"/>
      <w:r w:rsidRPr="00DB2351">
        <w:rPr>
          <w:color w:val="000000" w:themeColor="text1"/>
          <w:sz w:val="28"/>
          <w:szCs w:val="28"/>
        </w:rPr>
        <w:t>tiếp</w:t>
      </w:r>
      <w:proofErr w:type="spellEnd"/>
      <w:r w:rsidRPr="00DB2351">
        <w:rPr>
          <w:color w:val="000000" w:themeColor="text1"/>
          <w:sz w:val="28"/>
          <w:szCs w:val="28"/>
        </w:rPr>
        <w:t xml:space="preserve"> </w:t>
      </w:r>
      <w:proofErr w:type="spellStart"/>
      <w:r w:rsidRPr="00DB2351">
        <w:rPr>
          <w:color w:val="000000" w:themeColor="text1"/>
          <w:sz w:val="28"/>
          <w:szCs w:val="28"/>
        </w:rPr>
        <w:t>thu</w:t>
      </w:r>
      <w:proofErr w:type="spellEnd"/>
      <w:r w:rsidRPr="00DB2351">
        <w:rPr>
          <w:color w:val="000000" w:themeColor="text1"/>
          <w:sz w:val="28"/>
          <w:szCs w:val="28"/>
        </w:rPr>
        <w:t xml:space="preserve">, </w:t>
      </w:r>
      <w:proofErr w:type="spellStart"/>
      <w:r w:rsidRPr="00DB2351">
        <w:rPr>
          <w:color w:val="000000" w:themeColor="text1"/>
          <w:sz w:val="28"/>
          <w:szCs w:val="28"/>
        </w:rPr>
        <w:t>giải</w:t>
      </w:r>
      <w:proofErr w:type="spellEnd"/>
      <w:r w:rsidRPr="00DB2351">
        <w:rPr>
          <w:color w:val="000000" w:themeColor="text1"/>
          <w:sz w:val="28"/>
          <w:szCs w:val="28"/>
        </w:rPr>
        <w:t xml:space="preserve"> </w:t>
      </w:r>
      <w:proofErr w:type="spellStart"/>
      <w:r w:rsidRPr="00DB2351">
        <w:rPr>
          <w:color w:val="000000" w:themeColor="text1"/>
          <w:sz w:val="28"/>
          <w:szCs w:val="28"/>
        </w:rPr>
        <w:t>trình</w:t>
      </w:r>
      <w:proofErr w:type="spellEnd"/>
      <w:r w:rsidRPr="00DB2351">
        <w:rPr>
          <w:color w:val="000000" w:themeColor="text1"/>
          <w:sz w:val="28"/>
          <w:szCs w:val="28"/>
        </w:rPr>
        <w:t xml:space="preserve"> </w:t>
      </w:r>
      <w:proofErr w:type="spellStart"/>
      <w:r w:rsidR="00892450">
        <w:rPr>
          <w:color w:val="000000" w:themeColor="text1"/>
          <w:sz w:val="28"/>
          <w:szCs w:val="28"/>
        </w:rPr>
        <w:t>kết</w:t>
      </w:r>
      <w:proofErr w:type="spellEnd"/>
      <w:r w:rsidR="00892450">
        <w:rPr>
          <w:color w:val="000000" w:themeColor="text1"/>
          <w:sz w:val="28"/>
          <w:szCs w:val="28"/>
        </w:rPr>
        <w:t xml:space="preserve"> </w:t>
      </w:r>
      <w:proofErr w:type="spellStart"/>
      <w:r w:rsidR="00892450">
        <w:rPr>
          <w:color w:val="000000" w:themeColor="text1"/>
          <w:sz w:val="28"/>
          <w:szCs w:val="28"/>
        </w:rPr>
        <w:t>luận</w:t>
      </w:r>
      <w:proofErr w:type="spellEnd"/>
      <w:r w:rsidRPr="00DB2351">
        <w:rPr>
          <w:color w:val="000000" w:themeColor="text1"/>
          <w:sz w:val="28"/>
          <w:szCs w:val="28"/>
        </w:rPr>
        <w:t xml:space="preserve"> </w:t>
      </w:r>
      <w:proofErr w:type="spellStart"/>
      <w:r w:rsidRPr="00DB2351">
        <w:rPr>
          <w:color w:val="000000" w:themeColor="text1"/>
          <w:sz w:val="28"/>
          <w:szCs w:val="28"/>
        </w:rPr>
        <w:t>c</w:t>
      </w:r>
      <w:r w:rsidR="003620B8" w:rsidRPr="00DB2351">
        <w:rPr>
          <w:color w:val="000000" w:themeColor="text1"/>
          <w:sz w:val="28"/>
          <w:szCs w:val="28"/>
        </w:rPr>
        <w:t>ủa</w:t>
      </w:r>
      <w:proofErr w:type="spellEnd"/>
      <w:r w:rsidR="003620B8" w:rsidRPr="00DB2351">
        <w:rPr>
          <w:color w:val="000000" w:themeColor="text1"/>
          <w:sz w:val="28"/>
          <w:szCs w:val="28"/>
        </w:rPr>
        <w:t xml:space="preserve"> </w:t>
      </w:r>
      <w:proofErr w:type="spellStart"/>
      <w:r w:rsidR="003620B8" w:rsidRPr="00DB2351">
        <w:rPr>
          <w:color w:val="000000" w:themeColor="text1"/>
          <w:sz w:val="28"/>
          <w:szCs w:val="28"/>
        </w:rPr>
        <w:t>Ủy</w:t>
      </w:r>
      <w:proofErr w:type="spellEnd"/>
      <w:r w:rsidR="003620B8" w:rsidRPr="00DB2351">
        <w:rPr>
          <w:color w:val="000000" w:themeColor="text1"/>
          <w:sz w:val="28"/>
          <w:szCs w:val="28"/>
        </w:rPr>
        <w:t xml:space="preserve"> ban </w:t>
      </w:r>
      <w:proofErr w:type="spellStart"/>
      <w:r w:rsidR="003620B8" w:rsidRPr="00DB2351">
        <w:rPr>
          <w:color w:val="000000" w:themeColor="text1"/>
          <w:sz w:val="28"/>
          <w:szCs w:val="28"/>
        </w:rPr>
        <w:t>Thường</w:t>
      </w:r>
      <w:proofErr w:type="spellEnd"/>
      <w:r w:rsidR="003620B8" w:rsidRPr="00DB2351">
        <w:rPr>
          <w:color w:val="000000" w:themeColor="text1"/>
          <w:sz w:val="28"/>
          <w:szCs w:val="28"/>
        </w:rPr>
        <w:t xml:space="preserve"> </w:t>
      </w:r>
      <w:proofErr w:type="spellStart"/>
      <w:r w:rsidR="003620B8" w:rsidRPr="00DB2351">
        <w:rPr>
          <w:color w:val="000000" w:themeColor="text1"/>
          <w:sz w:val="28"/>
          <w:szCs w:val="28"/>
        </w:rPr>
        <w:t>vụ</w:t>
      </w:r>
      <w:proofErr w:type="spellEnd"/>
      <w:r w:rsidR="003620B8" w:rsidRPr="00DB2351">
        <w:rPr>
          <w:color w:val="000000" w:themeColor="text1"/>
          <w:sz w:val="28"/>
          <w:szCs w:val="28"/>
        </w:rPr>
        <w:t xml:space="preserve"> </w:t>
      </w:r>
      <w:proofErr w:type="spellStart"/>
      <w:r w:rsidR="003620B8" w:rsidRPr="00DB2351">
        <w:rPr>
          <w:color w:val="000000" w:themeColor="text1"/>
          <w:sz w:val="28"/>
          <w:szCs w:val="28"/>
        </w:rPr>
        <w:t>Quốc</w:t>
      </w:r>
      <w:proofErr w:type="spellEnd"/>
      <w:r w:rsidR="003620B8" w:rsidRPr="00DB2351">
        <w:rPr>
          <w:color w:val="000000" w:themeColor="text1"/>
          <w:sz w:val="28"/>
          <w:szCs w:val="28"/>
        </w:rPr>
        <w:t xml:space="preserve"> </w:t>
      </w:r>
      <w:proofErr w:type="spellStart"/>
      <w:r w:rsidR="003620B8" w:rsidRPr="00DB2351">
        <w:rPr>
          <w:color w:val="000000" w:themeColor="text1"/>
          <w:sz w:val="28"/>
          <w:szCs w:val="28"/>
        </w:rPr>
        <w:t>hội</w:t>
      </w:r>
      <w:proofErr w:type="spellEnd"/>
      <w:r w:rsidR="003620B8" w:rsidRPr="00DB2351">
        <w:rPr>
          <w:color w:val="000000" w:themeColor="text1"/>
          <w:sz w:val="28"/>
          <w:szCs w:val="28"/>
        </w:rPr>
        <w:t xml:space="preserve"> </w:t>
      </w:r>
      <w:proofErr w:type="spellStart"/>
      <w:r w:rsidR="003620B8" w:rsidRPr="00DB2351">
        <w:rPr>
          <w:color w:val="000000" w:themeColor="text1"/>
          <w:sz w:val="28"/>
          <w:szCs w:val="28"/>
        </w:rPr>
        <w:t>và</w:t>
      </w:r>
      <w:proofErr w:type="spellEnd"/>
      <w:r w:rsidR="003620B8" w:rsidRPr="00DB2351">
        <w:rPr>
          <w:color w:val="000000" w:themeColor="text1"/>
          <w:sz w:val="28"/>
          <w:szCs w:val="28"/>
        </w:rPr>
        <w:t xml:space="preserve"> </w:t>
      </w:r>
      <w:r w:rsidR="006C1E69" w:rsidRPr="00DB2351">
        <w:rPr>
          <w:color w:val="000000" w:themeColor="text1"/>
          <w:sz w:val="28"/>
          <w:szCs w:val="28"/>
        </w:rPr>
        <w:t xml:space="preserve">ý </w:t>
      </w:r>
      <w:proofErr w:type="spellStart"/>
      <w:r w:rsidR="006C1E69" w:rsidRPr="00DB2351">
        <w:rPr>
          <w:color w:val="000000" w:themeColor="text1"/>
          <w:sz w:val="28"/>
          <w:szCs w:val="28"/>
        </w:rPr>
        <w:t>kiến</w:t>
      </w:r>
      <w:proofErr w:type="spellEnd"/>
      <w:r w:rsidRPr="00DB2351">
        <w:rPr>
          <w:color w:val="000000" w:themeColor="text1"/>
          <w:sz w:val="28"/>
          <w:szCs w:val="28"/>
        </w:rPr>
        <w:t xml:space="preserve"> </w:t>
      </w:r>
      <w:proofErr w:type="spellStart"/>
      <w:r w:rsidRPr="00DB2351">
        <w:rPr>
          <w:color w:val="000000" w:themeColor="text1"/>
          <w:sz w:val="28"/>
          <w:szCs w:val="28"/>
        </w:rPr>
        <w:t>thẩm</w:t>
      </w:r>
      <w:proofErr w:type="spellEnd"/>
      <w:r w:rsidRPr="00DB2351">
        <w:rPr>
          <w:color w:val="000000" w:themeColor="text1"/>
          <w:sz w:val="28"/>
          <w:szCs w:val="28"/>
        </w:rPr>
        <w:t xml:space="preserve"> </w:t>
      </w:r>
      <w:proofErr w:type="spellStart"/>
      <w:r w:rsidRPr="00DB2351">
        <w:rPr>
          <w:color w:val="000000" w:themeColor="text1"/>
          <w:sz w:val="28"/>
          <w:szCs w:val="28"/>
        </w:rPr>
        <w:t>tra</w:t>
      </w:r>
      <w:proofErr w:type="spellEnd"/>
      <w:r w:rsidRPr="00DB2351">
        <w:rPr>
          <w:color w:val="000000" w:themeColor="text1"/>
          <w:sz w:val="28"/>
          <w:szCs w:val="28"/>
        </w:rPr>
        <w:t xml:space="preserve"> </w:t>
      </w:r>
      <w:proofErr w:type="spellStart"/>
      <w:r w:rsidRPr="00DB2351">
        <w:rPr>
          <w:color w:val="000000" w:themeColor="text1"/>
          <w:sz w:val="28"/>
          <w:szCs w:val="28"/>
        </w:rPr>
        <w:t>sơ</w:t>
      </w:r>
      <w:proofErr w:type="spellEnd"/>
      <w:r w:rsidRPr="00DB2351">
        <w:rPr>
          <w:color w:val="000000" w:themeColor="text1"/>
          <w:sz w:val="28"/>
          <w:szCs w:val="28"/>
        </w:rPr>
        <w:t xml:space="preserve"> </w:t>
      </w:r>
      <w:proofErr w:type="spellStart"/>
      <w:r w:rsidRPr="00DB2351">
        <w:rPr>
          <w:color w:val="000000" w:themeColor="text1"/>
          <w:sz w:val="28"/>
          <w:szCs w:val="28"/>
        </w:rPr>
        <w:t>bộ</w:t>
      </w:r>
      <w:proofErr w:type="spellEnd"/>
      <w:r w:rsidRPr="00DB2351">
        <w:rPr>
          <w:color w:val="000000" w:themeColor="text1"/>
          <w:sz w:val="28"/>
          <w:szCs w:val="28"/>
        </w:rPr>
        <w:t xml:space="preserve"> </w:t>
      </w:r>
      <w:proofErr w:type="spellStart"/>
      <w:r w:rsidRPr="00DB2351">
        <w:rPr>
          <w:color w:val="000000" w:themeColor="text1"/>
          <w:sz w:val="28"/>
          <w:szCs w:val="28"/>
        </w:rPr>
        <w:t>về</w:t>
      </w:r>
      <w:proofErr w:type="spellEnd"/>
      <w:r w:rsidRPr="00DB2351">
        <w:rPr>
          <w:color w:val="000000" w:themeColor="text1"/>
          <w:sz w:val="28"/>
          <w:szCs w:val="28"/>
        </w:rPr>
        <w:t xml:space="preserve"> </w:t>
      </w:r>
      <w:proofErr w:type="spellStart"/>
      <w:r w:rsidRPr="00DB2351">
        <w:rPr>
          <w:color w:val="000000" w:themeColor="text1"/>
          <w:sz w:val="28"/>
          <w:szCs w:val="28"/>
        </w:rPr>
        <w:t>dự</w:t>
      </w:r>
      <w:proofErr w:type="spellEnd"/>
      <w:r w:rsidRPr="00DB2351">
        <w:rPr>
          <w:color w:val="000000" w:themeColor="text1"/>
          <w:sz w:val="28"/>
          <w:szCs w:val="28"/>
        </w:rPr>
        <w:t xml:space="preserve"> </w:t>
      </w:r>
      <w:proofErr w:type="spellStart"/>
      <w:r w:rsidRPr="00DB2351">
        <w:rPr>
          <w:color w:val="000000" w:themeColor="text1"/>
          <w:sz w:val="28"/>
          <w:szCs w:val="28"/>
        </w:rPr>
        <w:t>án</w:t>
      </w:r>
      <w:proofErr w:type="spellEnd"/>
      <w:r w:rsidRPr="00DB2351">
        <w:rPr>
          <w:color w:val="000000" w:themeColor="text1"/>
          <w:sz w:val="28"/>
          <w:szCs w:val="28"/>
        </w:rPr>
        <w:t xml:space="preserve"> </w:t>
      </w:r>
      <w:proofErr w:type="spellStart"/>
      <w:r w:rsidRPr="00DB2351">
        <w:rPr>
          <w:color w:val="000000" w:themeColor="text1"/>
          <w:sz w:val="28"/>
          <w:szCs w:val="28"/>
        </w:rPr>
        <w:t>Luật</w:t>
      </w:r>
      <w:proofErr w:type="spellEnd"/>
      <w:r w:rsidRPr="00DB2351">
        <w:rPr>
          <w:color w:val="000000" w:themeColor="text1"/>
          <w:sz w:val="28"/>
          <w:szCs w:val="28"/>
        </w:rPr>
        <w:t xml:space="preserve"> </w:t>
      </w:r>
      <w:r w:rsidR="00285F09" w:rsidRPr="00DB2351">
        <w:rPr>
          <w:color w:val="000000" w:themeColor="text1"/>
          <w:sz w:val="28"/>
          <w:szCs w:val="28"/>
        </w:rPr>
        <w:t xml:space="preserve">CNQP, AN </w:t>
      </w:r>
      <w:proofErr w:type="spellStart"/>
      <w:r w:rsidR="00285F09" w:rsidRPr="00DB2351">
        <w:rPr>
          <w:color w:val="000000" w:themeColor="text1"/>
          <w:sz w:val="28"/>
          <w:szCs w:val="28"/>
        </w:rPr>
        <w:t>và</w:t>
      </w:r>
      <w:proofErr w:type="spellEnd"/>
      <w:r w:rsidR="00285F09" w:rsidRPr="00DB2351">
        <w:rPr>
          <w:color w:val="000000" w:themeColor="text1"/>
          <w:sz w:val="28"/>
          <w:szCs w:val="28"/>
        </w:rPr>
        <w:t xml:space="preserve"> ĐVCN</w:t>
      </w:r>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Ủy</w:t>
      </w:r>
      <w:proofErr w:type="spellEnd"/>
      <w:r w:rsidRPr="00DB2351">
        <w:rPr>
          <w:color w:val="000000" w:themeColor="text1"/>
          <w:sz w:val="28"/>
          <w:szCs w:val="28"/>
        </w:rPr>
        <w:t xml:space="preserve"> ban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phòng</w:t>
      </w:r>
      <w:proofErr w:type="spellEnd"/>
      <w:r w:rsidRPr="00DB2351">
        <w:rPr>
          <w:color w:val="000000" w:themeColor="text1"/>
          <w:sz w:val="28"/>
          <w:szCs w:val="28"/>
        </w:rPr>
        <w:t xml:space="preserve"> </w:t>
      </w:r>
      <w:proofErr w:type="spellStart"/>
      <w:r w:rsidRPr="00DB2351">
        <w:rPr>
          <w:color w:val="000000" w:themeColor="text1"/>
          <w:sz w:val="28"/>
          <w:szCs w:val="28"/>
        </w:rPr>
        <w:t>và</w:t>
      </w:r>
      <w:proofErr w:type="spellEnd"/>
      <w:r w:rsidRPr="00DB2351">
        <w:rPr>
          <w:color w:val="000000" w:themeColor="text1"/>
          <w:sz w:val="28"/>
          <w:szCs w:val="28"/>
        </w:rPr>
        <w:t xml:space="preserve"> </w:t>
      </w:r>
      <w:proofErr w:type="gramStart"/>
      <w:r w:rsidRPr="00DB2351">
        <w:rPr>
          <w:color w:val="000000" w:themeColor="text1"/>
          <w:sz w:val="28"/>
          <w:szCs w:val="28"/>
        </w:rPr>
        <w:t>An</w:t>
      </w:r>
      <w:proofErr w:type="gramEnd"/>
      <w:r w:rsidRPr="00DB2351">
        <w:rPr>
          <w:color w:val="000000" w:themeColor="text1"/>
          <w:sz w:val="28"/>
          <w:szCs w:val="28"/>
        </w:rPr>
        <w:t xml:space="preserve"> </w:t>
      </w:r>
      <w:proofErr w:type="spellStart"/>
      <w:r w:rsidRPr="00DB2351">
        <w:rPr>
          <w:color w:val="000000" w:themeColor="text1"/>
          <w:sz w:val="28"/>
          <w:szCs w:val="28"/>
        </w:rPr>
        <w:t>ninh</w:t>
      </w:r>
      <w:proofErr w:type="spellEnd"/>
      <w:r w:rsidRPr="00DB2351">
        <w:rPr>
          <w:color w:val="000000" w:themeColor="text1"/>
          <w:sz w:val="28"/>
          <w:szCs w:val="28"/>
        </w:rPr>
        <w:t xml:space="preserve"> </w:t>
      </w:r>
      <w:proofErr w:type="spellStart"/>
      <w:r w:rsidRPr="00DB2351">
        <w:rPr>
          <w:color w:val="000000" w:themeColor="text1"/>
          <w:sz w:val="28"/>
          <w:szCs w:val="28"/>
        </w:rPr>
        <w:t>của</w:t>
      </w:r>
      <w:proofErr w:type="spellEnd"/>
      <w:r w:rsidRPr="00DB2351">
        <w:rPr>
          <w:color w:val="000000" w:themeColor="text1"/>
          <w:sz w:val="28"/>
          <w:szCs w:val="28"/>
        </w:rPr>
        <w:t xml:space="preserve"> </w:t>
      </w:r>
      <w:proofErr w:type="spellStart"/>
      <w:r w:rsidRPr="00DB2351">
        <w:rPr>
          <w:color w:val="000000" w:themeColor="text1"/>
          <w:sz w:val="28"/>
          <w:szCs w:val="28"/>
        </w:rPr>
        <w:t>Quốc</w:t>
      </w:r>
      <w:proofErr w:type="spellEnd"/>
      <w:r w:rsidRPr="00DB2351">
        <w:rPr>
          <w:color w:val="000000" w:themeColor="text1"/>
          <w:sz w:val="28"/>
          <w:szCs w:val="28"/>
        </w:rPr>
        <w:t xml:space="preserve"> </w:t>
      </w:r>
      <w:proofErr w:type="spellStart"/>
      <w:r w:rsidRPr="00DB2351">
        <w:rPr>
          <w:color w:val="000000" w:themeColor="text1"/>
          <w:sz w:val="28"/>
          <w:szCs w:val="28"/>
        </w:rPr>
        <w:t>hội</w:t>
      </w:r>
      <w:proofErr w:type="spellEnd"/>
      <w:r w:rsidRPr="00DB2351">
        <w:rPr>
          <w:color w:val="000000" w:themeColor="text1"/>
          <w:sz w:val="28"/>
          <w:szCs w:val="28"/>
        </w:rPr>
        <w:t xml:space="preserve">, </w:t>
      </w:r>
      <w:proofErr w:type="spellStart"/>
      <w:r w:rsidRPr="00DB2351">
        <w:rPr>
          <w:color w:val="000000" w:themeColor="text1"/>
          <w:sz w:val="28"/>
          <w:szCs w:val="28"/>
        </w:rPr>
        <w:t>Chính</w:t>
      </w:r>
      <w:proofErr w:type="spellEnd"/>
      <w:r w:rsidRPr="00DB2351">
        <w:rPr>
          <w:color w:val="000000" w:themeColor="text1"/>
          <w:sz w:val="28"/>
          <w:szCs w:val="28"/>
        </w:rPr>
        <w:t xml:space="preserve"> </w:t>
      </w:r>
      <w:proofErr w:type="spellStart"/>
      <w:r w:rsidRPr="00DB2351">
        <w:rPr>
          <w:color w:val="000000" w:themeColor="text1"/>
          <w:sz w:val="28"/>
          <w:szCs w:val="28"/>
        </w:rPr>
        <w:t>phủ</w:t>
      </w:r>
      <w:proofErr w:type="spellEnd"/>
      <w:r w:rsidRPr="00DB2351">
        <w:rPr>
          <w:color w:val="000000" w:themeColor="text1"/>
          <w:sz w:val="28"/>
          <w:szCs w:val="28"/>
        </w:rPr>
        <w:t xml:space="preserve"> </w:t>
      </w:r>
      <w:proofErr w:type="spellStart"/>
      <w:r w:rsidRPr="00DB2351">
        <w:rPr>
          <w:color w:val="000000" w:themeColor="text1"/>
          <w:sz w:val="28"/>
          <w:szCs w:val="28"/>
        </w:rPr>
        <w:t>trân</w:t>
      </w:r>
      <w:proofErr w:type="spellEnd"/>
      <w:r w:rsidRPr="00DB2351">
        <w:rPr>
          <w:color w:val="000000" w:themeColor="text1"/>
          <w:sz w:val="28"/>
          <w:szCs w:val="28"/>
        </w:rPr>
        <w:t xml:space="preserve"> </w:t>
      </w:r>
      <w:proofErr w:type="spellStart"/>
      <w:r w:rsidRPr="00DB2351">
        <w:rPr>
          <w:color w:val="000000" w:themeColor="text1"/>
          <w:sz w:val="28"/>
          <w:szCs w:val="28"/>
        </w:rPr>
        <w:t>trọng</w:t>
      </w:r>
      <w:proofErr w:type="spellEnd"/>
      <w:r w:rsidRPr="00DB2351">
        <w:rPr>
          <w:color w:val="000000" w:themeColor="text1"/>
          <w:sz w:val="28"/>
          <w:szCs w:val="28"/>
        </w:rPr>
        <w:t xml:space="preserve"> </w:t>
      </w:r>
      <w:proofErr w:type="spellStart"/>
      <w:r w:rsidRPr="00DB2351">
        <w:rPr>
          <w:color w:val="000000" w:themeColor="text1"/>
          <w:sz w:val="28"/>
          <w:szCs w:val="28"/>
        </w:rPr>
        <w:t>báo</w:t>
      </w:r>
      <w:proofErr w:type="spellEnd"/>
      <w:r w:rsidRPr="00DB2351">
        <w:rPr>
          <w:color w:val="000000" w:themeColor="text1"/>
          <w:sz w:val="28"/>
          <w:szCs w:val="28"/>
        </w:rPr>
        <w:t xml:space="preserve"> </w:t>
      </w:r>
      <w:proofErr w:type="spellStart"/>
      <w:r w:rsidRPr="00DB2351">
        <w:rPr>
          <w:color w:val="000000" w:themeColor="text1"/>
          <w:sz w:val="28"/>
          <w:szCs w:val="28"/>
        </w:rPr>
        <w:t>cáo</w:t>
      </w:r>
      <w:proofErr w:type="spellEnd"/>
      <w:r w:rsidR="00E763CF" w:rsidRPr="00DB2351">
        <w:rPr>
          <w:color w:val="000000" w:themeColor="text1"/>
          <w:sz w:val="28"/>
          <w:szCs w:val="28"/>
        </w:rPr>
        <w:t xml:space="preserve"> </w:t>
      </w:r>
      <w:proofErr w:type="spellStart"/>
      <w:r w:rsidR="00D769D4">
        <w:rPr>
          <w:color w:val="000000" w:themeColor="text1"/>
          <w:sz w:val="28"/>
          <w:szCs w:val="28"/>
        </w:rPr>
        <w:t>Uỷ</w:t>
      </w:r>
      <w:proofErr w:type="spellEnd"/>
      <w:r w:rsidR="00D769D4">
        <w:rPr>
          <w:color w:val="000000" w:themeColor="text1"/>
          <w:sz w:val="28"/>
          <w:szCs w:val="28"/>
        </w:rPr>
        <w:t xml:space="preserve"> ban </w:t>
      </w:r>
      <w:proofErr w:type="spellStart"/>
      <w:r w:rsidR="00D769D4">
        <w:rPr>
          <w:color w:val="000000" w:themeColor="text1"/>
          <w:sz w:val="28"/>
          <w:szCs w:val="28"/>
        </w:rPr>
        <w:t>Thường</w:t>
      </w:r>
      <w:proofErr w:type="spellEnd"/>
      <w:r w:rsidR="00D769D4">
        <w:rPr>
          <w:color w:val="000000" w:themeColor="text1"/>
          <w:sz w:val="28"/>
          <w:szCs w:val="28"/>
        </w:rPr>
        <w:t xml:space="preserve"> </w:t>
      </w:r>
      <w:proofErr w:type="spellStart"/>
      <w:r w:rsidR="00D769D4">
        <w:rPr>
          <w:color w:val="000000" w:themeColor="text1"/>
          <w:sz w:val="28"/>
          <w:szCs w:val="28"/>
        </w:rPr>
        <w:t>vụ</w:t>
      </w:r>
      <w:proofErr w:type="spellEnd"/>
      <w:r w:rsidR="00D769D4">
        <w:rPr>
          <w:color w:val="000000" w:themeColor="text1"/>
          <w:sz w:val="28"/>
          <w:szCs w:val="28"/>
        </w:rPr>
        <w:t xml:space="preserve"> </w:t>
      </w:r>
      <w:proofErr w:type="spellStart"/>
      <w:r w:rsidR="00D769D4" w:rsidRPr="00CD5923">
        <w:rPr>
          <w:color w:val="000000" w:themeColor="text1"/>
          <w:sz w:val="28"/>
          <w:szCs w:val="28"/>
        </w:rPr>
        <w:t>Quốc</w:t>
      </w:r>
      <w:proofErr w:type="spellEnd"/>
      <w:r w:rsidR="00D769D4" w:rsidRPr="00CD5923">
        <w:rPr>
          <w:color w:val="000000" w:themeColor="text1"/>
          <w:sz w:val="28"/>
          <w:szCs w:val="28"/>
        </w:rPr>
        <w:t xml:space="preserve"> </w:t>
      </w:r>
      <w:proofErr w:type="spellStart"/>
      <w:r w:rsidR="00D769D4" w:rsidRPr="00CD5923">
        <w:rPr>
          <w:color w:val="000000" w:themeColor="text1"/>
          <w:sz w:val="28"/>
          <w:szCs w:val="28"/>
        </w:rPr>
        <w:t>hội</w:t>
      </w:r>
      <w:proofErr w:type="spellEnd"/>
      <w:r w:rsidR="008414EE" w:rsidRPr="00DB2351">
        <w:rPr>
          <w:color w:val="000000" w:themeColor="text1"/>
          <w:sz w:val="28"/>
          <w:szCs w:val="28"/>
        </w:rPr>
        <w:t>./.</w:t>
      </w:r>
    </w:p>
    <w:tbl>
      <w:tblPr>
        <w:tblW w:w="9606" w:type="dxa"/>
        <w:tblLayout w:type="fixed"/>
        <w:tblLook w:val="0000" w:firstRow="0" w:lastRow="0" w:firstColumn="0" w:lastColumn="0" w:noHBand="0" w:noVBand="0"/>
      </w:tblPr>
      <w:tblGrid>
        <w:gridCol w:w="4361"/>
        <w:gridCol w:w="5245"/>
      </w:tblGrid>
      <w:tr w:rsidR="00AB5742" w:rsidRPr="00AE602B" w14:paraId="4E7DDF1F" w14:textId="77777777" w:rsidTr="00515BDF">
        <w:trPr>
          <w:trHeight w:val="3188"/>
        </w:trPr>
        <w:tc>
          <w:tcPr>
            <w:tcW w:w="4361" w:type="dxa"/>
          </w:tcPr>
          <w:p w14:paraId="200DE20B" w14:textId="77777777" w:rsidR="008414EE" w:rsidRPr="00DB2351" w:rsidRDefault="008414EE" w:rsidP="00AD1F17">
            <w:pPr>
              <w:widowControl w:val="0"/>
              <w:jc w:val="both"/>
              <w:rPr>
                <w:b/>
                <w:i/>
                <w:color w:val="000000" w:themeColor="text1"/>
                <w:spacing w:val="2"/>
              </w:rPr>
            </w:pPr>
            <w:proofErr w:type="spellStart"/>
            <w:r w:rsidRPr="00DB2351">
              <w:rPr>
                <w:b/>
                <w:i/>
                <w:color w:val="000000" w:themeColor="text1"/>
                <w:spacing w:val="2"/>
              </w:rPr>
              <w:t>Nơi</w:t>
            </w:r>
            <w:proofErr w:type="spellEnd"/>
            <w:r w:rsidRPr="00DB2351">
              <w:rPr>
                <w:b/>
                <w:i/>
                <w:color w:val="000000" w:themeColor="text1"/>
                <w:spacing w:val="2"/>
              </w:rPr>
              <w:t xml:space="preserve"> </w:t>
            </w:r>
            <w:proofErr w:type="spellStart"/>
            <w:r w:rsidRPr="00DB2351">
              <w:rPr>
                <w:b/>
                <w:i/>
                <w:color w:val="000000" w:themeColor="text1"/>
                <w:spacing w:val="2"/>
              </w:rPr>
              <w:t>nhận</w:t>
            </w:r>
            <w:proofErr w:type="spellEnd"/>
            <w:r w:rsidRPr="00DB2351">
              <w:rPr>
                <w:b/>
                <w:i/>
                <w:color w:val="000000" w:themeColor="text1"/>
                <w:spacing w:val="2"/>
              </w:rPr>
              <w:t>:</w:t>
            </w:r>
          </w:p>
          <w:p w14:paraId="4FA58561" w14:textId="77777777" w:rsidR="008414EE" w:rsidRPr="00DB2351" w:rsidRDefault="008414EE" w:rsidP="00AD1F17">
            <w:pPr>
              <w:jc w:val="both"/>
              <w:rPr>
                <w:color w:val="000000" w:themeColor="text1"/>
                <w:spacing w:val="-4"/>
                <w:sz w:val="22"/>
              </w:rPr>
            </w:pPr>
            <w:r w:rsidRPr="00DB2351">
              <w:rPr>
                <w:color w:val="000000" w:themeColor="text1"/>
                <w:spacing w:val="-4"/>
                <w:sz w:val="22"/>
              </w:rPr>
              <w:t xml:space="preserve">- </w:t>
            </w:r>
            <w:proofErr w:type="spellStart"/>
            <w:r w:rsidRPr="00DB2351">
              <w:rPr>
                <w:color w:val="000000" w:themeColor="text1"/>
                <w:spacing w:val="-4"/>
                <w:sz w:val="22"/>
              </w:rPr>
              <w:t>Như</w:t>
            </w:r>
            <w:proofErr w:type="spellEnd"/>
            <w:r w:rsidRPr="00DB2351">
              <w:rPr>
                <w:color w:val="000000" w:themeColor="text1"/>
                <w:spacing w:val="-4"/>
                <w:sz w:val="22"/>
              </w:rPr>
              <w:t xml:space="preserve"> </w:t>
            </w:r>
            <w:proofErr w:type="spellStart"/>
            <w:r w:rsidRPr="00DB2351">
              <w:rPr>
                <w:color w:val="000000" w:themeColor="text1"/>
                <w:spacing w:val="-4"/>
                <w:sz w:val="22"/>
              </w:rPr>
              <w:t>trên</w:t>
            </w:r>
            <w:proofErr w:type="spellEnd"/>
            <w:r w:rsidRPr="00DB2351">
              <w:rPr>
                <w:color w:val="000000" w:themeColor="text1"/>
                <w:spacing w:val="-4"/>
                <w:sz w:val="22"/>
              </w:rPr>
              <w:t>;</w:t>
            </w:r>
          </w:p>
          <w:p w14:paraId="1BFABBB9" w14:textId="7899FD1B" w:rsidR="008414EE" w:rsidRPr="00DB2351" w:rsidRDefault="008414EE" w:rsidP="00AD1F17">
            <w:pPr>
              <w:jc w:val="both"/>
              <w:rPr>
                <w:color w:val="000000" w:themeColor="text1"/>
                <w:spacing w:val="-6"/>
                <w:sz w:val="22"/>
              </w:rPr>
            </w:pPr>
            <w:r w:rsidRPr="00DB2351">
              <w:rPr>
                <w:color w:val="000000" w:themeColor="text1"/>
                <w:sz w:val="22"/>
              </w:rPr>
              <w:t xml:space="preserve">- </w:t>
            </w:r>
            <w:proofErr w:type="spellStart"/>
            <w:r w:rsidRPr="00DB2351">
              <w:rPr>
                <w:color w:val="000000" w:themeColor="text1"/>
                <w:spacing w:val="-6"/>
                <w:sz w:val="22"/>
              </w:rPr>
              <w:t>Thủ</w:t>
            </w:r>
            <w:proofErr w:type="spellEnd"/>
            <w:r w:rsidRPr="00DB2351">
              <w:rPr>
                <w:color w:val="000000" w:themeColor="text1"/>
                <w:spacing w:val="-6"/>
                <w:sz w:val="22"/>
              </w:rPr>
              <w:t xml:space="preserve"> </w:t>
            </w:r>
            <w:proofErr w:type="spellStart"/>
            <w:r w:rsidRPr="00DB2351">
              <w:rPr>
                <w:color w:val="000000" w:themeColor="text1"/>
                <w:spacing w:val="-6"/>
                <w:sz w:val="22"/>
              </w:rPr>
              <w:t>tướng</w:t>
            </w:r>
            <w:proofErr w:type="spellEnd"/>
            <w:r w:rsidRPr="00DB2351">
              <w:rPr>
                <w:color w:val="000000" w:themeColor="text1"/>
                <w:spacing w:val="-6"/>
                <w:sz w:val="22"/>
              </w:rPr>
              <w:t xml:space="preserve">, </w:t>
            </w:r>
            <w:proofErr w:type="spellStart"/>
            <w:r w:rsidRPr="00DB2351">
              <w:rPr>
                <w:color w:val="000000" w:themeColor="text1"/>
                <w:spacing w:val="-6"/>
                <w:sz w:val="22"/>
              </w:rPr>
              <w:t>các</w:t>
            </w:r>
            <w:proofErr w:type="spellEnd"/>
            <w:r w:rsidRPr="00DB2351">
              <w:rPr>
                <w:color w:val="000000" w:themeColor="text1"/>
                <w:spacing w:val="-6"/>
                <w:sz w:val="22"/>
              </w:rPr>
              <w:t xml:space="preserve"> </w:t>
            </w:r>
            <w:proofErr w:type="spellStart"/>
            <w:r w:rsidRPr="00DB2351">
              <w:rPr>
                <w:color w:val="000000" w:themeColor="text1"/>
                <w:spacing w:val="-6"/>
                <w:sz w:val="22"/>
              </w:rPr>
              <w:t>Phó</w:t>
            </w:r>
            <w:proofErr w:type="spellEnd"/>
            <w:r w:rsidRPr="00DB2351">
              <w:rPr>
                <w:color w:val="000000" w:themeColor="text1"/>
                <w:spacing w:val="-6"/>
                <w:sz w:val="22"/>
              </w:rPr>
              <w:t xml:space="preserve"> </w:t>
            </w:r>
            <w:proofErr w:type="spellStart"/>
            <w:r w:rsidRPr="00DB2351">
              <w:rPr>
                <w:color w:val="000000" w:themeColor="text1"/>
                <w:spacing w:val="-6"/>
                <w:sz w:val="22"/>
              </w:rPr>
              <w:t>Thủ</w:t>
            </w:r>
            <w:proofErr w:type="spellEnd"/>
            <w:r w:rsidRPr="00DB2351">
              <w:rPr>
                <w:color w:val="000000" w:themeColor="text1"/>
                <w:spacing w:val="-6"/>
                <w:sz w:val="22"/>
              </w:rPr>
              <w:t xml:space="preserve"> </w:t>
            </w:r>
            <w:proofErr w:type="spellStart"/>
            <w:r w:rsidRPr="00DB2351">
              <w:rPr>
                <w:color w:val="000000" w:themeColor="text1"/>
                <w:spacing w:val="-6"/>
                <w:sz w:val="22"/>
              </w:rPr>
              <w:t>tướng</w:t>
            </w:r>
            <w:proofErr w:type="spellEnd"/>
            <w:r w:rsidRPr="00DB2351">
              <w:rPr>
                <w:color w:val="000000" w:themeColor="text1"/>
                <w:spacing w:val="-6"/>
                <w:sz w:val="22"/>
              </w:rPr>
              <w:t xml:space="preserve"> (</w:t>
            </w:r>
            <w:proofErr w:type="spellStart"/>
            <w:r w:rsidRPr="00DB2351">
              <w:rPr>
                <w:color w:val="000000" w:themeColor="text1"/>
                <w:spacing w:val="-6"/>
                <w:sz w:val="22"/>
              </w:rPr>
              <w:t>để</w:t>
            </w:r>
            <w:proofErr w:type="spellEnd"/>
            <w:r w:rsidRPr="00DB2351">
              <w:rPr>
                <w:color w:val="000000" w:themeColor="text1"/>
                <w:spacing w:val="-6"/>
                <w:sz w:val="22"/>
              </w:rPr>
              <w:t xml:space="preserve"> </w:t>
            </w:r>
            <w:proofErr w:type="spellStart"/>
            <w:r w:rsidRPr="00DB2351">
              <w:rPr>
                <w:color w:val="000000" w:themeColor="text1"/>
                <w:spacing w:val="-6"/>
                <w:sz w:val="22"/>
              </w:rPr>
              <w:t>báo</w:t>
            </w:r>
            <w:proofErr w:type="spellEnd"/>
            <w:r w:rsidRPr="00DB2351">
              <w:rPr>
                <w:color w:val="000000" w:themeColor="text1"/>
                <w:spacing w:val="-6"/>
                <w:sz w:val="22"/>
              </w:rPr>
              <w:t xml:space="preserve"> </w:t>
            </w:r>
            <w:proofErr w:type="spellStart"/>
            <w:r w:rsidRPr="00DB2351">
              <w:rPr>
                <w:color w:val="000000" w:themeColor="text1"/>
                <w:spacing w:val="-6"/>
                <w:sz w:val="22"/>
              </w:rPr>
              <w:t>cáo</w:t>
            </w:r>
            <w:proofErr w:type="spellEnd"/>
            <w:r w:rsidRPr="00DB2351">
              <w:rPr>
                <w:color w:val="000000" w:themeColor="text1"/>
                <w:spacing w:val="-6"/>
                <w:sz w:val="22"/>
              </w:rPr>
              <w:t xml:space="preserve">); </w:t>
            </w:r>
          </w:p>
          <w:p w14:paraId="7D0067BE" w14:textId="7659A8D5" w:rsidR="008414EE" w:rsidRPr="00DB2351" w:rsidRDefault="008414EE" w:rsidP="00AD1F17">
            <w:pPr>
              <w:jc w:val="both"/>
              <w:rPr>
                <w:color w:val="000000" w:themeColor="text1"/>
                <w:spacing w:val="-6"/>
                <w:sz w:val="22"/>
              </w:rPr>
            </w:pPr>
            <w:r w:rsidRPr="00DB2351">
              <w:rPr>
                <w:color w:val="000000" w:themeColor="text1"/>
                <w:spacing w:val="-6"/>
                <w:sz w:val="22"/>
              </w:rPr>
              <w:t xml:space="preserve">- </w:t>
            </w:r>
            <w:proofErr w:type="spellStart"/>
            <w:r w:rsidRPr="00DB2351">
              <w:rPr>
                <w:color w:val="000000" w:themeColor="text1"/>
                <w:spacing w:val="-6"/>
                <w:sz w:val="22"/>
              </w:rPr>
              <w:t>Văn</w:t>
            </w:r>
            <w:proofErr w:type="spellEnd"/>
            <w:r w:rsidRPr="00DB2351">
              <w:rPr>
                <w:color w:val="000000" w:themeColor="text1"/>
                <w:spacing w:val="-6"/>
                <w:sz w:val="22"/>
              </w:rPr>
              <w:t xml:space="preserve"> </w:t>
            </w:r>
            <w:proofErr w:type="spellStart"/>
            <w:r w:rsidRPr="00DB2351">
              <w:rPr>
                <w:color w:val="000000" w:themeColor="text1"/>
                <w:spacing w:val="-6"/>
                <w:sz w:val="22"/>
              </w:rPr>
              <w:t>phòng</w:t>
            </w:r>
            <w:proofErr w:type="spellEnd"/>
            <w:r w:rsidRPr="00DB2351">
              <w:rPr>
                <w:color w:val="000000" w:themeColor="text1"/>
                <w:spacing w:val="-6"/>
                <w:sz w:val="22"/>
              </w:rPr>
              <w:t xml:space="preserve"> </w:t>
            </w:r>
            <w:proofErr w:type="spellStart"/>
            <w:r w:rsidRPr="00DB2351">
              <w:rPr>
                <w:color w:val="000000" w:themeColor="text1"/>
                <w:spacing w:val="-6"/>
                <w:sz w:val="22"/>
              </w:rPr>
              <w:t>Quốc</w:t>
            </w:r>
            <w:proofErr w:type="spellEnd"/>
            <w:r w:rsidRPr="00DB2351">
              <w:rPr>
                <w:color w:val="000000" w:themeColor="text1"/>
                <w:spacing w:val="-6"/>
                <w:sz w:val="22"/>
              </w:rPr>
              <w:t xml:space="preserve"> </w:t>
            </w:r>
            <w:proofErr w:type="spellStart"/>
            <w:r w:rsidRPr="00DB2351">
              <w:rPr>
                <w:color w:val="000000" w:themeColor="text1"/>
                <w:spacing w:val="-6"/>
                <w:sz w:val="22"/>
              </w:rPr>
              <w:t>hội</w:t>
            </w:r>
            <w:proofErr w:type="spellEnd"/>
            <w:r w:rsidRPr="00DB2351">
              <w:rPr>
                <w:color w:val="000000" w:themeColor="text1"/>
                <w:spacing w:val="-6"/>
                <w:sz w:val="22"/>
              </w:rPr>
              <w:t>;</w:t>
            </w:r>
          </w:p>
          <w:p w14:paraId="1398E56D" w14:textId="0CF5BEE7" w:rsidR="008414EE" w:rsidRPr="00DB2351" w:rsidRDefault="008414EE" w:rsidP="00AD1F17">
            <w:pPr>
              <w:jc w:val="both"/>
              <w:rPr>
                <w:color w:val="000000" w:themeColor="text1"/>
                <w:spacing w:val="-6"/>
                <w:sz w:val="22"/>
              </w:rPr>
            </w:pPr>
            <w:r w:rsidRPr="00DB2351">
              <w:rPr>
                <w:color w:val="000000" w:themeColor="text1"/>
                <w:spacing w:val="-6"/>
                <w:sz w:val="22"/>
              </w:rPr>
              <w:t xml:space="preserve">- </w:t>
            </w:r>
            <w:proofErr w:type="spellStart"/>
            <w:r w:rsidRPr="00DB2351">
              <w:rPr>
                <w:color w:val="000000" w:themeColor="text1"/>
                <w:spacing w:val="-6"/>
                <w:sz w:val="22"/>
              </w:rPr>
              <w:t>Tổng</w:t>
            </w:r>
            <w:proofErr w:type="spellEnd"/>
            <w:r w:rsidRPr="00DB2351">
              <w:rPr>
                <w:color w:val="000000" w:themeColor="text1"/>
                <w:spacing w:val="-6"/>
                <w:sz w:val="22"/>
              </w:rPr>
              <w:t xml:space="preserve"> </w:t>
            </w:r>
            <w:proofErr w:type="spellStart"/>
            <w:r w:rsidRPr="00DB2351">
              <w:rPr>
                <w:color w:val="000000" w:themeColor="text1"/>
                <w:spacing w:val="-6"/>
                <w:sz w:val="22"/>
              </w:rPr>
              <w:t>Thư</w:t>
            </w:r>
            <w:proofErr w:type="spellEnd"/>
            <w:r w:rsidRPr="00DB2351">
              <w:rPr>
                <w:color w:val="000000" w:themeColor="text1"/>
                <w:spacing w:val="-6"/>
                <w:sz w:val="22"/>
              </w:rPr>
              <w:t xml:space="preserve"> </w:t>
            </w:r>
            <w:proofErr w:type="spellStart"/>
            <w:r w:rsidRPr="00DB2351">
              <w:rPr>
                <w:color w:val="000000" w:themeColor="text1"/>
                <w:spacing w:val="-6"/>
                <w:sz w:val="22"/>
              </w:rPr>
              <w:t>ký</w:t>
            </w:r>
            <w:proofErr w:type="spellEnd"/>
            <w:r w:rsidRPr="00DB2351">
              <w:rPr>
                <w:color w:val="000000" w:themeColor="text1"/>
                <w:spacing w:val="-6"/>
                <w:sz w:val="22"/>
              </w:rPr>
              <w:t xml:space="preserve"> </w:t>
            </w:r>
            <w:proofErr w:type="spellStart"/>
            <w:r w:rsidRPr="00DB2351">
              <w:rPr>
                <w:color w:val="000000" w:themeColor="text1"/>
                <w:spacing w:val="-6"/>
                <w:sz w:val="22"/>
              </w:rPr>
              <w:t>Quốc</w:t>
            </w:r>
            <w:proofErr w:type="spellEnd"/>
            <w:r w:rsidRPr="00DB2351">
              <w:rPr>
                <w:color w:val="000000" w:themeColor="text1"/>
                <w:spacing w:val="-6"/>
                <w:sz w:val="22"/>
              </w:rPr>
              <w:t xml:space="preserve"> </w:t>
            </w:r>
            <w:proofErr w:type="spellStart"/>
            <w:r w:rsidRPr="00DB2351">
              <w:rPr>
                <w:color w:val="000000" w:themeColor="text1"/>
                <w:spacing w:val="-6"/>
                <w:sz w:val="22"/>
              </w:rPr>
              <w:t>hội</w:t>
            </w:r>
            <w:proofErr w:type="spellEnd"/>
            <w:r w:rsidRPr="00DB2351">
              <w:rPr>
                <w:color w:val="000000" w:themeColor="text1"/>
                <w:spacing w:val="-6"/>
                <w:sz w:val="22"/>
              </w:rPr>
              <w:t xml:space="preserve">; </w:t>
            </w:r>
          </w:p>
          <w:p w14:paraId="5F3F7BB4" w14:textId="3A871455" w:rsidR="008414EE" w:rsidRPr="00DB2351" w:rsidRDefault="008414EE" w:rsidP="00AD1F17">
            <w:pPr>
              <w:jc w:val="both"/>
              <w:rPr>
                <w:color w:val="000000" w:themeColor="text1"/>
                <w:spacing w:val="-6"/>
                <w:sz w:val="22"/>
              </w:rPr>
            </w:pPr>
            <w:r w:rsidRPr="00DB2351">
              <w:rPr>
                <w:color w:val="000000" w:themeColor="text1"/>
                <w:spacing w:val="-6"/>
                <w:sz w:val="22"/>
              </w:rPr>
              <w:t xml:space="preserve">- </w:t>
            </w:r>
            <w:proofErr w:type="spellStart"/>
            <w:r w:rsidRPr="00DB2351">
              <w:rPr>
                <w:color w:val="000000" w:themeColor="text1"/>
                <w:spacing w:val="-6"/>
                <w:sz w:val="22"/>
              </w:rPr>
              <w:t>Ủy</w:t>
            </w:r>
            <w:proofErr w:type="spellEnd"/>
            <w:r w:rsidRPr="00DB2351">
              <w:rPr>
                <w:color w:val="000000" w:themeColor="text1"/>
                <w:spacing w:val="-6"/>
                <w:sz w:val="22"/>
              </w:rPr>
              <w:t xml:space="preserve"> ban </w:t>
            </w:r>
            <w:proofErr w:type="spellStart"/>
            <w:r w:rsidRPr="00DB2351">
              <w:rPr>
                <w:color w:val="000000" w:themeColor="text1"/>
                <w:spacing w:val="-6"/>
                <w:sz w:val="22"/>
              </w:rPr>
              <w:t>Quốc</w:t>
            </w:r>
            <w:proofErr w:type="spellEnd"/>
            <w:r w:rsidRPr="00DB2351">
              <w:rPr>
                <w:color w:val="000000" w:themeColor="text1"/>
                <w:spacing w:val="-6"/>
                <w:sz w:val="22"/>
              </w:rPr>
              <w:t xml:space="preserve"> </w:t>
            </w:r>
            <w:proofErr w:type="spellStart"/>
            <w:r w:rsidRPr="00DB2351">
              <w:rPr>
                <w:color w:val="000000" w:themeColor="text1"/>
                <w:spacing w:val="-6"/>
                <w:sz w:val="22"/>
              </w:rPr>
              <w:t>phòng</w:t>
            </w:r>
            <w:proofErr w:type="spellEnd"/>
            <w:r w:rsidRPr="00DB2351">
              <w:rPr>
                <w:color w:val="000000" w:themeColor="text1"/>
                <w:spacing w:val="-6"/>
                <w:sz w:val="22"/>
              </w:rPr>
              <w:t xml:space="preserve"> </w:t>
            </w:r>
            <w:proofErr w:type="spellStart"/>
            <w:r w:rsidRPr="00DB2351">
              <w:rPr>
                <w:color w:val="000000" w:themeColor="text1"/>
                <w:spacing w:val="-6"/>
                <w:sz w:val="22"/>
              </w:rPr>
              <w:t>và</w:t>
            </w:r>
            <w:proofErr w:type="spellEnd"/>
            <w:r w:rsidRPr="00DB2351">
              <w:rPr>
                <w:color w:val="000000" w:themeColor="text1"/>
                <w:spacing w:val="-6"/>
                <w:sz w:val="22"/>
              </w:rPr>
              <w:t xml:space="preserve"> </w:t>
            </w:r>
            <w:proofErr w:type="gramStart"/>
            <w:r w:rsidRPr="00DB2351">
              <w:rPr>
                <w:color w:val="000000" w:themeColor="text1"/>
                <w:spacing w:val="-6"/>
                <w:sz w:val="22"/>
              </w:rPr>
              <w:t>An</w:t>
            </w:r>
            <w:proofErr w:type="gramEnd"/>
            <w:r w:rsidRPr="00DB2351">
              <w:rPr>
                <w:color w:val="000000" w:themeColor="text1"/>
                <w:spacing w:val="-6"/>
                <w:sz w:val="22"/>
              </w:rPr>
              <w:t xml:space="preserve"> </w:t>
            </w:r>
            <w:proofErr w:type="spellStart"/>
            <w:r w:rsidRPr="00DB2351">
              <w:rPr>
                <w:color w:val="000000" w:themeColor="text1"/>
                <w:spacing w:val="-6"/>
                <w:sz w:val="22"/>
              </w:rPr>
              <w:t>ninh</w:t>
            </w:r>
            <w:proofErr w:type="spellEnd"/>
            <w:r w:rsidRPr="00DB2351">
              <w:rPr>
                <w:color w:val="000000" w:themeColor="text1"/>
                <w:spacing w:val="-6"/>
                <w:sz w:val="22"/>
              </w:rPr>
              <w:t xml:space="preserve"> </w:t>
            </w:r>
            <w:proofErr w:type="spellStart"/>
            <w:r w:rsidRPr="00DB2351">
              <w:rPr>
                <w:color w:val="000000" w:themeColor="text1"/>
                <w:spacing w:val="-6"/>
                <w:sz w:val="22"/>
              </w:rPr>
              <w:t>của</w:t>
            </w:r>
            <w:proofErr w:type="spellEnd"/>
            <w:r w:rsidRPr="00DB2351">
              <w:rPr>
                <w:color w:val="000000" w:themeColor="text1"/>
                <w:spacing w:val="-6"/>
                <w:sz w:val="22"/>
              </w:rPr>
              <w:t xml:space="preserve"> </w:t>
            </w:r>
            <w:proofErr w:type="spellStart"/>
            <w:r w:rsidRPr="00DB2351">
              <w:rPr>
                <w:color w:val="000000" w:themeColor="text1"/>
                <w:spacing w:val="-6"/>
                <w:sz w:val="22"/>
              </w:rPr>
              <w:t>Quốc</w:t>
            </w:r>
            <w:proofErr w:type="spellEnd"/>
            <w:r w:rsidRPr="00DB2351">
              <w:rPr>
                <w:color w:val="000000" w:themeColor="text1"/>
                <w:spacing w:val="-6"/>
                <w:sz w:val="22"/>
              </w:rPr>
              <w:t xml:space="preserve"> </w:t>
            </w:r>
            <w:proofErr w:type="spellStart"/>
            <w:r w:rsidRPr="00DB2351">
              <w:rPr>
                <w:color w:val="000000" w:themeColor="text1"/>
                <w:spacing w:val="-6"/>
                <w:sz w:val="22"/>
              </w:rPr>
              <w:t>hội</w:t>
            </w:r>
            <w:proofErr w:type="spellEnd"/>
            <w:r w:rsidRPr="00DB2351">
              <w:rPr>
                <w:color w:val="000000" w:themeColor="text1"/>
                <w:spacing w:val="-6"/>
                <w:sz w:val="22"/>
              </w:rPr>
              <w:t>;</w:t>
            </w:r>
          </w:p>
          <w:p w14:paraId="6BA654BF" w14:textId="0626AC74" w:rsidR="008414EE" w:rsidRPr="00DB2351" w:rsidRDefault="008414EE" w:rsidP="00AD1F17">
            <w:pPr>
              <w:jc w:val="both"/>
              <w:rPr>
                <w:color w:val="000000" w:themeColor="text1"/>
                <w:spacing w:val="-6"/>
                <w:sz w:val="22"/>
              </w:rPr>
            </w:pPr>
            <w:r w:rsidRPr="00DB2351">
              <w:rPr>
                <w:color w:val="000000" w:themeColor="text1"/>
                <w:spacing w:val="-6"/>
                <w:sz w:val="22"/>
              </w:rPr>
              <w:t xml:space="preserve">- </w:t>
            </w:r>
            <w:proofErr w:type="spellStart"/>
            <w:r w:rsidRPr="00DB2351">
              <w:rPr>
                <w:color w:val="000000" w:themeColor="text1"/>
                <w:spacing w:val="-6"/>
                <w:sz w:val="22"/>
              </w:rPr>
              <w:t>Ủy</w:t>
            </w:r>
            <w:proofErr w:type="spellEnd"/>
            <w:r w:rsidRPr="00DB2351">
              <w:rPr>
                <w:color w:val="000000" w:themeColor="text1"/>
                <w:spacing w:val="-6"/>
                <w:sz w:val="22"/>
              </w:rPr>
              <w:t xml:space="preserve"> ban </w:t>
            </w:r>
            <w:proofErr w:type="spellStart"/>
            <w:r w:rsidRPr="00DB2351">
              <w:rPr>
                <w:color w:val="000000" w:themeColor="text1"/>
                <w:spacing w:val="-6"/>
                <w:sz w:val="22"/>
              </w:rPr>
              <w:t>Pháp</w:t>
            </w:r>
            <w:proofErr w:type="spellEnd"/>
            <w:r w:rsidRPr="00DB2351">
              <w:rPr>
                <w:color w:val="000000" w:themeColor="text1"/>
                <w:spacing w:val="-6"/>
                <w:sz w:val="22"/>
              </w:rPr>
              <w:t xml:space="preserve"> </w:t>
            </w:r>
            <w:proofErr w:type="spellStart"/>
            <w:r w:rsidRPr="00DB2351">
              <w:rPr>
                <w:color w:val="000000" w:themeColor="text1"/>
                <w:spacing w:val="-6"/>
                <w:sz w:val="22"/>
              </w:rPr>
              <w:t>luật</w:t>
            </w:r>
            <w:proofErr w:type="spellEnd"/>
            <w:r w:rsidRPr="00DB2351">
              <w:rPr>
                <w:color w:val="000000" w:themeColor="text1"/>
                <w:spacing w:val="-6"/>
                <w:sz w:val="22"/>
              </w:rPr>
              <w:t xml:space="preserve"> </w:t>
            </w:r>
            <w:proofErr w:type="spellStart"/>
            <w:r w:rsidRPr="00DB2351">
              <w:rPr>
                <w:color w:val="000000" w:themeColor="text1"/>
                <w:spacing w:val="-6"/>
                <w:sz w:val="22"/>
              </w:rPr>
              <w:t>của</w:t>
            </w:r>
            <w:proofErr w:type="spellEnd"/>
            <w:r w:rsidRPr="00DB2351">
              <w:rPr>
                <w:color w:val="000000" w:themeColor="text1"/>
                <w:spacing w:val="-6"/>
                <w:sz w:val="22"/>
              </w:rPr>
              <w:t xml:space="preserve"> </w:t>
            </w:r>
            <w:proofErr w:type="spellStart"/>
            <w:r w:rsidRPr="00DB2351">
              <w:rPr>
                <w:color w:val="000000" w:themeColor="text1"/>
                <w:spacing w:val="-6"/>
                <w:sz w:val="22"/>
              </w:rPr>
              <w:t>Quốc</w:t>
            </w:r>
            <w:proofErr w:type="spellEnd"/>
            <w:r w:rsidRPr="00DB2351">
              <w:rPr>
                <w:color w:val="000000" w:themeColor="text1"/>
                <w:spacing w:val="-6"/>
                <w:sz w:val="22"/>
              </w:rPr>
              <w:t xml:space="preserve"> </w:t>
            </w:r>
            <w:proofErr w:type="spellStart"/>
            <w:r w:rsidRPr="00DB2351">
              <w:rPr>
                <w:color w:val="000000" w:themeColor="text1"/>
                <w:spacing w:val="-6"/>
                <w:sz w:val="22"/>
              </w:rPr>
              <w:t>hội</w:t>
            </w:r>
            <w:proofErr w:type="spellEnd"/>
            <w:r w:rsidRPr="00DB2351">
              <w:rPr>
                <w:color w:val="000000" w:themeColor="text1"/>
                <w:spacing w:val="-6"/>
                <w:sz w:val="22"/>
              </w:rPr>
              <w:t>;</w:t>
            </w:r>
          </w:p>
          <w:p w14:paraId="670E0E88" w14:textId="15E2084F" w:rsidR="008414EE" w:rsidRPr="00DB2351" w:rsidRDefault="008414EE" w:rsidP="00AD1F17">
            <w:pPr>
              <w:jc w:val="both"/>
              <w:rPr>
                <w:color w:val="000000" w:themeColor="text1"/>
                <w:sz w:val="22"/>
              </w:rPr>
            </w:pPr>
            <w:r w:rsidRPr="00DB2351">
              <w:rPr>
                <w:color w:val="000000" w:themeColor="text1"/>
                <w:sz w:val="22"/>
              </w:rPr>
              <w:t xml:space="preserve">- </w:t>
            </w:r>
            <w:proofErr w:type="spellStart"/>
            <w:r w:rsidRPr="00DB2351">
              <w:rPr>
                <w:color w:val="000000" w:themeColor="text1"/>
                <w:sz w:val="22"/>
              </w:rPr>
              <w:t>Bộ</w:t>
            </w:r>
            <w:proofErr w:type="spellEnd"/>
            <w:r w:rsidRPr="00DB2351">
              <w:rPr>
                <w:color w:val="000000" w:themeColor="text1"/>
                <w:sz w:val="22"/>
              </w:rPr>
              <w:t xml:space="preserve"> </w:t>
            </w:r>
            <w:proofErr w:type="spellStart"/>
            <w:r w:rsidRPr="00DB2351">
              <w:rPr>
                <w:color w:val="000000" w:themeColor="text1"/>
                <w:sz w:val="22"/>
              </w:rPr>
              <w:t>Tư</w:t>
            </w:r>
            <w:proofErr w:type="spellEnd"/>
            <w:r w:rsidRPr="00DB2351">
              <w:rPr>
                <w:color w:val="000000" w:themeColor="text1"/>
                <w:sz w:val="22"/>
              </w:rPr>
              <w:t xml:space="preserve"> </w:t>
            </w:r>
            <w:proofErr w:type="spellStart"/>
            <w:r w:rsidRPr="00DB2351">
              <w:rPr>
                <w:color w:val="000000" w:themeColor="text1"/>
                <w:sz w:val="22"/>
              </w:rPr>
              <w:t>pháp</w:t>
            </w:r>
            <w:proofErr w:type="spellEnd"/>
            <w:r w:rsidRPr="00DB2351">
              <w:rPr>
                <w:color w:val="000000" w:themeColor="text1"/>
                <w:sz w:val="22"/>
              </w:rPr>
              <w:t>;</w:t>
            </w:r>
          </w:p>
          <w:p w14:paraId="4CED0160" w14:textId="33D23F6E" w:rsidR="008414EE" w:rsidRPr="00DB2351" w:rsidRDefault="008414EE" w:rsidP="00AD1F17">
            <w:pPr>
              <w:jc w:val="both"/>
              <w:rPr>
                <w:color w:val="000000" w:themeColor="text1"/>
                <w:sz w:val="22"/>
              </w:rPr>
            </w:pPr>
            <w:r w:rsidRPr="00DB2351">
              <w:rPr>
                <w:color w:val="000000" w:themeColor="text1"/>
                <w:sz w:val="22"/>
              </w:rPr>
              <w:t xml:space="preserve">- </w:t>
            </w:r>
            <w:proofErr w:type="spellStart"/>
            <w:r w:rsidRPr="00DB2351">
              <w:rPr>
                <w:color w:val="000000" w:themeColor="text1"/>
                <w:sz w:val="22"/>
              </w:rPr>
              <w:t>Bộ</w:t>
            </w:r>
            <w:proofErr w:type="spellEnd"/>
            <w:r w:rsidRPr="00DB2351">
              <w:rPr>
                <w:color w:val="000000" w:themeColor="text1"/>
                <w:sz w:val="22"/>
              </w:rPr>
              <w:t xml:space="preserve"> </w:t>
            </w:r>
            <w:proofErr w:type="spellStart"/>
            <w:r w:rsidRPr="00DB2351">
              <w:rPr>
                <w:color w:val="000000" w:themeColor="text1"/>
                <w:sz w:val="22"/>
              </w:rPr>
              <w:t>Quốc</w:t>
            </w:r>
            <w:proofErr w:type="spellEnd"/>
            <w:r w:rsidRPr="00DB2351">
              <w:rPr>
                <w:color w:val="000000" w:themeColor="text1"/>
                <w:sz w:val="22"/>
              </w:rPr>
              <w:t xml:space="preserve"> </w:t>
            </w:r>
            <w:proofErr w:type="spellStart"/>
            <w:r w:rsidRPr="00DB2351">
              <w:rPr>
                <w:color w:val="000000" w:themeColor="text1"/>
                <w:sz w:val="22"/>
              </w:rPr>
              <w:t>phòng</w:t>
            </w:r>
            <w:proofErr w:type="spellEnd"/>
            <w:r w:rsidRPr="00DB2351">
              <w:rPr>
                <w:color w:val="000000" w:themeColor="text1"/>
                <w:sz w:val="22"/>
              </w:rPr>
              <w:t>;</w:t>
            </w:r>
          </w:p>
          <w:p w14:paraId="368F7E99" w14:textId="6A97DC4C" w:rsidR="008414EE" w:rsidRPr="00DB2351" w:rsidRDefault="008414EE" w:rsidP="00AD1F17">
            <w:pPr>
              <w:jc w:val="both"/>
              <w:rPr>
                <w:color w:val="000000" w:themeColor="text1"/>
                <w:sz w:val="22"/>
              </w:rPr>
            </w:pPr>
            <w:r w:rsidRPr="00DB2351">
              <w:rPr>
                <w:color w:val="000000" w:themeColor="text1"/>
                <w:sz w:val="22"/>
              </w:rPr>
              <w:t xml:space="preserve">- </w:t>
            </w:r>
            <w:proofErr w:type="spellStart"/>
            <w:r w:rsidRPr="00DB2351">
              <w:rPr>
                <w:color w:val="000000" w:themeColor="text1"/>
                <w:sz w:val="22"/>
              </w:rPr>
              <w:t>Bộ</w:t>
            </w:r>
            <w:proofErr w:type="spellEnd"/>
            <w:r w:rsidRPr="00DB2351">
              <w:rPr>
                <w:color w:val="000000" w:themeColor="text1"/>
                <w:sz w:val="22"/>
              </w:rPr>
              <w:t xml:space="preserve"> </w:t>
            </w:r>
            <w:proofErr w:type="spellStart"/>
            <w:r w:rsidRPr="00DB2351">
              <w:rPr>
                <w:color w:val="000000" w:themeColor="text1"/>
                <w:sz w:val="22"/>
              </w:rPr>
              <w:t>Công</w:t>
            </w:r>
            <w:proofErr w:type="spellEnd"/>
            <w:r w:rsidRPr="00DB2351">
              <w:rPr>
                <w:color w:val="000000" w:themeColor="text1"/>
                <w:sz w:val="22"/>
              </w:rPr>
              <w:t xml:space="preserve"> an;</w:t>
            </w:r>
          </w:p>
          <w:p w14:paraId="25997DE6" w14:textId="3BF5A622" w:rsidR="008414EE" w:rsidRPr="00DB2351" w:rsidRDefault="008414EE" w:rsidP="00AD1F17">
            <w:pPr>
              <w:jc w:val="both"/>
              <w:rPr>
                <w:color w:val="000000" w:themeColor="text1"/>
                <w:sz w:val="22"/>
              </w:rPr>
            </w:pPr>
            <w:r w:rsidRPr="00DB2351">
              <w:rPr>
                <w:color w:val="000000" w:themeColor="text1"/>
                <w:sz w:val="22"/>
              </w:rPr>
              <w:t xml:space="preserve">- VPCP: BTCN, PCN Cao </w:t>
            </w:r>
            <w:proofErr w:type="spellStart"/>
            <w:r w:rsidRPr="00DB2351">
              <w:rPr>
                <w:color w:val="000000" w:themeColor="text1"/>
                <w:sz w:val="22"/>
              </w:rPr>
              <w:t>Huy</w:t>
            </w:r>
            <w:proofErr w:type="spellEnd"/>
            <w:r w:rsidRPr="00DB2351">
              <w:rPr>
                <w:color w:val="000000" w:themeColor="text1"/>
                <w:sz w:val="22"/>
              </w:rPr>
              <w:t>;</w:t>
            </w:r>
          </w:p>
          <w:p w14:paraId="61716650" w14:textId="43B16E97" w:rsidR="008414EE" w:rsidRPr="00DB2351" w:rsidRDefault="008414EE" w:rsidP="00AD1F17">
            <w:pPr>
              <w:jc w:val="both"/>
              <w:rPr>
                <w:color w:val="000000" w:themeColor="text1"/>
                <w:sz w:val="22"/>
              </w:rPr>
            </w:pPr>
            <w:r w:rsidRPr="00DB2351">
              <w:rPr>
                <w:color w:val="000000" w:themeColor="text1"/>
                <w:sz w:val="22"/>
              </w:rPr>
              <w:t xml:space="preserve">               </w:t>
            </w:r>
            <w:proofErr w:type="spellStart"/>
            <w:r w:rsidRPr="00DB2351">
              <w:rPr>
                <w:color w:val="000000" w:themeColor="text1"/>
                <w:sz w:val="22"/>
              </w:rPr>
              <w:t>các</w:t>
            </w:r>
            <w:proofErr w:type="spellEnd"/>
            <w:r w:rsidRPr="00DB2351">
              <w:rPr>
                <w:color w:val="000000" w:themeColor="text1"/>
                <w:sz w:val="22"/>
              </w:rPr>
              <w:t xml:space="preserve"> </w:t>
            </w:r>
            <w:proofErr w:type="spellStart"/>
            <w:r w:rsidRPr="00DB2351">
              <w:rPr>
                <w:color w:val="000000" w:themeColor="text1"/>
                <w:sz w:val="22"/>
              </w:rPr>
              <w:t>Vụ</w:t>
            </w:r>
            <w:proofErr w:type="spellEnd"/>
            <w:r w:rsidRPr="00DB2351">
              <w:rPr>
                <w:color w:val="000000" w:themeColor="text1"/>
                <w:sz w:val="22"/>
              </w:rPr>
              <w:t xml:space="preserve">, </w:t>
            </w:r>
            <w:proofErr w:type="spellStart"/>
            <w:r w:rsidRPr="00DB2351">
              <w:rPr>
                <w:color w:val="000000" w:themeColor="text1"/>
                <w:sz w:val="22"/>
              </w:rPr>
              <w:t>Cục</w:t>
            </w:r>
            <w:proofErr w:type="spellEnd"/>
            <w:r w:rsidRPr="00DB2351">
              <w:rPr>
                <w:color w:val="000000" w:themeColor="text1"/>
                <w:sz w:val="22"/>
              </w:rPr>
              <w:t>: NC, QHĐP, KSTTHC</w:t>
            </w:r>
          </w:p>
          <w:p w14:paraId="0C7FB05B" w14:textId="421E0404" w:rsidR="008414EE" w:rsidRPr="00DB2351" w:rsidRDefault="008414EE" w:rsidP="00AD1F17">
            <w:pPr>
              <w:jc w:val="both"/>
              <w:rPr>
                <w:color w:val="000000" w:themeColor="text1"/>
                <w:sz w:val="22"/>
              </w:rPr>
            </w:pPr>
            <w:r w:rsidRPr="00DB2351">
              <w:rPr>
                <w:color w:val="000000" w:themeColor="text1"/>
                <w:sz w:val="22"/>
              </w:rPr>
              <w:t xml:space="preserve">- </w:t>
            </w:r>
            <w:proofErr w:type="spellStart"/>
            <w:r w:rsidRPr="00DB2351">
              <w:rPr>
                <w:color w:val="000000" w:themeColor="text1"/>
                <w:sz w:val="22"/>
              </w:rPr>
              <w:t>Lưu</w:t>
            </w:r>
            <w:proofErr w:type="spellEnd"/>
            <w:r w:rsidRPr="00DB2351">
              <w:rPr>
                <w:color w:val="000000" w:themeColor="text1"/>
                <w:sz w:val="22"/>
              </w:rPr>
              <w:t xml:space="preserve">: VT, </w:t>
            </w:r>
            <w:proofErr w:type="gramStart"/>
            <w:r w:rsidRPr="00DB2351">
              <w:rPr>
                <w:color w:val="000000" w:themeColor="text1"/>
                <w:sz w:val="22"/>
              </w:rPr>
              <w:t>PL(</w:t>
            </w:r>
            <w:proofErr w:type="gramEnd"/>
            <w:r w:rsidR="00D769D4">
              <w:rPr>
                <w:color w:val="000000" w:themeColor="text1"/>
                <w:sz w:val="22"/>
              </w:rPr>
              <w:t>3</w:t>
            </w:r>
            <w:r w:rsidRPr="00DB2351">
              <w:rPr>
                <w:color w:val="000000" w:themeColor="text1"/>
                <w:sz w:val="22"/>
              </w:rPr>
              <w:t>2).</w:t>
            </w:r>
          </w:p>
          <w:p w14:paraId="199D57B2" w14:textId="77777777" w:rsidR="008414EE" w:rsidRPr="00DB2351" w:rsidRDefault="008414EE" w:rsidP="000D0195">
            <w:pPr>
              <w:spacing w:before="120" w:after="120"/>
              <w:ind w:firstLine="567"/>
              <w:jc w:val="both"/>
              <w:rPr>
                <w:color w:val="000000" w:themeColor="text1"/>
              </w:rPr>
            </w:pPr>
          </w:p>
          <w:p w14:paraId="443A09D3" w14:textId="77777777" w:rsidR="008414EE" w:rsidRPr="00DB2351" w:rsidRDefault="008414EE" w:rsidP="000D0195">
            <w:pPr>
              <w:spacing w:before="120" w:after="120"/>
              <w:ind w:firstLine="567"/>
              <w:jc w:val="both"/>
              <w:rPr>
                <w:color w:val="000000" w:themeColor="text1"/>
              </w:rPr>
            </w:pPr>
          </w:p>
        </w:tc>
        <w:tc>
          <w:tcPr>
            <w:tcW w:w="5245" w:type="dxa"/>
          </w:tcPr>
          <w:p w14:paraId="0197CC68" w14:textId="38BA6AD9" w:rsidR="008414EE" w:rsidRPr="00DB2351" w:rsidRDefault="008414EE" w:rsidP="00AD1F17">
            <w:pPr>
              <w:jc w:val="center"/>
              <w:rPr>
                <w:b/>
                <w:bCs/>
                <w:color w:val="000000" w:themeColor="text1"/>
                <w:sz w:val="28"/>
                <w:szCs w:val="28"/>
              </w:rPr>
            </w:pPr>
            <w:r w:rsidRPr="00DB2351">
              <w:rPr>
                <w:b/>
                <w:bCs/>
                <w:color w:val="000000" w:themeColor="text1"/>
                <w:sz w:val="28"/>
                <w:szCs w:val="28"/>
              </w:rPr>
              <w:t>TM</w:t>
            </w:r>
            <w:r w:rsidRPr="00DB2351">
              <w:rPr>
                <w:color w:val="000000" w:themeColor="text1"/>
                <w:sz w:val="28"/>
                <w:szCs w:val="28"/>
              </w:rPr>
              <w:t>.</w:t>
            </w:r>
            <w:r w:rsidRPr="00DB2351">
              <w:rPr>
                <w:b/>
                <w:bCs/>
                <w:color w:val="000000" w:themeColor="text1"/>
                <w:sz w:val="28"/>
                <w:szCs w:val="28"/>
              </w:rPr>
              <w:t xml:space="preserve"> CHÍNH PHỦ</w:t>
            </w:r>
          </w:p>
          <w:p w14:paraId="378962B6" w14:textId="26910375" w:rsidR="008414EE" w:rsidRPr="00DB2351" w:rsidRDefault="008414EE" w:rsidP="00AD1F17">
            <w:pPr>
              <w:tabs>
                <w:tab w:val="left" w:pos="1125"/>
              </w:tabs>
              <w:jc w:val="center"/>
              <w:rPr>
                <w:b/>
                <w:bCs/>
                <w:color w:val="000000" w:themeColor="text1"/>
                <w:sz w:val="28"/>
                <w:szCs w:val="28"/>
              </w:rPr>
            </w:pPr>
            <w:r w:rsidRPr="00DB2351">
              <w:rPr>
                <w:b/>
                <w:bCs/>
                <w:color w:val="000000" w:themeColor="text1"/>
                <w:sz w:val="28"/>
                <w:szCs w:val="28"/>
              </w:rPr>
              <w:t>TUQ. THỦ TƯỚNG</w:t>
            </w:r>
          </w:p>
          <w:p w14:paraId="2C5B6EE7" w14:textId="7BB954FB" w:rsidR="008414EE" w:rsidRPr="00DB2351" w:rsidRDefault="008414EE" w:rsidP="00AD1F17">
            <w:pPr>
              <w:tabs>
                <w:tab w:val="left" w:pos="1125"/>
              </w:tabs>
              <w:jc w:val="center"/>
              <w:rPr>
                <w:b/>
                <w:bCs/>
                <w:color w:val="000000" w:themeColor="text1"/>
                <w:sz w:val="28"/>
                <w:szCs w:val="28"/>
              </w:rPr>
            </w:pPr>
            <w:r w:rsidRPr="00DB2351">
              <w:rPr>
                <w:b/>
                <w:bCs/>
                <w:color w:val="000000" w:themeColor="text1"/>
                <w:sz w:val="28"/>
                <w:szCs w:val="28"/>
              </w:rPr>
              <w:t>BỘ TRƯỞNG BỘ QUỐC PHÒNG</w:t>
            </w:r>
          </w:p>
          <w:p w14:paraId="2C9CAB0C" w14:textId="77777777" w:rsidR="008414EE" w:rsidRPr="00DB2351" w:rsidRDefault="008414EE" w:rsidP="00AD1F17">
            <w:pPr>
              <w:spacing w:before="120" w:after="120"/>
              <w:ind w:firstLine="567"/>
              <w:jc w:val="center"/>
              <w:rPr>
                <w:bCs/>
                <w:color w:val="000000" w:themeColor="text1"/>
                <w:sz w:val="28"/>
                <w:szCs w:val="28"/>
              </w:rPr>
            </w:pPr>
          </w:p>
          <w:p w14:paraId="115AC2E1" w14:textId="77777777" w:rsidR="008414EE" w:rsidRPr="00DB2351" w:rsidRDefault="008414EE" w:rsidP="00AD1F17">
            <w:pPr>
              <w:spacing w:before="120" w:after="120"/>
              <w:ind w:firstLine="567"/>
              <w:jc w:val="center"/>
              <w:rPr>
                <w:bCs/>
                <w:color w:val="000000" w:themeColor="text1"/>
                <w:sz w:val="28"/>
                <w:szCs w:val="28"/>
              </w:rPr>
            </w:pPr>
          </w:p>
          <w:p w14:paraId="61F2EB35" w14:textId="77777777" w:rsidR="008414EE" w:rsidRPr="00DB2351" w:rsidRDefault="008414EE" w:rsidP="00AD1F17">
            <w:pPr>
              <w:spacing w:before="120" w:after="120"/>
              <w:ind w:firstLine="567"/>
              <w:jc w:val="center"/>
              <w:rPr>
                <w:bCs/>
                <w:color w:val="000000" w:themeColor="text1"/>
                <w:sz w:val="28"/>
                <w:szCs w:val="28"/>
              </w:rPr>
            </w:pPr>
          </w:p>
          <w:p w14:paraId="3F36364E" w14:textId="77777777" w:rsidR="008414EE" w:rsidRPr="00DB2351" w:rsidRDefault="008414EE" w:rsidP="00AD1F17">
            <w:pPr>
              <w:spacing w:before="120" w:after="120"/>
              <w:ind w:firstLine="567"/>
              <w:jc w:val="center"/>
              <w:rPr>
                <w:bCs/>
                <w:color w:val="000000" w:themeColor="text1"/>
                <w:sz w:val="28"/>
                <w:szCs w:val="28"/>
              </w:rPr>
            </w:pPr>
          </w:p>
          <w:p w14:paraId="1DCE3750" w14:textId="77777777" w:rsidR="008414EE" w:rsidRPr="00DB2351" w:rsidRDefault="008414EE" w:rsidP="00AD1F17">
            <w:pPr>
              <w:spacing w:before="120" w:after="120"/>
              <w:ind w:firstLine="567"/>
              <w:jc w:val="center"/>
              <w:rPr>
                <w:bCs/>
                <w:color w:val="000000" w:themeColor="text1"/>
                <w:sz w:val="28"/>
                <w:szCs w:val="28"/>
              </w:rPr>
            </w:pPr>
          </w:p>
          <w:p w14:paraId="0B2CBDE6" w14:textId="24FF8434" w:rsidR="008414EE" w:rsidRPr="00DB2351" w:rsidRDefault="008414EE" w:rsidP="00AD1F17">
            <w:pPr>
              <w:spacing w:before="120" w:after="120"/>
              <w:jc w:val="center"/>
              <w:rPr>
                <w:b/>
                <w:bCs/>
                <w:color w:val="000000" w:themeColor="text1"/>
                <w:sz w:val="28"/>
                <w:szCs w:val="28"/>
              </w:rPr>
            </w:pPr>
            <w:proofErr w:type="spellStart"/>
            <w:r w:rsidRPr="00DB2351">
              <w:rPr>
                <w:b/>
                <w:bCs/>
                <w:color w:val="000000" w:themeColor="text1"/>
                <w:sz w:val="28"/>
                <w:szCs w:val="28"/>
              </w:rPr>
              <w:t>Đại</w:t>
            </w:r>
            <w:proofErr w:type="spellEnd"/>
            <w:r w:rsidRPr="00DB2351">
              <w:rPr>
                <w:b/>
                <w:bCs/>
                <w:color w:val="000000" w:themeColor="text1"/>
                <w:sz w:val="28"/>
                <w:szCs w:val="28"/>
              </w:rPr>
              <w:t xml:space="preserve"> </w:t>
            </w:r>
            <w:proofErr w:type="spellStart"/>
            <w:r w:rsidRPr="00DB2351">
              <w:rPr>
                <w:b/>
                <w:bCs/>
                <w:color w:val="000000" w:themeColor="text1"/>
                <w:sz w:val="28"/>
                <w:szCs w:val="28"/>
              </w:rPr>
              <w:t>tướng</w:t>
            </w:r>
            <w:proofErr w:type="spellEnd"/>
            <w:r w:rsidRPr="00DB2351">
              <w:rPr>
                <w:b/>
                <w:bCs/>
                <w:color w:val="000000" w:themeColor="text1"/>
                <w:sz w:val="28"/>
                <w:szCs w:val="28"/>
              </w:rPr>
              <w:t xml:space="preserve"> Phan </w:t>
            </w:r>
            <w:proofErr w:type="spellStart"/>
            <w:r w:rsidRPr="00DB2351">
              <w:rPr>
                <w:b/>
                <w:bCs/>
                <w:color w:val="000000" w:themeColor="text1"/>
                <w:sz w:val="28"/>
                <w:szCs w:val="28"/>
              </w:rPr>
              <w:t>Văn</w:t>
            </w:r>
            <w:proofErr w:type="spellEnd"/>
            <w:r w:rsidRPr="00DB2351">
              <w:rPr>
                <w:b/>
                <w:bCs/>
                <w:color w:val="000000" w:themeColor="text1"/>
                <w:sz w:val="28"/>
                <w:szCs w:val="28"/>
              </w:rPr>
              <w:t xml:space="preserve"> </w:t>
            </w:r>
            <w:proofErr w:type="spellStart"/>
            <w:r w:rsidRPr="00DB2351">
              <w:rPr>
                <w:b/>
                <w:bCs/>
                <w:color w:val="000000" w:themeColor="text1"/>
                <w:sz w:val="28"/>
                <w:szCs w:val="28"/>
              </w:rPr>
              <w:t>Giang</w:t>
            </w:r>
            <w:proofErr w:type="spellEnd"/>
          </w:p>
        </w:tc>
      </w:tr>
    </w:tbl>
    <w:p w14:paraId="6E775B0B" w14:textId="77777777" w:rsidR="000D0195" w:rsidRPr="00DB2351" w:rsidRDefault="000D0195" w:rsidP="00E409D5">
      <w:pPr>
        <w:spacing w:before="120" w:after="120"/>
        <w:ind w:firstLine="567"/>
        <w:jc w:val="both"/>
        <w:rPr>
          <w:color w:val="000000" w:themeColor="text1"/>
        </w:rPr>
      </w:pPr>
    </w:p>
    <w:sectPr w:rsidR="000D0195" w:rsidRPr="00DB2351" w:rsidSect="00AE602B">
      <w:headerReference w:type="default" r:id="rId8"/>
      <w:pgSz w:w="11906" w:h="16838" w:code="9"/>
      <w:pgMar w:top="1134" w:right="851"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28D" w14:textId="77777777" w:rsidR="004B6264" w:rsidRDefault="004B6264" w:rsidP="008414EE">
      <w:r>
        <w:separator/>
      </w:r>
    </w:p>
  </w:endnote>
  <w:endnote w:type="continuationSeparator" w:id="0">
    <w:p w14:paraId="376FF640" w14:textId="77777777" w:rsidR="004B6264" w:rsidRDefault="004B6264" w:rsidP="0084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3">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B36C" w14:textId="77777777" w:rsidR="004B6264" w:rsidRDefault="004B6264" w:rsidP="008414EE">
      <w:r>
        <w:separator/>
      </w:r>
    </w:p>
  </w:footnote>
  <w:footnote w:type="continuationSeparator" w:id="0">
    <w:p w14:paraId="442A5B7B" w14:textId="77777777" w:rsidR="004B6264" w:rsidRDefault="004B6264" w:rsidP="008414EE">
      <w:r>
        <w:continuationSeparator/>
      </w:r>
    </w:p>
  </w:footnote>
  <w:footnote w:id="1">
    <w:p w14:paraId="6F5A23D6" w14:textId="7A2BD174" w:rsidR="00754A20" w:rsidRPr="00392E89" w:rsidRDefault="00754A20" w:rsidP="001F7039">
      <w:pPr>
        <w:ind w:firstLine="567"/>
        <w:jc w:val="both"/>
        <w:rPr>
          <w:sz w:val="22"/>
          <w:szCs w:val="22"/>
        </w:rPr>
      </w:pPr>
      <w:r w:rsidRPr="00392E89">
        <w:rPr>
          <w:rStyle w:val="FootnoteReference"/>
          <w:sz w:val="22"/>
          <w:szCs w:val="22"/>
        </w:rPr>
        <w:footnoteRef/>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Đại</w:t>
      </w:r>
      <w:proofErr w:type="spellEnd"/>
      <w:r w:rsidRPr="00392E89">
        <w:rPr>
          <w:sz w:val="22"/>
          <w:szCs w:val="22"/>
        </w:rPr>
        <w:t xml:space="preserve"> </w:t>
      </w:r>
      <w:proofErr w:type="spellStart"/>
      <w:r w:rsidRPr="00392E89">
        <w:rPr>
          <w:sz w:val="22"/>
          <w:szCs w:val="22"/>
        </w:rPr>
        <w:t>hội</w:t>
      </w:r>
      <w:proofErr w:type="spellEnd"/>
      <w:r w:rsidRPr="00392E89">
        <w:rPr>
          <w:sz w:val="22"/>
          <w:szCs w:val="22"/>
        </w:rPr>
        <w:t xml:space="preserve"> XI, XII, XIII; </w:t>
      </w:r>
      <w:proofErr w:type="spellStart"/>
      <w:r w:rsidRPr="00392E89">
        <w:rPr>
          <w:sz w:val="22"/>
          <w:szCs w:val="22"/>
        </w:rPr>
        <w:t>Các</w:t>
      </w:r>
      <w:proofErr w:type="spellEnd"/>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chuyên</w:t>
      </w:r>
      <w:proofErr w:type="spellEnd"/>
      <w:r w:rsidRPr="00392E89">
        <w:rPr>
          <w:sz w:val="22"/>
          <w:szCs w:val="22"/>
        </w:rPr>
        <w:t xml:space="preserve"> </w:t>
      </w:r>
      <w:proofErr w:type="spellStart"/>
      <w:r w:rsidRPr="00392E89">
        <w:rPr>
          <w:sz w:val="22"/>
          <w:szCs w:val="22"/>
        </w:rPr>
        <w:t>đề</w:t>
      </w:r>
      <w:proofErr w:type="spellEnd"/>
      <w:r w:rsidRPr="00392E89">
        <w:rPr>
          <w:sz w:val="22"/>
          <w:szCs w:val="22"/>
        </w:rPr>
        <w:t xml:space="preserve"> </w:t>
      </w:r>
      <w:proofErr w:type="spellStart"/>
      <w:r w:rsidRPr="00392E89">
        <w:rPr>
          <w:sz w:val="22"/>
          <w:szCs w:val="22"/>
        </w:rPr>
        <w:t>của</w:t>
      </w:r>
      <w:proofErr w:type="spellEnd"/>
      <w:r w:rsidRPr="00392E89">
        <w:rPr>
          <w:sz w:val="22"/>
          <w:szCs w:val="22"/>
        </w:rPr>
        <w:t xml:space="preserve"> Ban </w:t>
      </w:r>
      <w:proofErr w:type="spellStart"/>
      <w:r w:rsidRPr="00392E89">
        <w:rPr>
          <w:sz w:val="22"/>
          <w:szCs w:val="22"/>
        </w:rPr>
        <w:t>Chấp</w:t>
      </w:r>
      <w:proofErr w:type="spellEnd"/>
      <w:r w:rsidRPr="00392E89">
        <w:rPr>
          <w:sz w:val="22"/>
          <w:szCs w:val="22"/>
        </w:rPr>
        <w:t xml:space="preserve"> </w:t>
      </w:r>
      <w:proofErr w:type="spellStart"/>
      <w:r w:rsidRPr="00392E89">
        <w:rPr>
          <w:sz w:val="22"/>
          <w:szCs w:val="22"/>
        </w:rPr>
        <w:t>hành</w:t>
      </w:r>
      <w:proofErr w:type="spellEnd"/>
      <w:r w:rsidRPr="00392E89">
        <w:rPr>
          <w:sz w:val="22"/>
          <w:szCs w:val="22"/>
        </w:rPr>
        <w:t xml:space="preserve"> </w:t>
      </w:r>
      <w:proofErr w:type="spellStart"/>
      <w:r w:rsidRPr="00392E89">
        <w:rPr>
          <w:sz w:val="22"/>
          <w:szCs w:val="22"/>
        </w:rPr>
        <w:t>Trung</w:t>
      </w:r>
      <w:proofErr w:type="spellEnd"/>
      <w:r w:rsidRPr="00392E89">
        <w:rPr>
          <w:sz w:val="22"/>
          <w:szCs w:val="22"/>
        </w:rPr>
        <w:t xml:space="preserve"> </w:t>
      </w:r>
      <w:proofErr w:type="spellStart"/>
      <w:r w:rsidRPr="00392E89">
        <w:rPr>
          <w:sz w:val="22"/>
          <w:szCs w:val="22"/>
        </w:rPr>
        <w:t>ương</w:t>
      </w:r>
      <w:proofErr w:type="spellEnd"/>
      <w:r w:rsidRPr="00392E89">
        <w:rPr>
          <w:sz w:val="22"/>
          <w:szCs w:val="22"/>
        </w:rPr>
        <w:t xml:space="preserve">, </w:t>
      </w:r>
      <w:proofErr w:type="spellStart"/>
      <w:r w:rsidRPr="00392E89">
        <w:rPr>
          <w:sz w:val="22"/>
          <w:szCs w:val="22"/>
        </w:rPr>
        <w:t>Bộ</w:t>
      </w:r>
      <w:proofErr w:type="spellEnd"/>
      <w:r w:rsidRPr="00392E89">
        <w:rPr>
          <w:sz w:val="22"/>
          <w:szCs w:val="22"/>
        </w:rPr>
        <w:t xml:space="preserve"> </w:t>
      </w:r>
      <w:proofErr w:type="spellStart"/>
      <w:r w:rsidRPr="00392E89">
        <w:rPr>
          <w:sz w:val="22"/>
          <w:szCs w:val="22"/>
        </w:rPr>
        <w:t>Chính</w:t>
      </w:r>
      <w:proofErr w:type="spellEnd"/>
      <w:r w:rsidRPr="00392E89">
        <w:rPr>
          <w:sz w:val="22"/>
          <w:szCs w:val="22"/>
        </w:rPr>
        <w:t xml:space="preserve"> </w:t>
      </w:r>
      <w:proofErr w:type="spellStart"/>
      <w:r w:rsidRPr="00392E89">
        <w:rPr>
          <w:sz w:val="22"/>
          <w:szCs w:val="22"/>
        </w:rPr>
        <w:t>trị</w:t>
      </w:r>
      <w:proofErr w:type="spellEnd"/>
      <w:r w:rsidRPr="00392E89">
        <w:rPr>
          <w:sz w:val="22"/>
          <w:szCs w:val="22"/>
        </w:rPr>
        <w:t xml:space="preserve">; </w:t>
      </w:r>
      <w:proofErr w:type="spellStart"/>
      <w:r w:rsidRPr="00392E89">
        <w:rPr>
          <w:sz w:val="22"/>
          <w:szCs w:val="22"/>
        </w:rPr>
        <w:t>Kết</w:t>
      </w:r>
      <w:proofErr w:type="spellEnd"/>
      <w:r w:rsidRPr="00392E89">
        <w:rPr>
          <w:sz w:val="22"/>
          <w:szCs w:val="22"/>
        </w:rPr>
        <w:t xml:space="preserve"> </w:t>
      </w:r>
      <w:proofErr w:type="spellStart"/>
      <w:r w:rsidRPr="00392E89">
        <w:rPr>
          <w:sz w:val="22"/>
          <w:szCs w:val="22"/>
        </w:rPr>
        <w:t>luận</w:t>
      </w:r>
      <w:proofErr w:type="spellEnd"/>
      <w:r w:rsidRPr="00392E89">
        <w:rPr>
          <w:sz w:val="22"/>
          <w:szCs w:val="22"/>
        </w:rPr>
        <w:t xml:space="preserve"> </w:t>
      </w:r>
      <w:proofErr w:type="spellStart"/>
      <w:r w:rsidRPr="00392E89">
        <w:rPr>
          <w:sz w:val="22"/>
          <w:szCs w:val="22"/>
        </w:rPr>
        <w:t>của</w:t>
      </w:r>
      <w:proofErr w:type="spellEnd"/>
      <w:r w:rsidRPr="00392E89">
        <w:rPr>
          <w:sz w:val="22"/>
          <w:szCs w:val="22"/>
        </w:rPr>
        <w:t xml:space="preserve"> </w:t>
      </w:r>
      <w:proofErr w:type="spellStart"/>
      <w:r w:rsidRPr="00392E89">
        <w:rPr>
          <w:sz w:val="22"/>
          <w:szCs w:val="22"/>
        </w:rPr>
        <w:t>Bộ</w:t>
      </w:r>
      <w:proofErr w:type="spellEnd"/>
      <w:r w:rsidRPr="00392E89">
        <w:rPr>
          <w:sz w:val="22"/>
          <w:szCs w:val="22"/>
        </w:rPr>
        <w:t xml:space="preserve"> </w:t>
      </w:r>
      <w:proofErr w:type="spellStart"/>
      <w:r w:rsidRPr="00392E89">
        <w:rPr>
          <w:sz w:val="22"/>
          <w:szCs w:val="22"/>
        </w:rPr>
        <w:t>Chính</w:t>
      </w:r>
      <w:proofErr w:type="spellEnd"/>
      <w:r w:rsidRPr="00392E89">
        <w:rPr>
          <w:sz w:val="22"/>
          <w:szCs w:val="22"/>
        </w:rPr>
        <w:t xml:space="preserve"> </w:t>
      </w:r>
      <w:proofErr w:type="spellStart"/>
      <w:r w:rsidRPr="00392E89">
        <w:rPr>
          <w:sz w:val="22"/>
          <w:szCs w:val="22"/>
        </w:rPr>
        <w:t>trị</w:t>
      </w:r>
      <w:proofErr w:type="spellEnd"/>
      <w:r w:rsidRPr="00392E89">
        <w:rPr>
          <w:sz w:val="22"/>
          <w:szCs w:val="22"/>
        </w:rPr>
        <w:t xml:space="preserve"> </w:t>
      </w:r>
      <w:proofErr w:type="spellStart"/>
      <w:r w:rsidRPr="00392E89">
        <w:rPr>
          <w:sz w:val="22"/>
          <w:szCs w:val="22"/>
        </w:rPr>
        <w:t>về</w:t>
      </w:r>
      <w:proofErr w:type="spellEnd"/>
      <w:r w:rsidRPr="00392E89">
        <w:rPr>
          <w:sz w:val="22"/>
          <w:szCs w:val="22"/>
        </w:rPr>
        <w:t xml:space="preserve"> CNQP, CNAN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28-NQ/TW </w:t>
      </w:r>
      <w:proofErr w:type="spellStart"/>
      <w:r w:rsidRPr="00392E89">
        <w:rPr>
          <w:sz w:val="22"/>
          <w:szCs w:val="22"/>
        </w:rPr>
        <w:t>ngày</w:t>
      </w:r>
      <w:proofErr w:type="spellEnd"/>
      <w:r w:rsidRPr="00392E89">
        <w:rPr>
          <w:sz w:val="22"/>
          <w:szCs w:val="22"/>
        </w:rPr>
        <w:t xml:space="preserve"> 25/10/2013 </w:t>
      </w:r>
      <w:proofErr w:type="spellStart"/>
      <w:r w:rsidRPr="00392E89">
        <w:rPr>
          <w:sz w:val="22"/>
          <w:szCs w:val="22"/>
        </w:rPr>
        <w:t>của</w:t>
      </w:r>
      <w:proofErr w:type="spellEnd"/>
      <w:r w:rsidRPr="00392E89">
        <w:rPr>
          <w:sz w:val="22"/>
          <w:szCs w:val="22"/>
        </w:rPr>
        <w:t xml:space="preserve"> Ban </w:t>
      </w:r>
      <w:proofErr w:type="spellStart"/>
      <w:r w:rsidRPr="00392E89">
        <w:rPr>
          <w:sz w:val="22"/>
          <w:szCs w:val="22"/>
        </w:rPr>
        <w:t>Chấp</w:t>
      </w:r>
      <w:proofErr w:type="spellEnd"/>
      <w:r w:rsidRPr="00392E89">
        <w:rPr>
          <w:sz w:val="22"/>
          <w:szCs w:val="22"/>
        </w:rPr>
        <w:t xml:space="preserve"> </w:t>
      </w:r>
      <w:proofErr w:type="spellStart"/>
      <w:r w:rsidRPr="00392E89">
        <w:rPr>
          <w:sz w:val="22"/>
          <w:szCs w:val="22"/>
        </w:rPr>
        <w:t>hành</w:t>
      </w:r>
      <w:proofErr w:type="spellEnd"/>
      <w:r w:rsidRPr="00392E89">
        <w:rPr>
          <w:sz w:val="22"/>
          <w:szCs w:val="22"/>
        </w:rPr>
        <w:t xml:space="preserve"> </w:t>
      </w:r>
      <w:proofErr w:type="spellStart"/>
      <w:r w:rsidRPr="00392E89">
        <w:rPr>
          <w:sz w:val="22"/>
          <w:szCs w:val="22"/>
        </w:rPr>
        <w:t>Trung</w:t>
      </w:r>
      <w:proofErr w:type="spellEnd"/>
      <w:r w:rsidRPr="00392E89">
        <w:rPr>
          <w:sz w:val="22"/>
          <w:szCs w:val="22"/>
        </w:rPr>
        <w:t xml:space="preserve"> </w:t>
      </w:r>
      <w:proofErr w:type="spellStart"/>
      <w:r w:rsidRPr="00392E89">
        <w:rPr>
          <w:sz w:val="22"/>
          <w:szCs w:val="22"/>
        </w:rPr>
        <w:t>ương</w:t>
      </w:r>
      <w:proofErr w:type="spellEnd"/>
      <w:r w:rsidRPr="00392E89">
        <w:rPr>
          <w:sz w:val="22"/>
          <w:szCs w:val="22"/>
        </w:rPr>
        <w:t xml:space="preserve"> </w:t>
      </w:r>
      <w:proofErr w:type="spellStart"/>
      <w:r w:rsidRPr="00392E89">
        <w:rPr>
          <w:sz w:val="22"/>
          <w:szCs w:val="22"/>
        </w:rPr>
        <w:t>khóa</w:t>
      </w:r>
      <w:proofErr w:type="spellEnd"/>
      <w:r w:rsidRPr="00392E89">
        <w:rPr>
          <w:sz w:val="22"/>
          <w:szCs w:val="22"/>
        </w:rPr>
        <w:t xml:space="preserve"> XI </w:t>
      </w:r>
      <w:proofErr w:type="spellStart"/>
      <w:r w:rsidRPr="00392E89">
        <w:rPr>
          <w:sz w:val="22"/>
          <w:szCs w:val="22"/>
        </w:rPr>
        <w:t>về</w:t>
      </w:r>
      <w:proofErr w:type="spellEnd"/>
      <w:r w:rsidRPr="00392E89">
        <w:rPr>
          <w:sz w:val="22"/>
          <w:szCs w:val="22"/>
        </w:rPr>
        <w:t xml:space="preserve"> “</w:t>
      </w:r>
      <w:proofErr w:type="spellStart"/>
      <w:r w:rsidRPr="00392E89">
        <w:rPr>
          <w:i/>
          <w:sz w:val="22"/>
          <w:szCs w:val="22"/>
        </w:rPr>
        <w:t>Chiến</w:t>
      </w:r>
      <w:proofErr w:type="spellEnd"/>
      <w:r w:rsidRPr="00392E89">
        <w:rPr>
          <w:i/>
          <w:sz w:val="22"/>
          <w:szCs w:val="22"/>
        </w:rPr>
        <w:t xml:space="preserve"> </w:t>
      </w:r>
      <w:proofErr w:type="spellStart"/>
      <w:r w:rsidRPr="00392E89">
        <w:rPr>
          <w:i/>
          <w:sz w:val="22"/>
          <w:szCs w:val="22"/>
        </w:rPr>
        <w:t>lược</w:t>
      </w:r>
      <w:proofErr w:type="spellEnd"/>
      <w:r w:rsidRPr="00392E89">
        <w:rPr>
          <w:i/>
          <w:sz w:val="22"/>
          <w:szCs w:val="22"/>
        </w:rPr>
        <w:t xml:space="preserve"> </w:t>
      </w:r>
      <w:proofErr w:type="spellStart"/>
      <w:r w:rsidRPr="00392E89">
        <w:rPr>
          <w:i/>
          <w:sz w:val="22"/>
          <w:szCs w:val="22"/>
        </w:rPr>
        <w:t>bảo</w:t>
      </w:r>
      <w:proofErr w:type="spellEnd"/>
      <w:r w:rsidRPr="00392E89">
        <w:rPr>
          <w:i/>
          <w:sz w:val="22"/>
          <w:szCs w:val="22"/>
        </w:rPr>
        <w:t xml:space="preserve"> </w:t>
      </w:r>
      <w:proofErr w:type="spellStart"/>
      <w:r w:rsidRPr="00392E89">
        <w:rPr>
          <w:i/>
          <w:sz w:val="22"/>
          <w:szCs w:val="22"/>
        </w:rPr>
        <w:t>vệ</w:t>
      </w:r>
      <w:proofErr w:type="spellEnd"/>
      <w:r w:rsidRPr="00392E89">
        <w:rPr>
          <w:i/>
          <w:sz w:val="22"/>
          <w:szCs w:val="22"/>
        </w:rPr>
        <w:t xml:space="preserve"> </w:t>
      </w:r>
      <w:proofErr w:type="spellStart"/>
      <w:r w:rsidRPr="00392E89">
        <w:rPr>
          <w:i/>
          <w:sz w:val="22"/>
          <w:szCs w:val="22"/>
        </w:rPr>
        <w:t>Tổ</w:t>
      </w:r>
      <w:proofErr w:type="spellEnd"/>
      <w:r w:rsidRPr="00392E89">
        <w:rPr>
          <w:i/>
          <w:sz w:val="22"/>
          <w:szCs w:val="22"/>
        </w:rPr>
        <w:t xml:space="preserve"> </w:t>
      </w:r>
      <w:proofErr w:type="spellStart"/>
      <w:r w:rsidRPr="00392E89">
        <w:rPr>
          <w:i/>
          <w:sz w:val="22"/>
          <w:szCs w:val="22"/>
        </w:rPr>
        <w:t>quốc</w:t>
      </w:r>
      <w:proofErr w:type="spellEnd"/>
      <w:r w:rsidRPr="00392E89">
        <w:rPr>
          <w:i/>
          <w:sz w:val="22"/>
          <w:szCs w:val="22"/>
        </w:rPr>
        <w:t xml:space="preserve"> </w:t>
      </w:r>
      <w:proofErr w:type="spellStart"/>
      <w:r w:rsidRPr="00392E89">
        <w:rPr>
          <w:i/>
          <w:sz w:val="22"/>
          <w:szCs w:val="22"/>
        </w:rPr>
        <w:t>trong</w:t>
      </w:r>
      <w:proofErr w:type="spellEnd"/>
      <w:r w:rsidRPr="00392E89">
        <w:rPr>
          <w:i/>
          <w:sz w:val="22"/>
          <w:szCs w:val="22"/>
        </w:rPr>
        <w:t xml:space="preserve"> </w:t>
      </w:r>
      <w:proofErr w:type="spellStart"/>
      <w:r w:rsidRPr="00392E89">
        <w:rPr>
          <w:i/>
          <w:sz w:val="22"/>
          <w:szCs w:val="22"/>
        </w:rPr>
        <w:t>tình</w:t>
      </w:r>
      <w:proofErr w:type="spellEnd"/>
      <w:r w:rsidRPr="00392E89">
        <w:rPr>
          <w:i/>
          <w:sz w:val="22"/>
          <w:szCs w:val="22"/>
        </w:rPr>
        <w:t xml:space="preserve"> </w:t>
      </w:r>
      <w:proofErr w:type="spellStart"/>
      <w:r w:rsidRPr="00392E89">
        <w:rPr>
          <w:i/>
          <w:sz w:val="22"/>
          <w:szCs w:val="22"/>
        </w:rPr>
        <w:t>hình</w:t>
      </w:r>
      <w:proofErr w:type="spellEnd"/>
      <w:r w:rsidRPr="00392E89">
        <w:rPr>
          <w:i/>
          <w:sz w:val="22"/>
          <w:szCs w:val="22"/>
        </w:rPr>
        <w:t xml:space="preserve"> </w:t>
      </w:r>
      <w:proofErr w:type="spellStart"/>
      <w:r w:rsidRPr="00392E89">
        <w:rPr>
          <w:i/>
          <w:sz w:val="22"/>
          <w:szCs w:val="22"/>
        </w:rPr>
        <w:t>mới</w:t>
      </w:r>
      <w:proofErr w:type="spellEnd"/>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23-NQ/TW </w:t>
      </w:r>
      <w:proofErr w:type="spellStart"/>
      <w:r w:rsidRPr="00392E89">
        <w:rPr>
          <w:sz w:val="22"/>
          <w:szCs w:val="22"/>
        </w:rPr>
        <w:t>ngày</w:t>
      </w:r>
      <w:proofErr w:type="spellEnd"/>
      <w:r w:rsidRPr="00392E89">
        <w:rPr>
          <w:sz w:val="22"/>
          <w:szCs w:val="22"/>
        </w:rPr>
        <w:t xml:space="preserve"> 22/3/2018 </w:t>
      </w:r>
      <w:proofErr w:type="spellStart"/>
      <w:r w:rsidRPr="00392E89">
        <w:rPr>
          <w:sz w:val="22"/>
          <w:szCs w:val="22"/>
        </w:rPr>
        <w:t>của</w:t>
      </w:r>
      <w:proofErr w:type="spellEnd"/>
      <w:r w:rsidRPr="00392E89">
        <w:rPr>
          <w:sz w:val="22"/>
          <w:szCs w:val="22"/>
        </w:rPr>
        <w:t xml:space="preserve"> Ban </w:t>
      </w:r>
      <w:proofErr w:type="spellStart"/>
      <w:r w:rsidRPr="00392E89">
        <w:rPr>
          <w:sz w:val="22"/>
          <w:szCs w:val="22"/>
        </w:rPr>
        <w:t>Chấp</w:t>
      </w:r>
      <w:proofErr w:type="spellEnd"/>
      <w:r w:rsidRPr="00392E89">
        <w:rPr>
          <w:sz w:val="22"/>
          <w:szCs w:val="22"/>
        </w:rPr>
        <w:t xml:space="preserve"> </w:t>
      </w:r>
      <w:proofErr w:type="spellStart"/>
      <w:r w:rsidRPr="00392E89">
        <w:rPr>
          <w:sz w:val="22"/>
          <w:szCs w:val="22"/>
        </w:rPr>
        <w:t>hành</w:t>
      </w:r>
      <w:proofErr w:type="spellEnd"/>
      <w:r w:rsidRPr="00392E89">
        <w:rPr>
          <w:sz w:val="22"/>
          <w:szCs w:val="22"/>
        </w:rPr>
        <w:t xml:space="preserve"> </w:t>
      </w:r>
      <w:proofErr w:type="spellStart"/>
      <w:r w:rsidRPr="00392E89">
        <w:rPr>
          <w:sz w:val="22"/>
          <w:szCs w:val="22"/>
        </w:rPr>
        <w:t>Trung</w:t>
      </w:r>
      <w:proofErr w:type="spellEnd"/>
      <w:r w:rsidRPr="00392E89">
        <w:rPr>
          <w:sz w:val="22"/>
          <w:szCs w:val="22"/>
        </w:rPr>
        <w:t xml:space="preserve"> </w:t>
      </w:r>
      <w:proofErr w:type="spellStart"/>
      <w:r w:rsidRPr="00392E89">
        <w:rPr>
          <w:sz w:val="22"/>
          <w:szCs w:val="22"/>
        </w:rPr>
        <w:t>ương</w:t>
      </w:r>
      <w:proofErr w:type="spellEnd"/>
      <w:r w:rsidRPr="00392E89">
        <w:rPr>
          <w:sz w:val="22"/>
          <w:szCs w:val="22"/>
        </w:rPr>
        <w:t xml:space="preserve"> </w:t>
      </w:r>
      <w:proofErr w:type="spellStart"/>
      <w:r w:rsidRPr="00392E89">
        <w:rPr>
          <w:sz w:val="22"/>
          <w:szCs w:val="22"/>
        </w:rPr>
        <w:t>khóa</w:t>
      </w:r>
      <w:proofErr w:type="spellEnd"/>
      <w:r w:rsidRPr="00392E89">
        <w:rPr>
          <w:sz w:val="22"/>
          <w:szCs w:val="22"/>
        </w:rPr>
        <w:t xml:space="preserve"> XII </w:t>
      </w:r>
      <w:proofErr w:type="spellStart"/>
      <w:r w:rsidRPr="00392E89">
        <w:rPr>
          <w:sz w:val="22"/>
          <w:szCs w:val="22"/>
        </w:rPr>
        <w:t>về</w:t>
      </w:r>
      <w:proofErr w:type="spellEnd"/>
      <w:r w:rsidRPr="00392E89">
        <w:rPr>
          <w:sz w:val="22"/>
          <w:szCs w:val="22"/>
        </w:rPr>
        <w:t xml:space="preserve"> “</w:t>
      </w:r>
      <w:proofErr w:type="spellStart"/>
      <w:r w:rsidRPr="00392E89">
        <w:rPr>
          <w:i/>
          <w:sz w:val="22"/>
          <w:szCs w:val="22"/>
        </w:rPr>
        <w:t>Định</w:t>
      </w:r>
      <w:proofErr w:type="spellEnd"/>
      <w:r w:rsidRPr="00392E89">
        <w:rPr>
          <w:i/>
          <w:sz w:val="22"/>
          <w:szCs w:val="22"/>
        </w:rPr>
        <w:t xml:space="preserve"> </w:t>
      </w:r>
      <w:proofErr w:type="spellStart"/>
      <w:r w:rsidRPr="00392E89">
        <w:rPr>
          <w:i/>
          <w:sz w:val="22"/>
          <w:szCs w:val="22"/>
        </w:rPr>
        <w:t>hướng</w:t>
      </w:r>
      <w:proofErr w:type="spellEnd"/>
      <w:r w:rsidRPr="00392E89">
        <w:rPr>
          <w:i/>
          <w:sz w:val="22"/>
          <w:szCs w:val="22"/>
        </w:rPr>
        <w:t xml:space="preserve"> </w:t>
      </w:r>
      <w:proofErr w:type="spellStart"/>
      <w:r w:rsidRPr="00392E89">
        <w:rPr>
          <w:i/>
          <w:sz w:val="22"/>
          <w:szCs w:val="22"/>
        </w:rPr>
        <w:t>xây</w:t>
      </w:r>
      <w:proofErr w:type="spellEnd"/>
      <w:r w:rsidRPr="00392E89">
        <w:rPr>
          <w:i/>
          <w:sz w:val="22"/>
          <w:szCs w:val="22"/>
        </w:rPr>
        <w:t xml:space="preserve"> </w:t>
      </w:r>
      <w:proofErr w:type="spellStart"/>
      <w:r w:rsidRPr="00392E89">
        <w:rPr>
          <w:i/>
          <w:sz w:val="22"/>
          <w:szCs w:val="22"/>
        </w:rPr>
        <w:t>dựng</w:t>
      </w:r>
      <w:proofErr w:type="spellEnd"/>
      <w:r w:rsidRPr="00392E89">
        <w:rPr>
          <w:i/>
          <w:sz w:val="22"/>
          <w:szCs w:val="22"/>
        </w:rPr>
        <w:t xml:space="preserve"> </w:t>
      </w:r>
      <w:proofErr w:type="spellStart"/>
      <w:r w:rsidRPr="00392E89">
        <w:rPr>
          <w:i/>
          <w:sz w:val="22"/>
          <w:szCs w:val="22"/>
        </w:rPr>
        <w:t>chính</w:t>
      </w:r>
      <w:proofErr w:type="spellEnd"/>
      <w:r w:rsidRPr="00392E89">
        <w:rPr>
          <w:i/>
          <w:sz w:val="22"/>
          <w:szCs w:val="22"/>
        </w:rPr>
        <w:t xml:space="preserve"> </w:t>
      </w:r>
      <w:proofErr w:type="spellStart"/>
      <w:r w:rsidRPr="00392E89">
        <w:rPr>
          <w:i/>
          <w:sz w:val="22"/>
          <w:szCs w:val="22"/>
        </w:rPr>
        <w:t>sách</w:t>
      </w:r>
      <w:proofErr w:type="spellEnd"/>
      <w:r w:rsidRPr="00392E89">
        <w:rPr>
          <w:i/>
          <w:sz w:val="22"/>
          <w:szCs w:val="22"/>
        </w:rPr>
        <w:t xml:space="preserve"> </w:t>
      </w:r>
      <w:proofErr w:type="spellStart"/>
      <w:r w:rsidRPr="00392E89">
        <w:rPr>
          <w:i/>
          <w:sz w:val="22"/>
          <w:szCs w:val="22"/>
        </w:rPr>
        <w:t>phát</w:t>
      </w:r>
      <w:proofErr w:type="spellEnd"/>
      <w:r w:rsidRPr="00392E89">
        <w:rPr>
          <w:i/>
          <w:sz w:val="22"/>
          <w:szCs w:val="22"/>
        </w:rPr>
        <w:t xml:space="preserve"> </w:t>
      </w:r>
      <w:proofErr w:type="spellStart"/>
      <w:r w:rsidRPr="00392E89">
        <w:rPr>
          <w:i/>
          <w:sz w:val="22"/>
          <w:szCs w:val="22"/>
        </w:rPr>
        <w:t>triển</w:t>
      </w:r>
      <w:proofErr w:type="spellEnd"/>
      <w:r w:rsidRPr="00392E89">
        <w:rPr>
          <w:i/>
          <w:sz w:val="22"/>
          <w:szCs w:val="22"/>
        </w:rPr>
        <w:t xml:space="preserve"> </w:t>
      </w:r>
      <w:proofErr w:type="spellStart"/>
      <w:r w:rsidRPr="00392E89">
        <w:rPr>
          <w:i/>
          <w:sz w:val="22"/>
          <w:szCs w:val="22"/>
        </w:rPr>
        <w:t>công</w:t>
      </w:r>
      <w:proofErr w:type="spellEnd"/>
      <w:r w:rsidRPr="00392E89">
        <w:rPr>
          <w:i/>
          <w:sz w:val="22"/>
          <w:szCs w:val="22"/>
        </w:rPr>
        <w:t xml:space="preserve"> </w:t>
      </w:r>
      <w:proofErr w:type="spellStart"/>
      <w:r w:rsidRPr="00392E89">
        <w:rPr>
          <w:i/>
          <w:sz w:val="22"/>
          <w:szCs w:val="22"/>
        </w:rPr>
        <w:t>nghiệp</w:t>
      </w:r>
      <w:proofErr w:type="spellEnd"/>
      <w:r w:rsidRPr="00392E89">
        <w:rPr>
          <w:i/>
          <w:sz w:val="22"/>
          <w:szCs w:val="22"/>
        </w:rPr>
        <w:t xml:space="preserve"> </w:t>
      </w:r>
      <w:proofErr w:type="spellStart"/>
      <w:r w:rsidRPr="00392E89">
        <w:rPr>
          <w:i/>
          <w:sz w:val="22"/>
          <w:szCs w:val="22"/>
        </w:rPr>
        <w:t>quốc</w:t>
      </w:r>
      <w:proofErr w:type="spellEnd"/>
      <w:r w:rsidRPr="00392E89">
        <w:rPr>
          <w:i/>
          <w:sz w:val="22"/>
          <w:szCs w:val="22"/>
        </w:rPr>
        <w:t xml:space="preserve"> </w:t>
      </w:r>
      <w:proofErr w:type="spellStart"/>
      <w:r w:rsidRPr="00392E89">
        <w:rPr>
          <w:i/>
          <w:sz w:val="22"/>
          <w:szCs w:val="22"/>
        </w:rPr>
        <w:t>gia</w:t>
      </w:r>
      <w:proofErr w:type="spellEnd"/>
      <w:r w:rsidRPr="00392E89">
        <w:rPr>
          <w:i/>
          <w:sz w:val="22"/>
          <w:szCs w:val="22"/>
        </w:rPr>
        <w:t xml:space="preserve"> </w:t>
      </w:r>
      <w:proofErr w:type="spellStart"/>
      <w:r w:rsidRPr="00392E89">
        <w:rPr>
          <w:i/>
          <w:sz w:val="22"/>
          <w:szCs w:val="22"/>
        </w:rPr>
        <w:t>đến</w:t>
      </w:r>
      <w:proofErr w:type="spellEnd"/>
      <w:r w:rsidRPr="00392E89">
        <w:rPr>
          <w:i/>
          <w:sz w:val="22"/>
          <w:szCs w:val="22"/>
        </w:rPr>
        <w:t xml:space="preserve"> </w:t>
      </w:r>
      <w:proofErr w:type="spellStart"/>
      <w:r w:rsidRPr="00392E89">
        <w:rPr>
          <w:i/>
          <w:sz w:val="22"/>
          <w:szCs w:val="22"/>
        </w:rPr>
        <w:t>năm</w:t>
      </w:r>
      <w:proofErr w:type="spellEnd"/>
      <w:r w:rsidRPr="00392E89">
        <w:rPr>
          <w:i/>
          <w:sz w:val="22"/>
          <w:szCs w:val="22"/>
        </w:rPr>
        <w:t xml:space="preserve"> 2030, </w:t>
      </w:r>
      <w:proofErr w:type="spellStart"/>
      <w:r w:rsidRPr="00392E89">
        <w:rPr>
          <w:i/>
          <w:sz w:val="22"/>
          <w:szCs w:val="22"/>
        </w:rPr>
        <w:t>tầm</w:t>
      </w:r>
      <w:proofErr w:type="spellEnd"/>
      <w:r w:rsidRPr="00392E89">
        <w:rPr>
          <w:i/>
          <w:sz w:val="22"/>
          <w:szCs w:val="22"/>
        </w:rPr>
        <w:t xml:space="preserve"> </w:t>
      </w:r>
      <w:proofErr w:type="spellStart"/>
      <w:r w:rsidRPr="00392E89">
        <w:rPr>
          <w:i/>
          <w:sz w:val="22"/>
          <w:szCs w:val="22"/>
        </w:rPr>
        <w:t>nhìn</w:t>
      </w:r>
      <w:proofErr w:type="spellEnd"/>
      <w:r w:rsidR="001A4714">
        <w:rPr>
          <w:i/>
          <w:sz w:val="22"/>
          <w:szCs w:val="22"/>
        </w:rPr>
        <w:t xml:space="preserve"> </w:t>
      </w:r>
      <w:proofErr w:type="spellStart"/>
      <w:r w:rsidR="001A4714">
        <w:rPr>
          <w:i/>
          <w:sz w:val="22"/>
          <w:szCs w:val="22"/>
        </w:rPr>
        <w:t>đến</w:t>
      </w:r>
      <w:proofErr w:type="spellEnd"/>
      <w:r w:rsidRPr="00392E89">
        <w:rPr>
          <w:i/>
          <w:sz w:val="22"/>
          <w:szCs w:val="22"/>
        </w:rPr>
        <w:t xml:space="preserve"> </w:t>
      </w:r>
      <w:proofErr w:type="spellStart"/>
      <w:r w:rsidRPr="00392E89">
        <w:rPr>
          <w:i/>
          <w:sz w:val="22"/>
          <w:szCs w:val="22"/>
        </w:rPr>
        <w:t>năm</w:t>
      </w:r>
      <w:proofErr w:type="spellEnd"/>
      <w:r w:rsidRPr="00392E89">
        <w:rPr>
          <w:i/>
          <w:sz w:val="22"/>
          <w:szCs w:val="22"/>
        </w:rPr>
        <w:t xml:space="preserve"> 2045</w:t>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29-NQ/TW </w:t>
      </w:r>
      <w:proofErr w:type="spellStart"/>
      <w:r w:rsidRPr="00392E89">
        <w:rPr>
          <w:sz w:val="22"/>
          <w:szCs w:val="22"/>
        </w:rPr>
        <w:t>ngày</w:t>
      </w:r>
      <w:proofErr w:type="spellEnd"/>
      <w:r w:rsidRPr="00392E89">
        <w:rPr>
          <w:sz w:val="22"/>
          <w:szCs w:val="22"/>
        </w:rPr>
        <w:t xml:space="preserve"> 17/11/2022 </w:t>
      </w:r>
      <w:proofErr w:type="spellStart"/>
      <w:r w:rsidRPr="00392E89">
        <w:rPr>
          <w:sz w:val="22"/>
          <w:szCs w:val="22"/>
        </w:rPr>
        <w:t>của</w:t>
      </w:r>
      <w:proofErr w:type="spellEnd"/>
      <w:r w:rsidRPr="00392E89">
        <w:rPr>
          <w:sz w:val="22"/>
          <w:szCs w:val="22"/>
        </w:rPr>
        <w:t xml:space="preserve"> Ban </w:t>
      </w:r>
      <w:proofErr w:type="spellStart"/>
      <w:r w:rsidRPr="00392E89">
        <w:rPr>
          <w:sz w:val="22"/>
          <w:szCs w:val="22"/>
        </w:rPr>
        <w:t>Ban</w:t>
      </w:r>
      <w:proofErr w:type="spellEnd"/>
      <w:r w:rsidRPr="00392E89">
        <w:rPr>
          <w:sz w:val="22"/>
          <w:szCs w:val="22"/>
        </w:rPr>
        <w:t xml:space="preserve"> </w:t>
      </w:r>
      <w:proofErr w:type="spellStart"/>
      <w:r w:rsidRPr="00392E89">
        <w:rPr>
          <w:sz w:val="22"/>
          <w:szCs w:val="22"/>
        </w:rPr>
        <w:t>Chấp</w:t>
      </w:r>
      <w:proofErr w:type="spellEnd"/>
      <w:r w:rsidRPr="00392E89">
        <w:rPr>
          <w:sz w:val="22"/>
          <w:szCs w:val="22"/>
        </w:rPr>
        <w:t xml:space="preserve"> </w:t>
      </w:r>
      <w:proofErr w:type="spellStart"/>
      <w:r w:rsidRPr="00392E89">
        <w:rPr>
          <w:sz w:val="22"/>
          <w:szCs w:val="22"/>
        </w:rPr>
        <w:t>hành</w:t>
      </w:r>
      <w:proofErr w:type="spellEnd"/>
      <w:r w:rsidRPr="00392E89">
        <w:rPr>
          <w:sz w:val="22"/>
          <w:szCs w:val="22"/>
        </w:rPr>
        <w:t xml:space="preserve"> </w:t>
      </w:r>
      <w:proofErr w:type="spellStart"/>
      <w:r w:rsidRPr="00392E89">
        <w:rPr>
          <w:sz w:val="22"/>
          <w:szCs w:val="22"/>
        </w:rPr>
        <w:t>Trung</w:t>
      </w:r>
      <w:proofErr w:type="spellEnd"/>
      <w:r w:rsidRPr="00392E89">
        <w:rPr>
          <w:sz w:val="22"/>
          <w:szCs w:val="22"/>
        </w:rPr>
        <w:t xml:space="preserve"> </w:t>
      </w:r>
      <w:proofErr w:type="spellStart"/>
      <w:r w:rsidRPr="00392E89">
        <w:rPr>
          <w:sz w:val="22"/>
          <w:szCs w:val="22"/>
        </w:rPr>
        <w:t>ương</w:t>
      </w:r>
      <w:proofErr w:type="spellEnd"/>
      <w:r w:rsidRPr="00392E89">
        <w:rPr>
          <w:sz w:val="22"/>
          <w:szCs w:val="22"/>
        </w:rPr>
        <w:t xml:space="preserve"> </w:t>
      </w:r>
      <w:proofErr w:type="spellStart"/>
      <w:r w:rsidRPr="00392E89">
        <w:rPr>
          <w:sz w:val="22"/>
          <w:szCs w:val="22"/>
        </w:rPr>
        <w:t>khóa</w:t>
      </w:r>
      <w:proofErr w:type="spellEnd"/>
      <w:r w:rsidRPr="00392E89">
        <w:rPr>
          <w:sz w:val="22"/>
          <w:szCs w:val="22"/>
        </w:rPr>
        <w:t xml:space="preserve"> XIII </w:t>
      </w:r>
      <w:proofErr w:type="spellStart"/>
      <w:r w:rsidRPr="00392E89">
        <w:rPr>
          <w:sz w:val="22"/>
          <w:szCs w:val="22"/>
        </w:rPr>
        <w:t>về</w:t>
      </w:r>
      <w:proofErr w:type="spellEnd"/>
      <w:r w:rsidRPr="00392E89">
        <w:rPr>
          <w:sz w:val="22"/>
          <w:szCs w:val="22"/>
        </w:rPr>
        <w:t xml:space="preserve"> “</w:t>
      </w:r>
      <w:proofErr w:type="spellStart"/>
      <w:r w:rsidRPr="00392E89">
        <w:rPr>
          <w:i/>
          <w:sz w:val="22"/>
          <w:szCs w:val="22"/>
        </w:rPr>
        <w:t>Tiếp</w:t>
      </w:r>
      <w:proofErr w:type="spellEnd"/>
      <w:r w:rsidRPr="00392E89">
        <w:rPr>
          <w:i/>
          <w:sz w:val="22"/>
          <w:szCs w:val="22"/>
        </w:rPr>
        <w:t xml:space="preserve"> </w:t>
      </w:r>
      <w:proofErr w:type="spellStart"/>
      <w:r w:rsidRPr="00392E89">
        <w:rPr>
          <w:i/>
          <w:sz w:val="22"/>
          <w:szCs w:val="22"/>
        </w:rPr>
        <w:t>tục</w:t>
      </w:r>
      <w:proofErr w:type="spellEnd"/>
      <w:r w:rsidRPr="00392E89">
        <w:rPr>
          <w:i/>
          <w:sz w:val="22"/>
          <w:szCs w:val="22"/>
        </w:rPr>
        <w:t xml:space="preserve"> </w:t>
      </w:r>
      <w:proofErr w:type="spellStart"/>
      <w:r w:rsidRPr="00392E89">
        <w:rPr>
          <w:i/>
          <w:sz w:val="22"/>
          <w:szCs w:val="22"/>
        </w:rPr>
        <w:t>đẩy</w:t>
      </w:r>
      <w:proofErr w:type="spellEnd"/>
      <w:r w:rsidRPr="00392E89">
        <w:rPr>
          <w:i/>
          <w:sz w:val="22"/>
          <w:szCs w:val="22"/>
        </w:rPr>
        <w:t xml:space="preserve"> </w:t>
      </w:r>
      <w:proofErr w:type="spellStart"/>
      <w:r w:rsidRPr="00392E89">
        <w:rPr>
          <w:i/>
          <w:sz w:val="22"/>
          <w:szCs w:val="22"/>
        </w:rPr>
        <w:t>mạnh</w:t>
      </w:r>
      <w:proofErr w:type="spellEnd"/>
      <w:r w:rsidRPr="00392E89">
        <w:rPr>
          <w:i/>
          <w:sz w:val="22"/>
          <w:szCs w:val="22"/>
        </w:rPr>
        <w:t xml:space="preserve"> </w:t>
      </w:r>
      <w:proofErr w:type="spellStart"/>
      <w:r w:rsidRPr="00392E89">
        <w:rPr>
          <w:i/>
          <w:sz w:val="22"/>
          <w:szCs w:val="22"/>
        </w:rPr>
        <w:t>công</w:t>
      </w:r>
      <w:proofErr w:type="spellEnd"/>
      <w:r w:rsidRPr="00392E89">
        <w:rPr>
          <w:i/>
          <w:sz w:val="22"/>
          <w:szCs w:val="22"/>
        </w:rPr>
        <w:t xml:space="preserve"> </w:t>
      </w:r>
      <w:proofErr w:type="spellStart"/>
      <w:r w:rsidRPr="00392E89">
        <w:rPr>
          <w:i/>
          <w:sz w:val="22"/>
          <w:szCs w:val="22"/>
        </w:rPr>
        <w:t>nghiệp</w:t>
      </w:r>
      <w:proofErr w:type="spellEnd"/>
      <w:r w:rsidRPr="00392E89">
        <w:rPr>
          <w:i/>
          <w:sz w:val="22"/>
          <w:szCs w:val="22"/>
        </w:rPr>
        <w:t xml:space="preserve"> </w:t>
      </w:r>
      <w:proofErr w:type="spellStart"/>
      <w:r w:rsidRPr="00392E89">
        <w:rPr>
          <w:i/>
          <w:sz w:val="22"/>
          <w:szCs w:val="22"/>
        </w:rPr>
        <w:t>hóa</w:t>
      </w:r>
      <w:proofErr w:type="spellEnd"/>
      <w:r w:rsidRPr="00392E89">
        <w:rPr>
          <w:i/>
          <w:sz w:val="22"/>
          <w:szCs w:val="22"/>
        </w:rPr>
        <w:t xml:space="preserve">, </w:t>
      </w:r>
      <w:proofErr w:type="spellStart"/>
      <w:r w:rsidRPr="00392E89">
        <w:rPr>
          <w:i/>
          <w:sz w:val="22"/>
          <w:szCs w:val="22"/>
        </w:rPr>
        <w:t>hiện</w:t>
      </w:r>
      <w:proofErr w:type="spellEnd"/>
      <w:r w:rsidRPr="00392E89">
        <w:rPr>
          <w:i/>
          <w:sz w:val="22"/>
          <w:szCs w:val="22"/>
        </w:rPr>
        <w:t xml:space="preserve"> </w:t>
      </w:r>
      <w:proofErr w:type="spellStart"/>
      <w:r w:rsidRPr="00392E89">
        <w:rPr>
          <w:i/>
          <w:sz w:val="22"/>
          <w:szCs w:val="22"/>
        </w:rPr>
        <w:t>đại</w:t>
      </w:r>
      <w:proofErr w:type="spellEnd"/>
      <w:r w:rsidRPr="00392E89">
        <w:rPr>
          <w:i/>
          <w:sz w:val="22"/>
          <w:szCs w:val="22"/>
        </w:rPr>
        <w:t xml:space="preserve"> </w:t>
      </w:r>
      <w:proofErr w:type="spellStart"/>
      <w:r w:rsidRPr="00392E89">
        <w:rPr>
          <w:i/>
          <w:sz w:val="22"/>
          <w:szCs w:val="22"/>
        </w:rPr>
        <w:t>hóa</w:t>
      </w:r>
      <w:proofErr w:type="spellEnd"/>
      <w:r w:rsidRPr="00392E89">
        <w:rPr>
          <w:i/>
          <w:sz w:val="22"/>
          <w:szCs w:val="22"/>
        </w:rPr>
        <w:t xml:space="preserve"> </w:t>
      </w:r>
      <w:proofErr w:type="spellStart"/>
      <w:r w:rsidRPr="00392E89">
        <w:rPr>
          <w:i/>
          <w:sz w:val="22"/>
          <w:szCs w:val="22"/>
        </w:rPr>
        <w:t>đất</w:t>
      </w:r>
      <w:proofErr w:type="spellEnd"/>
      <w:r w:rsidRPr="00392E89">
        <w:rPr>
          <w:i/>
          <w:sz w:val="22"/>
          <w:szCs w:val="22"/>
        </w:rPr>
        <w:t xml:space="preserve"> </w:t>
      </w:r>
      <w:proofErr w:type="spellStart"/>
      <w:r w:rsidRPr="00392E89">
        <w:rPr>
          <w:i/>
          <w:sz w:val="22"/>
          <w:szCs w:val="22"/>
        </w:rPr>
        <w:t>nước</w:t>
      </w:r>
      <w:proofErr w:type="spellEnd"/>
      <w:r w:rsidRPr="00392E89">
        <w:rPr>
          <w:i/>
          <w:sz w:val="22"/>
          <w:szCs w:val="22"/>
        </w:rPr>
        <w:t xml:space="preserve"> </w:t>
      </w:r>
      <w:proofErr w:type="spellStart"/>
      <w:r w:rsidRPr="00392E89">
        <w:rPr>
          <w:i/>
          <w:sz w:val="22"/>
          <w:szCs w:val="22"/>
        </w:rPr>
        <w:t>đến</w:t>
      </w:r>
      <w:proofErr w:type="spellEnd"/>
      <w:r w:rsidRPr="00392E89">
        <w:rPr>
          <w:i/>
          <w:sz w:val="22"/>
          <w:szCs w:val="22"/>
        </w:rPr>
        <w:t xml:space="preserve"> </w:t>
      </w:r>
      <w:proofErr w:type="spellStart"/>
      <w:r w:rsidRPr="00392E89">
        <w:rPr>
          <w:i/>
          <w:sz w:val="22"/>
          <w:szCs w:val="22"/>
        </w:rPr>
        <w:t>năm</w:t>
      </w:r>
      <w:proofErr w:type="spellEnd"/>
      <w:r w:rsidRPr="00392E89">
        <w:rPr>
          <w:i/>
          <w:sz w:val="22"/>
          <w:szCs w:val="22"/>
        </w:rPr>
        <w:t xml:space="preserve"> 2030, </w:t>
      </w:r>
      <w:proofErr w:type="spellStart"/>
      <w:r w:rsidRPr="00392E89">
        <w:rPr>
          <w:i/>
          <w:sz w:val="22"/>
          <w:szCs w:val="22"/>
        </w:rPr>
        <w:t>tầm</w:t>
      </w:r>
      <w:proofErr w:type="spellEnd"/>
      <w:r w:rsidRPr="00392E89">
        <w:rPr>
          <w:i/>
          <w:sz w:val="22"/>
          <w:szCs w:val="22"/>
        </w:rPr>
        <w:t xml:space="preserve"> </w:t>
      </w:r>
      <w:proofErr w:type="spellStart"/>
      <w:r w:rsidRPr="00392E89">
        <w:rPr>
          <w:i/>
          <w:sz w:val="22"/>
          <w:szCs w:val="22"/>
        </w:rPr>
        <w:t>nhìn</w:t>
      </w:r>
      <w:proofErr w:type="spellEnd"/>
      <w:r w:rsidRPr="00392E89">
        <w:rPr>
          <w:i/>
          <w:sz w:val="22"/>
          <w:szCs w:val="22"/>
        </w:rPr>
        <w:t xml:space="preserve"> </w:t>
      </w:r>
      <w:proofErr w:type="spellStart"/>
      <w:r w:rsidRPr="00392E89">
        <w:rPr>
          <w:i/>
          <w:sz w:val="22"/>
          <w:szCs w:val="22"/>
        </w:rPr>
        <w:t>đến</w:t>
      </w:r>
      <w:proofErr w:type="spellEnd"/>
      <w:r w:rsidRPr="00392E89">
        <w:rPr>
          <w:i/>
          <w:sz w:val="22"/>
          <w:szCs w:val="22"/>
        </w:rPr>
        <w:t xml:space="preserve"> </w:t>
      </w:r>
      <w:proofErr w:type="spellStart"/>
      <w:r w:rsidRPr="00392E89">
        <w:rPr>
          <w:i/>
          <w:sz w:val="22"/>
          <w:szCs w:val="22"/>
        </w:rPr>
        <w:t>năm</w:t>
      </w:r>
      <w:proofErr w:type="spellEnd"/>
      <w:r w:rsidRPr="00392E89">
        <w:rPr>
          <w:i/>
          <w:sz w:val="22"/>
          <w:szCs w:val="22"/>
        </w:rPr>
        <w:t xml:space="preserve"> 2045</w:t>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24-NQ/TW </w:t>
      </w:r>
      <w:proofErr w:type="spellStart"/>
      <w:r w:rsidRPr="00392E89">
        <w:rPr>
          <w:sz w:val="22"/>
          <w:szCs w:val="22"/>
        </w:rPr>
        <w:t>ngày</w:t>
      </w:r>
      <w:proofErr w:type="spellEnd"/>
      <w:r w:rsidRPr="00392E89">
        <w:rPr>
          <w:sz w:val="22"/>
          <w:szCs w:val="22"/>
        </w:rPr>
        <w:t xml:space="preserve"> 16/4/2018 </w:t>
      </w:r>
      <w:proofErr w:type="spellStart"/>
      <w:r w:rsidRPr="00392E89">
        <w:rPr>
          <w:sz w:val="22"/>
          <w:szCs w:val="22"/>
        </w:rPr>
        <w:t>của</w:t>
      </w:r>
      <w:proofErr w:type="spellEnd"/>
      <w:r w:rsidRPr="00392E89">
        <w:rPr>
          <w:sz w:val="22"/>
          <w:szCs w:val="22"/>
        </w:rPr>
        <w:t xml:space="preserve"> </w:t>
      </w:r>
      <w:proofErr w:type="spellStart"/>
      <w:r w:rsidRPr="00392E89">
        <w:rPr>
          <w:sz w:val="22"/>
          <w:szCs w:val="22"/>
        </w:rPr>
        <w:t>Bộ</w:t>
      </w:r>
      <w:proofErr w:type="spellEnd"/>
      <w:r w:rsidRPr="00392E89">
        <w:rPr>
          <w:sz w:val="22"/>
          <w:szCs w:val="22"/>
        </w:rPr>
        <w:t xml:space="preserve"> </w:t>
      </w:r>
      <w:proofErr w:type="spellStart"/>
      <w:r w:rsidRPr="00392E89">
        <w:rPr>
          <w:sz w:val="22"/>
          <w:szCs w:val="22"/>
        </w:rPr>
        <w:t>Chính</w:t>
      </w:r>
      <w:proofErr w:type="spellEnd"/>
      <w:r w:rsidRPr="00392E89">
        <w:rPr>
          <w:sz w:val="22"/>
          <w:szCs w:val="22"/>
        </w:rPr>
        <w:t xml:space="preserve"> </w:t>
      </w:r>
      <w:proofErr w:type="spellStart"/>
      <w:r w:rsidRPr="00392E89">
        <w:rPr>
          <w:sz w:val="22"/>
          <w:szCs w:val="22"/>
        </w:rPr>
        <w:t>trị</w:t>
      </w:r>
      <w:proofErr w:type="spellEnd"/>
      <w:r w:rsidRPr="00392E89">
        <w:rPr>
          <w:sz w:val="22"/>
          <w:szCs w:val="22"/>
        </w:rPr>
        <w:t xml:space="preserve"> </w:t>
      </w:r>
      <w:proofErr w:type="spellStart"/>
      <w:r w:rsidRPr="00392E89">
        <w:rPr>
          <w:sz w:val="22"/>
          <w:szCs w:val="22"/>
        </w:rPr>
        <w:t>về</w:t>
      </w:r>
      <w:proofErr w:type="spellEnd"/>
      <w:r w:rsidRPr="00392E89">
        <w:rPr>
          <w:sz w:val="22"/>
          <w:szCs w:val="22"/>
        </w:rPr>
        <w:t xml:space="preserve"> “</w:t>
      </w:r>
      <w:proofErr w:type="spellStart"/>
      <w:r w:rsidRPr="00392E89">
        <w:rPr>
          <w:i/>
          <w:sz w:val="22"/>
          <w:szCs w:val="22"/>
        </w:rPr>
        <w:t>Chiến</w:t>
      </w:r>
      <w:proofErr w:type="spellEnd"/>
      <w:r w:rsidRPr="00392E89">
        <w:rPr>
          <w:i/>
          <w:sz w:val="22"/>
          <w:szCs w:val="22"/>
        </w:rPr>
        <w:t xml:space="preserve"> </w:t>
      </w:r>
      <w:proofErr w:type="spellStart"/>
      <w:r w:rsidRPr="00392E89">
        <w:rPr>
          <w:i/>
          <w:sz w:val="22"/>
          <w:szCs w:val="22"/>
        </w:rPr>
        <w:t>lược</w:t>
      </w:r>
      <w:proofErr w:type="spellEnd"/>
      <w:r w:rsidRPr="00392E89">
        <w:rPr>
          <w:i/>
          <w:sz w:val="22"/>
          <w:szCs w:val="22"/>
        </w:rPr>
        <w:t xml:space="preserve"> </w:t>
      </w:r>
      <w:proofErr w:type="spellStart"/>
      <w:r w:rsidRPr="00392E89">
        <w:rPr>
          <w:i/>
          <w:sz w:val="22"/>
          <w:szCs w:val="22"/>
        </w:rPr>
        <w:t>Quốc</w:t>
      </w:r>
      <w:proofErr w:type="spellEnd"/>
      <w:r w:rsidRPr="00392E89">
        <w:rPr>
          <w:i/>
          <w:sz w:val="22"/>
          <w:szCs w:val="22"/>
        </w:rPr>
        <w:t xml:space="preserve"> </w:t>
      </w:r>
      <w:proofErr w:type="spellStart"/>
      <w:r w:rsidRPr="00392E89">
        <w:rPr>
          <w:i/>
          <w:sz w:val="22"/>
          <w:szCs w:val="22"/>
        </w:rPr>
        <w:t>phòng</w:t>
      </w:r>
      <w:proofErr w:type="spellEnd"/>
      <w:r w:rsidRPr="00392E89">
        <w:rPr>
          <w:i/>
          <w:sz w:val="22"/>
          <w:szCs w:val="22"/>
        </w:rPr>
        <w:t xml:space="preserve"> </w:t>
      </w:r>
      <w:proofErr w:type="spellStart"/>
      <w:r w:rsidRPr="00392E89">
        <w:rPr>
          <w:i/>
          <w:sz w:val="22"/>
          <w:szCs w:val="22"/>
        </w:rPr>
        <w:t>Việt</w:t>
      </w:r>
      <w:proofErr w:type="spellEnd"/>
      <w:r w:rsidRPr="00392E89">
        <w:rPr>
          <w:i/>
          <w:sz w:val="22"/>
          <w:szCs w:val="22"/>
        </w:rPr>
        <w:t xml:space="preserve"> Nam</w:t>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12-NQ/TW </w:t>
      </w:r>
      <w:proofErr w:type="spellStart"/>
      <w:r w:rsidRPr="00392E89">
        <w:rPr>
          <w:sz w:val="22"/>
          <w:szCs w:val="22"/>
        </w:rPr>
        <w:t>ngày</w:t>
      </w:r>
      <w:proofErr w:type="spellEnd"/>
      <w:r w:rsidRPr="00392E89">
        <w:rPr>
          <w:sz w:val="22"/>
          <w:szCs w:val="22"/>
        </w:rPr>
        <w:t xml:space="preserve"> 16/3/2022 </w:t>
      </w:r>
      <w:proofErr w:type="spellStart"/>
      <w:r w:rsidRPr="00392E89">
        <w:rPr>
          <w:sz w:val="22"/>
          <w:szCs w:val="22"/>
        </w:rPr>
        <w:t>của</w:t>
      </w:r>
      <w:proofErr w:type="spellEnd"/>
      <w:r w:rsidRPr="00392E89">
        <w:rPr>
          <w:sz w:val="22"/>
          <w:szCs w:val="22"/>
        </w:rPr>
        <w:t xml:space="preserve"> </w:t>
      </w:r>
      <w:proofErr w:type="spellStart"/>
      <w:r w:rsidRPr="00392E89">
        <w:rPr>
          <w:sz w:val="22"/>
          <w:szCs w:val="22"/>
        </w:rPr>
        <w:t>Bộ</w:t>
      </w:r>
      <w:proofErr w:type="spellEnd"/>
      <w:r w:rsidRPr="00392E89">
        <w:rPr>
          <w:sz w:val="22"/>
          <w:szCs w:val="22"/>
        </w:rPr>
        <w:t xml:space="preserve"> </w:t>
      </w:r>
      <w:proofErr w:type="spellStart"/>
      <w:r w:rsidRPr="00392E89">
        <w:rPr>
          <w:sz w:val="22"/>
          <w:szCs w:val="22"/>
        </w:rPr>
        <w:t>Chính</w:t>
      </w:r>
      <w:proofErr w:type="spellEnd"/>
      <w:r w:rsidRPr="00392E89">
        <w:rPr>
          <w:sz w:val="22"/>
          <w:szCs w:val="22"/>
        </w:rPr>
        <w:t xml:space="preserve"> </w:t>
      </w:r>
      <w:proofErr w:type="spellStart"/>
      <w:r w:rsidRPr="00392E89">
        <w:rPr>
          <w:sz w:val="22"/>
          <w:szCs w:val="22"/>
        </w:rPr>
        <w:t>trị</w:t>
      </w:r>
      <w:proofErr w:type="spellEnd"/>
      <w:r w:rsidRPr="00392E89">
        <w:rPr>
          <w:sz w:val="22"/>
          <w:szCs w:val="22"/>
        </w:rPr>
        <w:t xml:space="preserve"> </w:t>
      </w:r>
      <w:proofErr w:type="spellStart"/>
      <w:r w:rsidRPr="00392E89">
        <w:rPr>
          <w:sz w:val="22"/>
          <w:szCs w:val="22"/>
        </w:rPr>
        <w:t>về</w:t>
      </w:r>
      <w:proofErr w:type="spellEnd"/>
      <w:r w:rsidRPr="00392E89">
        <w:rPr>
          <w:sz w:val="22"/>
          <w:szCs w:val="22"/>
        </w:rPr>
        <w:t xml:space="preserve"> “</w:t>
      </w:r>
      <w:proofErr w:type="spellStart"/>
      <w:r w:rsidRPr="00392E89">
        <w:rPr>
          <w:i/>
          <w:sz w:val="22"/>
          <w:szCs w:val="22"/>
        </w:rPr>
        <w:t>Đẩy</w:t>
      </w:r>
      <w:proofErr w:type="spellEnd"/>
      <w:r w:rsidRPr="00392E89">
        <w:rPr>
          <w:i/>
          <w:sz w:val="22"/>
          <w:szCs w:val="22"/>
        </w:rPr>
        <w:t xml:space="preserve"> </w:t>
      </w:r>
      <w:proofErr w:type="spellStart"/>
      <w:r w:rsidRPr="00392E89">
        <w:rPr>
          <w:i/>
          <w:sz w:val="22"/>
          <w:szCs w:val="22"/>
        </w:rPr>
        <w:t>mạnh</w:t>
      </w:r>
      <w:proofErr w:type="spellEnd"/>
      <w:r w:rsidRPr="00392E89">
        <w:rPr>
          <w:i/>
          <w:sz w:val="22"/>
          <w:szCs w:val="22"/>
        </w:rPr>
        <w:t xml:space="preserve"> </w:t>
      </w:r>
      <w:proofErr w:type="spellStart"/>
      <w:r w:rsidRPr="00392E89">
        <w:rPr>
          <w:i/>
          <w:sz w:val="22"/>
          <w:szCs w:val="22"/>
        </w:rPr>
        <w:t>xây</w:t>
      </w:r>
      <w:proofErr w:type="spellEnd"/>
      <w:r w:rsidRPr="00392E89">
        <w:rPr>
          <w:i/>
          <w:sz w:val="22"/>
          <w:szCs w:val="22"/>
        </w:rPr>
        <w:t xml:space="preserve"> </w:t>
      </w:r>
      <w:proofErr w:type="spellStart"/>
      <w:r w:rsidRPr="00392E89">
        <w:rPr>
          <w:i/>
          <w:sz w:val="22"/>
          <w:szCs w:val="22"/>
        </w:rPr>
        <w:t>dựng</w:t>
      </w:r>
      <w:proofErr w:type="spellEnd"/>
      <w:r w:rsidRPr="00392E89">
        <w:rPr>
          <w:i/>
          <w:sz w:val="22"/>
          <w:szCs w:val="22"/>
        </w:rPr>
        <w:t xml:space="preserve"> </w:t>
      </w:r>
      <w:proofErr w:type="spellStart"/>
      <w:r w:rsidRPr="00392E89">
        <w:rPr>
          <w:i/>
          <w:sz w:val="22"/>
          <w:szCs w:val="22"/>
        </w:rPr>
        <w:t>lực</w:t>
      </w:r>
      <w:proofErr w:type="spellEnd"/>
      <w:r w:rsidRPr="00392E89">
        <w:rPr>
          <w:i/>
          <w:sz w:val="22"/>
          <w:szCs w:val="22"/>
        </w:rPr>
        <w:t xml:space="preserve"> </w:t>
      </w:r>
      <w:proofErr w:type="spellStart"/>
      <w:r w:rsidRPr="00392E89">
        <w:rPr>
          <w:i/>
          <w:sz w:val="22"/>
          <w:szCs w:val="22"/>
        </w:rPr>
        <w:t>lượng</w:t>
      </w:r>
      <w:proofErr w:type="spellEnd"/>
      <w:r w:rsidRPr="00392E89">
        <w:rPr>
          <w:i/>
          <w:sz w:val="22"/>
          <w:szCs w:val="22"/>
        </w:rPr>
        <w:t xml:space="preserve"> CAND </w:t>
      </w:r>
      <w:proofErr w:type="spellStart"/>
      <w:r w:rsidRPr="00392E89">
        <w:rPr>
          <w:i/>
          <w:sz w:val="22"/>
          <w:szCs w:val="22"/>
        </w:rPr>
        <w:t>thật</w:t>
      </w:r>
      <w:proofErr w:type="spellEnd"/>
      <w:r w:rsidRPr="00392E89">
        <w:rPr>
          <w:i/>
          <w:sz w:val="22"/>
          <w:szCs w:val="22"/>
        </w:rPr>
        <w:t xml:space="preserve"> </w:t>
      </w:r>
      <w:proofErr w:type="spellStart"/>
      <w:r w:rsidRPr="00392E89">
        <w:rPr>
          <w:i/>
          <w:sz w:val="22"/>
          <w:szCs w:val="22"/>
        </w:rPr>
        <w:t>sự</w:t>
      </w:r>
      <w:proofErr w:type="spellEnd"/>
      <w:r w:rsidRPr="00392E89">
        <w:rPr>
          <w:i/>
          <w:sz w:val="22"/>
          <w:szCs w:val="22"/>
        </w:rPr>
        <w:t xml:space="preserve"> </w:t>
      </w:r>
      <w:proofErr w:type="spellStart"/>
      <w:r w:rsidRPr="00392E89">
        <w:rPr>
          <w:i/>
          <w:sz w:val="22"/>
          <w:szCs w:val="22"/>
        </w:rPr>
        <w:t>trong</w:t>
      </w:r>
      <w:proofErr w:type="spellEnd"/>
      <w:r w:rsidRPr="00392E89">
        <w:rPr>
          <w:i/>
          <w:sz w:val="22"/>
          <w:szCs w:val="22"/>
        </w:rPr>
        <w:t xml:space="preserve"> </w:t>
      </w:r>
      <w:proofErr w:type="spellStart"/>
      <w:r w:rsidRPr="00392E89">
        <w:rPr>
          <w:i/>
          <w:sz w:val="22"/>
          <w:szCs w:val="22"/>
        </w:rPr>
        <w:t>sạch</w:t>
      </w:r>
      <w:proofErr w:type="spellEnd"/>
      <w:r w:rsidRPr="00392E89">
        <w:rPr>
          <w:i/>
          <w:sz w:val="22"/>
          <w:szCs w:val="22"/>
        </w:rPr>
        <w:t xml:space="preserve">, </w:t>
      </w:r>
      <w:proofErr w:type="spellStart"/>
      <w:r w:rsidRPr="00392E89">
        <w:rPr>
          <w:i/>
          <w:sz w:val="22"/>
          <w:szCs w:val="22"/>
        </w:rPr>
        <w:t>vững</w:t>
      </w:r>
      <w:proofErr w:type="spellEnd"/>
      <w:r w:rsidRPr="00392E89">
        <w:rPr>
          <w:i/>
          <w:sz w:val="22"/>
          <w:szCs w:val="22"/>
        </w:rPr>
        <w:t xml:space="preserve"> </w:t>
      </w:r>
      <w:proofErr w:type="spellStart"/>
      <w:r w:rsidRPr="00392E89">
        <w:rPr>
          <w:i/>
          <w:sz w:val="22"/>
          <w:szCs w:val="22"/>
        </w:rPr>
        <w:t>mạnh</w:t>
      </w:r>
      <w:proofErr w:type="spellEnd"/>
      <w:r w:rsidRPr="00392E89">
        <w:rPr>
          <w:i/>
          <w:sz w:val="22"/>
          <w:szCs w:val="22"/>
        </w:rPr>
        <w:t xml:space="preserve">, </w:t>
      </w:r>
      <w:proofErr w:type="spellStart"/>
      <w:r w:rsidRPr="00392E89">
        <w:rPr>
          <w:i/>
          <w:sz w:val="22"/>
          <w:szCs w:val="22"/>
        </w:rPr>
        <w:t>chính</w:t>
      </w:r>
      <w:proofErr w:type="spellEnd"/>
      <w:r w:rsidRPr="00392E89">
        <w:rPr>
          <w:i/>
          <w:sz w:val="22"/>
          <w:szCs w:val="22"/>
        </w:rPr>
        <w:t xml:space="preserve"> </w:t>
      </w:r>
      <w:proofErr w:type="spellStart"/>
      <w:r w:rsidRPr="00392E89">
        <w:rPr>
          <w:i/>
          <w:sz w:val="22"/>
          <w:szCs w:val="22"/>
        </w:rPr>
        <w:t>quy</w:t>
      </w:r>
      <w:proofErr w:type="spellEnd"/>
      <w:r w:rsidRPr="00392E89">
        <w:rPr>
          <w:i/>
          <w:sz w:val="22"/>
          <w:szCs w:val="22"/>
        </w:rPr>
        <w:t xml:space="preserve">, </w:t>
      </w:r>
      <w:proofErr w:type="spellStart"/>
      <w:r w:rsidRPr="00392E89">
        <w:rPr>
          <w:i/>
          <w:sz w:val="22"/>
          <w:szCs w:val="22"/>
        </w:rPr>
        <w:t>tinh</w:t>
      </w:r>
      <w:proofErr w:type="spellEnd"/>
      <w:r w:rsidRPr="00392E89">
        <w:rPr>
          <w:i/>
          <w:sz w:val="22"/>
          <w:szCs w:val="22"/>
        </w:rPr>
        <w:t xml:space="preserve"> </w:t>
      </w:r>
      <w:proofErr w:type="spellStart"/>
      <w:r w:rsidRPr="00392E89">
        <w:rPr>
          <w:i/>
          <w:sz w:val="22"/>
          <w:szCs w:val="22"/>
        </w:rPr>
        <w:t>nhuệ</w:t>
      </w:r>
      <w:proofErr w:type="spellEnd"/>
      <w:r w:rsidRPr="00392E89">
        <w:rPr>
          <w:i/>
          <w:sz w:val="22"/>
          <w:szCs w:val="22"/>
        </w:rPr>
        <w:t xml:space="preserve">, </w:t>
      </w:r>
      <w:proofErr w:type="spellStart"/>
      <w:r w:rsidRPr="00392E89">
        <w:rPr>
          <w:i/>
          <w:sz w:val="22"/>
          <w:szCs w:val="22"/>
        </w:rPr>
        <w:t>hiện</w:t>
      </w:r>
      <w:proofErr w:type="spellEnd"/>
      <w:r w:rsidRPr="00392E89">
        <w:rPr>
          <w:i/>
          <w:sz w:val="22"/>
          <w:szCs w:val="22"/>
        </w:rPr>
        <w:t xml:space="preserve"> </w:t>
      </w:r>
      <w:proofErr w:type="spellStart"/>
      <w:r w:rsidRPr="00392E89">
        <w:rPr>
          <w:i/>
          <w:sz w:val="22"/>
          <w:szCs w:val="22"/>
        </w:rPr>
        <w:t>đại</w:t>
      </w:r>
      <w:proofErr w:type="spellEnd"/>
      <w:r w:rsidRPr="00392E89">
        <w:rPr>
          <w:i/>
          <w:sz w:val="22"/>
          <w:szCs w:val="22"/>
        </w:rPr>
        <w:t xml:space="preserve">, </w:t>
      </w:r>
      <w:proofErr w:type="spellStart"/>
      <w:r w:rsidRPr="00392E89">
        <w:rPr>
          <w:i/>
          <w:sz w:val="22"/>
          <w:szCs w:val="22"/>
        </w:rPr>
        <w:t>đáp</w:t>
      </w:r>
      <w:proofErr w:type="spellEnd"/>
      <w:r w:rsidRPr="00392E89">
        <w:rPr>
          <w:i/>
          <w:sz w:val="22"/>
          <w:szCs w:val="22"/>
        </w:rPr>
        <w:t xml:space="preserve"> </w:t>
      </w:r>
      <w:proofErr w:type="spellStart"/>
      <w:r w:rsidRPr="00392E89">
        <w:rPr>
          <w:i/>
          <w:sz w:val="22"/>
          <w:szCs w:val="22"/>
        </w:rPr>
        <w:t>ứng</w:t>
      </w:r>
      <w:proofErr w:type="spellEnd"/>
      <w:r w:rsidRPr="00392E89">
        <w:rPr>
          <w:i/>
          <w:sz w:val="22"/>
          <w:szCs w:val="22"/>
        </w:rPr>
        <w:t xml:space="preserve"> </w:t>
      </w:r>
      <w:proofErr w:type="spellStart"/>
      <w:r w:rsidRPr="00392E89">
        <w:rPr>
          <w:i/>
          <w:sz w:val="22"/>
          <w:szCs w:val="22"/>
        </w:rPr>
        <w:t>yêu</w:t>
      </w:r>
      <w:proofErr w:type="spellEnd"/>
      <w:r w:rsidRPr="00392E89">
        <w:rPr>
          <w:i/>
          <w:sz w:val="22"/>
          <w:szCs w:val="22"/>
        </w:rPr>
        <w:t xml:space="preserve"> </w:t>
      </w:r>
      <w:proofErr w:type="spellStart"/>
      <w:r w:rsidRPr="00392E89">
        <w:rPr>
          <w:i/>
          <w:sz w:val="22"/>
          <w:szCs w:val="22"/>
        </w:rPr>
        <w:t>cầu</w:t>
      </w:r>
      <w:proofErr w:type="spellEnd"/>
      <w:r w:rsidRPr="00392E89">
        <w:rPr>
          <w:i/>
          <w:sz w:val="22"/>
          <w:szCs w:val="22"/>
        </w:rPr>
        <w:t xml:space="preserve">, </w:t>
      </w:r>
      <w:proofErr w:type="spellStart"/>
      <w:r w:rsidRPr="00392E89">
        <w:rPr>
          <w:i/>
          <w:sz w:val="22"/>
          <w:szCs w:val="22"/>
        </w:rPr>
        <w:t>nhiệm</w:t>
      </w:r>
      <w:proofErr w:type="spellEnd"/>
      <w:r w:rsidRPr="00392E89">
        <w:rPr>
          <w:i/>
          <w:sz w:val="22"/>
          <w:szCs w:val="22"/>
        </w:rPr>
        <w:t xml:space="preserve"> </w:t>
      </w:r>
      <w:proofErr w:type="spellStart"/>
      <w:r w:rsidRPr="00392E89">
        <w:rPr>
          <w:i/>
          <w:sz w:val="22"/>
          <w:szCs w:val="22"/>
        </w:rPr>
        <w:t>vụ</w:t>
      </w:r>
      <w:proofErr w:type="spellEnd"/>
      <w:r w:rsidRPr="00392E89">
        <w:rPr>
          <w:i/>
          <w:sz w:val="22"/>
          <w:szCs w:val="22"/>
        </w:rPr>
        <w:t xml:space="preserve"> </w:t>
      </w:r>
      <w:proofErr w:type="spellStart"/>
      <w:r w:rsidRPr="00392E89">
        <w:rPr>
          <w:i/>
          <w:sz w:val="22"/>
          <w:szCs w:val="22"/>
        </w:rPr>
        <w:t>trong</w:t>
      </w:r>
      <w:proofErr w:type="spellEnd"/>
      <w:r w:rsidRPr="00392E89">
        <w:rPr>
          <w:i/>
          <w:sz w:val="22"/>
          <w:szCs w:val="22"/>
        </w:rPr>
        <w:t xml:space="preserve"> </w:t>
      </w:r>
      <w:proofErr w:type="spellStart"/>
      <w:r w:rsidRPr="00392E89">
        <w:rPr>
          <w:i/>
          <w:sz w:val="22"/>
          <w:szCs w:val="22"/>
        </w:rPr>
        <w:t>tình</w:t>
      </w:r>
      <w:proofErr w:type="spellEnd"/>
      <w:r w:rsidRPr="00392E89">
        <w:rPr>
          <w:i/>
          <w:sz w:val="22"/>
          <w:szCs w:val="22"/>
        </w:rPr>
        <w:t xml:space="preserve"> </w:t>
      </w:r>
      <w:proofErr w:type="spellStart"/>
      <w:r w:rsidRPr="00392E89">
        <w:rPr>
          <w:i/>
          <w:sz w:val="22"/>
          <w:szCs w:val="22"/>
        </w:rPr>
        <w:t>hình</w:t>
      </w:r>
      <w:proofErr w:type="spellEnd"/>
      <w:r w:rsidRPr="00392E89">
        <w:rPr>
          <w:i/>
          <w:sz w:val="22"/>
          <w:szCs w:val="22"/>
        </w:rPr>
        <w:t xml:space="preserve"> </w:t>
      </w:r>
      <w:proofErr w:type="spellStart"/>
      <w:r w:rsidRPr="00392E89">
        <w:rPr>
          <w:i/>
          <w:sz w:val="22"/>
          <w:szCs w:val="22"/>
        </w:rPr>
        <w:t>mới</w:t>
      </w:r>
      <w:proofErr w:type="spellEnd"/>
      <w:r w:rsidRPr="00392E89">
        <w:rPr>
          <w:sz w:val="22"/>
          <w:szCs w:val="22"/>
        </w:rPr>
        <w:t xml:space="preserve">”). </w:t>
      </w:r>
      <w:proofErr w:type="spellStart"/>
      <w:r w:rsidRPr="00392E89">
        <w:rPr>
          <w:sz w:val="22"/>
          <w:szCs w:val="22"/>
        </w:rPr>
        <w:t>Ngoài</w:t>
      </w:r>
      <w:proofErr w:type="spellEnd"/>
      <w:r w:rsidRPr="00392E89">
        <w:rPr>
          <w:sz w:val="22"/>
          <w:szCs w:val="22"/>
        </w:rPr>
        <w:t xml:space="preserve"> ra, </w:t>
      </w:r>
      <w:proofErr w:type="spellStart"/>
      <w:r w:rsidRPr="00392E89">
        <w:rPr>
          <w:sz w:val="22"/>
          <w:szCs w:val="22"/>
        </w:rPr>
        <w:t>Bộ</w:t>
      </w:r>
      <w:proofErr w:type="spellEnd"/>
      <w:r w:rsidRPr="00392E89">
        <w:rPr>
          <w:sz w:val="22"/>
          <w:szCs w:val="22"/>
        </w:rPr>
        <w:t xml:space="preserve"> </w:t>
      </w:r>
      <w:proofErr w:type="spellStart"/>
      <w:r w:rsidRPr="00392E89">
        <w:rPr>
          <w:sz w:val="22"/>
          <w:szCs w:val="22"/>
        </w:rPr>
        <w:t>Chính</w:t>
      </w:r>
      <w:proofErr w:type="spellEnd"/>
      <w:r w:rsidRPr="00392E89">
        <w:rPr>
          <w:sz w:val="22"/>
          <w:szCs w:val="22"/>
        </w:rPr>
        <w:t xml:space="preserve"> </w:t>
      </w:r>
      <w:proofErr w:type="spellStart"/>
      <w:r w:rsidRPr="00392E89">
        <w:rPr>
          <w:sz w:val="22"/>
          <w:szCs w:val="22"/>
        </w:rPr>
        <w:t>trị</w:t>
      </w:r>
      <w:proofErr w:type="spellEnd"/>
      <w:r w:rsidRPr="00392E89">
        <w:rPr>
          <w:sz w:val="22"/>
          <w:szCs w:val="22"/>
        </w:rPr>
        <w:t xml:space="preserve"> </w:t>
      </w:r>
      <w:proofErr w:type="spellStart"/>
      <w:r w:rsidRPr="00392E89">
        <w:rPr>
          <w:sz w:val="22"/>
          <w:szCs w:val="22"/>
        </w:rPr>
        <w:t>đã</w:t>
      </w:r>
      <w:proofErr w:type="spellEnd"/>
      <w:r w:rsidRPr="00392E89">
        <w:rPr>
          <w:sz w:val="22"/>
          <w:szCs w:val="22"/>
        </w:rPr>
        <w:t xml:space="preserve"> ban </w:t>
      </w:r>
      <w:proofErr w:type="spellStart"/>
      <w:r w:rsidRPr="00392E89">
        <w:rPr>
          <w:sz w:val="22"/>
          <w:szCs w:val="22"/>
        </w:rPr>
        <w:t>hành</w:t>
      </w:r>
      <w:proofErr w:type="spellEnd"/>
      <w:r w:rsidRPr="00392E89">
        <w:rPr>
          <w:sz w:val="22"/>
          <w:szCs w:val="22"/>
        </w:rPr>
        <w:t xml:space="preserve"> </w:t>
      </w:r>
      <w:proofErr w:type="spellStart"/>
      <w:r w:rsidRPr="00392E89">
        <w:rPr>
          <w:sz w:val="22"/>
          <w:szCs w:val="22"/>
        </w:rPr>
        <w:t>các</w:t>
      </w:r>
      <w:proofErr w:type="spellEnd"/>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chuyên</w:t>
      </w:r>
      <w:proofErr w:type="spellEnd"/>
      <w:r w:rsidRPr="00392E89">
        <w:rPr>
          <w:sz w:val="22"/>
          <w:szCs w:val="22"/>
        </w:rPr>
        <w:t xml:space="preserve"> </w:t>
      </w:r>
      <w:proofErr w:type="spellStart"/>
      <w:r w:rsidRPr="00392E89">
        <w:rPr>
          <w:sz w:val="22"/>
          <w:szCs w:val="22"/>
        </w:rPr>
        <w:t>đề</w:t>
      </w:r>
      <w:proofErr w:type="spellEnd"/>
      <w:r w:rsidRPr="00392E89">
        <w:rPr>
          <w:sz w:val="22"/>
          <w:szCs w:val="22"/>
        </w:rPr>
        <w:t xml:space="preserve"> </w:t>
      </w:r>
      <w:proofErr w:type="spellStart"/>
      <w:r w:rsidRPr="00392E89">
        <w:rPr>
          <w:sz w:val="22"/>
          <w:szCs w:val="22"/>
        </w:rPr>
        <w:t>về</w:t>
      </w:r>
      <w:proofErr w:type="spellEnd"/>
      <w:r w:rsidRPr="00392E89">
        <w:rPr>
          <w:sz w:val="22"/>
          <w:szCs w:val="22"/>
        </w:rPr>
        <w:t xml:space="preserve"> </w:t>
      </w:r>
      <w:proofErr w:type="spellStart"/>
      <w:r w:rsidRPr="00392E89">
        <w:rPr>
          <w:sz w:val="22"/>
          <w:szCs w:val="22"/>
        </w:rPr>
        <w:t>phát</w:t>
      </w:r>
      <w:proofErr w:type="spellEnd"/>
      <w:r w:rsidRPr="00392E89">
        <w:rPr>
          <w:sz w:val="22"/>
          <w:szCs w:val="22"/>
        </w:rPr>
        <w:t xml:space="preserve"> </w:t>
      </w:r>
      <w:proofErr w:type="spellStart"/>
      <w:r w:rsidRPr="00392E89">
        <w:rPr>
          <w:sz w:val="22"/>
          <w:szCs w:val="22"/>
        </w:rPr>
        <w:t>triển</w:t>
      </w:r>
      <w:proofErr w:type="spellEnd"/>
      <w:r w:rsidRPr="00392E89">
        <w:rPr>
          <w:sz w:val="22"/>
          <w:szCs w:val="22"/>
        </w:rPr>
        <w:t xml:space="preserve"> CNQP</w:t>
      </w:r>
      <w:r w:rsidR="009B142B">
        <w:rPr>
          <w:sz w:val="22"/>
          <w:szCs w:val="22"/>
        </w:rPr>
        <w:t xml:space="preserve"> </w:t>
      </w:r>
      <w:proofErr w:type="spellStart"/>
      <w:r w:rsidR="009B142B">
        <w:rPr>
          <w:sz w:val="22"/>
          <w:szCs w:val="22"/>
        </w:rPr>
        <w:t>như</w:t>
      </w:r>
      <w:proofErr w:type="spellEnd"/>
      <w:r w:rsidR="009B142B">
        <w:rPr>
          <w:sz w:val="22"/>
          <w:szCs w:val="22"/>
        </w:rPr>
        <w:t>:</w:t>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27/BCT </w:t>
      </w:r>
      <w:proofErr w:type="spellStart"/>
      <w:r w:rsidRPr="00392E89">
        <w:rPr>
          <w:sz w:val="22"/>
          <w:szCs w:val="22"/>
        </w:rPr>
        <w:t>ngày</w:t>
      </w:r>
      <w:proofErr w:type="spellEnd"/>
      <w:r w:rsidRPr="00392E89">
        <w:rPr>
          <w:sz w:val="22"/>
          <w:szCs w:val="22"/>
        </w:rPr>
        <w:t xml:space="preserve"> 16/6/2003</w:t>
      </w:r>
      <w:r w:rsidR="009B142B">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06-NQ/TW </w:t>
      </w:r>
      <w:proofErr w:type="spellStart"/>
      <w:r w:rsidRPr="00392E89">
        <w:rPr>
          <w:sz w:val="22"/>
          <w:szCs w:val="22"/>
        </w:rPr>
        <w:t>ngày</w:t>
      </w:r>
      <w:proofErr w:type="spellEnd"/>
      <w:r w:rsidRPr="00392E89">
        <w:rPr>
          <w:sz w:val="22"/>
          <w:szCs w:val="22"/>
        </w:rPr>
        <w:t xml:space="preserve"> 16/7/2011</w:t>
      </w:r>
      <w:r w:rsidR="009B142B">
        <w:rPr>
          <w:sz w:val="22"/>
          <w:szCs w:val="22"/>
        </w:rPr>
        <w:t>,</w:t>
      </w:r>
      <w:r w:rsidRPr="00392E89">
        <w:rPr>
          <w:sz w:val="22"/>
          <w:szCs w:val="22"/>
        </w:rPr>
        <w:t xml:space="preserve"> </w:t>
      </w:r>
      <w:proofErr w:type="spellStart"/>
      <w:r w:rsidRPr="00392E89">
        <w:rPr>
          <w:sz w:val="22"/>
          <w:szCs w:val="22"/>
        </w:rPr>
        <w:t>Nghị</w:t>
      </w:r>
      <w:proofErr w:type="spellEnd"/>
      <w:r w:rsidRPr="00392E89">
        <w:rPr>
          <w:sz w:val="22"/>
          <w:szCs w:val="22"/>
        </w:rPr>
        <w:t xml:space="preserve"> </w:t>
      </w:r>
      <w:proofErr w:type="spellStart"/>
      <w:r w:rsidRPr="00392E89">
        <w:rPr>
          <w:sz w:val="22"/>
          <w:szCs w:val="22"/>
        </w:rPr>
        <w:t>quyết</w:t>
      </w:r>
      <w:proofErr w:type="spellEnd"/>
      <w:r w:rsidRPr="00392E89">
        <w:rPr>
          <w:sz w:val="22"/>
          <w:szCs w:val="22"/>
        </w:rPr>
        <w:t xml:space="preserve"> </w:t>
      </w:r>
      <w:proofErr w:type="spellStart"/>
      <w:r w:rsidRPr="00392E89">
        <w:rPr>
          <w:sz w:val="22"/>
          <w:szCs w:val="22"/>
        </w:rPr>
        <w:t>số</w:t>
      </w:r>
      <w:proofErr w:type="spellEnd"/>
      <w:r w:rsidRPr="00392E89">
        <w:rPr>
          <w:sz w:val="22"/>
          <w:szCs w:val="22"/>
        </w:rPr>
        <w:t xml:space="preserve"> 08-NQ/TW</w:t>
      </w:r>
      <w:r w:rsidR="009B142B">
        <w:rPr>
          <w:sz w:val="22"/>
          <w:szCs w:val="22"/>
        </w:rPr>
        <w:t xml:space="preserve">; CNAN </w:t>
      </w:r>
      <w:proofErr w:type="spellStart"/>
      <w:r w:rsidR="009B142B">
        <w:rPr>
          <w:sz w:val="22"/>
          <w:szCs w:val="22"/>
        </w:rPr>
        <w:t>có</w:t>
      </w:r>
      <w:proofErr w:type="spellEnd"/>
      <w:r w:rsidR="009B142B">
        <w:rPr>
          <w:sz w:val="22"/>
          <w:szCs w:val="22"/>
        </w:rPr>
        <w:t xml:space="preserve"> </w:t>
      </w:r>
      <w:proofErr w:type="spellStart"/>
      <w:r w:rsidR="009B142B">
        <w:rPr>
          <w:sz w:val="22"/>
          <w:szCs w:val="22"/>
        </w:rPr>
        <w:t>Thông</w:t>
      </w:r>
      <w:proofErr w:type="spellEnd"/>
      <w:r w:rsidR="009B142B">
        <w:rPr>
          <w:sz w:val="22"/>
          <w:szCs w:val="22"/>
        </w:rPr>
        <w:t xml:space="preserve"> </w:t>
      </w:r>
      <w:proofErr w:type="spellStart"/>
      <w:r w:rsidR="009B142B">
        <w:rPr>
          <w:sz w:val="22"/>
          <w:szCs w:val="22"/>
        </w:rPr>
        <w:t>báo</w:t>
      </w:r>
      <w:proofErr w:type="spellEnd"/>
      <w:r w:rsidR="009B142B">
        <w:rPr>
          <w:sz w:val="22"/>
          <w:szCs w:val="22"/>
        </w:rPr>
        <w:t xml:space="preserve"> </w:t>
      </w:r>
      <w:proofErr w:type="spellStart"/>
      <w:r w:rsidR="009B142B">
        <w:rPr>
          <w:sz w:val="22"/>
          <w:szCs w:val="22"/>
        </w:rPr>
        <w:t>Kết</w:t>
      </w:r>
      <w:proofErr w:type="spellEnd"/>
      <w:r w:rsidR="009B142B">
        <w:rPr>
          <w:sz w:val="22"/>
          <w:szCs w:val="22"/>
        </w:rPr>
        <w:t xml:space="preserve"> </w:t>
      </w:r>
      <w:proofErr w:type="spellStart"/>
      <w:r w:rsidR="009B142B">
        <w:rPr>
          <w:sz w:val="22"/>
          <w:szCs w:val="22"/>
        </w:rPr>
        <w:t>luận</w:t>
      </w:r>
      <w:proofErr w:type="spellEnd"/>
      <w:r w:rsidR="009B142B">
        <w:rPr>
          <w:sz w:val="22"/>
          <w:szCs w:val="22"/>
        </w:rPr>
        <w:t xml:space="preserve"> </w:t>
      </w:r>
      <w:proofErr w:type="spellStart"/>
      <w:r w:rsidR="009B142B">
        <w:rPr>
          <w:sz w:val="22"/>
          <w:szCs w:val="22"/>
        </w:rPr>
        <w:t>số</w:t>
      </w:r>
      <w:proofErr w:type="spellEnd"/>
      <w:r w:rsidR="009B142B">
        <w:rPr>
          <w:sz w:val="22"/>
          <w:szCs w:val="22"/>
        </w:rPr>
        <w:t xml:space="preserve"> 142-TB/TW </w:t>
      </w:r>
      <w:proofErr w:type="spellStart"/>
      <w:r w:rsidR="009B142B">
        <w:rPr>
          <w:sz w:val="22"/>
          <w:szCs w:val="22"/>
        </w:rPr>
        <w:t>ngày</w:t>
      </w:r>
      <w:proofErr w:type="spellEnd"/>
      <w:r w:rsidR="009B142B">
        <w:rPr>
          <w:sz w:val="22"/>
          <w:szCs w:val="22"/>
        </w:rPr>
        <w:t xml:space="preserve"> 08/8/2013.</w:t>
      </w:r>
      <w:r w:rsidRPr="00392E89">
        <w:rPr>
          <w:sz w:val="22"/>
          <w:szCs w:val="22"/>
        </w:rPr>
        <w:t xml:space="preserve"> </w:t>
      </w:r>
    </w:p>
    <w:p w14:paraId="701DCE90" w14:textId="77777777" w:rsidR="00754A20" w:rsidRPr="00392E89" w:rsidRDefault="00754A20" w:rsidP="00655243">
      <w:pPr>
        <w:pStyle w:val="FootnoteText"/>
        <w:jc w:val="both"/>
        <w:rPr>
          <w:sz w:val="22"/>
          <w:szCs w:val="22"/>
        </w:rPr>
      </w:pPr>
    </w:p>
  </w:footnote>
  <w:footnote w:id="2">
    <w:p w14:paraId="2D97EC42" w14:textId="327B3D3F" w:rsidR="00754A20" w:rsidRPr="0077264B" w:rsidRDefault="00754A20" w:rsidP="0077264B">
      <w:pPr>
        <w:pStyle w:val="FootnoteText"/>
        <w:ind w:firstLine="567"/>
        <w:jc w:val="both"/>
        <w:rPr>
          <w:sz w:val="22"/>
          <w:szCs w:val="22"/>
        </w:rPr>
      </w:pPr>
      <w:r>
        <w:rPr>
          <w:rStyle w:val="FootnoteReference"/>
        </w:rPr>
        <w:footnoteRef/>
      </w:r>
      <w:r>
        <w:t xml:space="preserve"> </w:t>
      </w:r>
      <w:proofErr w:type="spellStart"/>
      <w:r w:rsidR="002359B4">
        <w:t>Như</w:t>
      </w:r>
      <w:proofErr w:type="spellEnd"/>
      <w:r w:rsidR="002359B4">
        <w:t xml:space="preserve">: </w:t>
      </w:r>
      <w:proofErr w:type="spellStart"/>
      <w:r>
        <w:t>V</w:t>
      </w:r>
      <w:r w:rsidRPr="0077264B">
        <w:rPr>
          <w:spacing w:val="2"/>
          <w:sz w:val="22"/>
          <w:szCs w:val="22"/>
        </w:rPr>
        <w:t>iện</w:t>
      </w:r>
      <w:proofErr w:type="spellEnd"/>
      <w:r w:rsidRPr="0077264B">
        <w:rPr>
          <w:spacing w:val="2"/>
          <w:sz w:val="22"/>
          <w:szCs w:val="22"/>
        </w:rPr>
        <w:t xml:space="preserve"> </w:t>
      </w:r>
      <w:proofErr w:type="spellStart"/>
      <w:r w:rsidRPr="0077264B">
        <w:rPr>
          <w:spacing w:val="2"/>
          <w:sz w:val="22"/>
          <w:szCs w:val="22"/>
        </w:rPr>
        <w:t>dẫn</w:t>
      </w:r>
      <w:proofErr w:type="spellEnd"/>
      <w:r w:rsidRPr="0077264B">
        <w:rPr>
          <w:spacing w:val="2"/>
          <w:sz w:val="22"/>
          <w:szCs w:val="22"/>
        </w:rPr>
        <w:t xml:space="preserve"> </w:t>
      </w:r>
      <w:proofErr w:type="spellStart"/>
      <w:r w:rsidRPr="0077264B">
        <w:rPr>
          <w:spacing w:val="2"/>
          <w:sz w:val="22"/>
          <w:szCs w:val="22"/>
        </w:rPr>
        <w:t>đến</w:t>
      </w:r>
      <w:proofErr w:type="spellEnd"/>
      <w:r w:rsidRPr="0077264B">
        <w:rPr>
          <w:spacing w:val="2"/>
          <w:sz w:val="22"/>
          <w:szCs w:val="22"/>
        </w:rPr>
        <w:t xml:space="preserve"> </w:t>
      </w:r>
      <w:proofErr w:type="spellStart"/>
      <w:r w:rsidRPr="0077264B">
        <w:rPr>
          <w:spacing w:val="2"/>
          <w:sz w:val="22"/>
          <w:szCs w:val="22"/>
        </w:rPr>
        <w:t>Luật</w:t>
      </w:r>
      <w:proofErr w:type="spellEnd"/>
      <w:r w:rsidRPr="0077264B">
        <w:rPr>
          <w:spacing w:val="2"/>
          <w:sz w:val="22"/>
          <w:szCs w:val="22"/>
        </w:rPr>
        <w:t xml:space="preserve"> Khoa </w:t>
      </w:r>
      <w:proofErr w:type="spellStart"/>
      <w:r w:rsidRPr="0077264B">
        <w:rPr>
          <w:spacing w:val="2"/>
          <w:sz w:val="22"/>
          <w:szCs w:val="22"/>
        </w:rPr>
        <w:t>học</w:t>
      </w:r>
      <w:proofErr w:type="spellEnd"/>
      <w:r w:rsidRPr="0077264B">
        <w:rPr>
          <w:spacing w:val="2"/>
          <w:sz w:val="22"/>
          <w:szCs w:val="22"/>
        </w:rPr>
        <w:t xml:space="preserve"> </w:t>
      </w:r>
      <w:proofErr w:type="spellStart"/>
      <w:r w:rsidRPr="0077264B">
        <w:rPr>
          <w:spacing w:val="2"/>
          <w:sz w:val="22"/>
          <w:szCs w:val="22"/>
        </w:rPr>
        <w:t>và</w:t>
      </w:r>
      <w:proofErr w:type="spellEnd"/>
      <w:r w:rsidRPr="0077264B">
        <w:rPr>
          <w:spacing w:val="2"/>
          <w:sz w:val="22"/>
          <w:szCs w:val="22"/>
        </w:rPr>
        <w:t xml:space="preserve"> </w:t>
      </w:r>
      <w:proofErr w:type="spellStart"/>
      <w:r w:rsidRPr="0077264B">
        <w:rPr>
          <w:spacing w:val="2"/>
          <w:sz w:val="22"/>
          <w:szCs w:val="22"/>
        </w:rPr>
        <w:t>Công</w:t>
      </w:r>
      <w:proofErr w:type="spellEnd"/>
      <w:r w:rsidRPr="0077264B">
        <w:rPr>
          <w:spacing w:val="2"/>
          <w:sz w:val="22"/>
          <w:szCs w:val="22"/>
        </w:rPr>
        <w:t xml:space="preserve"> </w:t>
      </w:r>
      <w:proofErr w:type="spellStart"/>
      <w:r w:rsidRPr="0077264B">
        <w:rPr>
          <w:spacing w:val="2"/>
          <w:sz w:val="22"/>
          <w:szCs w:val="22"/>
        </w:rPr>
        <w:t>nghệ</w:t>
      </w:r>
      <w:proofErr w:type="spellEnd"/>
      <w:r w:rsidRPr="0077264B">
        <w:rPr>
          <w:spacing w:val="2"/>
          <w:sz w:val="22"/>
          <w:szCs w:val="22"/>
        </w:rPr>
        <w:t xml:space="preserve"> </w:t>
      </w:r>
      <w:proofErr w:type="spellStart"/>
      <w:r w:rsidRPr="0077264B">
        <w:rPr>
          <w:spacing w:val="2"/>
          <w:sz w:val="22"/>
          <w:szCs w:val="22"/>
        </w:rPr>
        <w:t>tại</w:t>
      </w:r>
      <w:proofErr w:type="spellEnd"/>
      <w:r w:rsidRPr="0077264B">
        <w:rPr>
          <w:spacing w:val="2"/>
          <w:sz w:val="22"/>
          <w:szCs w:val="22"/>
        </w:rPr>
        <w:t xml:space="preserve"> </w:t>
      </w:r>
      <w:proofErr w:type="spellStart"/>
      <w:r w:rsidRPr="0077264B">
        <w:rPr>
          <w:spacing w:val="2"/>
          <w:sz w:val="22"/>
          <w:szCs w:val="22"/>
        </w:rPr>
        <w:t>khoản</w:t>
      </w:r>
      <w:proofErr w:type="spellEnd"/>
      <w:r w:rsidRPr="0077264B">
        <w:rPr>
          <w:spacing w:val="2"/>
          <w:sz w:val="22"/>
          <w:szCs w:val="22"/>
        </w:rPr>
        <w:t xml:space="preserve"> 7, </w:t>
      </w:r>
      <w:proofErr w:type="spellStart"/>
      <w:r w:rsidRPr="0077264B">
        <w:rPr>
          <w:spacing w:val="2"/>
          <w:sz w:val="22"/>
          <w:szCs w:val="22"/>
        </w:rPr>
        <w:t>khoản</w:t>
      </w:r>
      <w:proofErr w:type="spellEnd"/>
      <w:r w:rsidRPr="0077264B">
        <w:rPr>
          <w:spacing w:val="2"/>
          <w:sz w:val="22"/>
          <w:szCs w:val="22"/>
        </w:rPr>
        <w:t xml:space="preserve"> 9 </w:t>
      </w:r>
      <w:proofErr w:type="spellStart"/>
      <w:r w:rsidRPr="0077264B">
        <w:rPr>
          <w:spacing w:val="2"/>
          <w:sz w:val="22"/>
          <w:szCs w:val="22"/>
        </w:rPr>
        <w:t>Điều</w:t>
      </w:r>
      <w:proofErr w:type="spellEnd"/>
      <w:r w:rsidRPr="0077264B">
        <w:rPr>
          <w:spacing w:val="2"/>
          <w:sz w:val="22"/>
          <w:szCs w:val="22"/>
        </w:rPr>
        <w:t xml:space="preserve"> 18, </w:t>
      </w:r>
      <w:proofErr w:type="spellStart"/>
      <w:r w:rsidRPr="0077264B">
        <w:rPr>
          <w:spacing w:val="2"/>
          <w:sz w:val="22"/>
          <w:szCs w:val="22"/>
        </w:rPr>
        <w:t>điểm</w:t>
      </w:r>
      <w:proofErr w:type="spellEnd"/>
      <w:r w:rsidRPr="0077264B">
        <w:rPr>
          <w:spacing w:val="2"/>
          <w:sz w:val="22"/>
          <w:szCs w:val="22"/>
        </w:rPr>
        <w:t xml:space="preserve"> đ </w:t>
      </w:r>
      <w:proofErr w:type="spellStart"/>
      <w:r w:rsidRPr="0077264B">
        <w:rPr>
          <w:spacing w:val="2"/>
          <w:sz w:val="22"/>
          <w:szCs w:val="22"/>
        </w:rPr>
        <w:t>khoản</w:t>
      </w:r>
      <w:proofErr w:type="spellEnd"/>
      <w:r w:rsidRPr="0077264B">
        <w:rPr>
          <w:spacing w:val="2"/>
          <w:sz w:val="22"/>
          <w:szCs w:val="22"/>
        </w:rPr>
        <w:t xml:space="preserve"> 4 </w:t>
      </w:r>
      <w:proofErr w:type="spellStart"/>
      <w:r w:rsidRPr="0077264B">
        <w:rPr>
          <w:spacing w:val="2"/>
          <w:sz w:val="22"/>
          <w:szCs w:val="22"/>
        </w:rPr>
        <w:t>Điều</w:t>
      </w:r>
      <w:proofErr w:type="spellEnd"/>
      <w:r w:rsidRPr="0077264B">
        <w:rPr>
          <w:spacing w:val="2"/>
          <w:sz w:val="22"/>
          <w:szCs w:val="22"/>
        </w:rPr>
        <w:t xml:space="preserve"> 50; </w:t>
      </w:r>
      <w:proofErr w:type="spellStart"/>
      <w:r w:rsidRPr="0077264B">
        <w:rPr>
          <w:spacing w:val="2"/>
          <w:sz w:val="22"/>
          <w:szCs w:val="22"/>
        </w:rPr>
        <w:t>viện</w:t>
      </w:r>
      <w:proofErr w:type="spellEnd"/>
      <w:r w:rsidRPr="0077264B">
        <w:rPr>
          <w:spacing w:val="2"/>
          <w:sz w:val="22"/>
          <w:szCs w:val="22"/>
        </w:rPr>
        <w:t xml:space="preserve"> </w:t>
      </w:r>
      <w:proofErr w:type="spellStart"/>
      <w:r w:rsidRPr="0077264B">
        <w:rPr>
          <w:spacing w:val="2"/>
          <w:sz w:val="22"/>
          <w:szCs w:val="22"/>
        </w:rPr>
        <w:t>dẫn</w:t>
      </w:r>
      <w:proofErr w:type="spellEnd"/>
      <w:r w:rsidRPr="0077264B">
        <w:rPr>
          <w:spacing w:val="2"/>
          <w:sz w:val="22"/>
          <w:szCs w:val="22"/>
        </w:rPr>
        <w:t xml:space="preserve"> </w:t>
      </w:r>
      <w:proofErr w:type="spellStart"/>
      <w:r w:rsidRPr="0077264B">
        <w:rPr>
          <w:spacing w:val="2"/>
          <w:sz w:val="22"/>
          <w:szCs w:val="22"/>
        </w:rPr>
        <w:t>đến</w:t>
      </w:r>
      <w:proofErr w:type="spellEnd"/>
      <w:r w:rsidRPr="0077264B">
        <w:rPr>
          <w:spacing w:val="2"/>
          <w:sz w:val="22"/>
          <w:szCs w:val="22"/>
        </w:rPr>
        <w:t xml:space="preserve"> </w:t>
      </w:r>
      <w:proofErr w:type="spellStart"/>
      <w:r w:rsidRPr="0077264B">
        <w:rPr>
          <w:spacing w:val="2"/>
          <w:sz w:val="22"/>
          <w:szCs w:val="22"/>
        </w:rPr>
        <w:t>các</w:t>
      </w:r>
      <w:proofErr w:type="spellEnd"/>
      <w:r w:rsidRPr="0077264B">
        <w:rPr>
          <w:spacing w:val="2"/>
          <w:sz w:val="22"/>
          <w:szCs w:val="22"/>
        </w:rPr>
        <w:t xml:space="preserve"> </w:t>
      </w:r>
      <w:proofErr w:type="spellStart"/>
      <w:r w:rsidRPr="0077264B">
        <w:rPr>
          <w:spacing w:val="2"/>
          <w:sz w:val="22"/>
          <w:szCs w:val="22"/>
        </w:rPr>
        <w:t>luật</w:t>
      </w:r>
      <w:proofErr w:type="spellEnd"/>
      <w:r w:rsidRPr="0077264B">
        <w:rPr>
          <w:spacing w:val="2"/>
          <w:sz w:val="22"/>
          <w:szCs w:val="22"/>
        </w:rPr>
        <w:t xml:space="preserve"> </w:t>
      </w:r>
      <w:proofErr w:type="spellStart"/>
      <w:r w:rsidRPr="0077264B">
        <w:rPr>
          <w:spacing w:val="2"/>
          <w:sz w:val="22"/>
          <w:szCs w:val="22"/>
        </w:rPr>
        <w:t>về</w:t>
      </w:r>
      <w:proofErr w:type="spellEnd"/>
      <w:r w:rsidRPr="0077264B">
        <w:rPr>
          <w:spacing w:val="2"/>
          <w:sz w:val="22"/>
          <w:szCs w:val="22"/>
        </w:rPr>
        <w:t xml:space="preserve"> </w:t>
      </w:r>
      <w:proofErr w:type="spellStart"/>
      <w:r w:rsidRPr="0077264B">
        <w:rPr>
          <w:spacing w:val="2"/>
          <w:sz w:val="22"/>
          <w:szCs w:val="22"/>
        </w:rPr>
        <w:t>thuế</w:t>
      </w:r>
      <w:proofErr w:type="spellEnd"/>
      <w:r w:rsidRPr="0077264B">
        <w:rPr>
          <w:spacing w:val="2"/>
          <w:sz w:val="22"/>
          <w:szCs w:val="22"/>
        </w:rPr>
        <w:t xml:space="preserve"> </w:t>
      </w:r>
      <w:proofErr w:type="spellStart"/>
      <w:r w:rsidRPr="0077264B">
        <w:rPr>
          <w:spacing w:val="2"/>
          <w:sz w:val="22"/>
          <w:szCs w:val="22"/>
        </w:rPr>
        <w:t>tại</w:t>
      </w:r>
      <w:proofErr w:type="spellEnd"/>
      <w:r w:rsidRPr="0077264B">
        <w:rPr>
          <w:spacing w:val="2"/>
          <w:sz w:val="22"/>
          <w:szCs w:val="22"/>
        </w:rPr>
        <w:t xml:space="preserve"> </w:t>
      </w:r>
      <w:proofErr w:type="spellStart"/>
      <w:r w:rsidRPr="0077264B">
        <w:rPr>
          <w:spacing w:val="2"/>
          <w:sz w:val="22"/>
          <w:szCs w:val="22"/>
        </w:rPr>
        <w:t>khoản</w:t>
      </w:r>
      <w:proofErr w:type="spellEnd"/>
      <w:r w:rsidRPr="0077264B">
        <w:rPr>
          <w:spacing w:val="2"/>
          <w:sz w:val="22"/>
          <w:szCs w:val="22"/>
        </w:rPr>
        <w:t xml:space="preserve"> 5 </w:t>
      </w:r>
      <w:proofErr w:type="spellStart"/>
      <w:r w:rsidRPr="0077264B">
        <w:rPr>
          <w:spacing w:val="2"/>
          <w:sz w:val="22"/>
          <w:szCs w:val="22"/>
        </w:rPr>
        <w:t>Điều</w:t>
      </w:r>
      <w:proofErr w:type="spellEnd"/>
      <w:r w:rsidRPr="0077264B">
        <w:rPr>
          <w:spacing w:val="2"/>
          <w:sz w:val="22"/>
          <w:szCs w:val="22"/>
        </w:rPr>
        <w:t xml:space="preserve"> 47, </w:t>
      </w:r>
      <w:proofErr w:type="spellStart"/>
      <w:r w:rsidRPr="0077264B">
        <w:rPr>
          <w:spacing w:val="2"/>
          <w:sz w:val="22"/>
          <w:szCs w:val="22"/>
        </w:rPr>
        <w:t>điểm</w:t>
      </w:r>
      <w:proofErr w:type="spellEnd"/>
      <w:r w:rsidRPr="0077264B">
        <w:rPr>
          <w:spacing w:val="2"/>
          <w:sz w:val="22"/>
          <w:szCs w:val="22"/>
        </w:rPr>
        <w:t xml:space="preserve"> c </w:t>
      </w:r>
      <w:proofErr w:type="spellStart"/>
      <w:r w:rsidRPr="0077264B">
        <w:rPr>
          <w:spacing w:val="2"/>
          <w:sz w:val="22"/>
          <w:szCs w:val="22"/>
        </w:rPr>
        <w:t>khoản</w:t>
      </w:r>
      <w:proofErr w:type="spellEnd"/>
      <w:r w:rsidRPr="0077264B">
        <w:rPr>
          <w:spacing w:val="2"/>
          <w:sz w:val="22"/>
          <w:szCs w:val="22"/>
        </w:rPr>
        <w:t xml:space="preserve"> 2 </w:t>
      </w:r>
      <w:proofErr w:type="spellStart"/>
      <w:r w:rsidRPr="0077264B">
        <w:rPr>
          <w:spacing w:val="2"/>
          <w:sz w:val="22"/>
          <w:szCs w:val="22"/>
        </w:rPr>
        <w:t>Điều</w:t>
      </w:r>
      <w:proofErr w:type="spellEnd"/>
      <w:r w:rsidRPr="0077264B">
        <w:rPr>
          <w:spacing w:val="2"/>
          <w:sz w:val="22"/>
          <w:szCs w:val="22"/>
        </w:rPr>
        <w:t xml:space="preserve"> 49, </w:t>
      </w:r>
      <w:proofErr w:type="spellStart"/>
      <w:r w:rsidRPr="0077264B">
        <w:rPr>
          <w:spacing w:val="2"/>
          <w:sz w:val="22"/>
          <w:szCs w:val="22"/>
        </w:rPr>
        <w:t>điểm</w:t>
      </w:r>
      <w:proofErr w:type="spellEnd"/>
      <w:r w:rsidRPr="0077264B">
        <w:rPr>
          <w:spacing w:val="2"/>
          <w:sz w:val="22"/>
          <w:szCs w:val="22"/>
        </w:rPr>
        <w:t xml:space="preserve"> đ </w:t>
      </w:r>
      <w:proofErr w:type="spellStart"/>
      <w:r w:rsidRPr="0077264B">
        <w:rPr>
          <w:spacing w:val="2"/>
          <w:sz w:val="22"/>
          <w:szCs w:val="22"/>
        </w:rPr>
        <w:t>khoản</w:t>
      </w:r>
      <w:proofErr w:type="spellEnd"/>
      <w:r w:rsidRPr="0077264B">
        <w:rPr>
          <w:spacing w:val="2"/>
          <w:sz w:val="22"/>
          <w:szCs w:val="22"/>
        </w:rPr>
        <w:t xml:space="preserve"> 2 </w:t>
      </w:r>
      <w:proofErr w:type="spellStart"/>
      <w:r w:rsidRPr="0077264B">
        <w:rPr>
          <w:spacing w:val="2"/>
          <w:sz w:val="22"/>
          <w:szCs w:val="22"/>
        </w:rPr>
        <w:t>Điều</w:t>
      </w:r>
      <w:proofErr w:type="spellEnd"/>
      <w:r w:rsidRPr="0077264B">
        <w:rPr>
          <w:spacing w:val="2"/>
          <w:sz w:val="22"/>
          <w:szCs w:val="22"/>
        </w:rPr>
        <w:t xml:space="preserve"> 57, </w:t>
      </w:r>
      <w:proofErr w:type="spellStart"/>
      <w:r w:rsidRPr="0077264B">
        <w:rPr>
          <w:spacing w:val="2"/>
          <w:sz w:val="22"/>
          <w:szCs w:val="22"/>
        </w:rPr>
        <w:t>điểm</w:t>
      </w:r>
      <w:proofErr w:type="spellEnd"/>
      <w:r w:rsidRPr="0077264B">
        <w:rPr>
          <w:spacing w:val="2"/>
          <w:sz w:val="22"/>
          <w:szCs w:val="22"/>
        </w:rPr>
        <w:t xml:space="preserve"> c </w:t>
      </w:r>
      <w:proofErr w:type="spellStart"/>
      <w:r w:rsidRPr="0077264B">
        <w:rPr>
          <w:spacing w:val="2"/>
          <w:sz w:val="22"/>
          <w:szCs w:val="22"/>
        </w:rPr>
        <w:t>khoản</w:t>
      </w:r>
      <w:proofErr w:type="spellEnd"/>
      <w:r w:rsidRPr="0077264B">
        <w:rPr>
          <w:spacing w:val="2"/>
          <w:sz w:val="22"/>
          <w:szCs w:val="22"/>
        </w:rPr>
        <w:t xml:space="preserve"> 2 </w:t>
      </w:r>
      <w:proofErr w:type="spellStart"/>
      <w:r w:rsidRPr="0077264B">
        <w:rPr>
          <w:spacing w:val="2"/>
          <w:sz w:val="22"/>
          <w:szCs w:val="22"/>
        </w:rPr>
        <w:t>Điều</w:t>
      </w:r>
      <w:proofErr w:type="spellEnd"/>
      <w:r w:rsidRPr="0077264B">
        <w:rPr>
          <w:spacing w:val="2"/>
          <w:sz w:val="22"/>
          <w:szCs w:val="22"/>
        </w:rPr>
        <w:t xml:space="preserve"> 58, </w:t>
      </w:r>
      <w:proofErr w:type="spellStart"/>
      <w:r w:rsidRPr="0077264B">
        <w:rPr>
          <w:spacing w:val="2"/>
          <w:sz w:val="22"/>
          <w:szCs w:val="22"/>
        </w:rPr>
        <w:t>khoản</w:t>
      </w:r>
      <w:proofErr w:type="spellEnd"/>
      <w:r w:rsidRPr="0077264B">
        <w:rPr>
          <w:spacing w:val="2"/>
          <w:sz w:val="22"/>
          <w:szCs w:val="22"/>
        </w:rPr>
        <w:t xml:space="preserve"> 4 </w:t>
      </w:r>
      <w:proofErr w:type="spellStart"/>
      <w:r w:rsidRPr="0077264B">
        <w:rPr>
          <w:spacing w:val="2"/>
          <w:sz w:val="22"/>
          <w:szCs w:val="22"/>
        </w:rPr>
        <w:t>Điều</w:t>
      </w:r>
      <w:proofErr w:type="spellEnd"/>
      <w:r w:rsidRPr="0077264B">
        <w:rPr>
          <w:spacing w:val="2"/>
          <w:sz w:val="22"/>
          <w:szCs w:val="22"/>
        </w:rPr>
        <w:t xml:space="preserve"> </w:t>
      </w:r>
      <w:proofErr w:type="gramStart"/>
      <w:r w:rsidRPr="0077264B">
        <w:rPr>
          <w:spacing w:val="2"/>
          <w:sz w:val="22"/>
          <w:szCs w:val="22"/>
        </w:rPr>
        <w:t>59,…</w:t>
      </w:r>
      <w:proofErr w:type="gramEnd"/>
    </w:p>
  </w:footnote>
  <w:footnote w:id="3">
    <w:p w14:paraId="2239FEB2" w14:textId="5EFBDAC9" w:rsidR="00754A20" w:rsidRPr="00254B8E" w:rsidRDefault="00754A20" w:rsidP="00E251E8">
      <w:pPr>
        <w:pStyle w:val="FootnoteText"/>
        <w:ind w:firstLine="567"/>
        <w:jc w:val="both"/>
        <w:rPr>
          <w:spacing w:val="2"/>
          <w:sz w:val="22"/>
          <w:szCs w:val="22"/>
        </w:rPr>
      </w:pPr>
      <w:r w:rsidRPr="00254B8E">
        <w:rPr>
          <w:rStyle w:val="FootnoteReference"/>
          <w:spacing w:val="2"/>
          <w:sz w:val="22"/>
          <w:szCs w:val="22"/>
        </w:rPr>
        <w:footnoteRef/>
      </w:r>
      <w:r w:rsidRPr="00254B8E">
        <w:rPr>
          <w:spacing w:val="2"/>
          <w:sz w:val="22"/>
          <w:szCs w:val="22"/>
        </w:rPr>
        <w:t xml:space="preserve"> </w:t>
      </w:r>
      <w:proofErr w:type="spellStart"/>
      <w:r w:rsidRPr="00254B8E">
        <w:rPr>
          <w:spacing w:val="2"/>
          <w:sz w:val="22"/>
          <w:szCs w:val="22"/>
        </w:rPr>
        <w:t>Khoản</w:t>
      </w:r>
      <w:proofErr w:type="spellEnd"/>
      <w:r w:rsidRPr="00254B8E">
        <w:rPr>
          <w:spacing w:val="2"/>
          <w:sz w:val="22"/>
          <w:szCs w:val="22"/>
        </w:rPr>
        <w:t xml:space="preserve"> 1 </w:t>
      </w:r>
      <w:proofErr w:type="spellStart"/>
      <w:r w:rsidRPr="00254B8E">
        <w:rPr>
          <w:spacing w:val="2"/>
          <w:sz w:val="22"/>
          <w:szCs w:val="22"/>
        </w:rPr>
        <w:t>Điều</w:t>
      </w:r>
      <w:proofErr w:type="spellEnd"/>
      <w:r w:rsidRPr="00254B8E">
        <w:rPr>
          <w:spacing w:val="2"/>
          <w:sz w:val="22"/>
          <w:szCs w:val="22"/>
        </w:rPr>
        <w:t xml:space="preserve"> 12 </w:t>
      </w:r>
      <w:proofErr w:type="spellStart"/>
      <w:r w:rsidRPr="00254B8E">
        <w:rPr>
          <w:spacing w:val="2"/>
          <w:sz w:val="22"/>
          <w:szCs w:val="22"/>
        </w:rPr>
        <w:t>Luật</w:t>
      </w:r>
      <w:proofErr w:type="spellEnd"/>
      <w:r w:rsidRPr="00254B8E">
        <w:rPr>
          <w:spacing w:val="2"/>
          <w:sz w:val="22"/>
          <w:szCs w:val="22"/>
        </w:rPr>
        <w:t xml:space="preserve"> </w:t>
      </w:r>
      <w:proofErr w:type="spellStart"/>
      <w:r w:rsidRPr="00254B8E">
        <w:rPr>
          <w:spacing w:val="2"/>
          <w:sz w:val="22"/>
          <w:szCs w:val="22"/>
        </w:rPr>
        <w:t>Quốc</w:t>
      </w:r>
      <w:proofErr w:type="spellEnd"/>
      <w:r w:rsidRPr="00254B8E">
        <w:rPr>
          <w:spacing w:val="2"/>
          <w:sz w:val="22"/>
          <w:szCs w:val="22"/>
        </w:rPr>
        <w:t xml:space="preserve"> </w:t>
      </w:r>
      <w:proofErr w:type="spellStart"/>
      <w:r w:rsidRPr="00254B8E">
        <w:rPr>
          <w:spacing w:val="2"/>
          <w:sz w:val="22"/>
          <w:szCs w:val="22"/>
        </w:rPr>
        <w:t>phòng</w:t>
      </w:r>
      <w:proofErr w:type="spellEnd"/>
      <w:r w:rsidRPr="00254B8E">
        <w:rPr>
          <w:spacing w:val="2"/>
          <w:sz w:val="22"/>
          <w:szCs w:val="22"/>
        </w:rPr>
        <w:t xml:space="preserve"> </w:t>
      </w:r>
      <w:proofErr w:type="spellStart"/>
      <w:r w:rsidRPr="00254B8E">
        <w:rPr>
          <w:spacing w:val="2"/>
          <w:sz w:val="22"/>
          <w:szCs w:val="22"/>
        </w:rPr>
        <w:t>quy</w:t>
      </w:r>
      <w:proofErr w:type="spellEnd"/>
      <w:r w:rsidRPr="00254B8E">
        <w:rPr>
          <w:spacing w:val="2"/>
          <w:sz w:val="22"/>
          <w:szCs w:val="22"/>
        </w:rPr>
        <w:t xml:space="preserve"> </w:t>
      </w:r>
      <w:proofErr w:type="spellStart"/>
      <w:r w:rsidRPr="00254B8E">
        <w:rPr>
          <w:spacing w:val="2"/>
          <w:sz w:val="22"/>
          <w:szCs w:val="22"/>
        </w:rPr>
        <w:t>định</w:t>
      </w:r>
      <w:proofErr w:type="spellEnd"/>
      <w:r w:rsidRPr="00254B8E">
        <w:rPr>
          <w:spacing w:val="2"/>
          <w:sz w:val="22"/>
          <w:szCs w:val="22"/>
        </w:rPr>
        <w:t>: “</w:t>
      </w:r>
      <w:r w:rsidRPr="00254B8E">
        <w:rPr>
          <w:spacing w:val="2"/>
          <w:sz w:val="22"/>
          <w:szCs w:val="22"/>
          <w:shd w:val="clear" w:color="auto" w:fill="FFFFFF"/>
          <w:lang w:val="sv-SE"/>
        </w:rPr>
        <w:t xml:space="preserve">Công nghiệp quốc phòng, </w:t>
      </w:r>
      <w:proofErr w:type="gramStart"/>
      <w:r w:rsidRPr="00254B8E">
        <w:rPr>
          <w:spacing w:val="2"/>
          <w:sz w:val="22"/>
          <w:szCs w:val="22"/>
          <w:shd w:val="clear" w:color="auto" w:fill="FFFFFF"/>
          <w:lang w:val="sv-SE"/>
        </w:rPr>
        <w:t>an</w:t>
      </w:r>
      <w:proofErr w:type="gramEnd"/>
      <w:r w:rsidRPr="00254B8E">
        <w:rPr>
          <w:spacing w:val="2"/>
          <w:sz w:val="22"/>
          <w:szCs w:val="22"/>
          <w:shd w:val="clear" w:color="auto" w:fill="FFFFFF"/>
          <w:lang w:val="sv-SE"/>
        </w:rPr>
        <w:t xml:space="preserve"> ninh là bộ phận của công nghiệp quốc gia, một phần quan trọng của thực lực, tiềm lực quốc phòng, an ninh, là ngành đặc thù, có nhiệm vụ...”. </w:t>
      </w:r>
    </w:p>
  </w:footnote>
  <w:footnote w:id="4">
    <w:p w14:paraId="5BD6EEF1" w14:textId="7CDDF067" w:rsidR="00754A20" w:rsidRPr="00392E89" w:rsidRDefault="00754A20" w:rsidP="00144229">
      <w:pPr>
        <w:pStyle w:val="FootnoteText"/>
        <w:ind w:firstLine="567"/>
        <w:jc w:val="both"/>
        <w:rPr>
          <w:sz w:val="22"/>
          <w:szCs w:val="22"/>
        </w:rPr>
      </w:pPr>
      <w:r w:rsidRPr="00392E89">
        <w:rPr>
          <w:rStyle w:val="FootnoteReference"/>
          <w:sz w:val="22"/>
          <w:szCs w:val="22"/>
        </w:rPr>
        <w:footnoteRef/>
      </w:r>
      <w:r w:rsidRPr="00392E89">
        <w:rPr>
          <w:sz w:val="22"/>
          <w:szCs w:val="22"/>
        </w:rPr>
        <w:t xml:space="preserve"> </w:t>
      </w:r>
      <w:proofErr w:type="spellStart"/>
      <w:r w:rsidRPr="00392E89">
        <w:rPr>
          <w:iCs/>
          <w:sz w:val="22"/>
          <w:szCs w:val="22"/>
        </w:rPr>
        <w:t>Như</w:t>
      </w:r>
      <w:proofErr w:type="spellEnd"/>
      <w:r w:rsidRPr="00392E89">
        <w:rPr>
          <w:iCs/>
          <w:sz w:val="22"/>
          <w:szCs w:val="22"/>
        </w:rPr>
        <w:t xml:space="preserve">: </w:t>
      </w:r>
      <w:proofErr w:type="spellStart"/>
      <w:r w:rsidRPr="00392E89">
        <w:rPr>
          <w:iCs/>
          <w:sz w:val="22"/>
          <w:szCs w:val="22"/>
        </w:rPr>
        <w:t>Thông</w:t>
      </w:r>
      <w:proofErr w:type="spellEnd"/>
      <w:r w:rsidRPr="00392E89">
        <w:rPr>
          <w:iCs/>
          <w:sz w:val="22"/>
          <w:szCs w:val="22"/>
        </w:rPr>
        <w:t xml:space="preserve"> </w:t>
      </w:r>
      <w:proofErr w:type="spellStart"/>
      <w:r w:rsidRPr="00392E89">
        <w:rPr>
          <w:iCs/>
          <w:sz w:val="22"/>
          <w:szCs w:val="22"/>
        </w:rPr>
        <w:t>tư</w:t>
      </w:r>
      <w:proofErr w:type="spellEnd"/>
      <w:r w:rsidRPr="00392E89">
        <w:rPr>
          <w:iCs/>
          <w:sz w:val="22"/>
          <w:szCs w:val="22"/>
        </w:rPr>
        <w:t xml:space="preserve"> </w:t>
      </w:r>
      <w:proofErr w:type="spellStart"/>
      <w:r w:rsidRPr="00392E89">
        <w:rPr>
          <w:iCs/>
          <w:sz w:val="22"/>
          <w:szCs w:val="22"/>
        </w:rPr>
        <w:t>số</w:t>
      </w:r>
      <w:proofErr w:type="spellEnd"/>
      <w:r w:rsidRPr="00392E89">
        <w:rPr>
          <w:iCs/>
          <w:sz w:val="22"/>
          <w:szCs w:val="22"/>
        </w:rPr>
        <w:t xml:space="preserve"> 132/2015/TT-BQP </w:t>
      </w:r>
      <w:proofErr w:type="spellStart"/>
      <w:r w:rsidRPr="00392E89">
        <w:rPr>
          <w:iCs/>
          <w:sz w:val="22"/>
          <w:szCs w:val="22"/>
        </w:rPr>
        <w:t>ngày</w:t>
      </w:r>
      <w:proofErr w:type="spellEnd"/>
      <w:r w:rsidRPr="00392E89">
        <w:rPr>
          <w:iCs/>
          <w:sz w:val="22"/>
          <w:szCs w:val="22"/>
        </w:rPr>
        <w:t xml:space="preserve"> 25/11/2015 </w:t>
      </w:r>
      <w:proofErr w:type="spellStart"/>
      <w:r w:rsidRPr="00392E89">
        <w:rPr>
          <w:iCs/>
          <w:sz w:val="22"/>
          <w:szCs w:val="22"/>
        </w:rPr>
        <w:t>của</w:t>
      </w:r>
      <w:proofErr w:type="spellEnd"/>
      <w:r w:rsidRPr="00392E89">
        <w:rPr>
          <w:iCs/>
          <w:sz w:val="22"/>
          <w:szCs w:val="22"/>
        </w:rPr>
        <w:t xml:space="preserve"> </w:t>
      </w:r>
      <w:proofErr w:type="spellStart"/>
      <w:r w:rsidRPr="00392E89">
        <w:rPr>
          <w:iCs/>
          <w:sz w:val="22"/>
          <w:szCs w:val="22"/>
        </w:rPr>
        <w:t>Bộ</w:t>
      </w:r>
      <w:proofErr w:type="spellEnd"/>
      <w:r w:rsidRPr="00392E89">
        <w:rPr>
          <w:iCs/>
          <w:sz w:val="22"/>
          <w:szCs w:val="22"/>
        </w:rPr>
        <w:t xml:space="preserve"> </w:t>
      </w:r>
      <w:proofErr w:type="spellStart"/>
      <w:r w:rsidRPr="00392E89">
        <w:rPr>
          <w:iCs/>
          <w:sz w:val="22"/>
          <w:szCs w:val="22"/>
        </w:rPr>
        <w:t>Quốc</w:t>
      </w:r>
      <w:proofErr w:type="spellEnd"/>
      <w:r w:rsidRPr="00392E89">
        <w:rPr>
          <w:iCs/>
          <w:sz w:val="22"/>
          <w:szCs w:val="22"/>
        </w:rPr>
        <w:t xml:space="preserve"> </w:t>
      </w:r>
      <w:proofErr w:type="spellStart"/>
      <w:r w:rsidRPr="00392E89">
        <w:rPr>
          <w:iCs/>
          <w:sz w:val="22"/>
          <w:szCs w:val="22"/>
        </w:rPr>
        <w:t>phòng</w:t>
      </w:r>
      <w:proofErr w:type="spellEnd"/>
      <w:r w:rsidRPr="00392E89">
        <w:rPr>
          <w:iCs/>
          <w:sz w:val="22"/>
          <w:szCs w:val="22"/>
        </w:rPr>
        <w:t xml:space="preserve"> ban </w:t>
      </w:r>
      <w:proofErr w:type="spellStart"/>
      <w:r w:rsidRPr="00392E89">
        <w:rPr>
          <w:iCs/>
          <w:sz w:val="22"/>
          <w:szCs w:val="22"/>
        </w:rPr>
        <w:t>hành</w:t>
      </w:r>
      <w:proofErr w:type="spellEnd"/>
      <w:r w:rsidRPr="00392E89">
        <w:rPr>
          <w:iCs/>
          <w:sz w:val="22"/>
          <w:szCs w:val="22"/>
        </w:rPr>
        <w:t xml:space="preserve"> </w:t>
      </w:r>
      <w:proofErr w:type="spellStart"/>
      <w:r w:rsidRPr="00392E89">
        <w:rPr>
          <w:iCs/>
          <w:sz w:val="22"/>
          <w:szCs w:val="22"/>
        </w:rPr>
        <w:t>Quy</w:t>
      </w:r>
      <w:proofErr w:type="spellEnd"/>
      <w:r w:rsidRPr="00392E89">
        <w:rPr>
          <w:iCs/>
          <w:sz w:val="22"/>
          <w:szCs w:val="22"/>
        </w:rPr>
        <w:t xml:space="preserve"> </w:t>
      </w:r>
      <w:proofErr w:type="spellStart"/>
      <w:r w:rsidRPr="00392E89">
        <w:rPr>
          <w:iCs/>
          <w:sz w:val="22"/>
          <w:szCs w:val="22"/>
        </w:rPr>
        <w:t>chế</w:t>
      </w:r>
      <w:proofErr w:type="spellEnd"/>
      <w:r w:rsidRPr="00392E89">
        <w:rPr>
          <w:iCs/>
          <w:sz w:val="22"/>
          <w:szCs w:val="22"/>
        </w:rPr>
        <w:t xml:space="preserve"> </w:t>
      </w:r>
      <w:proofErr w:type="spellStart"/>
      <w:r w:rsidRPr="00392E89">
        <w:rPr>
          <w:iCs/>
          <w:sz w:val="22"/>
          <w:szCs w:val="22"/>
        </w:rPr>
        <w:t>quản</w:t>
      </w:r>
      <w:proofErr w:type="spellEnd"/>
      <w:r w:rsidRPr="00392E89">
        <w:rPr>
          <w:iCs/>
          <w:sz w:val="22"/>
          <w:szCs w:val="22"/>
        </w:rPr>
        <w:t xml:space="preserve"> </w:t>
      </w:r>
      <w:proofErr w:type="spellStart"/>
      <w:r w:rsidRPr="00392E89">
        <w:rPr>
          <w:iCs/>
          <w:sz w:val="22"/>
          <w:szCs w:val="22"/>
        </w:rPr>
        <w:t>lý</w:t>
      </w:r>
      <w:proofErr w:type="spellEnd"/>
      <w:r w:rsidRPr="00392E89">
        <w:rPr>
          <w:iCs/>
          <w:sz w:val="22"/>
          <w:szCs w:val="22"/>
        </w:rPr>
        <w:t xml:space="preserve"> </w:t>
      </w:r>
      <w:proofErr w:type="spellStart"/>
      <w:r w:rsidRPr="00392E89">
        <w:rPr>
          <w:iCs/>
          <w:sz w:val="22"/>
          <w:szCs w:val="22"/>
        </w:rPr>
        <w:t>sản</w:t>
      </w:r>
      <w:proofErr w:type="spellEnd"/>
      <w:r w:rsidRPr="00392E89">
        <w:rPr>
          <w:iCs/>
          <w:sz w:val="22"/>
          <w:szCs w:val="22"/>
        </w:rPr>
        <w:t xml:space="preserve"> </w:t>
      </w:r>
      <w:proofErr w:type="spellStart"/>
      <w:r w:rsidRPr="00392E89">
        <w:rPr>
          <w:iCs/>
          <w:sz w:val="22"/>
          <w:szCs w:val="22"/>
        </w:rPr>
        <w:t>xuất</w:t>
      </w:r>
      <w:proofErr w:type="spellEnd"/>
      <w:r w:rsidRPr="00392E89">
        <w:rPr>
          <w:iCs/>
          <w:sz w:val="22"/>
          <w:szCs w:val="22"/>
        </w:rPr>
        <w:t xml:space="preserve"> </w:t>
      </w:r>
      <w:proofErr w:type="spellStart"/>
      <w:r w:rsidRPr="00392E89">
        <w:rPr>
          <w:iCs/>
          <w:sz w:val="22"/>
          <w:szCs w:val="22"/>
        </w:rPr>
        <w:t>quốc</w:t>
      </w:r>
      <w:proofErr w:type="spellEnd"/>
      <w:r w:rsidRPr="00392E89">
        <w:rPr>
          <w:iCs/>
          <w:sz w:val="22"/>
          <w:szCs w:val="22"/>
        </w:rPr>
        <w:t xml:space="preserve"> </w:t>
      </w:r>
      <w:proofErr w:type="spellStart"/>
      <w:r w:rsidRPr="00392E89">
        <w:rPr>
          <w:iCs/>
          <w:sz w:val="22"/>
          <w:szCs w:val="22"/>
        </w:rPr>
        <w:t>phòng</w:t>
      </w:r>
      <w:proofErr w:type="spellEnd"/>
      <w:r w:rsidRPr="00392E89">
        <w:rPr>
          <w:iCs/>
          <w:sz w:val="22"/>
          <w:szCs w:val="22"/>
        </w:rPr>
        <w:t xml:space="preserve"> </w:t>
      </w:r>
      <w:proofErr w:type="spellStart"/>
      <w:r w:rsidRPr="00392E89">
        <w:rPr>
          <w:iCs/>
          <w:sz w:val="22"/>
          <w:szCs w:val="22"/>
        </w:rPr>
        <w:t>đối</w:t>
      </w:r>
      <w:proofErr w:type="spellEnd"/>
      <w:r w:rsidRPr="00392E89">
        <w:rPr>
          <w:iCs/>
          <w:sz w:val="22"/>
          <w:szCs w:val="22"/>
        </w:rPr>
        <w:t xml:space="preserve"> </w:t>
      </w:r>
      <w:proofErr w:type="spellStart"/>
      <w:r w:rsidRPr="00392E89">
        <w:rPr>
          <w:iCs/>
          <w:sz w:val="22"/>
          <w:szCs w:val="22"/>
        </w:rPr>
        <w:t>với</w:t>
      </w:r>
      <w:proofErr w:type="spellEnd"/>
      <w:r w:rsidRPr="00392E89">
        <w:rPr>
          <w:iCs/>
          <w:sz w:val="22"/>
          <w:szCs w:val="22"/>
        </w:rPr>
        <w:t xml:space="preserve"> </w:t>
      </w:r>
      <w:proofErr w:type="spellStart"/>
      <w:r w:rsidRPr="00392E89">
        <w:rPr>
          <w:iCs/>
          <w:sz w:val="22"/>
          <w:szCs w:val="22"/>
        </w:rPr>
        <w:t>các</w:t>
      </w:r>
      <w:proofErr w:type="spellEnd"/>
      <w:r w:rsidRPr="00392E89">
        <w:rPr>
          <w:iCs/>
          <w:sz w:val="22"/>
          <w:szCs w:val="22"/>
        </w:rPr>
        <w:t xml:space="preserve"> </w:t>
      </w:r>
      <w:proofErr w:type="spellStart"/>
      <w:r w:rsidRPr="00392E89">
        <w:rPr>
          <w:iCs/>
          <w:sz w:val="22"/>
          <w:szCs w:val="22"/>
        </w:rPr>
        <w:t>cơ</w:t>
      </w:r>
      <w:proofErr w:type="spellEnd"/>
      <w:r w:rsidRPr="00392E89">
        <w:rPr>
          <w:iCs/>
          <w:sz w:val="22"/>
          <w:szCs w:val="22"/>
        </w:rPr>
        <w:t xml:space="preserve"> </w:t>
      </w:r>
      <w:proofErr w:type="spellStart"/>
      <w:r w:rsidRPr="00392E89">
        <w:rPr>
          <w:iCs/>
          <w:sz w:val="22"/>
          <w:szCs w:val="22"/>
        </w:rPr>
        <w:t>sở</w:t>
      </w:r>
      <w:proofErr w:type="spellEnd"/>
      <w:r w:rsidRPr="00392E89">
        <w:rPr>
          <w:iCs/>
          <w:sz w:val="22"/>
          <w:szCs w:val="22"/>
        </w:rPr>
        <w:t xml:space="preserve"> CNQP </w:t>
      </w:r>
      <w:proofErr w:type="spellStart"/>
      <w:r w:rsidRPr="00392E89">
        <w:rPr>
          <w:iCs/>
          <w:sz w:val="22"/>
          <w:szCs w:val="22"/>
        </w:rPr>
        <w:t>nòng</w:t>
      </w:r>
      <w:proofErr w:type="spellEnd"/>
      <w:r w:rsidRPr="00392E89">
        <w:rPr>
          <w:iCs/>
          <w:sz w:val="22"/>
          <w:szCs w:val="22"/>
        </w:rPr>
        <w:t xml:space="preserve"> </w:t>
      </w:r>
      <w:proofErr w:type="spellStart"/>
      <w:r w:rsidRPr="00392E89">
        <w:rPr>
          <w:iCs/>
          <w:sz w:val="22"/>
          <w:szCs w:val="22"/>
        </w:rPr>
        <w:t>cốt</w:t>
      </w:r>
      <w:proofErr w:type="spellEnd"/>
      <w:r w:rsidRPr="00392E89">
        <w:rPr>
          <w:iCs/>
          <w:sz w:val="22"/>
          <w:szCs w:val="22"/>
        </w:rPr>
        <w:t xml:space="preserve">; </w:t>
      </w:r>
      <w:proofErr w:type="spellStart"/>
      <w:r w:rsidRPr="00392E89">
        <w:rPr>
          <w:iCs/>
          <w:sz w:val="22"/>
          <w:szCs w:val="22"/>
        </w:rPr>
        <w:t>Điều</w:t>
      </w:r>
      <w:proofErr w:type="spellEnd"/>
      <w:r w:rsidRPr="00392E89">
        <w:rPr>
          <w:iCs/>
          <w:sz w:val="22"/>
          <w:szCs w:val="22"/>
        </w:rPr>
        <w:t xml:space="preserve"> </w:t>
      </w:r>
      <w:proofErr w:type="spellStart"/>
      <w:r w:rsidRPr="00392E89">
        <w:rPr>
          <w:iCs/>
          <w:sz w:val="22"/>
          <w:szCs w:val="22"/>
        </w:rPr>
        <w:t>lệ</w:t>
      </w:r>
      <w:proofErr w:type="spellEnd"/>
      <w:r w:rsidRPr="00392E89">
        <w:rPr>
          <w:iCs/>
          <w:sz w:val="22"/>
          <w:szCs w:val="22"/>
        </w:rPr>
        <w:t xml:space="preserve"> </w:t>
      </w:r>
      <w:proofErr w:type="spellStart"/>
      <w:r w:rsidRPr="00392E89">
        <w:rPr>
          <w:iCs/>
          <w:sz w:val="22"/>
          <w:szCs w:val="22"/>
        </w:rPr>
        <w:t>đảm</w:t>
      </w:r>
      <w:proofErr w:type="spellEnd"/>
      <w:r w:rsidRPr="00392E89">
        <w:rPr>
          <w:iCs/>
          <w:sz w:val="22"/>
          <w:szCs w:val="22"/>
        </w:rPr>
        <w:t xml:space="preserve"> </w:t>
      </w:r>
      <w:proofErr w:type="spellStart"/>
      <w:r w:rsidRPr="00392E89">
        <w:rPr>
          <w:iCs/>
          <w:sz w:val="22"/>
          <w:szCs w:val="22"/>
        </w:rPr>
        <w:t>bảo</w:t>
      </w:r>
      <w:proofErr w:type="spellEnd"/>
      <w:r w:rsidRPr="00392E89">
        <w:rPr>
          <w:iCs/>
          <w:sz w:val="22"/>
          <w:szCs w:val="22"/>
        </w:rPr>
        <w:t xml:space="preserve"> </w:t>
      </w:r>
      <w:proofErr w:type="spellStart"/>
      <w:r w:rsidRPr="00392E89">
        <w:rPr>
          <w:iCs/>
          <w:sz w:val="22"/>
          <w:szCs w:val="22"/>
        </w:rPr>
        <w:t>công</w:t>
      </w:r>
      <w:proofErr w:type="spellEnd"/>
      <w:r w:rsidRPr="00392E89">
        <w:rPr>
          <w:iCs/>
          <w:sz w:val="22"/>
          <w:szCs w:val="22"/>
        </w:rPr>
        <w:t xml:space="preserve"> </w:t>
      </w:r>
      <w:proofErr w:type="spellStart"/>
      <w:r w:rsidRPr="00392E89">
        <w:rPr>
          <w:iCs/>
          <w:sz w:val="22"/>
          <w:szCs w:val="22"/>
        </w:rPr>
        <w:t>nghệ</w:t>
      </w:r>
      <w:proofErr w:type="spellEnd"/>
      <w:r w:rsidRPr="00392E89">
        <w:rPr>
          <w:iCs/>
          <w:sz w:val="22"/>
          <w:szCs w:val="22"/>
        </w:rPr>
        <w:t xml:space="preserve"> </w:t>
      </w:r>
      <w:proofErr w:type="spellStart"/>
      <w:r w:rsidRPr="00392E89">
        <w:rPr>
          <w:iCs/>
          <w:sz w:val="22"/>
          <w:szCs w:val="22"/>
        </w:rPr>
        <w:t>sản</w:t>
      </w:r>
      <w:proofErr w:type="spellEnd"/>
      <w:r w:rsidRPr="00392E89">
        <w:rPr>
          <w:iCs/>
          <w:sz w:val="22"/>
          <w:szCs w:val="22"/>
        </w:rPr>
        <w:t xml:space="preserve"> </w:t>
      </w:r>
      <w:proofErr w:type="spellStart"/>
      <w:r w:rsidRPr="00392E89">
        <w:rPr>
          <w:iCs/>
          <w:sz w:val="22"/>
          <w:szCs w:val="22"/>
        </w:rPr>
        <w:t>xuất</w:t>
      </w:r>
      <w:proofErr w:type="spellEnd"/>
      <w:r w:rsidRPr="00392E89">
        <w:rPr>
          <w:iCs/>
          <w:sz w:val="22"/>
          <w:szCs w:val="22"/>
        </w:rPr>
        <w:t xml:space="preserve"> </w:t>
      </w:r>
      <w:proofErr w:type="spellStart"/>
      <w:r w:rsidRPr="00392E89">
        <w:rPr>
          <w:iCs/>
          <w:sz w:val="22"/>
          <w:szCs w:val="22"/>
        </w:rPr>
        <w:t>quốc</w:t>
      </w:r>
      <w:proofErr w:type="spellEnd"/>
      <w:r w:rsidRPr="00392E89">
        <w:rPr>
          <w:iCs/>
          <w:sz w:val="22"/>
          <w:szCs w:val="22"/>
        </w:rPr>
        <w:t xml:space="preserve"> </w:t>
      </w:r>
      <w:proofErr w:type="spellStart"/>
      <w:r w:rsidRPr="00392E89">
        <w:rPr>
          <w:iCs/>
          <w:sz w:val="22"/>
          <w:szCs w:val="22"/>
        </w:rPr>
        <w:t>phòng</w:t>
      </w:r>
      <w:proofErr w:type="spellEnd"/>
      <w:r w:rsidRPr="00392E89">
        <w:rPr>
          <w:iCs/>
          <w:sz w:val="22"/>
          <w:szCs w:val="22"/>
        </w:rPr>
        <w:t xml:space="preserve"> </w:t>
      </w:r>
      <w:proofErr w:type="spellStart"/>
      <w:r w:rsidRPr="00392E89">
        <w:rPr>
          <w:iCs/>
          <w:sz w:val="22"/>
          <w:szCs w:val="22"/>
        </w:rPr>
        <w:t>trong</w:t>
      </w:r>
      <w:proofErr w:type="spellEnd"/>
      <w:r w:rsidRPr="00392E89">
        <w:rPr>
          <w:iCs/>
          <w:sz w:val="22"/>
          <w:szCs w:val="22"/>
        </w:rPr>
        <w:t xml:space="preserve"> </w:t>
      </w:r>
      <w:proofErr w:type="spellStart"/>
      <w:r w:rsidRPr="00392E89">
        <w:rPr>
          <w:iCs/>
          <w:sz w:val="22"/>
          <w:szCs w:val="22"/>
        </w:rPr>
        <w:t>Quân</w:t>
      </w:r>
      <w:proofErr w:type="spellEnd"/>
      <w:r w:rsidRPr="00392E89">
        <w:rPr>
          <w:iCs/>
          <w:sz w:val="22"/>
          <w:szCs w:val="22"/>
        </w:rPr>
        <w:t xml:space="preserve"> </w:t>
      </w:r>
      <w:proofErr w:type="spellStart"/>
      <w:r w:rsidRPr="00392E89">
        <w:rPr>
          <w:iCs/>
          <w:sz w:val="22"/>
          <w:szCs w:val="22"/>
        </w:rPr>
        <w:t>đội</w:t>
      </w:r>
      <w:proofErr w:type="spellEnd"/>
      <w:r w:rsidRPr="00392E89">
        <w:rPr>
          <w:iCs/>
          <w:sz w:val="22"/>
          <w:szCs w:val="22"/>
        </w:rPr>
        <w:t xml:space="preserve"> </w:t>
      </w:r>
      <w:proofErr w:type="spellStart"/>
      <w:r w:rsidRPr="00392E89">
        <w:rPr>
          <w:iCs/>
          <w:sz w:val="22"/>
          <w:szCs w:val="22"/>
        </w:rPr>
        <w:t>nhân</w:t>
      </w:r>
      <w:proofErr w:type="spellEnd"/>
      <w:r w:rsidRPr="00392E89">
        <w:rPr>
          <w:iCs/>
          <w:sz w:val="22"/>
          <w:szCs w:val="22"/>
        </w:rPr>
        <w:t xml:space="preserve"> </w:t>
      </w:r>
      <w:proofErr w:type="spellStart"/>
      <w:r w:rsidRPr="00392E89">
        <w:rPr>
          <w:iCs/>
          <w:sz w:val="22"/>
          <w:szCs w:val="22"/>
        </w:rPr>
        <w:t>dân</w:t>
      </w:r>
      <w:proofErr w:type="spellEnd"/>
      <w:r w:rsidRPr="00392E89">
        <w:rPr>
          <w:iCs/>
          <w:sz w:val="22"/>
          <w:szCs w:val="22"/>
        </w:rPr>
        <w:t xml:space="preserve"> </w:t>
      </w:r>
      <w:proofErr w:type="spellStart"/>
      <w:r w:rsidRPr="00392E89">
        <w:rPr>
          <w:iCs/>
          <w:sz w:val="22"/>
          <w:szCs w:val="22"/>
        </w:rPr>
        <w:t>Việt</w:t>
      </w:r>
      <w:proofErr w:type="spellEnd"/>
      <w:r w:rsidRPr="00392E89">
        <w:rPr>
          <w:iCs/>
          <w:sz w:val="22"/>
          <w:szCs w:val="22"/>
        </w:rPr>
        <w:t xml:space="preserve"> Nam…</w:t>
      </w:r>
    </w:p>
  </w:footnote>
  <w:footnote w:id="5">
    <w:p w14:paraId="4C12159D" w14:textId="2E24208B" w:rsidR="00754A20" w:rsidRDefault="00754A20" w:rsidP="008E6B4E">
      <w:pPr>
        <w:pStyle w:val="FootnoteText"/>
        <w:ind w:firstLine="567"/>
        <w:jc w:val="both"/>
      </w:pPr>
      <w:r w:rsidRPr="00006234">
        <w:rPr>
          <w:rStyle w:val="FootnoteReference"/>
          <w:color w:val="000000" w:themeColor="text1"/>
        </w:rPr>
        <w:footnoteRef/>
      </w:r>
      <w:r w:rsidR="00BB0F15" w:rsidRPr="00006234">
        <w:rPr>
          <w:color w:val="000000" w:themeColor="text1"/>
        </w:rPr>
        <w:t xml:space="preserve"> </w:t>
      </w:r>
      <w:proofErr w:type="spellStart"/>
      <w:r w:rsidR="00BB0F15" w:rsidRPr="00006234">
        <w:rPr>
          <w:color w:val="000000" w:themeColor="text1"/>
        </w:rPr>
        <w:t>Một</w:t>
      </w:r>
      <w:proofErr w:type="spellEnd"/>
      <w:r w:rsidR="00BB0F15" w:rsidRPr="00006234">
        <w:rPr>
          <w:color w:val="000000" w:themeColor="text1"/>
        </w:rPr>
        <w:t xml:space="preserve"> </w:t>
      </w:r>
      <w:proofErr w:type="spellStart"/>
      <w:r w:rsidR="00BB0F15" w:rsidRPr="00006234">
        <w:rPr>
          <w:color w:val="000000" w:themeColor="text1"/>
        </w:rPr>
        <w:t>số</w:t>
      </w:r>
      <w:proofErr w:type="spellEnd"/>
      <w:r w:rsidR="00BB0F15" w:rsidRPr="00006234">
        <w:rPr>
          <w:color w:val="000000" w:themeColor="text1"/>
        </w:rPr>
        <w:t xml:space="preserve"> </w:t>
      </w:r>
      <w:proofErr w:type="spellStart"/>
      <w:r w:rsidR="00BB0F15" w:rsidRPr="00006234">
        <w:rPr>
          <w:color w:val="000000" w:themeColor="text1"/>
        </w:rPr>
        <w:t>sản</w:t>
      </w:r>
      <w:proofErr w:type="spellEnd"/>
      <w:r w:rsidR="00BB0F15" w:rsidRPr="00006234">
        <w:rPr>
          <w:color w:val="000000" w:themeColor="text1"/>
        </w:rPr>
        <w:t xml:space="preserve"> </w:t>
      </w:r>
      <w:proofErr w:type="spellStart"/>
      <w:r w:rsidR="00BB0F15" w:rsidRPr="00006234">
        <w:rPr>
          <w:color w:val="000000" w:themeColor="text1"/>
        </w:rPr>
        <w:t>phẩm</w:t>
      </w:r>
      <w:proofErr w:type="spellEnd"/>
      <w:r w:rsidR="00BB0F15" w:rsidRPr="00006234">
        <w:rPr>
          <w:color w:val="000000" w:themeColor="text1"/>
        </w:rPr>
        <w:t xml:space="preserve">, </w:t>
      </w:r>
      <w:proofErr w:type="spellStart"/>
      <w:r w:rsidR="00BB0F15" w:rsidRPr="00006234">
        <w:rPr>
          <w:color w:val="000000" w:themeColor="text1"/>
        </w:rPr>
        <w:t>dịch</w:t>
      </w:r>
      <w:proofErr w:type="spellEnd"/>
      <w:r w:rsidR="00BB0F15" w:rsidRPr="00006234">
        <w:rPr>
          <w:color w:val="000000" w:themeColor="text1"/>
        </w:rPr>
        <w:t xml:space="preserve"> </w:t>
      </w:r>
      <w:proofErr w:type="spellStart"/>
      <w:r w:rsidR="00BB0F15" w:rsidRPr="00006234">
        <w:rPr>
          <w:color w:val="000000" w:themeColor="text1"/>
        </w:rPr>
        <w:t>vụ</w:t>
      </w:r>
      <w:proofErr w:type="spellEnd"/>
      <w:r w:rsidR="00BB0F15" w:rsidRPr="00006234">
        <w:rPr>
          <w:color w:val="000000" w:themeColor="text1"/>
        </w:rPr>
        <w:t xml:space="preserve"> </w:t>
      </w:r>
      <w:proofErr w:type="spellStart"/>
      <w:r w:rsidR="00BB0F15" w:rsidRPr="00006234">
        <w:rPr>
          <w:color w:val="000000" w:themeColor="text1"/>
        </w:rPr>
        <w:t>thực</w:t>
      </w:r>
      <w:proofErr w:type="spellEnd"/>
      <w:r w:rsidR="00BB0F15" w:rsidRPr="00006234">
        <w:rPr>
          <w:color w:val="000000" w:themeColor="text1"/>
        </w:rPr>
        <w:t xml:space="preserve"> </w:t>
      </w:r>
      <w:proofErr w:type="spellStart"/>
      <w:r w:rsidR="00BB0F15" w:rsidRPr="00006234">
        <w:rPr>
          <w:color w:val="000000" w:themeColor="text1"/>
        </w:rPr>
        <w:t>hiện</w:t>
      </w:r>
      <w:proofErr w:type="spellEnd"/>
      <w:r w:rsidR="00BB0F15" w:rsidRPr="00006234">
        <w:rPr>
          <w:color w:val="000000" w:themeColor="text1"/>
        </w:rPr>
        <w:t xml:space="preserve"> </w:t>
      </w:r>
      <w:proofErr w:type="spellStart"/>
      <w:r w:rsidR="00BB0F15" w:rsidRPr="00006234">
        <w:rPr>
          <w:color w:val="000000" w:themeColor="text1"/>
        </w:rPr>
        <w:t>theo</w:t>
      </w:r>
      <w:proofErr w:type="spellEnd"/>
      <w:r w:rsidR="00BB0F15" w:rsidRPr="00006234">
        <w:rPr>
          <w:color w:val="000000" w:themeColor="text1"/>
        </w:rPr>
        <w:t xml:space="preserve"> </w:t>
      </w:r>
      <w:proofErr w:type="spellStart"/>
      <w:r w:rsidR="00BB0F15" w:rsidRPr="00006234">
        <w:rPr>
          <w:color w:val="000000" w:themeColor="text1"/>
        </w:rPr>
        <w:t>phương</w:t>
      </w:r>
      <w:proofErr w:type="spellEnd"/>
      <w:r w:rsidR="00BB0F15" w:rsidRPr="00006234">
        <w:rPr>
          <w:color w:val="000000" w:themeColor="text1"/>
        </w:rPr>
        <w:t xml:space="preserve"> </w:t>
      </w:r>
      <w:proofErr w:type="spellStart"/>
      <w:r w:rsidR="00BB0F15" w:rsidRPr="00006234">
        <w:rPr>
          <w:color w:val="000000" w:themeColor="text1"/>
        </w:rPr>
        <w:t>thức</w:t>
      </w:r>
      <w:proofErr w:type="spellEnd"/>
      <w:r w:rsidR="00BB0F15" w:rsidRPr="00006234">
        <w:rPr>
          <w:color w:val="000000" w:themeColor="text1"/>
        </w:rPr>
        <w:t xml:space="preserve"> </w:t>
      </w:r>
      <w:proofErr w:type="spellStart"/>
      <w:r w:rsidR="00BB0F15" w:rsidRPr="00006234">
        <w:rPr>
          <w:color w:val="000000" w:themeColor="text1"/>
        </w:rPr>
        <w:t>đặt</w:t>
      </w:r>
      <w:proofErr w:type="spellEnd"/>
      <w:r w:rsidR="00BB0F15" w:rsidRPr="00006234">
        <w:rPr>
          <w:color w:val="000000" w:themeColor="text1"/>
        </w:rPr>
        <w:t xml:space="preserve"> </w:t>
      </w:r>
      <w:proofErr w:type="spellStart"/>
      <w:r w:rsidR="00BB0F15" w:rsidRPr="00006234">
        <w:rPr>
          <w:color w:val="000000" w:themeColor="text1"/>
        </w:rPr>
        <w:t>hàng</w:t>
      </w:r>
      <w:proofErr w:type="spellEnd"/>
      <w:r w:rsidR="00BB0F15" w:rsidRPr="00006234">
        <w:rPr>
          <w:color w:val="000000" w:themeColor="text1"/>
        </w:rPr>
        <w:t xml:space="preserve"> </w:t>
      </w:r>
      <w:proofErr w:type="spellStart"/>
      <w:r w:rsidR="00BB0F15" w:rsidRPr="00006234">
        <w:rPr>
          <w:color w:val="000000" w:themeColor="text1"/>
        </w:rPr>
        <w:t>như</w:t>
      </w:r>
      <w:proofErr w:type="spellEnd"/>
      <w:r w:rsidR="00BB0F15" w:rsidRPr="00006234">
        <w:rPr>
          <w:color w:val="000000" w:themeColor="text1"/>
        </w:rPr>
        <w:t xml:space="preserve">: </w:t>
      </w:r>
      <w:proofErr w:type="spellStart"/>
      <w:r w:rsidR="00F46723">
        <w:rPr>
          <w:color w:val="000000" w:themeColor="text1"/>
        </w:rPr>
        <w:t>Đ</w:t>
      </w:r>
      <w:r w:rsidR="00F46723" w:rsidRPr="00006234">
        <w:rPr>
          <w:color w:val="000000" w:themeColor="text1"/>
        </w:rPr>
        <w:t>ặt</w:t>
      </w:r>
      <w:proofErr w:type="spellEnd"/>
      <w:r w:rsidR="00F46723" w:rsidRPr="00006234">
        <w:rPr>
          <w:color w:val="000000" w:themeColor="text1"/>
        </w:rPr>
        <w:t xml:space="preserve"> </w:t>
      </w:r>
      <w:proofErr w:type="spellStart"/>
      <w:r w:rsidR="00BB0F15" w:rsidRPr="00006234">
        <w:rPr>
          <w:color w:val="000000" w:themeColor="text1"/>
        </w:rPr>
        <w:t>hàng</w:t>
      </w:r>
      <w:proofErr w:type="spellEnd"/>
      <w:r w:rsidR="00BB0F15" w:rsidRPr="00006234">
        <w:rPr>
          <w:color w:val="000000" w:themeColor="text1"/>
        </w:rPr>
        <w:t xml:space="preserve"> </w:t>
      </w:r>
      <w:proofErr w:type="spellStart"/>
      <w:r w:rsidR="00BB0F15" w:rsidRPr="00006234">
        <w:rPr>
          <w:color w:val="000000" w:themeColor="text1"/>
        </w:rPr>
        <w:t>thực</w:t>
      </w:r>
      <w:proofErr w:type="spellEnd"/>
      <w:r w:rsidR="00BB0F15" w:rsidRPr="00006234">
        <w:rPr>
          <w:color w:val="000000" w:themeColor="text1"/>
        </w:rPr>
        <w:t xml:space="preserve"> </w:t>
      </w:r>
      <w:proofErr w:type="spellStart"/>
      <w:r w:rsidR="00BB0F15" w:rsidRPr="00006234">
        <w:rPr>
          <w:color w:val="000000" w:themeColor="text1"/>
        </w:rPr>
        <w:t>hiện</w:t>
      </w:r>
      <w:proofErr w:type="spellEnd"/>
      <w:r w:rsidR="00BB0F15" w:rsidRPr="00006234">
        <w:rPr>
          <w:color w:val="000000" w:themeColor="text1"/>
        </w:rPr>
        <w:t xml:space="preserve"> </w:t>
      </w:r>
      <w:proofErr w:type="spellStart"/>
      <w:r w:rsidR="00BB0F15" w:rsidRPr="00006234">
        <w:rPr>
          <w:color w:val="000000" w:themeColor="text1"/>
        </w:rPr>
        <w:t>dịch</w:t>
      </w:r>
      <w:proofErr w:type="spellEnd"/>
      <w:r w:rsidR="00BB0F15" w:rsidRPr="00006234">
        <w:rPr>
          <w:color w:val="000000" w:themeColor="text1"/>
        </w:rPr>
        <w:t xml:space="preserve"> </w:t>
      </w:r>
      <w:proofErr w:type="spellStart"/>
      <w:r w:rsidR="00BB0F15" w:rsidRPr="00006234">
        <w:rPr>
          <w:color w:val="000000" w:themeColor="text1"/>
        </w:rPr>
        <w:t>vụ</w:t>
      </w:r>
      <w:proofErr w:type="spellEnd"/>
      <w:r w:rsidR="00BB0F15" w:rsidRPr="00006234">
        <w:rPr>
          <w:color w:val="000000" w:themeColor="text1"/>
        </w:rPr>
        <w:t xml:space="preserve"> </w:t>
      </w:r>
      <w:proofErr w:type="spellStart"/>
      <w:r w:rsidR="00BB0F15" w:rsidRPr="00006234">
        <w:rPr>
          <w:color w:val="000000" w:themeColor="text1"/>
        </w:rPr>
        <w:t>nghiên</w:t>
      </w:r>
      <w:proofErr w:type="spellEnd"/>
      <w:r w:rsidR="00BB0F15" w:rsidRPr="00006234">
        <w:rPr>
          <w:color w:val="000000" w:themeColor="text1"/>
        </w:rPr>
        <w:t xml:space="preserve"> </w:t>
      </w:r>
      <w:proofErr w:type="spellStart"/>
      <w:r w:rsidR="00BB0F15" w:rsidRPr="00006234">
        <w:rPr>
          <w:color w:val="000000" w:themeColor="text1"/>
        </w:rPr>
        <w:t>cứu</w:t>
      </w:r>
      <w:proofErr w:type="spellEnd"/>
      <w:r w:rsidR="00BB0F15" w:rsidRPr="00006234">
        <w:rPr>
          <w:color w:val="000000" w:themeColor="text1"/>
        </w:rPr>
        <w:t xml:space="preserve">, </w:t>
      </w:r>
      <w:proofErr w:type="spellStart"/>
      <w:r w:rsidR="00BB0F15" w:rsidRPr="00006234">
        <w:rPr>
          <w:color w:val="000000" w:themeColor="text1"/>
        </w:rPr>
        <w:t>chế</w:t>
      </w:r>
      <w:proofErr w:type="spellEnd"/>
      <w:r w:rsidR="00BB0F15" w:rsidRPr="00006234">
        <w:rPr>
          <w:color w:val="000000" w:themeColor="text1"/>
        </w:rPr>
        <w:t xml:space="preserve"> </w:t>
      </w:r>
      <w:proofErr w:type="spellStart"/>
      <w:r w:rsidR="00BB0F15" w:rsidRPr="00006234">
        <w:rPr>
          <w:color w:val="000000" w:themeColor="text1"/>
        </w:rPr>
        <w:t>tạo</w:t>
      </w:r>
      <w:proofErr w:type="spellEnd"/>
      <w:r w:rsidR="00BB0F15" w:rsidRPr="00006234">
        <w:rPr>
          <w:color w:val="000000" w:themeColor="text1"/>
        </w:rPr>
        <w:t xml:space="preserve"> </w:t>
      </w:r>
      <w:proofErr w:type="spellStart"/>
      <w:r w:rsidR="00BB0F15" w:rsidRPr="00006234">
        <w:rPr>
          <w:color w:val="000000" w:themeColor="text1"/>
        </w:rPr>
        <w:t>một</w:t>
      </w:r>
      <w:proofErr w:type="spellEnd"/>
      <w:r w:rsidR="00BB0F15" w:rsidRPr="00006234">
        <w:rPr>
          <w:color w:val="000000" w:themeColor="text1"/>
        </w:rPr>
        <w:t xml:space="preserve"> chi </w:t>
      </w:r>
      <w:proofErr w:type="spellStart"/>
      <w:r w:rsidR="00BB0F15" w:rsidRPr="00006234">
        <w:rPr>
          <w:color w:val="000000" w:themeColor="text1"/>
        </w:rPr>
        <w:t>tiết</w:t>
      </w:r>
      <w:proofErr w:type="spellEnd"/>
      <w:r w:rsidR="00BB0F15" w:rsidRPr="00006234">
        <w:rPr>
          <w:color w:val="000000" w:themeColor="text1"/>
        </w:rPr>
        <w:t xml:space="preserve">, </w:t>
      </w:r>
      <w:proofErr w:type="spellStart"/>
      <w:r w:rsidR="00BB0F15" w:rsidRPr="00006234">
        <w:rPr>
          <w:color w:val="000000" w:themeColor="text1"/>
        </w:rPr>
        <w:t>vật</w:t>
      </w:r>
      <w:proofErr w:type="spellEnd"/>
      <w:r w:rsidR="00BB0F15" w:rsidRPr="00006234">
        <w:rPr>
          <w:color w:val="000000" w:themeColor="text1"/>
        </w:rPr>
        <w:t xml:space="preserve"> </w:t>
      </w:r>
      <w:proofErr w:type="spellStart"/>
      <w:r w:rsidR="00BB0F15" w:rsidRPr="00006234">
        <w:rPr>
          <w:color w:val="000000" w:themeColor="text1"/>
        </w:rPr>
        <w:t>tư</w:t>
      </w:r>
      <w:proofErr w:type="spellEnd"/>
      <w:r w:rsidR="00BB0F15" w:rsidRPr="00006234">
        <w:rPr>
          <w:color w:val="000000" w:themeColor="text1"/>
        </w:rPr>
        <w:t xml:space="preserve">, </w:t>
      </w:r>
      <w:proofErr w:type="spellStart"/>
      <w:r w:rsidR="00BB0F15" w:rsidRPr="00006234">
        <w:rPr>
          <w:color w:val="000000" w:themeColor="text1"/>
        </w:rPr>
        <w:t>bán</w:t>
      </w:r>
      <w:proofErr w:type="spellEnd"/>
      <w:r w:rsidR="00BB0F15" w:rsidRPr="00006234">
        <w:rPr>
          <w:color w:val="000000" w:themeColor="text1"/>
        </w:rPr>
        <w:t xml:space="preserve"> </w:t>
      </w:r>
      <w:proofErr w:type="spellStart"/>
      <w:r w:rsidR="00BB0F15" w:rsidRPr="00006234">
        <w:rPr>
          <w:color w:val="000000" w:themeColor="text1"/>
        </w:rPr>
        <w:t>thành</w:t>
      </w:r>
      <w:proofErr w:type="spellEnd"/>
      <w:r w:rsidR="00BB0F15" w:rsidRPr="00006234">
        <w:rPr>
          <w:color w:val="000000" w:themeColor="text1"/>
        </w:rPr>
        <w:t xml:space="preserve"> </w:t>
      </w:r>
      <w:proofErr w:type="spellStart"/>
      <w:r w:rsidR="00BB0F15" w:rsidRPr="00006234">
        <w:rPr>
          <w:color w:val="000000" w:themeColor="text1"/>
        </w:rPr>
        <w:t>phẩm</w:t>
      </w:r>
      <w:proofErr w:type="spellEnd"/>
      <w:r w:rsidR="00BB0F15" w:rsidRPr="00006234">
        <w:rPr>
          <w:color w:val="000000" w:themeColor="text1"/>
        </w:rPr>
        <w:t xml:space="preserve"> </w:t>
      </w:r>
      <w:proofErr w:type="spellStart"/>
      <w:r w:rsidR="00BB0F15" w:rsidRPr="00006234">
        <w:rPr>
          <w:color w:val="000000" w:themeColor="text1"/>
        </w:rPr>
        <w:t>đặc</w:t>
      </w:r>
      <w:proofErr w:type="spellEnd"/>
      <w:r w:rsidR="00BB0F15" w:rsidRPr="00006234">
        <w:rPr>
          <w:color w:val="000000" w:themeColor="text1"/>
        </w:rPr>
        <w:t xml:space="preserve"> </w:t>
      </w:r>
      <w:proofErr w:type="spellStart"/>
      <w:r w:rsidR="00BB0F15" w:rsidRPr="00006234">
        <w:rPr>
          <w:color w:val="000000" w:themeColor="text1"/>
        </w:rPr>
        <w:t>chủng</w:t>
      </w:r>
      <w:proofErr w:type="spellEnd"/>
      <w:r w:rsidR="00BB0F15" w:rsidRPr="00006234">
        <w:rPr>
          <w:color w:val="000000" w:themeColor="text1"/>
        </w:rPr>
        <w:t xml:space="preserve"> </w:t>
      </w:r>
      <w:proofErr w:type="spellStart"/>
      <w:r w:rsidR="00BB0F15" w:rsidRPr="00006234">
        <w:rPr>
          <w:color w:val="000000" w:themeColor="text1"/>
        </w:rPr>
        <w:t>của</w:t>
      </w:r>
      <w:proofErr w:type="spellEnd"/>
      <w:r w:rsidR="00BB0F15" w:rsidRPr="00006234">
        <w:rPr>
          <w:color w:val="000000" w:themeColor="text1"/>
        </w:rPr>
        <w:t xml:space="preserve"> </w:t>
      </w:r>
      <w:proofErr w:type="spellStart"/>
      <w:r w:rsidR="00BB0F15" w:rsidRPr="00006234">
        <w:rPr>
          <w:color w:val="000000" w:themeColor="text1"/>
        </w:rPr>
        <w:t>sản</w:t>
      </w:r>
      <w:proofErr w:type="spellEnd"/>
      <w:r w:rsidR="00BB0F15" w:rsidRPr="00006234">
        <w:rPr>
          <w:color w:val="000000" w:themeColor="text1"/>
        </w:rPr>
        <w:t xml:space="preserve"> </w:t>
      </w:r>
      <w:proofErr w:type="spellStart"/>
      <w:r w:rsidR="00BB0F15" w:rsidRPr="00006234">
        <w:rPr>
          <w:color w:val="000000" w:themeColor="text1"/>
        </w:rPr>
        <w:t>phẩm</w:t>
      </w:r>
      <w:proofErr w:type="spellEnd"/>
      <w:r w:rsidR="00BB0F15" w:rsidRPr="00006234">
        <w:rPr>
          <w:color w:val="000000" w:themeColor="text1"/>
        </w:rPr>
        <w:t xml:space="preserve"> </w:t>
      </w:r>
      <w:proofErr w:type="spellStart"/>
      <w:r w:rsidR="00BB0F15" w:rsidRPr="00006234">
        <w:rPr>
          <w:color w:val="000000" w:themeColor="text1"/>
        </w:rPr>
        <w:t>quốc</w:t>
      </w:r>
      <w:proofErr w:type="spellEnd"/>
      <w:r w:rsidR="00BB0F15" w:rsidRPr="00006234">
        <w:rPr>
          <w:color w:val="000000" w:themeColor="text1"/>
        </w:rPr>
        <w:t xml:space="preserve"> </w:t>
      </w:r>
      <w:proofErr w:type="spellStart"/>
      <w:r w:rsidR="00BB0F15" w:rsidRPr="00006234">
        <w:rPr>
          <w:color w:val="000000" w:themeColor="text1"/>
        </w:rPr>
        <w:t>phòng</w:t>
      </w:r>
      <w:proofErr w:type="spellEnd"/>
      <w:r w:rsidR="00BB0F15" w:rsidRPr="00006234">
        <w:rPr>
          <w:color w:val="000000" w:themeColor="text1"/>
        </w:rPr>
        <w:t xml:space="preserve">, an </w:t>
      </w:r>
      <w:proofErr w:type="spellStart"/>
      <w:r w:rsidR="00BB0F15" w:rsidRPr="00006234">
        <w:rPr>
          <w:color w:val="000000" w:themeColor="text1"/>
        </w:rPr>
        <w:t>ninh</w:t>
      </w:r>
      <w:proofErr w:type="spellEnd"/>
      <w:r w:rsidR="00BB0F15" w:rsidRPr="00006234">
        <w:rPr>
          <w:color w:val="000000" w:themeColor="text1"/>
        </w:rPr>
        <w:t xml:space="preserve">; </w:t>
      </w:r>
      <w:proofErr w:type="spellStart"/>
      <w:r w:rsidR="00BB0F15" w:rsidRPr="00006234">
        <w:rPr>
          <w:color w:val="000000" w:themeColor="text1"/>
        </w:rPr>
        <w:t>dịch</w:t>
      </w:r>
      <w:proofErr w:type="spellEnd"/>
      <w:r w:rsidR="00BB0F15" w:rsidRPr="00006234">
        <w:rPr>
          <w:color w:val="000000" w:themeColor="text1"/>
        </w:rPr>
        <w:t xml:space="preserve"> </w:t>
      </w:r>
      <w:proofErr w:type="spellStart"/>
      <w:r w:rsidR="00BB0F15" w:rsidRPr="00006234">
        <w:rPr>
          <w:color w:val="000000" w:themeColor="text1"/>
        </w:rPr>
        <w:t>vụ</w:t>
      </w:r>
      <w:proofErr w:type="spellEnd"/>
      <w:r w:rsidR="00BB0F15" w:rsidRPr="00006234">
        <w:rPr>
          <w:color w:val="000000" w:themeColor="text1"/>
        </w:rPr>
        <w:t xml:space="preserve"> </w:t>
      </w:r>
      <w:proofErr w:type="spellStart"/>
      <w:r w:rsidR="00BB0F15" w:rsidRPr="00006234">
        <w:rPr>
          <w:color w:val="000000" w:themeColor="text1"/>
        </w:rPr>
        <w:t>đo</w:t>
      </w:r>
      <w:proofErr w:type="spellEnd"/>
      <w:r w:rsidR="00BB0F15" w:rsidRPr="00006234">
        <w:rPr>
          <w:color w:val="000000" w:themeColor="text1"/>
        </w:rPr>
        <w:t xml:space="preserve"> </w:t>
      </w:r>
      <w:proofErr w:type="spellStart"/>
      <w:r w:rsidR="00BB0F15" w:rsidRPr="00006234">
        <w:rPr>
          <w:color w:val="000000" w:themeColor="text1"/>
        </w:rPr>
        <w:t>lường</w:t>
      </w:r>
      <w:proofErr w:type="spellEnd"/>
      <w:r w:rsidR="00BB0F15" w:rsidRPr="00006234">
        <w:rPr>
          <w:color w:val="000000" w:themeColor="text1"/>
        </w:rPr>
        <w:t xml:space="preserve">, </w:t>
      </w:r>
      <w:proofErr w:type="spellStart"/>
      <w:r w:rsidR="00BB0F15" w:rsidRPr="00006234">
        <w:rPr>
          <w:color w:val="000000" w:themeColor="text1"/>
        </w:rPr>
        <w:t>kiểm</w:t>
      </w:r>
      <w:proofErr w:type="spellEnd"/>
      <w:r w:rsidR="00BB0F15" w:rsidRPr="00006234">
        <w:rPr>
          <w:color w:val="000000" w:themeColor="text1"/>
        </w:rPr>
        <w:t xml:space="preserve"> </w:t>
      </w:r>
      <w:proofErr w:type="spellStart"/>
      <w:r w:rsidR="00BB0F15" w:rsidRPr="00006234">
        <w:rPr>
          <w:color w:val="000000" w:themeColor="text1"/>
        </w:rPr>
        <w:t>định</w:t>
      </w:r>
      <w:proofErr w:type="spellEnd"/>
      <w:r w:rsidR="00BB0F15" w:rsidRPr="00006234">
        <w:rPr>
          <w:color w:val="000000" w:themeColor="text1"/>
        </w:rPr>
        <w:t xml:space="preserve"> </w:t>
      </w:r>
      <w:proofErr w:type="spellStart"/>
      <w:r w:rsidR="00BB0F15" w:rsidRPr="00006234">
        <w:rPr>
          <w:color w:val="000000" w:themeColor="text1"/>
        </w:rPr>
        <w:t>thông</w:t>
      </w:r>
      <w:proofErr w:type="spellEnd"/>
      <w:r w:rsidR="00BB0F15" w:rsidRPr="00006234">
        <w:rPr>
          <w:color w:val="000000" w:themeColor="text1"/>
        </w:rPr>
        <w:t xml:space="preserve"> </w:t>
      </w:r>
      <w:proofErr w:type="spellStart"/>
      <w:r w:rsidR="00BB0F15" w:rsidRPr="00006234">
        <w:rPr>
          <w:color w:val="000000" w:themeColor="text1"/>
        </w:rPr>
        <w:t>số</w:t>
      </w:r>
      <w:proofErr w:type="spellEnd"/>
      <w:r w:rsidR="00BB0F15" w:rsidRPr="00006234">
        <w:rPr>
          <w:color w:val="000000" w:themeColor="text1"/>
        </w:rPr>
        <w:t xml:space="preserve"> </w:t>
      </w:r>
      <w:proofErr w:type="spellStart"/>
      <w:r w:rsidR="00BB0F15" w:rsidRPr="00006234">
        <w:rPr>
          <w:color w:val="000000" w:themeColor="text1"/>
        </w:rPr>
        <w:t>kỹ</w:t>
      </w:r>
      <w:proofErr w:type="spellEnd"/>
      <w:r w:rsidR="00BB0F15" w:rsidRPr="00006234">
        <w:rPr>
          <w:color w:val="000000" w:themeColor="text1"/>
        </w:rPr>
        <w:t xml:space="preserve"> </w:t>
      </w:r>
      <w:proofErr w:type="spellStart"/>
      <w:r w:rsidR="00BB0F15" w:rsidRPr="00006234">
        <w:rPr>
          <w:color w:val="000000" w:themeColor="text1"/>
        </w:rPr>
        <w:t>thuật</w:t>
      </w:r>
      <w:proofErr w:type="spellEnd"/>
      <w:r w:rsidR="00BB0F15" w:rsidRPr="00006234">
        <w:rPr>
          <w:color w:val="000000" w:themeColor="text1"/>
        </w:rPr>
        <w:t xml:space="preserve"> </w:t>
      </w:r>
      <w:proofErr w:type="spellStart"/>
      <w:r w:rsidR="00BB0F15" w:rsidRPr="00006234">
        <w:rPr>
          <w:color w:val="000000" w:themeColor="text1"/>
        </w:rPr>
        <w:t>chuyên</w:t>
      </w:r>
      <w:proofErr w:type="spellEnd"/>
      <w:r w:rsidR="00BB0F15" w:rsidRPr="00006234">
        <w:rPr>
          <w:color w:val="000000" w:themeColor="text1"/>
        </w:rPr>
        <w:t xml:space="preserve"> </w:t>
      </w:r>
      <w:proofErr w:type="spellStart"/>
      <w:r w:rsidR="00BB0F15" w:rsidRPr="00006234">
        <w:rPr>
          <w:color w:val="000000" w:themeColor="text1"/>
        </w:rPr>
        <w:t>biệt</w:t>
      </w:r>
      <w:proofErr w:type="spellEnd"/>
      <w:r w:rsidR="00BB0F15" w:rsidRPr="00006234">
        <w:rPr>
          <w:color w:val="000000" w:themeColor="text1"/>
        </w:rPr>
        <w:t xml:space="preserve"> </w:t>
      </w:r>
      <w:proofErr w:type="spellStart"/>
      <w:r w:rsidR="00BB0F15" w:rsidRPr="00006234">
        <w:rPr>
          <w:color w:val="000000" w:themeColor="text1"/>
        </w:rPr>
        <w:t>của</w:t>
      </w:r>
      <w:proofErr w:type="spellEnd"/>
      <w:r w:rsidR="00BB0F15" w:rsidRPr="00006234">
        <w:rPr>
          <w:color w:val="000000" w:themeColor="text1"/>
        </w:rPr>
        <w:t xml:space="preserve"> </w:t>
      </w:r>
      <w:proofErr w:type="spellStart"/>
      <w:r w:rsidR="00BB0F15" w:rsidRPr="00006234">
        <w:rPr>
          <w:color w:val="000000" w:themeColor="text1"/>
        </w:rPr>
        <w:t>sản</w:t>
      </w:r>
      <w:proofErr w:type="spellEnd"/>
      <w:r w:rsidR="00BB0F15" w:rsidRPr="00006234">
        <w:rPr>
          <w:color w:val="000000" w:themeColor="text1"/>
        </w:rPr>
        <w:t xml:space="preserve"> </w:t>
      </w:r>
      <w:proofErr w:type="spellStart"/>
      <w:r w:rsidR="00BB0F15" w:rsidRPr="00006234">
        <w:rPr>
          <w:color w:val="000000" w:themeColor="text1"/>
        </w:rPr>
        <w:t>phẩm</w:t>
      </w:r>
      <w:proofErr w:type="spellEnd"/>
      <w:r w:rsidR="00BB0F15" w:rsidRPr="00006234">
        <w:rPr>
          <w:color w:val="000000" w:themeColor="text1"/>
        </w:rPr>
        <w:t xml:space="preserve"> </w:t>
      </w:r>
      <w:proofErr w:type="spellStart"/>
      <w:r w:rsidR="00BB0F15" w:rsidRPr="00006234">
        <w:rPr>
          <w:color w:val="000000" w:themeColor="text1"/>
        </w:rPr>
        <w:t>quốc</w:t>
      </w:r>
      <w:proofErr w:type="spellEnd"/>
      <w:r w:rsidR="00BB0F15" w:rsidRPr="00006234">
        <w:rPr>
          <w:color w:val="000000" w:themeColor="text1"/>
        </w:rPr>
        <w:t xml:space="preserve"> </w:t>
      </w:r>
      <w:proofErr w:type="spellStart"/>
      <w:r w:rsidR="00BB0F15" w:rsidRPr="00006234">
        <w:rPr>
          <w:color w:val="000000" w:themeColor="text1"/>
        </w:rPr>
        <w:t>phòng</w:t>
      </w:r>
      <w:proofErr w:type="spellEnd"/>
      <w:r w:rsidR="00BB0F15" w:rsidRPr="00006234">
        <w:rPr>
          <w:color w:val="000000" w:themeColor="text1"/>
        </w:rPr>
        <w:t xml:space="preserve">, an </w:t>
      </w:r>
      <w:proofErr w:type="spellStart"/>
      <w:proofErr w:type="gramStart"/>
      <w:r w:rsidR="00BB0F15" w:rsidRPr="00006234">
        <w:rPr>
          <w:color w:val="000000" w:themeColor="text1"/>
        </w:rPr>
        <w:t>ninh</w:t>
      </w:r>
      <w:proofErr w:type="spellEnd"/>
      <w:r w:rsidR="00BB0F15" w:rsidRPr="00006234">
        <w:rPr>
          <w:color w:val="000000" w:themeColor="text1"/>
        </w:rPr>
        <w:t>,…</w:t>
      </w:r>
      <w:proofErr w:type="gramEnd"/>
    </w:p>
  </w:footnote>
  <w:footnote w:id="6">
    <w:p w14:paraId="1F372F32" w14:textId="7129885D" w:rsidR="00754A20" w:rsidRPr="00392E89" w:rsidRDefault="00754A20" w:rsidP="00B740E0">
      <w:pPr>
        <w:pStyle w:val="FootnoteText"/>
        <w:ind w:firstLine="567"/>
        <w:jc w:val="both"/>
        <w:rPr>
          <w:sz w:val="22"/>
          <w:szCs w:val="22"/>
        </w:rPr>
      </w:pPr>
      <w:r w:rsidRPr="00392E89">
        <w:rPr>
          <w:rStyle w:val="FootnoteReference"/>
          <w:sz w:val="22"/>
          <w:szCs w:val="22"/>
        </w:rPr>
        <w:footnoteRef/>
      </w:r>
      <w:r w:rsidRPr="00392E89">
        <w:rPr>
          <w:sz w:val="22"/>
          <w:szCs w:val="22"/>
        </w:rPr>
        <w:t xml:space="preserve"> </w:t>
      </w:r>
      <w:proofErr w:type="spellStart"/>
      <w:r w:rsidRPr="00392E89">
        <w:rPr>
          <w:sz w:val="22"/>
          <w:szCs w:val="22"/>
        </w:rPr>
        <w:t>Như</w:t>
      </w:r>
      <w:proofErr w:type="spellEnd"/>
      <w:r w:rsidRPr="00392E89">
        <w:rPr>
          <w:sz w:val="22"/>
          <w:szCs w:val="22"/>
        </w:rPr>
        <w:t xml:space="preserve">: </w:t>
      </w:r>
      <w:proofErr w:type="spellStart"/>
      <w:r w:rsidRPr="00392E89">
        <w:rPr>
          <w:spacing w:val="-2"/>
          <w:sz w:val="22"/>
          <w:szCs w:val="22"/>
        </w:rPr>
        <w:t>Khoản</w:t>
      </w:r>
      <w:proofErr w:type="spellEnd"/>
      <w:r w:rsidRPr="00392E89">
        <w:rPr>
          <w:spacing w:val="-2"/>
          <w:sz w:val="22"/>
          <w:szCs w:val="22"/>
        </w:rPr>
        <w:t xml:space="preserve"> 4 </w:t>
      </w:r>
      <w:proofErr w:type="spellStart"/>
      <w:r w:rsidRPr="00392E89">
        <w:rPr>
          <w:spacing w:val="-2"/>
          <w:sz w:val="22"/>
          <w:szCs w:val="22"/>
        </w:rPr>
        <w:t>Điều</w:t>
      </w:r>
      <w:proofErr w:type="spellEnd"/>
      <w:r w:rsidRPr="00392E89">
        <w:rPr>
          <w:spacing w:val="-2"/>
          <w:sz w:val="22"/>
          <w:szCs w:val="22"/>
        </w:rPr>
        <w:t xml:space="preserve"> 4, </w:t>
      </w:r>
      <w:proofErr w:type="spellStart"/>
      <w:r w:rsidRPr="00392E89">
        <w:rPr>
          <w:spacing w:val="-2"/>
          <w:sz w:val="22"/>
          <w:szCs w:val="22"/>
        </w:rPr>
        <w:t>khoản</w:t>
      </w:r>
      <w:proofErr w:type="spellEnd"/>
      <w:r w:rsidRPr="00392E89">
        <w:rPr>
          <w:spacing w:val="-2"/>
          <w:sz w:val="22"/>
          <w:szCs w:val="22"/>
        </w:rPr>
        <w:t xml:space="preserve"> 3 </w:t>
      </w:r>
      <w:proofErr w:type="spellStart"/>
      <w:r w:rsidRPr="00392E89">
        <w:rPr>
          <w:spacing w:val="-2"/>
          <w:sz w:val="22"/>
          <w:szCs w:val="22"/>
        </w:rPr>
        <w:t>Điều</w:t>
      </w:r>
      <w:proofErr w:type="spellEnd"/>
      <w:r w:rsidRPr="00392E89">
        <w:rPr>
          <w:spacing w:val="-2"/>
          <w:sz w:val="22"/>
          <w:szCs w:val="22"/>
        </w:rPr>
        <w:t xml:space="preserve"> 6, </w:t>
      </w:r>
      <w:proofErr w:type="spellStart"/>
      <w:r w:rsidRPr="00392E89">
        <w:rPr>
          <w:spacing w:val="-2"/>
          <w:sz w:val="22"/>
          <w:szCs w:val="22"/>
        </w:rPr>
        <w:t>điểm</w:t>
      </w:r>
      <w:proofErr w:type="spellEnd"/>
      <w:r w:rsidRPr="00392E89">
        <w:rPr>
          <w:spacing w:val="-2"/>
          <w:sz w:val="22"/>
          <w:szCs w:val="22"/>
        </w:rPr>
        <w:t xml:space="preserve"> b </w:t>
      </w:r>
      <w:proofErr w:type="spellStart"/>
      <w:r w:rsidRPr="00392E89">
        <w:rPr>
          <w:spacing w:val="-2"/>
          <w:sz w:val="22"/>
          <w:szCs w:val="22"/>
        </w:rPr>
        <w:t>khoản</w:t>
      </w:r>
      <w:proofErr w:type="spellEnd"/>
      <w:r w:rsidRPr="00392E89">
        <w:rPr>
          <w:spacing w:val="-2"/>
          <w:sz w:val="22"/>
          <w:szCs w:val="22"/>
        </w:rPr>
        <w:t xml:space="preserve"> 1 </w:t>
      </w:r>
      <w:proofErr w:type="spellStart"/>
      <w:r w:rsidRPr="00392E89">
        <w:rPr>
          <w:spacing w:val="-2"/>
          <w:sz w:val="22"/>
          <w:szCs w:val="22"/>
        </w:rPr>
        <w:t>Điều</w:t>
      </w:r>
      <w:proofErr w:type="spellEnd"/>
      <w:r w:rsidRPr="00392E89">
        <w:rPr>
          <w:spacing w:val="-2"/>
          <w:sz w:val="22"/>
          <w:szCs w:val="22"/>
        </w:rPr>
        <w:t xml:space="preserve"> 17, </w:t>
      </w:r>
      <w:proofErr w:type="spellStart"/>
      <w:r w:rsidRPr="00392E89">
        <w:rPr>
          <w:spacing w:val="-2"/>
          <w:sz w:val="22"/>
          <w:szCs w:val="22"/>
        </w:rPr>
        <w:t>khoản</w:t>
      </w:r>
      <w:proofErr w:type="spellEnd"/>
      <w:r w:rsidRPr="00392E89">
        <w:rPr>
          <w:spacing w:val="-2"/>
          <w:sz w:val="22"/>
          <w:szCs w:val="22"/>
        </w:rPr>
        <w:t xml:space="preserve"> 2 </w:t>
      </w:r>
      <w:proofErr w:type="spellStart"/>
      <w:r w:rsidRPr="00392E89">
        <w:rPr>
          <w:spacing w:val="-2"/>
          <w:sz w:val="22"/>
          <w:szCs w:val="22"/>
        </w:rPr>
        <w:t>Điều</w:t>
      </w:r>
      <w:proofErr w:type="spellEnd"/>
      <w:r w:rsidRPr="00392E89">
        <w:rPr>
          <w:spacing w:val="-2"/>
          <w:sz w:val="22"/>
          <w:szCs w:val="22"/>
        </w:rPr>
        <w:t xml:space="preserve"> 17, </w:t>
      </w:r>
      <w:proofErr w:type="spellStart"/>
      <w:r w:rsidRPr="00392E89">
        <w:rPr>
          <w:spacing w:val="-2"/>
          <w:sz w:val="22"/>
          <w:szCs w:val="22"/>
        </w:rPr>
        <w:t>khoản</w:t>
      </w:r>
      <w:proofErr w:type="spellEnd"/>
      <w:r w:rsidRPr="00392E89">
        <w:rPr>
          <w:spacing w:val="-2"/>
          <w:sz w:val="22"/>
          <w:szCs w:val="22"/>
        </w:rPr>
        <w:t xml:space="preserve"> 2 </w:t>
      </w:r>
      <w:proofErr w:type="spellStart"/>
      <w:r w:rsidRPr="00392E89">
        <w:rPr>
          <w:spacing w:val="-2"/>
          <w:sz w:val="22"/>
          <w:szCs w:val="22"/>
        </w:rPr>
        <w:t>Điều</w:t>
      </w:r>
      <w:proofErr w:type="spellEnd"/>
      <w:r w:rsidRPr="00392E89">
        <w:rPr>
          <w:spacing w:val="-2"/>
          <w:sz w:val="22"/>
          <w:szCs w:val="22"/>
        </w:rPr>
        <w:t xml:space="preserve"> 23, </w:t>
      </w:r>
      <w:proofErr w:type="spellStart"/>
      <w:r w:rsidRPr="00392E89">
        <w:rPr>
          <w:spacing w:val="-2"/>
          <w:sz w:val="22"/>
          <w:szCs w:val="22"/>
        </w:rPr>
        <w:t>khoản</w:t>
      </w:r>
      <w:proofErr w:type="spellEnd"/>
      <w:r w:rsidRPr="00392E89">
        <w:rPr>
          <w:spacing w:val="-2"/>
          <w:sz w:val="22"/>
          <w:szCs w:val="22"/>
        </w:rPr>
        <w:t xml:space="preserve"> 3 </w:t>
      </w:r>
      <w:proofErr w:type="spellStart"/>
      <w:r w:rsidRPr="00392E89">
        <w:rPr>
          <w:spacing w:val="-2"/>
          <w:sz w:val="22"/>
          <w:szCs w:val="22"/>
        </w:rPr>
        <w:t>Điều</w:t>
      </w:r>
      <w:proofErr w:type="spellEnd"/>
      <w:r w:rsidRPr="00392E89">
        <w:rPr>
          <w:spacing w:val="-2"/>
          <w:sz w:val="22"/>
          <w:szCs w:val="22"/>
        </w:rPr>
        <w:t xml:space="preserve"> 24, </w:t>
      </w:r>
      <w:proofErr w:type="spellStart"/>
      <w:r w:rsidRPr="00392E89">
        <w:rPr>
          <w:spacing w:val="-2"/>
          <w:sz w:val="22"/>
          <w:szCs w:val="22"/>
        </w:rPr>
        <w:t>khoản</w:t>
      </w:r>
      <w:proofErr w:type="spellEnd"/>
      <w:r w:rsidRPr="00392E89">
        <w:rPr>
          <w:spacing w:val="-2"/>
          <w:sz w:val="22"/>
          <w:szCs w:val="22"/>
        </w:rPr>
        <w:t xml:space="preserve"> 2 </w:t>
      </w:r>
      <w:proofErr w:type="spellStart"/>
      <w:r w:rsidRPr="00392E89">
        <w:rPr>
          <w:spacing w:val="-2"/>
          <w:sz w:val="22"/>
          <w:szCs w:val="22"/>
        </w:rPr>
        <w:t>Điều</w:t>
      </w:r>
      <w:proofErr w:type="spellEnd"/>
      <w:r w:rsidRPr="00392E89">
        <w:rPr>
          <w:spacing w:val="-2"/>
          <w:sz w:val="22"/>
          <w:szCs w:val="22"/>
        </w:rPr>
        <w:t xml:space="preserve"> 29, </w:t>
      </w:r>
      <w:proofErr w:type="spellStart"/>
      <w:r w:rsidRPr="00392E89">
        <w:rPr>
          <w:spacing w:val="-2"/>
          <w:sz w:val="22"/>
          <w:szCs w:val="22"/>
        </w:rPr>
        <w:t>khoản</w:t>
      </w:r>
      <w:proofErr w:type="spellEnd"/>
      <w:r w:rsidRPr="00392E89">
        <w:rPr>
          <w:spacing w:val="-2"/>
          <w:sz w:val="22"/>
          <w:szCs w:val="22"/>
        </w:rPr>
        <w:t xml:space="preserve"> 2 </w:t>
      </w:r>
      <w:proofErr w:type="spellStart"/>
      <w:r w:rsidRPr="00392E89">
        <w:rPr>
          <w:spacing w:val="-2"/>
          <w:sz w:val="22"/>
          <w:szCs w:val="22"/>
        </w:rPr>
        <w:t>Điều</w:t>
      </w:r>
      <w:proofErr w:type="spellEnd"/>
      <w:r w:rsidRPr="00392E89">
        <w:rPr>
          <w:spacing w:val="-2"/>
          <w:sz w:val="22"/>
          <w:szCs w:val="22"/>
        </w:rPr>
        <w:t xml:space="preserve"> 47, </w:t>
      </w:r>
      <w:proofErr w:type="spellStart"/>
      <w:r w:rsidRPr="00392E89">
        <w:rPr>
          <w:spacing w:val="-2"/>
          <w:sz w:val="22"/>
          <w:szCs w:val="22"/>
        </w:rPr>
        <w:t>khoản</w:t>
      </w:r>
      <w:proofErr w:type="spellEnd"/>
      <w:r w:rsidRPr="00392E89">
        <w:rPr>
          <w:spacing w:val="-2"/>
          <w:sz w:val="22"/>
          <w:szCs w:val="22"/>
        </w:rPr>
        <w:t xml:space="preserve"> 3 </w:t>
      </w:r>
      <w:proofErr w:type="spellStart"/>
      <w:r w:rsidRPr="00392E89">
        <w:rPr>
          <w:spacing w:val="-2"/>
          <w:sz w:val="22"/>
          <w:szCs w:val="22"/>
        </w:rPr>
        <w:t>Điều</w:t>
      </w:r>
      <w:proofErr w:type="spellEnd"/>
      <w:r w:rsidRPr="00392E89">
        <w:rPr>
          <w:spacing w:val="-2"/>
          <w:sz w:val="22"/>
          <w:szCs w:val="22"/>
        </w:rPr>
        <w:t xml:space="preserve"> 53, </w:t>
      </w:r>
      <w:proofErr w:type="spellStart"/>
      <w:r w:rsidRPr="00392E89">
        <w:rPr>
          <w:spacing w:val="-2"/>
          <w:sz w:val="22"/>
          <w:szCs w:val="22"/>
        </w:rPr>
        <w:t>khoản</w:t>
      </w:r>
      <w:proofErr w:type="spellEnd"/>
      <w:r w:rsidRPr="00392E89">
        <w:rPr>
          <w:spacing w:val="-2"/>
          <w:sz w:val="22"/>
          <w:szCs w:val="22"/>
        </w:rPr>
        <w:t xml:space="preserve"> 3 </w:t>
      </w:r>
      <w:proofErr w:type="spellStart"/>
      <w:r w:rsidRPr="00392E89">
        <w:rPr>
          <w:spacing w:val="-2"/>
          <w:sz w:val="22"/>
          <w:szCs w:val="22"/>
        </w:rPr>
        <w:t>Điều</w:t>
      </w:r>
      <w:proofErr w:type="spellEnd"/>
      <w:r w:rsidRPr="00392E89">
        <w:rPr>
          <w:spacing w:val="-2"/>
          <w:sz w:val="22"/>
          <w:szCs w:val="22"/>
        </w:rPr>
        <w:t xml:space="preserve"> 55, </w:t>
      </w:r>
      <w:proofErr w:type="spellStart"/>
      <w:r w:rsidRPr="00392E89">
        <w:rPr>
          <w:spacing w:val="-2"/>
          <w:sz w:val="22"/>
          <w:szCs w:val="22"/>
        </w:rPr>
        <w:t>Điều</w:t>
      </w:r>
      <w:proofErr w:type="spellEnd"/>
      <w:r w:rsidRPr="00392E89">
        <w:rPr>
          <w:spacing w:val="-2"/>
          <w:sz w:val="22"/>
          <w:szCs w:val="22"/>
        </w:rPr>
        <w:t xml:space="preserve"> 59, </w:t>
      </w:r>
      <w:proofErr w:type="spellStart"/>
      <w:r w:rsidRPr="00392E89">
        <w:rPr>
          <w:spacing w:val="-2"/>
          <w:sz w:val="22"/>
          <w:szCs w:val="22"/>
        </w:rPr>
        <w:t>điểm</w:t>
      </w:r>
      <w:proofErr w:type="spellEnd"/>
      <w:r w:rsidRPr="00392E89">
        <w:rPr>
          <w:spacing w:val="-2"/>
          <w:sz w:val="22"/>
          <w:szCs w:val="22"/>
        </w:rPr>
        <w:t xml:space="preserve"> c </w:t>
      </w:r>
      <w:proofErr w:type="spellStart"/>
      <w:r w:rsidRPr="00392E89">
        <w:rPr>
          <w:spacing w:val="-2"/>
          <w:sz w:val="22"/>
          <w:szCs w:val="22"/>
        </w:rPr>
        <w:t>khoản</w:t>
      </w:r>
      <w:proofErr w:type="spellEnd"/>
      <w:r w:rsidRPr="00392E89">
        <w:rPr>
          <w:spacing w:val="-2"/>
          <w:sz w:val="22"/>
          <w:szCs w:val="22"/>
        </w:rPr>
        <w:t xml:space="preserve"> 2 </w:t>
      </w:r>
      <w:proofErr w:type="spellStart"/>
      <w:r w:rsidRPr="00392E89">
        <w:rPr>
          <w:spacing w:val="-2"/>
          <w:sz w:val="22"/>
          <w:szCs w:val="22"/>
        </w:rPr>
        <w:t>Điều</w:t>
      </w:r>
      <w:proofErr w:type="spellEnd"/>
      <w:r w:rsidRPr="00392E89">
        <w:rPr>
          <w:spacing w:val="-2"/>
          <w:sz w:val="22"/>
          <w:szCs w:val="22"/>
        </w:rPr>
        <w:t xml:space="preserve"> </w:t>
      </w:r>
      <w:proofErr w:type="gramStart"/>
      <w:r w:rsidRPr="00392E89">
        <w:rPr>
          <w:spacing w:val="-2"/>
          <w:sz w:val="22"/>
          <w:szCs w:val="22"/>
        </w:rPr>
        <w:t>60,…</w:t>
      </w:r>
      <w:proofErr w:type="gramEnd"/>
      <w:r w:rsidR="001656DC">
        <w:rPr>
          <w:spacing w:val="-2"/>
          <w:sz w:val="22"/>
          <w:szCs w:val="22"/>
        </w:rPr>
        <w:t xml:space="preserve"> </w:t>
      </w:r>
      <w:proofErr w:type="spellStart"/>
      <w:r w:rsidR="001656DC" w:rsidRPr="00DB2351">
        <w:rPr>
          <w:color w:val="000000" w:themeColor="text1"/>
          <w:spacing w:val="-2"/>
          <w:sz w:val="22"/>
          <w:szCs w:val="22"/>
        </w:rPr>
        <w:t>dự</w:t>
      </w:r>
      <w:proofErr w:type="spellEnd"/>
      <w:r w:rsidR="001656DC" w:rsidRPr="00DB2351">
        <w:rPr>
          <w:color w:val="000000" w:themeColor="text1"/>
          <w:spacing w:val="-2"/>
          <w:sz w:val="22"/>
          <w:szCs w:val="22"/>
        </w:rPr>
        <w:t xml:space="preserve"> </w:t>
      </w:r>
      <w:proofErr w:type="spellStart"/>
      <w:r w:rsidR="001656DC" w:rsidRPr="00DB2351">
        <w:rPr>
          <w:color w:val="000000" w:themeColor="text1"/>
          <w:spacing w:val="-2"/>
          <w:sz w:val="22"/>
          <w:szCs w:val="22"/>
        </w:rPr>
        <w:t>thảo</w:t>
      </w:r>
      <w:proofErr w:type="spellEnd"/>
      <w:r w:rsidR="001656DC" w:rsidRPr="00DB2351">
        <w:rPr>
          <w:color w:val="000000" w:themeColor="text1"/>
          <w:spacing w:val="-2"/>
          <w:sz w:val="22"/>
          <w:szCs w:val="22"/>
        </w:rPr>
        <w:t xml:space="preserve"> </w:t>
      </w:r>
      <w:proofErr w:type="spellStart"/>
      <w:r w:rsidR="001656DC" w:rsidRPr="00DB2351">
        <w:rPr>
          <w:color w:val="000000" w:themeColor="text1"/>
          <w:spacing w:val="-2"/>
          <w:sz w:val="22"/>
          <w:szCs w:val="22"/>
        </w:rPr>
        <w:t>Luật</w:t>
      </w:r>
      <w:proofErr w:type="spellEnd"/>
    </w:p>
  </w:footnote>
  <w:footnote w:id="7">
    <w:p w14:paraId="4F9BCE21" w14:textId="77777777" w:rsidR="00754A20" w:rsidRPr="00763B48" w:rsidRDefault="00754A20" w:rsidP="00A81697">
      <w:pPr>
        <w:pStyle w:val="FootnoteText"/>
        <w:ind w:firstLine="567"/>
        <w:jc w:val="both"/>
        <w:rPr>
          <w:spacing w:val="-4"/>
          <w:sz w:val="22"/>
          <w:szCs w:val="22"/>
        </w:rPr>
      </w:pPr>
      <w:r w:rsidRPr="00763B48">
        <w:rPr>
          <w:rStyle w:val="FootnoteReference"/>
          <w:spacing w:val="-4"/>
          <w:sz w:val="22"/>
          <w:szCs w:val="22"/>
        </w:rPr>
        <w:footnoteRef/>
      </w:r>
      <w:r w:rsidRPr="00763B48">
        <w:rPr>
          <w:spacing w:val="-4"/>
          <w:sz w:val="22"/>
          <w:szCs w:val="22"/>
        </w:rPr>
        <w:t xml:space="preserve"> </w:t>
      </w:r>
      <w:proofErr w:type="spellStart"/>
      <w:r w:rsidRPr="00763B48">
        <w:rPr>
          <w:spacing w:val="-4"/>
          <w:sz w:val="22"/>
          <w:szCs w:val="22"/>
        </w:rPr>
        <w:t>Như</w:t>
      </w:r>
      <w:proofErr w:type="spellEnd"/>
      <w:r w:rsidRPr="00763B48">
        <w:rPr>
          <w:spacing w:val="-4"/>
          <w:sz w:val="22"/>
          <w:szCs w:val="22"/>
        </w:rPr>
        <w:t xml:space="preserve">: </w:t>
      </w:r>
      <w:proofErr w:type="spellStart"/>
      <w:r w:rsidRPr="00763B48">
        <w:rPr>
          <w:iCs/>
          <w:spacing w:val="-4"/>
          <w:sz w:val="22"/>
          <w:szCs w:val="22"/>
        </w:rPr>
        <w:t>Khảo</w:t>
      </w:r>
      <w:proofErr w:type="spellEnd"/>
      <w:r w:rsidRPr="00763B48">
        <w:rPr>
          <w:iCs/>
          <w:spacing w:val="-4"/>
          <w:sz w:val="22"/>
          <w:szCs w:val="22"/>
        </w:rPr>
        <w:t xml:space="preserve"> </w:t>
      </w:r>
      <w:proofErr w:type="spellStart"/>
      <w:r w:rsidRPr="00763B48">
        <w:rPr>
          <w:iCs/>
          <w:spacing w:val="-4"/>
          <w:sz w:val="22"/>
          <w:szCs w:val="22"/>
        </w:rPr>
        <w:t>sát</w:t>
      </w:r>
      <w:proofErr w:type="spellEnd"/>
      <w:r w:rsidRPr="00763B48">
        <w:rPr>
          <w:iCs/>
          <w:spacing w:val="-4"/>
          <w:sz w:val="22"/>
          <w:szCs w:val="22"/>
        </w:rPr>
        <w:t xml:space="preserve"> </w:t>
      </w:r>
      <w:proofErr w:type="spellStart"/>
      <w:r w:rsidRPr="00763B48">
        <w:rPr>
          <w:iCs/>
          <w:spacing w:val="-4"/>
          <w:sz w:val="22"/>
          <w:szCs w:val="22"/>
        </w:rPr>
        <w:t>nắm</w:t>
      </w:r>
      <w:proofErr w:type="spellEnd"/>
      <w:r w:rsidRPr="00763B48">
        <w:rPr>
          <w:iCs/>
          <w:spacing w:val="-4"/>
          <w:sz w:val="22"/>
          <w:szCs w:val="22"/>
        </w:rPr>
        <w:t xml:space="preserve"> </w:t>
      </w:r>
      <w:proofErr w:type="spellStart"/>
      <w:r w:rsidRPr="00763B48">
        <w:rPr>
          <w:iCs/>
          <w:spacing w:val="-4"/>
          <w:sz w:val="22"/>
          <w:szCs w:val="22"/>
        </w:rPr>
        <w:t>chắc</w:t>
      </w:r>
      <w:proofErr w:type="spellEnd"/>
      <w:r w:rsidRPr="00763B48">
        <w:rPr>
          <w:iCs/>
          <w:spacing w:val="-4"/>
          <w:sz w:val="22"/>
          <w:szCs w:val="22"/>
        </w:rPr>
        <w:t xml:space="preserve"> </w:t>
      </w:r>
      <w:proofErr w:type="spellStart"/>
      <w:r w:rsidRPr="00763B48">
        <w:rPr>
          <w:iCs/>
          <w:spacing w:val="-4"/>
          <w:sz w:val="22"/>
          <w:szCs w:val="22"/>
        </w:rPr>
        <w:t>năng</w:t>
      </w:r>
      <w:proofErr w:type="spellEnd"/>
      <w:r w:rsidRPr="00763B48">
        <w:rPr>
          <w:iCs/>
          <w:spacing w:val="-4"/>
          <w:sz w:val="22"/>
          <w:szCs w:val="22"/>
        </w:rPr>
        <w:t xml:space="preserve"> </w:t>
      </w:r>
      <w:proofErr w:type="spellStart"/>
      <w:r w:rsidRPr="00763B48">
        <w:rPr>
          <w:iCs/>
          <w:spacing w:val="-4"/>
          <w:sz w:val="22"/>
          <w:szCs w:val="22"/>
        </w:rPr>
        <w:t>lực</w:t>
      </w:r>
      <w:proofErr w:type="spellEnd"/>
      <w:r w:rsidRPr="00763B48">
        <w:rPr>
          <w:iCs/>
          <w:spacing w:val="-4"/>
          <w:sz w:val="22"/>
          <w:szCs w:val="22"/>
        </w:rPr>
        <w:t xml:space="preserve"> </w:t>
      </w:r>
      <w:proofErr w:type="spellStart"/>
      <w:r w:rsidRPr="00763B48">
        <w:rPr>
          <w:iCs/>
          <w:spacing w:val="-4"/>
          <w:sz w:val="22"/>
          <w:szCs w:val="22"/>
        </w:rPr>
        <w:t>của</w:t>
      </w:r>
      <w:proofErr w:type="spellEnd"/>
      <w:r w:rsidRPr="00763B48">
        <w:rPr>
          <w:iCs/>
          <w:spacing w:val="-4"/>
          <w:sz w:val="22"/>
          <w:szCs w:val="22"/>
        </w:rPr>
        <w:t xml:space="preserve"> </w:t>
      </w:r>
      <w:proofErr w:type="spellStart"/>
      <w:r w:rsidRPr="00763B48">
        <w:rPr>
          <w:iCs/>
          <w:spacing w:val="-4"/>
          <w:sz w:val="22"/>
          <w:szCs w:val="22"/>
        </w:rPr>
        <w:t>các</w:t>
      </w:r>
      <w:proofErr w:type="spellEnd"/>
      <w:r w:rsidRPr="00763B48">
        <w:rPr>
          <w:iCs/>
          <w:spacing w:val="-4"/>
          <w:sz w:val="22"/>
          <w:szCs w:val="22"/>
        </w:rPr>
        <w:t xml:space="preserve"> </w:t>
      </w:r>
      <w:proofErr w:type="spellStart"/>
      <w:r w:rsidRPr="00763B48">
        <w:rPr>
          <w:iCs/>
          <w:spacing w:val="-4"/>
          <w:sz w:val="22"/>
          <w:szCs w:val="22"/>
        </w:rPr>
        <w:t>doanh</w:t>
      </w:r>
      <w:proofErr w:type="spellEnd"/>
      <w:r w:rsidRPr="00763B48">
        <w:rPr>
          <w:iCs/>
          <w:spacing w:val="-4"/>
          <w:sz w:val="22"/>
          <w:szCs w:val="22"/>
        </w:rPr>
        <w:t xml:space="preserve"> </w:t>
      </w:r>
      <w:proofErr w:type="spellStart"/>
      <w:r w:rsidRPr="00763B48">
        <w:rPr>
          <w:iCs/>
          <w:spacing w:val="-4"/>
          <w:sz w:val="22"/>
          <w:szCs w:val="22"/>
        </w:rPr>
        <w:t>nghiệp</w:t>
      </w:r>
      <w:proofErr w:type="spellEnd"/>
      <w:r w:rsidRPr="00763B48">
        <w:rPr>
          <w:iCs/>
          <w:spacing w:val="-4"/>
          <w:sz w:val="22"/>
          <w:szCs w:val="22"/>
        </w:rPr>
        <w:t xml:space="preserve"> </w:t>
      </w:r>
      <w:proofErr w:type="spellStart"/>
      <w:r w:rsidRPr="00763B48">
        <w:rPr>
          <w:iCs/>
          <w:spacing w:val="-4"/>
          <w:sz w:val="22"/>
          <w:szCs w:val="22"/>
        </w:rPr>
        <w:t>làm</w:t>
      </w:r>
      <w:proofErr w:type="spellEnd"/>
      <w:r w:rsidRPr="00763B48">
        <w:rPr>
          <w:iCs/>
          <w:spacing w:val="-4"/>
          <w:sz w:val="22"/>
          <w:szCs w:val="22"/>
        </w:rPr>
        <w:t xml:space="preserve"> </w:t>
      </w:r>
      <w:proofErr w:type="spellStart"/>
      <w:r w:rsidRPr="00763B48">
        <w:rPr>
          <w:iCs/>
          <w:spacing w:val="-4"/>
          <w:sz w:val="22"/>
          <w:szCs w:val="22"/>
        </w:rPr>
        <w:t>cơ</w:t>
      </w:r>
      <w:proofErr w:type="spellEnd"/>
      <w:r w:rsidRPr="00763B48">
        <w:rPr>
          <w:iCs/>
          <w:spacing w:val="-4"/>
          <w:sz w:val="22"/>
          <w:szCs w:val="22"/>
        </w:rPr>
        <w:t xml:space="preserve"> </w:t>
      </w:r>
      <w:proofErr w:type="spellStart"/>
      <w:r w:rsidRPr="00763B48">
        <w:rPr>
          <w:iCs/>
          <w:spacing w:val="-4"/>
          <w:sz w:val="22"/>
          <w:szCs w:val="22"/>
        </w:rPr>
        <w:t>sở</w:t>
      </w:r>
      <w:proofErr w:type="spellEnd"/>
      <w:r w:rsidRPr="00763B48">
        <w:rPr>
          <w:iCs/>
          <w:spacing w:val="-4"/>
          <w:sz w:val="22"/>
          <w:szCs w:val="22"/>
        </w:rPr>
        <w:t xml:space="preserve"> </w:t>
      </w:r>
      <w:proofErr w:type="spellStart"/>
      <w:r w:rsidRPr="00763B48">
        <w:rPr>
          <w:iCs/>
          <w:spacing w:val="-4"/>
          <w:sz w:val="22"/>
          <w:szCs w:val="22"/>
        </w:rPr>
        <w:t>xây</w:t>
      </w:r>
      <w:proofErr w:type="spellEnd"/>
      <w:r w:rsidRPr="00763B48">
        <w:rPr>
          <w:iCs/>
          <w:spacing w:val="-4"/>
          <w:sz w:val="22"/>
          <w:szCs w:val="22"/>
        </w:rPr>
        <w:t xml:space="preserve"> </w:t>
      </w:r>
      <w:proofErr w:type="spellStart"/>
      <w:r w:rsidRPr="00763B48">
        <w:rPr>
          <w:iCs/>
          <w:spacing w:val="-4"/>
          <w:sz w:val="22"/>
          <w:szCs w:val="22"/>
        </w:rPr>
        <w:t>dựng</w:t>
      </w:r>
      <w:proofErr w:type="spellEnd"/>
      <w:r w:rsidRPr="00763B48">
        <w:rPr>
          <w:iCs/>
          <w:spacing w:val="-4"/>
          <w:sz w:val="22"/>
          <w:szCs w:val="22"/>
        </w:rPr>
        <w:t xml:space="preserve"> </w:t>
      </w:r>
      <w:proofErr w:type="spellStart"/>
      <w:r w:rsidRPr="00763B48">
        <w:rPr>
          <w:iCs/>
          <w:spacing w:val="-4"/>
          <w:sz w:val="22"/>
          <w:szCs w:val="22"/>
        </w:rPr>
        <w:t>kế</w:t>
      </w:r>
      <w:proofErr w:type="spellEnd"/>
      <w:r w:rsidRPr="00763B48">
        <w:rPr>
          <w:iCs/>
          <w:spacing w:val="-4"/>
          <w:sz w:val="22"/>
          <w:szCs w:val="22"/>
        </w:rPr>
        <w:t xml:space="preserve"> </w:t>
      </w:r>
      <w:proofErr w:type="spellStart"/>
      <w:r w:rsidRPr="00763B48">
        <w:rPr>
          <w:iCs/>
          <w:spacing w:val="-4"/>
          <w:sz w:val="22"/>
          <w:szCs w:val="22"/>
        </w:rPr>
        <w:t>hoạch</w:t>
      </w:r>
      <w:proofErr w:type="spellEnd"/>
      <w:r w:rsidRPr="00763B48">
        <w:rPr>
          <w:iCs/>
          <w:spacing w:val="-4"/>
          <w:sz w:val="22"/>
          <w:szCs w:val="22"/>
        </w:rPr>
        <w:t xml:space="preserve">, </w:t>
      </w:r>
      <w:proofErr w:type="spellStart"/>
      <w:r w:rsidRPr="00763B48">
        <w:rPr>
          <w:iCs/>
          <w:spacing w:val="-4"/>
          <w:sz w:val="22"/>
          <w:szCs w:val="22"/>
        </w:rPr>
        <w:t>giao</w:t>
      </w:r>
      <w:proofErr w:type="spellEnd"/>
      <w:r w:rsidRPr="00763B48">
        <w:rPr>
          <w:iCs/>
          <w:spacing w:val="-4"/>
          <w:sz w:val="22"/>
          <w:szCs w:val="22"/>
        </w:rPr>
        <w:t xml:space="preserve"> </w:t>
      </w:r>
      <w:proofErr w:type="spellStart"/>
      <w:r w:rsidRPr="00763B48">
        <w:rPr>
          <w:iCs/>
          <w:spacing w:val="-4"/>
          <w:sz w:val="22"/>
          <w:szCs w:val="22"/>
        </w:rPr>
        <w:t>chỉ</w:t>
      </w:r>
      <w:proofErr w:type="spellEnd"/>
      <w:r w:rsidRPr="00763B48">
        <w:rPr>
          <w:iCs/>
          <w:spacing w:val="-4"/>
          <w:sz w:val="22"/>
          <w:szCs w:val="22"/>
        </w:rPr>
        <w:t xml:space="preserve"> </w:t>
      </w:r>
      <w:proofErr w:type="spellStart"/>
      <w:r w:rsidRPr="00763B48">
        <w:rPr>
          <w:iCs/>
          <w:spacing w:val="-4"/>
          <w:sz w:val="22"/>
          <w:szCs w:val="22"/>
        </w:rPr>
        <w:t>tiêu</w:t>
      </w:r>
      <w:proofErr w:type="spellEnd"/>
      <w:r w:rsidRPr="00763B48">
        <w:rPr>
          <w:iCs/>
          <w:spacing w:val="-4"/>
          <w:sz w:val="22"/>
          <w:szCs w:val="22"/>
        </w:rPr>
        <w:t xml:space="preserve"> ĐVCN (</w:t>
      </w:r>
      <w:proofErr w:type="spellStart"/>
      <w:r w:rsidRPr="00763B48">
        <w:rPr>
          <w:iCs/>
          <w:spacing w:val="-4"/>
          <w:sz w:val="22"/>
          <w:szCs w:val="22"/>
        </w:rPr>
        <w:t>theo</w:t>
      </w:r>
      <w:proofErr w:type="spellEnd"/>
      <w:r w:rsidRPr="00763B48">
        <w:rPr>
          <w:iCs/>
          <w:spacing w:val="-4"/>
          <w:sz w:val="22"/>
          <w:szCs w:val="22"/>
        </w:rPr>
        <w:t xml:space="preserve"> </w:t>
      </w:r>
      <w:proofErr w:type="spellStart"/>
      <w:r w:rsidRPr="00763B48">
        <w:rPr>
          <w:iCs/>
          <w:spacing w:val="-4"/>
          <w:sz w:val="22"/>
          <w:szCs w:val="22"/>
        </w:rPr>
        <w:t>các</w:t>
      </w:r>
      <w:proofErr w:type="spellEnd"/>
      <w:r w:rsidRPr="00763B48">
        <w:rPr>
          <w:iCs/>
          <w:spacing w:val="-4"/>
          <w:sz w:val="22"/>
          <w:szCs w:val="22"/>
        </w:rPr>
        <w:t xml:space="preserve"> </w:t>
      </w:r>
      <w:proofErr w:type="spellStart"/>
      <w:r w:rsidRPr="00763B48">
        <w:rPr>
          <w:iCs/>
          <w:spacing w:val="-4"/>
          <w:sz w:val="22"/>
          <w:szCs w:val="22"/>
        </w:rPr>
        <w:t>tình</w:t>
      </w:r>
      <w:proofErr w:type="spellEnd"/>
      <w:r w:rsidRPr="00763B48">
        <w:rPr>
          <w:iCs/>
          <w:spacing w:val="-4"/>
          <w:sz w:val="22"/>
          <w:szCs w:val="22"/>
        </w:rPr>
        <w:t xml:space="preserve"> </w:t>
      </w:r>
      <w:proofErr w:type="spellStart"/>
      <w:r w:rsidRPr="00763B48">
        <w:rPr>
          <w:iCs/>
          <w:spacing w:val="-4"/>
          <w:sz w:val="22"/>
          <w:szCs w:val="22"/>
        </w:rPr>
        <w:t>huống</w:t>
      </w:r>
      <w:proofErr w:type="spellEnd"/>
      <w:r w:rsidRPr="00763B48">
        <w:rPr>
          <w:iCs/>
          <w:spacing w:val="-4"/>
          <w:sz w:val="22"/>
          <w:szCs w:val="22"/>
        </w:rPr>
        <w:t xml:space="preserve"> </w:t>
      </w:r>
      <w:proofErr w:type="spellStart"/>
      <w:r w:rsidRPr="00763B48">
        <w:rPr>
          <w:iCs/>
          <w:spacing w:val="-4"/>
          <w:sz w:val="22"/>
          <w:szCs w:val="22"/>
        </w:rPr>
        <w:t>quốc</w:t>
      </w:r>
      <w:proofErr w:type="spellEnd"/>
      <w:r w:rsidRPr="00763B48">
        <w:rPr>
          <w:iCs/>
          <w:spacing w:val="-4"/>
          <w:sz w:val="22"/>
          <w:szCs w:val="22"/>
        </w:rPr>
        <w:t xml:space="preserve"> </w:t>
      </w:r>
      <w:proofErr w:type="spellStart"/>
      <w:r w:rsidRPr="00763B48">
        <w:rPr>
          <w:iCs/>
          <w:spacing w:val="-4"/>
          <w:sz w:val="22"/>
          <w:szCs w:val="22"/>
        </w:rPr>
        <w:t>phòng</w:t>
      </w:r>
      <w:proofErr w:type="spellEnd"/>
      <w:r w:rsidRPr="00763B48">
        <w:rPr>
          <w:iCs/>
          <w:spacing w:val="-4"/>
          <w:sz w:val="22"/>
          <w:szCs w:val="22"/>
        </w:rPr>
        <w:t xml:space="preserve">) </w:t>
      </w:r>
      <w:proofErr w:type="spellStart"/>
      <w:r w:rsidRPr="00763B48">
        <w:rPr>
          <w:iCs/>
          <w:spacing w:val="-4"/>
          <w:sz w:val="22"/>
          <w:szCs w:val="22"/>
        </w:rPr>
        <w:t>cho</w:t>
      </w:r>
      <w:proofErr w:type="spellEnd"/>
      <w:r w:rsidRPr="00763B48">
        <w:rPr>
          <w:iCs/>
          <w:spacing w:val="-4"/>
          <w:sz w:val="22"/>
          <w:szCs w:val="22"/>
        </w:rPr>
        <w:t xml:space="preserve"> </w:t>
      </w:r>
      <w:proofErr w:type="spellStart"/>
      <w:r w:rsidRPr="00763B48">
        <w:rPr>
          <w:iCs/>
          <w:spacing w:val="-4"/>
          <w:sz w:val="22"/>
          <w:szCs w:val="22"/>
        </w:rPr>
        <w:t>các</w:t>
      </w:r>
      <w:proofErr w:type="spellEnd"/>
      <w:r w:rsidRPr="00763B48">
        <w:rPr>
          <w:iCs/>
          <w:spacing w:val="-4"/>
          <w:sz w:val="22"/>
          <w:szCs w:val="22"/>
        </w:rPr>
        <w:t xml:space="preserve"> </w:t>
      </w:r>
      <w:proofErr w:type="spellStart"/>
      <w:r w:rsidRPr="00763B48">
        <w:rPr>
          <w:iCs/>
          <w:spacing w:val="-4"/>
          <w:sz w:val="22"/>
          <w:szCs w:val="22"/>
        </w:rPr>
        <w:t>cấp</w:t>
      </w:r>
      <w:proofErr w:type="spellEnd"/>
      <w:r w:rsidRPr="00763B48">
        <w:rPr>
          <w:iCs/>
          <w:spacing w:val="-4"/>
          <w:sz w:val="22"/>
          <w:szCs w:val="22"/>
        </w:rPr>
        <w:t xml:space="preserve">; </w:t>
      </w:r>
      <w:proofErr w:type="spellStart"/>
      <w:r w:rsidRPr="00763B48">
        <w:rPr>
          <w:iCs/>
          <w:spacing w:val="-4"/>
          <w:sz w:val="22"/>
          <w:szCs w:val="22"/>
        </w:rPr>
        <w:t>xây</w:t>
      </w:r>
      <w:proofErr w:type="spellEnd"/>
      <w:r w:rsidRPr="00763B48">
        <w:rPr>
          <w:iCs/>
          <w:spacing w:val="-4"/>
          <w:sz w:val="22"/>
          <w:szCs w:val="22"/>
        </w:rPr>
        <w:t xml:space="preserve"> </w:t>
      </w:r>
      <w:proofErr w:type="spellStart"/>
      <w:r w:rsidRPr="00763B48">
        <w:rPr>
          <w:iCs/>
          <w:spacing w:val="-4"/>
          <w:sz w:val="22"/>
          <w:szCs w:val="22"/>
        </w:rPr>
        <w:t>dựng</w:t>
      </w:r>
      <w:proofErr w:type="spellEnd"/>
      <w:r w:rsidRPr="00763B48">
        <w:rPr>
          <w:iCs/>
          <w:spacing w:val="-4"/>
          <w:sz w:val="22"/>
          <w:szCs w:val="22"/>
        </w:rPr>
        <w:t xml:space="preserve">, </w:t>
      </w:r>
      <w:proofErr w:type="spellStart"/>
      <w:r w:rsidRPr="00763B48">
        <w:rPr>
          <w:iCs/>
          <w:spacing w:val="-4"/>
          <w:sz w:val="22"/>
          <w:szCs w:val="22"/>
        </w:rPr>
        <w:t>hoàn</w:t>
      </w:r>
      <w:proofErr w:type="spellEnd"/>
      <w:r w:rsidRPr="00763B48">
        <w:rPr>
          <w:iCs/>
          <w:spacing w:val="-4"/>
          <w:sz w:val="22"/>
          <w:szCs w:val="22"/>
        </w:rPr>
        <w:t xml:space="preserve"> </w:t>
      </w:r>
      <w:proofErr w:type="spellStart"/>
      <w:r w:rsidRPr="00763B48">
        <w:rPr>
          <w:iCs/>
          <w:spacing w:val="-4"/>
          <w:sz w:val="22"/>
          <w:szCs w:val="22"/>
        </w:rPr>
        <w:t>chỉnh</w:t>
      </w:r>
      <w:proofErr w:type="spellEnd"/>
      <w:r w:rsidRPr="00763B48">
        <w:rPr>
          <w:iCs/>
          <w:spacing w:val="-4"/>
          <w:sz w:val="22"/>
          <w:szCs w:val="22"/>
        </w:rPr>
        <w:t xml:space="preserve">, </w:t>
      </w:r>
      <w:proofErr w:type="spellStart"/>
      <w:r w:rsidRPr="00763B48">
        <w:rPr>
          <w:iCs/>
          <w:spacing w:val="-4"/>
          <w:sz w:val="22"/>
          <w:szCs w:val="22"/>
        </w:rPr>
        <w:t>giao</w:t>
      </w:r>
      <w:proofErr w:type="spellEnd"/>
      <w:r w:rsidRPr="00763B48">
        <w:rPr>
          <w:iCs/>
          <w:spacing w:val="-4"/>
          <w:sz w:val="22"/>
          <w:szCs w:val="22"/>
        </w:rPr>
        <w:t xml:space="preserve"> </w:t>
      </w:r>
      <w:proofErr w:type="spellStart"/>
      <w:r w:rsidRPr="00763B48">
        <w:rPr>
          <w:iCs/>
          <w:spacing w:val="-4"/>
          <w:sz w:val="22"/>
          <w:szCs w:val="22"/>
        </w:rPr>
        <w:t>chỉ</w:t>
      </w:r>
      <w:proofErr w:type="spellEnd"/>
      <w:r w:rsidRPr="00763B48">
        <w:rPr>
          <w:iCs/>
          <w:spacing w:val="-4"/>
          <w:sz w:val="22"/>
          <w:szCs w:val="22"/>
        </w:rPr>
        <w:t xml:space="preserve"> </w:t>
      </w:r>
      <w:proofErr w:type="spellStart"/>
      <w:r w:rsidRPr="00763B48">
        <w:rPr>
          <w:iCs/>
          <w:spacing w:val="-4"/>
          <w:sz w:val="22"/>
          <w:szCs w:val="22"/>
        </w:rPr>
        <w:t>tiêu</w:t>
      </w:r>
      <w:proofErr w:type="spellEnd"/>
      <w:r w:rsidRPr="00763B48">
        <w:rPr>
          <w:iCs/>
          <w:spacing w:val="-4"/>
          <w:sz w:val="22"/>
          <w:szCs w:val="22"/>
        </w:rPr>
        <w:t xml:space="preserve"> </w:t>
      </w:r>
      <w:proofErr w:type="spellStart"/>
      <w:r w:rsidRPr="00763B48">
        <w:rPr>
          <w:iCs/>
          <w:spacing w:val="-4"/>
          <w:sz w:val="22"/>
          <w:szCs w:val="22"/>
        </w:rPr>
        <w:t>sản</w:t>
      </w:r>
      <w:proofErr w:type="spellEnd"/>
      <w:r w:rsidRPr="00763B48">
        <w:rPr>
          <w:iCs/>
          <w:spacing w:val="-4"/>
          <w:sz w:val="22"/>
          <w:szCs w:val="22"/>
        </w:rPr>
        <w:t xml:space="preserve"> </w:t>
      </w:r>
      <w:proofErr w:type="spellStart"/>
      <w:r w:rsidRPr="00763B48">
        <w:rPr>
          <w:iCs/>
          <w:spacing w:val="-4"/>
          <w:sz w:val="22"/>
          <w:szCs w:val="22"/>
        </w:rPr>
        <w:t>xuất</w:t>
      </w:r>
      <w:proofErr w:type="spellEnd"/>
      <w:r w:rsidRPr="00763B48">
        <w:rPr>
          <w:iCs/>
          <w:spacing w:val="-4"/>
          <w:sz w:val="22"/>
          <w:szCs w:val="22"/>
        </w:rPr>
        <w:t xml:space="preserve">, </w:t>
      </w:r>
      <w:proofErr w:type="spellStart"/>
      <w:r w:rsidRPr="00763B48">
        <w:rPr>
          <w:iCs/>
          <w:spacing w:val="-4"/>
          <w:sz w:val="22"/>
          <w:szCs w:val="22"/>
        </w:rPr>
        <w:t>sửa</w:t>
      </w:r>
      <w:proofErr w:type="spellEnd"/>
      <w:r w:rsidRPr="00763B48">
        <w:rPr>
          <w:iCs/>
          <w:spacing w:val="-4"/>
          <w:sz w:val="22"/>
          <w:szCs w:val="22"/>
        </w:rPr>
        <w:t xml:space="preserve"> </w:t>
      </w:r>
      <w:proofErr w:type="spellStart"/>
      <w:r w:rsidRPr="00763B48">
        <w:rPr>
          <w:iCs/>
          <w:spacing w:val="-4"/>
          <w:sz w:val="22"/>
          <w:szCs w:val="22"/>
        </w:rPr>
        <w:t>chữa</w:t>
      </w:r>
      <w:proofErr w:type="spellEnd"/>
      <w:r w:rsidRPr="00763B48">
        <w:rPr>
          <w:iCs/>
          <w:spacing w:val="-4"/>
          <w:sz w:val="22"/>
          <w:szCs w:val="22"/>
        </w:rPr>
        <w:t xml:space="preserve"> </w:t>
      </w:r>
      <w:proofErr w:type="spellStart"/>
      <w:r w:rsidRPr="00763B48">
        <w:rPr>
          <w:iCs/>
          <w:spacing w:val="-4"/>
          <w:sz w:val="22"/>
          <w:szCs w:val="22"/>
        </w:rPr>
        <w:t>sản</w:t>
      </w:r>
      <w:proofErr w:type="spellEnd"/>
      <w:r w:rsidRPr="00763B48">
        <w:rPr>
          <w:iCs/>
          <w:spacing w:val="-4"/>
          <w:sz w:val="22"/>
          <w:szCs w:val="22"/>
        </w:rPr>
        <w:t xml:space="preserve"> </w:t>
      </w:r>
      <w:proofErr w:type="spellStart"/>
      <w:r w:rsidRPr="00763B48">
        <w:rPr>
          <w:iCs/>
          <w:spacing w:val="-4"/>
          <w:sz w:val="22"/>
          <w:szCs w:val="22"/>
        </w:rPr>
        <w:t>phẩm</w:t>
      </w:r>
      <w:proofErr w:type="spellEnd"/>
      <w:r w:rsidRPr="00763B48">
        <w:rPr>
          <w:iCs/>
          <w:spacing w:val="-4"/>
          <w:sz w:val="22"/>
          <w:szCs w:val="22"/>
        </w:rPr>
        <w:t xml:space="preserve"> ĐVCN, </w:t>
      </w:r>
      <w:proofErr w:type="spellStart"/>
      <w:r w:rsidRPr="00763B48">
        <w:rPr>
          <w:iCs/>
          <w:spacing w:val="-4"/>
          <w:sz w:val="22"/>
          <w:szCs w:val="22"/>
        </w:rPr>
        <w:t>bảo</w:t>
      </w:r>
      <w:proofErr w:type="spellEnd"/>
      <w:r w:rsidRPr="00763B48">
        <w:rPr>
          <w:iCs/>
          <w:spacing w:val="-4"/>
          <w:sz w:val="22"/>
          <w:szCs w:val="22"/>
        </w:rPr>
        <w:t xml:space="preserve"> </w:t>
      </w:r>
      <w:proofErr w:type="spellStart"/>
      <w:r w:rsidRPr="00763B48">
        <w:rPr>
          <w:iCs/>
          <w:spacing w:val="-4"/>
          <w:sz w:val="22"/>
          <w:szCs w:val="22"/>
        </w:rPr>
        <w:t>quản</w:t>
      </w:r>
      <w:proofErr w:type="spellEnd"/>
      <w:r w:rsidRPr="00763B48">
        <w:rPr>
          <w:iCs/>
          <w:spacing w:val="-4"/>
          <w:sz w:val="22"/>
          <w:szCs w:val="22"/>
        </w:rPr>
        <w:t xml:space="preserve">, </w:t>
      </w:r>
      <w:proofErr w:type="spellStart"/>
      <w:r w:rsidRPr="00763B48">
        <w:rPr>
          <w:iCs/>
          <w:spacing w:val="-4"/>
          <w:sz w:val="22"/>
          <w:szCs w:val="22"/>
        </w:rPr>
        <w:t>bảo</w:t>
      </w:r>
      <w:proofErr w:type="spellEnd"/>
      <w:r w:rsidRPr="00763B48">
        <w:rPr>
          <w:iCs/>
          <w:spacing w:val="-4"/>
          <w:sz w:val="22"/>
          <w:szCs w:val="22"/>
        </w:rPr>
        <w:t xml:space="preserve"> </w:t>
      </w:r>
      <w:proofErr w:type="spellStart"/>
      <w:r w:rsidRPr="00763B48">
        <w:rPr>
          <w:iCs/>
          <w:spacing w:val="-4"/>
          <w:sz w:val="22"/>
          <w:szCs w:val="22"/>
        </w:rPr>
        <w:t>dưỡng</w:t>
      </w:r>
      <w:proofErr w:type="spellEnd"/>
      <w:r w:rsidRPr="00763B48">
        <w:rPr>
          <w:iCs/>
          <w:spacing w:val="-4"/>
          <w:sz w:val="22"/>
          <w:szCs w:val="22"/>
        </w:rPr>
        <w:t xml:space="preserve"> </w:t>
      </w:r>
      <w:proofErr w:type="spellStart"/>
      <w:r w:rsidRPr="00763B48">
        <w:rPr>
          <w:iCs/>
          <w:spacing w:val="-4"/>
          <w:sz w:val="22"/>
          <w:szCs w:val="22"/>
        </w:rPr>
        <w:t>trang</w:t>
      </w:r>
      <w:proofErr w:type="spellEnd"/>
      <w:r w:rsidRPr="00763B48">
        <w:rPr>
          <w:iCs/>
          <w:spacing w:val="-4"/>
          <w:sz w:val="22"/>
          <w:szCs w:val="22"/>
        </w:rPr>
        <w:t xml:space="preserve"> </w:t>
      </w:r>
      <w:proofErr w:type="spellStart"/>
      <w:r w:rsidRPr="00763B48">
        <w:rPr>
          <w:iCs/>
          <w:spacing w:val="-4"/>
          <w:sz w:val="22"/>
          <w:szCs w:val="22"/>
        </w:rPr>
        <w:t>thiết</w:t>
      </w:r>
      <w:proofErr w:type="spellEnd"/>
      <w:r w:rsidRPr="00763B48">
        <w:rPr>
          <w:iCs/>
          <w:spacing w:val="-4"/>
          <w:sz w:val="22"/>
          <w:szCs w:val="22"/>
        </w:rPr>
        <w:t xml:space="preserve"> </w:t>
      </w:r>
      <w:proofErr w:type="spellStart"/>
      <w:r w:rsidRPr="00763B48">
        <w:rPr>
          <w:iCs/>
          <w:spacing w:val="-4"/>
          <w:sz w:val="22"/>
          <w:szCs w:val="22"/>
        </w:rPr>
        <w:t>bị</w:t>
      </w:r>
      <w:proofErr w:type="spellEnd"/>
      <w:r w:rsidRPr="00763B48">
        <w:rPr>
          <w:iCs/>
          <w:spacing w:val="-4"/>
          <w:sz w:val="22"/>
          <w:szCs w:val="22"/>
        </w:rPr>
        <w:t xml:space="preserve"> </w:t>
      </w:r>
      <w:proofErr w:type="spellStart"/>
      <w:r w:rsidRPr="00763B48">
        <w:rPr>
          <w:iCs/>
          <w:spacing w:val="-4"/>
          <w:sz w:val="22"/>
          <w:szCs w:val="22"/>
        </w:rPr>
        <w:t>để</w:t>
      </w:r>
      <w:proofErr w:type="spellEnd"/>
      <w:r w:rsidRPr="00763B48">
        <w:rPr>
          <w:iCs/>
          <w:spacing w:val="-4"/>
          <w:sz w:val="22"/>
          <w:szCs w:val="22"/>
        </w:rPr>
        <w:t xml:space="preserve"> </w:t>
      </w:r>
      <w:proofErr w:type="spellStart"/>
      <w:r w:rsidRPr="00763B48">
        <w:rPr>
          <w:iCs/>
          <w:spacing w:val="-4"/>
          <w:sz w:val="22"/>
          <w:szCs w:val="22"/>
        </w:rPr>
        <w:t>duy</w:t>
      </w:r>
      <w:proofErr w:type="spellEnd"/>
      <w:r w:rsidRPr="00763B48">
        <w:rPr>
          <w:iCs/>
          <w:spacing w:val="-4"/>
          <w:sz w:val="22"/>
          <w:szCs w:val="22"/>
        </w:rPr>
        <w:t xml:space="preserve"> </w:t>
      </w:r>
      <w:proofErr w:type="spellStart"/>
      <w:r w:rsidRPr="00763B48">
        <w:rPr>
          <w:iCs/>
          <w:spacing w:val="-4"/>
          <w:sz w:val="22"/>
          <w:szCs w:val="22"/>
        </w:rPr>
        <w:t>trì</w:t>
      </w:r>
      <w:proofErr w:type="spellEnd"/>
      <w:r w:rsidRPr="00763B48">
        <w:rPr>
          <w:iCs/>
          <w:spacing w:val="-4"/>
          <w:sz w:val="22"/>
          <w:szCs w:val="22"/>
        </w:rPr>
        <w:t xml:space="preserve"> </w:t>
      </w:r>
      <w:proofErr w:type="spellStart"/>
      <w:r w:rsidRPr="00763B48">
        <w:rPr>
          <w:iCs/>
          <w:spacing w:val="-4"/>
          <w:sz w:val="22"/>
          <w:szCs w:val="22"/>
        </w:rPr>
        <w:t>năng</w:t>
      </w:r>
      <w:proofErr w:type="spellEnd"/>
      <w:r w:rsidRPr="00763B48">
        <w:rPr>
          <w:iCs/>
          <w:spacing w:val="-4"/>
          <w:sz w:val="22"/>
          <w:szCs w:val="22"/>
        </w:rPr>
        <w:t xml:space="preserve"> </w:t>
      </w:r>
      <w:proofErr w:type="spellStart"/>
      <w:r w:rsidRPr="00763B48">
        <w:rPr>
          <w:iCs/>
          <w:spacing w:val="-4"/>
          <w:sz w:val="22"/>
          <w:szCs w:val="22"/>
        </w:rPr>
        <w:t>lực</w:t>
      </w:r>
      <w:proofErr w:type="spellEnd"/>
      <w:r w:rsidRPr="00763B48">
        <w:rPr>
          <w:iCs/>
          <w:spacing w:val="-4"/>
          <w:sz w:val="22"/>
          <w:szCs w:val="22"/>
        </w:rPr>
        <w:t xml:space="preserve"> </w:t>
      </w:r>
      <w:proofErr w:type="spellStart"/>
      <w:r w:rsidRPr="00763B48">
        <w:rPr>
          <w:iCs/>
          <w:spacing w:val="-4"/>
          <w:sz w:val="22"/>
          <w:szCs w:val="22"/>
        </w:rPr>
        <w:t>của</w:t>
      </w:r>
      <w:proofErr w:type="spellEnd"/>
      <w:r w:rsidRPr="00763B48">
        <w:rPr>
          <w:iCs/>
          <w:spacing w:val="-4"/>
          <w:sz w:val="22"/>
          <w:szCs w:val="22"/>
        </w:rPr>
        <w:t xml:space="preserve"> </w:t>
      </w:r>
      <w:proofErr w:type="spellStart"/>
      <w:r w:rsidRPr="00763B48">
        <w:rPr>
          <w:iCs/>
          <w:spacing w:val="-4"/>
          <w:sz w:val="22"/>
          <w:szCs w:val="22"/>
        </w:rPr>
        <w:t>các</w:t>
      </w:r>
      <w:proofErr w:type="spellEnd"/>
      <w:r w:rsidRPr="00763B48">
        <w:rPr>
          <w:iCs/>
          <w:spacing w:val="-4"/>
          <w:sz w:val="22"/>
          <w:szCs w:val="22"/>
        </w:rPr>
        <w:t xml:space="preserve"> </w:t>
      </w:r>
      <w:proofErr w:type="spellStart"/>
      <w:r w:rsidRPr="00763B48">
        <w:rPr>
          <w:iCs/>
          <w:spacing w:val="-4"/>
          <w:sz w:val="22"/>
          <w:szCs w:val="22"/>
        </w:rPr>
        <w:t>dây</w:t>
      </w:r>
      <w:proofErr w:type="spellEnd"/>
      <w:r w:rsidRPr="00763B48">
        <w:rPr>
          <w:iCs/>
          <w:spacing w:val="-4"/>
          <w:sz w:val="22"/>
          <w:szCs w:val="22"/>
        </w:rPr>
        <w:t xml:space="preserve"> </w:t>
      </w:r>
      <w:proofErr w:type="spellStart"/>
      <w:r w:rsidRPr="00763B48">
        <w:rPr>
          <w:iCs/>
          <w:spacing w:val="-4"/>
          <w:sz w:val="22"/>
          <w:szCs w:val="22"/>
        </w:rPr>
        <w:t>chuyền</w:t>
      </w:r>
      <w:proofErr w:type="spellEnd"/>
      <w:r w:rsidRPr="00763B48">
        <w:rPr>
          <w:iCs/>
          <w:spacing w:val="-4"/>
          <w:sz w:val="22"/>
          <w:szCs w:val="22"/>
        </w:rPr>
        <w:t xml:space="preserve"> ĐVCN; </w:t>
      </w:r>
      <w:proofErr w:type="spellStart"/>
      <w:r w:rsidRPr="00763B48">
        <w:rPr>
          <w:iCs/>
          <w:spacing w:val="-4"/>
          <w:sz w:val="22"/>
          <w:szCs w:val="22"/>
        </w:rPr>
        <w:t>diễn</w:t>
      </w:r>
      <w:proofErr w:type="spellEnd"/>
      <w:r w:rsidRPr="00763B48">
        <w:rPr>
          <w:iCs/>
          <w:spacing w:val="-4"/>
          <w:sz w:val="22"/>
          <w:szCs w:val="22"/>
        </w:rPr>
        <w:t xml:space="preserve"> </w:t>
      </w:r>
      <w:proofErr w:type="spellStart"/>
      <w:r w:rsidRPr="00763B48">
        <w:rPr>
          <w:iCs/>
          <w:spacing w:val="-4"/>
          <w:sz w:val="22"/>
          <w:szCs w:val="22"/>
        </w:rPr>
        <w:t>tập</w:t>
      </w:r>
      <w:proofErr w:type="spellEnd"/>
      <w:r w:rsidRPr="00763B48">
        <w:rPr>
          <w:iCs/>
          <w:spacing w:val="-4"/>
          <w:sz w:val="22"/>
          <w:szCs w:val="22"/>
        </w:rPr>
        <w:t xml:space="preserve"> </w:t>
      </w:r>
      <w:proofErr w:type="spellStart"/>
      <w:r w:rsidRPr="00763B48">
        <w:rPr>
          <w:iCs/>
          <w:spacing w:val="-4"/>
          <w:sz w:val="22"/>
          <w:szCs w:val="22"/>
        </w:rPr>
        <w:t>nâng</w:t>
      </w:r>
      <w:proofErr w:type="spellEnd"/>
      <w:r w:rsidRPr="00763B48">
        <w:rPr>
          <w:iCs/>
          <w:spacing w:val="-4"/>
          <w:sz w:val="22"/>
          <w:szCs w:val="22"/>
        </w:rPr>
        <w:t xml:space="preserve"> </w:t>
      </w:r>
      <w:proofErr w:type="spellStart"/>
      <w:r w:rsidRPr="00763B48">
        <w:rPr>
          <w:iCs/>
          <w:spacing w:val="-4"/>
          <w:sz w:val="22"/>
          <w:szCs w:val="22"/>
        </w:rPr>
        <w:t>cao</w:t>
      </w:r>
      <w:proofErr w:type="spellEnd"/>
      <w:r w:rsidRPr="00763B48">
        <w:rPr>
          <w:iCs/>
          <w:spacing w:val="-4"/>
          <w:sz w:val="22"/>
          <w:szCs w:val="22"/>
        </w:rPr>
        <w:t xml:space="preserve"> </w:t>
      </w:r>
      <w:proofErr w:type="spellStart"/>
      <w:r w:rsidRPr="00763B48">
        <w:rPr>
          <w:iCs/>
          <w:spacing w:val="-4"/>
          <w:sz w:val="22"/>
          <w:szCs w:val="22"/>
        </w:rPr>
        <w:t>khả</w:t>
      </w:r>
      <w:proofErr w:type="spellEnd"/>
      <w:r w:rsidRPr="00763B48">
        <w:rPr>
          <w:iCs/>
          <w:spacing w:val="-4"/>
          <w:sz w:val="22"/>
          <w:szCs w:val="22"/>
        </w:rPr>
        <w:t xml:space="preserve"> </w:t>
      </w:r>
      <w:proofErr w:type="spellStart"/>
      <w:r w:rsidRPr="00763B48">
        <w:rPr>
          <w:iCs/>
          <w:spacing w:val="-4"/>
          <w:sz w:val="22"/>
          <w:szCs w:val="22"/>
        </w:rPr>
        <w:t>năng</w:t>
      </w:r>
      <w:proofErr w:type="spellEnd"/>
      <w:r w:rsidRPr="00763B48">
        <w:rPr>
          <w:iCs/>
          <w:spacing w:val="-4"/>
          <w:sz w:val="22"/>
          <w:szCs w:val="22"/>
        </w:rPr>
        <w:t xml:space="preserve"> </w:t>
      </w:r>
      <w:proofErr w:type="spellStart"/>
      <w:r w:rsidRPr="00763B48">
        <w:rPr>
          <w:iCs/>
          <w:spacing w:val="-4"/>
          <w:sz w:val="22"/>
          <w:szCs w:val="22"/>
        </w:rPr>
        <w:t>sẵn</w:t>
      </w:r>
      <w:proofErr w:type="spellEnd"/>
      <w:r w:rsidRPr="00763B48">
        <w:rPr>
          <w:iCs/>
          <w:spacing w:val="-4"/>
          <w:sz w:val="22"/>
          <w:szCs w:val="22"/>
        </w:rPr>
        <w:t xml:space="preserve"> </w:t>
      </w:r>
      <w:proofErr w:type="spellStart"/>
      <w:r w:rsidRPr="00763B48">
        <w:rPr>
          <w:iCs/>
          <w:spacing w:val="-4"/>
          <w:sz w:val="22"/>
          <w:szCs w:val="22"/>
        </w:rPr>
        <w:t>sàng</w:t>
      </w:r>
      <w:proofErr w:type="spellEnd"/>
      <w:r w:rsidRPr="00763B48">
        <w:rPr>
          <w:iCs/>
          <w:spacing w:val="-4"/>
          <w:sz w:val="22"/>
          <w:szCs w:val="22"/>
        </w:rPr>
        <w:t xml:space="preserve"> </w:t>
      </w:r>
      <w:proofErr w:type="spellStart"/>
      <w:r w:rsidRPr="00763B48">
        <w:rPr>
          <w:iCs/>
          <w:spacing w:val="-4"/>
          <w:sz w:val="22"/>
          <w:szCs w:val="22"/>
        </w:rPr>
        <w:t>động</w:t>
      </w:r>
      <w:proofErr w:type="spellEnd"/>
      <w:r w:rsidRPr="00763B48">
        <w:rPr>
          <w:iCs/>
          <w:spacing w:val="-4"/>
          <w:sz w:val="22"/>
          <w:szCs w:val="22"/>
        </w:rPr>
        <w:t xml:space="preserve"> </w:t>
      </w:r>
      <w:proofErr w:type="spellStart"/>
      <w:r w:rsidRPr="00763B48">
        <w:rPr>
          <w:iCs/>
          <w:spacing w:val="-4"/>
          <w:sz w:val="22"/>
          <w:szCs w:val="22"/>
        </w:rPr>
        <w:t>viên</w:t>
      </w:r>
      <w:proofErr w:type="spellEnd"/>
      <w:r w:rsidRPr="00763B48">
        <w:rPr>
          <w:iCs/>
          <w:spacing w:val="-4"/>
          <w:sz w:val="22"/>
          <w:szCs w:val="22"/>
        </w:rPr>
        <w:t xml:space="preserve"> </w:t>
      </w:r>
      <w:proofErr w:type="spellStart"/>
      <w:r w:rsidRPr="00763B48">
        <w:rPr>
          <w:iCs/>
          <w:spacing w:val="-4"/>
          <w:sz w:val="22"/>
          <w:szCs w:val="22"/>
        </w:rPr>
        <w:t>khi</w:t>
      </w:r>
      <w:proofErr w:type="spellEnd"/>
      <w:r w:rsidRPr="00763B48">
        <w:rPr>
          <w:iCs/>
          <w:spacing w:val="-4"/>
          <w:sz w:val="22"/>
          <w:szCs w:val="22"/>
        </w:rPr>
        <w:t xml:space="preserve"> </w:t>
      </w:r>
      <w:proofErr w:type="spellStart"/>
      <w:r w:rsidRPr="00763B48">
        <w:rPr>
          <w:iCs/>
          <w:spacing w:val="-4"/>
          <w:sz w:val="22"/>
          <w:szCs w:val="22"/>
        </w:rPr>
        <w:t>có</w:t>
      </w:r>
      <w:proofErr w:type="spellEnd"/>
      <w:r w:rsidRPr="00763B48">
        <w:rPr>
          <w:iCs/>
          <w:spacing w:val="-4"/>
          <w:sz w:val="22"/>
          <w:szCs w:val="22"/>
        </w:rPr>
        <w:t xml:space="preserve"> </w:t>
      </w:r>
      <w:proofErr w:type="spellStart"/>
      <w:r w:rsidRPr="00763B48">
        <w:rPr>
          <w:iCs/>
          <w:spacing w:val="-4"/>
          <w:sz w:val="22"/>
          <w:szCs w:val="22"/>
        </w:rPr>
        <w:t>lệnh</w:t>
      </w:r>
      <w:proofErr w:type="spellEnd"/>
      <w:r w:rsidRPr="00763B48">
        <w:rPr>
          <w:iCs/>
          <w:spacing w:val="-4"/>
          <w:sz w:val="22"/>
          <w:szCs w:val="22"/>
        </w:rPr>
        <w:t xml:space="preserve">; </w:t>
      </w:r>
      <w:proofErr w:type="spellStart"/>
      <w:r w:rsidRPr="00763B48">
        <w:rPr>
          <w:iCs/>
          <w:spacing w:val="-4"/>
          <w:sz w:val="22"/>
          <w:szCs w:val="22"/>
        </w:rPr>
        <w:t>dự</w:t>
      </w:r>
      <w:proofErr w:type="spellEnd"/>
      <w:r w:rsidRPr="00763B48">
        <w:rPr>
          <w:iCs/>
          <w:spacing w:val="-4"/>
          <w:sz w:val="22"/>
          <w:szCs w:val="22"/>
        </w:rPr>
        <w:t xml:space="preserve"> </w:t>
      </w:r>
      <w:proofErr w:type="spellStart"/>
      <w:r w:rsidRPr="00763B48">
        <w:rPr>
          <w:iCs/>
          <w:spacing w:val="-4"/>
          <w:sz w:val="22"/>
          <w:szCs w:val="22"/>
        </w:rPr>
        <w:t>trữ</w:t>
      </w:r>
      <w:proofErr w:type="spellEnd"/>
      <w:r w:rsidRPr="00763B48">
        <w:rPr>
          <w:iCs/>
          <w:spacing w:val="-4"/>
          <w:sz w:val="22"/>
          <w:szCs w:val="22"/>
        </w:rPr>
        <w:t xml:space="preserve"> </w:t>
      </w:r>
      <w:proofErr w:type="spellStart"/>
      <w:r w:rsidRPr="00763B48">
        <w:rPr>
          <w:iCs/>
          <w:spacing w:val="-4"/>
          <w:sz w:val="22"/>
          <w:szCs w:val="22"/>
        </w:rPr>
        <w:t>vật</w:t>
      </w:r>
      <w:proofErr w:type="spellEnd"/>
      <w:r w:rsidRPr="00763B48">
        <w:rPr>
          <w:iCs/>
          <w:spacing w:val="-4"/>
          <w:sz w:val="22"/>
          <w:szCs w:val="22"/>
        </w:rPr>
        <w:t xml:space="preserve"> </w:t>
      </w:r>
      <w:proofErr w:type="spellStart"/>
      <w:r w:rsidRPr="00763B48">
        <w:rPr>
          <w:iCs/>
          <w:spacing w:val="-4"/>
          <w:sz w:val="22"/>
          <w:szCs w:val="22"/>
        </w:rPr>
        <w:t>tư</w:t>
      </w:r>
      <w:proofErr w:type="spellEnd"/>
      <w:r w:rsidRPr="00763B48">
        <w:rPr>
          <w:iCs/>
          <w:spacing w:val="-4"/>
          <w:sz w:val="22"/>
          <w:szCs w:val="22"/>
        </w:rPr>
        <w:t xml:space="preserve">; </w:t>
      </w:r>
      <w:proofErr w:type="spellStart"/>
      <w:r w:rsidRPr="00763B48">
        <w:rPr>
          <w:iCs/>
          <w:spacing w:val="-4"/>
          <w:sz w:val="22"/>
          <w:szCs w:val="22"/>
        </w:rPr>
        <w:t>chuẩn</w:t>
      </w:r>
      <w:proofErr w:type="spellEnd"/>
      <w:r w:rsidRPr="00763B48">
        <w:rPr>
          <w:iCs/>
          <w:spacing w:val="-4"/>
          <w:sz w:val="22"/>
          <w:szCs w:val="22"/>
        </w:rPr>
        <w:t xml:space="preserve"> </w:t>
      </w:r>
      <w:proofErr w:type="spellStart"/>
      <w:r w:rsidRPr="00763B48">
        <w:rPr>
          <w:iCs/>
          <w:spacing w:val="-4"/>
          <w:sz w:val="22"/>
          <w:szCs w:val="22"/>
        </w:rPr>
        <w:t>bị</w:t>
      </w:r>
      <w:proofErr w:type="spellEnd"/>
      <w:r w:rsidRPr="00763B48">
        <w:rPr>
          <w:iCs/>
          <w:spacing w:val="-4"/>
          <w:sz w:val="22"/>
          <w:szCs w:val="22"/>
        </w:rPr>
        <w:t xml:space="preserve"> </w:t>
      </w:r>
      <w:proofErr w:type="spellStart"/>
      <w:r w:rsidRPr="00763B48">
        <w:rPr>
          <w:iCs/>
          <w:spacing w:val="-4"/>
          <w:sz w:val="22"/>
          <w:szCs w:val="22"/>
        </w:rPr>
        <w:t>địa</w:t>
      </w:r>
      <w:proofErr w:type="spellEnd"/>
      <w:r w:rsidRPr="00763B48">
        <w:rPr>
          <w:iCs/>
          <w:spacing w:val="-4"/>
          <w:sz w:val="22"/>
          <w:szCs w:val="22"/>
        </w:rPr>
        <w:t xml:space="preserve"> </w:t>
      </w:r>
      <w:proofErr w:type="spellStart"/>
      <w:r w:rsidRPr="00763B48">
        <w:rPr>
          <w:iCs/>
          <w:spacing w:val="-4"/>
          <w:sz w:val="22"/>
          <w:szCs w:val="22"/>
        </w:rPr>
        <w:t>điểm</w:t>
      </w:r>
      <w:proofErr w:type="spellEnd"/>
      <w:r w:rsidRPr="00763B48">
        <w:rPr>
          <w:iCs/>
          <w:spacing w:val="-4"/>
          <w:sz w:val="22"/>
          <w:szCs w:val="22"/>
        </w:rPr>
        <w:t xml:space="preserve"> di </w:t>
      </w:r>
      <w:proofErr w:type="spellStart"/>
      <w:r w:rsidRPr="00763B48">
        <w:rPr>
          <w:iCs/>
          <w:spacing w:val="-4"/>
          <w:sz w:val="22"/>
          <w:szCs w:val="22"/>
        </w:rPr>
        <w:t>chuyển</w:t>
      </w:r>
      <w:proofErr w:type="spellEnd"/>
      <w:r w:rsidRPr="00763B48">
        <w:rPr>
          <w:iCs/>
          <w:spacing w:val="-4"/>
          <w:sz w:val="22"/>
          <w:szCs w:val="22"/>
        </w:rPr>
        <w:t xml:space="preserve"> </w:t>
      </w:r>
      <w:proofErr w:type="spellStart"/>
      <w:r w:rsidRPr="00763B48">
        <w:rPr>
          <w:iCs/>
          <w:spacing w:val="-4"/>
          <w:sz w:val="22"/>
          <w:szCs w:val="22"/>
        </w:rPr>
        <w:t>cho</w:t>
      </w:r>
      <w:proofErr w:type="spellEnd"/>
      <w:r w:rsidRPr="00763B48">
        <w:rPr>
          <w:iCs/>
          <w:spacing w:val="-4"/>
          <w:sz w:val="22"/>
          <w:szCs w:val="22"/>
        </w:rPr>
        <w:t xml:space="preserve"> </w:t>
      </w:r>
      <w:proofErr w:type="spellStart"/>
      <w:r w:rsidRPr="00763B48">
        <w:rPr>
          <w:iCs/>
          <w:spacing w:val="-4"/>
          <w:sz w:val="22"/>
          <w:szCs w:val="22"/>
        </w:rPr>
        <w:t>doanh</w:t>
      </w:r>
      <w:proofErr w:type="spellEnd"/>
      <w:r w:rsidRPr="00763B48">
        <w:rPr>
          <w:iCs/>
          <w:spacing w:val="-4"/>
          <w:sz w:val="22"/>
          <w:szCs w:val="22"/>
        </w:rPr>
        <w:t xml:space="preserve"> </w:t>
      </w:r>
      <w:proofErr w:type="spellStart"/>
      <w:r w:rsidRPr="00763B48">
        <w:rPr>
          <w:iCs/>
          <w:spacing w:val="-4"/>
          <w:sz w:val="22"/>
          <w:szCs w:val="22"/>
        </w:rPr>
        <w:t>nghiệp</w:t>
      </w:r>
      <w:proofErr w:type="spellEnd"/>
      <w:r w:rsidRPr="00763B48">
        <w:rPr>
          <w:iCs/>
          <w:spacing w:val="-4"/>
          <w:sz w:val="22"/>
          <w:szCs w:val="22"/>
        </w:rPr>
        <w:t xml:space="preserve"> </w:t>
      </w:r>
      <w:proofErr w:type="spellStart"/>
      <w:r w:rsidRPr="00763B48">
        <w:rPr>
          <w:iCs/>
          <w:spacing w:val="-4"/>
          <w:sz w:val="22"/>
          <w:szCs w:val="22"/>
        </w:rPr>
        <w:t>khi</w:t>
      </w:r>
      <w:proofErr w:type="spellEnd"/>
      <w:r w:rsidRPr="00763B48">
        <w:rPr>
          <w:iCs/>
          <w:spacing w:val="-4"/>
          <w:sz w:val="22"/>
          <w:szCs w:val="22"/>
        </w:rPr>
        <w:t xml:space="preserve"> </w:t>
      </w:r>
      <w:proofErr w:type="spellStart"/>
      <w:r w:rsidRPr="00763B48">
        <w:rPr>
          <w:iCs/>
          <w:spacing w:val="-4"/>
          <w:sz w:val="22"/>
          <w:szCs w:val="22"/>
        </w:rPr>
        <w:t>phải</w:t>
      </w:r>
      <w:proofErr w:type="spellEnd"/>
      <w:r w:rsidRPr="00763B48">
        <w:rPr>
          <w:iCs/>
          <w:spacing w:val="-4"/>
          <w:sz w:val="22"/>
          <w:szCs w:val="22"/>
        </w:rPr>
        <w:t xml:space="preserve"> di </w:t>
      </w:r>
      <w:proofErr w:type="spellStart"/>
      <w:r w:rsidRPr="00763B48">
        <w:rPr>
          <w:iCs/>
          <w:spacing w:val="-4"/>
          <w:sz w:val="22"/>
          <w:szCs w:val="22"/>
        </w:rPr>
        <w:t>chuyển</w:t>
      </w:r>
      <w:proofErr w:type="spellEnd"/>
      <w:r w:rsidRPr="00763B48">
        <w:rPr>
          <w:iCs/>
          <w:spacing w:val="-4"/>
          <w:sz w:val="22"/>
          <w:szCs w:val="22"/>
        </w:rPr>
        <w:t xml:space="preserve">... </w:t>
      </w:r>
      <w:proofErr w:type="spellStart"/>
      <w:r w:rsidRPr="00763B48">
        <w:rPr>
          <w:iCs/>
          <w:spacing w:val="-4"/>
          <w:sz w:val="22"/>
          <w:szCs w:val="22"/>
        </w:rPr>
        <w:t>Nhu</w:t>
      </w:r>
      <w:proofErr w:type="spellEnd"/>
      <w:r w:rsidRPr="00763B48">
        <w:rPr>
          <w:iCs/>
          <w:spacing w:val="-4"/>
          <w:sz w:val="22"/>
          <w:szCs w:val="22"/>
        </w:rPr>
        <w:t xml:space="preserve"> </w:t>
      </w:r>
      <w:proofErr w:type="spellStart"/>
      <w:r w:rsidRPr="00763B48">
        <w:rPr>
          <w:iCs/>
          <w:spacing w:val="-4"/>
          <w:sz w:val="22"/>
          <w:szCs w:val="22"/>
        </w:rPr>
        <w:t>cầu</w:t>
      </w:r>
      <w:proofErr w:type="spellEnd"/>
      <w:r w:rsidRPr="00763B48">
        <w:rPr>
          <w:iCs/>
          <w:spacing w:val="-4"/>
          <w:sz w:val="22"/>
          <w:szCs w:val="22"/>
        </w:rPr>
        <w:t xml:space="preserve"> ĐVCN </w:t>
      </w:r>
      <w:proofErr w:type="spellStart"/>
      <w:r w:rsidRPr="00763B48">
        <w:rPr>
          <w:iCs/>
          <w:spacing w:val="-4"/>
          <w:sz w:val="22"/>
          <w:szCs w:val="22"/>
        </w:rPr>
        <w:t>như</w:t>
      </w:r>
      <w:proofErr w:type="spellEnd"/>
      <w:r w:rsidRPr="00763B48">
        <w:rPr>
          <w:iCs/>
          <w:spacing w:val="-4"/>
          <w:sz w:val="22"/>
          <w:szCs w:val="22"/>
        </w:rPr>
        <w:t xml:space="preserve">: </w:t>
      </w:r>
      <w:proofErr w:type="spellStart"/>
      <w:r w:rsidRPr="00763B48">
        <w:rPr>
          <w:iCs/>
          <w:spacing w:val="-4"/>
          <w:sz w:val="22"/>
          <w:szCs w:val="22"/>
        </w:rPr>
        <w:t>Số</w:t>
      </w:r>
      <w:proofErr w:type="spellEnd"/>
      <w:r w:rsidRPr="00763B48">
        <w:rPr>
          <w:iCs/>
          <w:spacing w:val="-4"/>
          <w:sz w:val="22"/>
          <w:szCs w:val="22"/>
        </w:rPr>
        <w:t xml:space="preserve"> </w:t>
      </w:r>
      <w:proofErr w:type="spellStart"/>
      <w:r w:rsidRPr="00763B48">
        <w:rPr>
          <w:iCs/>
          <w:spacing w:val="-4"/>
          <w:sz w:val="22"/>
          <w:szCs w:val="22"/>
        </w:rPr>
        <w:t>lượng</w:t>
      </w:r>
      <w:proofErr w:type="spellEnd"/>
      <w:r w:rsidRPr="00763B48">
        <w:rPr>
          <w:iCs/>
          <w:spacing w:val="-4"/>
          <w:sz w:val="22"/>
          <w:szCs w:val="22"/>
        </w:rPr>
        <w:t xml:space="preserve"> </w:t>
      </w:r>
      <w:proofErr w:type="spellStart"/>
      <w:r w:rsidRPr="00763B48">
        <w:rPr>
          <w:iCs/>
          <w:spacing w:val="-4"/>
          <w:sz w:val="22"/>
          <w:szCs w:val="22"/>
        </w:rPr>
        <w:t>doanh</w:t>
      </w:r>
      <w:proofErr w:type="spellEnd"/>
      <w:r w:rsidRPr="00763B48">
        <w:rPr>
          <w:iCs/>
          <w:spacing w:val="-4"/>
          <w:sz w:val="22"/>
          <w:szCs w:val="22"/>
        </w:rPr>
        <w:t xml:space="preserve"> </w:t>
      </w:r>
      <w:proofErr w:type="spellStart"/>
      <w:r w:rsidRPr="00763B48">
        <w:rPr>
          <w:iCs/>
          <w:spacing w:val="-4"/>
          <w:sz w:val="22"/>
          <w:szCs w:val="22"/>
        </w:rPr>
        <w:t>nghiệp</w:t>
      </w:r>
      <w:proofErr w:type="spellEnd"/>
      <w:r w:rsidRPr="00763B48">
        <w:rPr>
          <w:iCs/>
          <w:spacing w:val="-4"/>
          <w:sz w:val="22"/>
          <w:szCs w:val="22"/>
        </w:rPr>
        <w:t xml:space="preserve"> </w:t>
      </w:r>
      <w:proofErr w:type="spellStart"/>
      <w:r w:rsidRPr="00763B48">
        <w:rPr>
          <w:iCs/>
          <w:spacing w:val="-4"/>
          <w:sz w:val="22"/>
          <w:szCs w:val="22"/>
        </w:rPr>
        <w:t>cần</w:t>
      </w:r>
      <w:proofErr w:type="spellEnd"/>
      <w:r w:rsidRPr="00763B48">
        <w:rPr>
          <w:iCs/>
          <w:spacing w:val="-4"/>
          <w:sz w:val="22"/>
          <w:szCs w:val="22"/>
        </w:rPr>
        <w:t xml:space="preserve"> </w:t>
      </w:r>
      <w:proofErr w:type="spellStart"/>
      <w:r w:rsidRPr="00763B48">
        <w:rPr>
          <w:iCs/>
          <w:spacing w:val="-4"/>
          <w:sz w:val="22"/>
          <w:szCs w:val="22"/>
        </w:rPr>
        <w:t>huy</w:t>
      </w:r>
      <w:proofErr w:type="spellEnd"/>
      <w:r w:rsidRPr="00763B48">
        <w:rPr>
          <w:iCs/>
          <w:spacing w:val="-4"/>
          <w:sz w:val="22"/>
          <w:szCs w:val="22"/>
        </w:rPr>
        <w:t xml:space="preserve"> </w:t>
      </w:r>
      <w:proofErr w:type="spellStart"/>
      <w:r w:rsidRPr="00763B48">
        <w:rPr>
          <w:iCs/>
          <w:spacing w:val="-4"/>
          <w:sz w:val="22"/>
          <w:szCs w:val="22"/>
        </w:rPr>
        <w:t>động</w:t>
      </w:r>
      <w:proofErr w:type="spellEnd"/>
      <w:r w:rsidRPr="00763B48">
        <w:rPr>
          <w:iCs/>
          <w:spacing w:val="-4"/>
          <w:sz w:val="22"/>
          <w:szCs w:val="22"/>
        </w:rPr>
        <w:t xml:space="preserve">, </w:t>
      </w:r>
      <w:proofErr w:type="spellStart"/>
      <w:r w:rsidRPr="00763B48">
        <w:rPr>
          <w:iCs/>
          <w:spacing w:val="-4"/>
          <w:sz w:val="22"/>
          <w:szCs w:val="22"/>
        </w:rPr>
        <w:t>chỉ</w:t>
      </w:r>
      <w:proofErr w:type="spellEnd"/>
      <w:r w:rsidRPr="00763B48">
        <w:rPr>
          <w:iCs/>
          <w:spacing w:val="-4"/>
          <w:sz w:val="22"/>
          <w:szCs w:val="22"/>
        </w:rPr>
        <w:t xml:space="preserve"> </w:t>
      </w:r>
      <w:proofErr w:type="spellStart"/>
      <w:r w:rsidRPr="00763B48">
        <w:rPr>
          <w:iCs/>
          <w:spacing w:val="-4"/>
          <w:sz w:val="22"/>
          <w:szCs w:val="22"/>
        </w:rPr>
        <w:t>tiêu</w:t>
      </w:r>
      <w:proofErr w:type="spellEnd"/>
      <w:r w:rsidRPr="00763B48">
        <w:rPr>
          <w:iCs/>
          <w:spacing w:val="-4"/>
          <w:sz w:val="22"/>
          <w:szCs w:val="22"/>
        </w:rPr>
        <w:t xml:space="preserve"> </w:t>
      </w:r>
      <w:proofErr w:type="spellStart"/>
      <w:r w:rsidRPr="00763B48">
        <w:rPr>
          <w:iCs/>
          <w:spacing w:val="-4"/>
          <w:sz w:val="22"/>
          <w:szCs w:val="22"/>
        </w:rPr>
        <w:t>từng</w:t>
      </w:r>
      <w:proofErr w:type="spellEnd"/>
      <w:r w:rsidRPr="00763B48">
        <w:rPr>
          <w:iCs/>
          <w:spacing w:val="-4"/>
          <w:sz w:val="22"/>
          <w:szCs w:val="22"/>
        </w:rPr>
        <w:t xml:space="preserve"> </w:t>
      </w:r>
      <w:proofErr w:type="spellStart"/>
      <w:r w:rsidRPr="00763B48">
        <w:rPr>
          <w:iCs/>
          <w:spacing w:val="-4"/>
          <w:sz w:val="22"/>
          <w:szCs w:val="22"/>
        </w:rPr>
        <w:t>chủng</w:t>
      </w:r>
      <w:proofErr w:type="spellEnd"/>
      <w:r w:rsidRPr="00763B48">
        <w:rPr>
          <w:iCs/>
          <w:spacing w:val="-4"/>
          <w:sz w:val="22"/>
          <w:szCs w:val="22"/>
        </w:rPr>
        <w:t xml:space="preserve"> </w:t>
      </w:r>
      <w:proofErr w:type="spellStart"/>
      <w:r w:rsidRPr="00763B48">
        <w:rPr>
          <w:iCs/>
          <w:spacing w:val="-4"/>
          <w:sz w:val="22"/>
          <w:szCs w:val="22"/>
        </w:rPr>
        <w:t>loại</w:t>
      </w:r>
      <w:proofErr w:type="spellEnd"/>
      <w:r w:rsidRPr="00763B48">
        <w:rPr>
          <w:iCs/>
          <w:spacing w:val="-4"/>
          <w:sz w:val="22"/>
          <w:szCs w:val="22"/>
        </w:rPr>
        <w:t xml:space="preserve"> </w:t>
      </w:r>
      <w:proofErr w:type="spellStart"/>
      <w:r w:rsidRPr="00763B48">
        <w:rPr>
          <w:iCs/>
          <w:spacing w:val="-4"/>
          <w:sz w:val="22"/>
          <w:szCs w:val="22"/>
        </w:rPr>
        <w:t>sản</w:t>
      </w:r>
      <w:proofErr w:type="spellEnd"/>
      <w:r w:rsidRPr="00763B48">
        <w:rPr>
          <w:iCs/>
          <w:spacing w:val="-4"/>
          <w:sz w:val="22"/>
          <w:szCs w:val="22"/>
        </w:rPr>
        <w:t xml:space="preserve"> </w:t>
      </w:r>
      <w:proofErr w:type="spellStart"/>
      <w:r w:rsidRPr="00763B48">
        <w:rPr>
          <w:iCs/>
          <w:spacing w:val="-4"/>
          <w:sz w:val="22"/>
          <w:szCs w:val="22"/>
        </w:rPr>
        <w:t>phẩm</w:t>
      </w:r>
      <w:proofErr w:type="spellEnd"/>
      <w:r w:rsidRPr="00763B48">
        <w:rPr>
          <w:iCs/>
          <w:spacing w:val="-4"/>
          <w:sz w:val="22"/>
          <w:szCs w:val="22"/>
        </w:rPr>
        <w:t xml:space="preserve"> ĐVCN, </w:t>
      </w:r>
      <w:proofErr w:type="spellStart"/>
      <w:r w:rsidRPr="00763B48">
        <w:rPr>
          <w:iCs/>
          <w:spacing w:val="-4"/>
          <w:sz w:val="22"/>
          <w:szCs w:val="22"/>
        </w:rPr>
        <w:t>công</w:t>
      </w:r>
      <w:proofErr w:type="spellEnd"/>
      <w:r w:rsidRPr="00763B48">
        <w:rPr>
          <w:iCs/>
          <w:spacing w:val="-4"/>
          <w:sz w:val="22"/>
          <w:szCs w:val="22"/>
        </w:rPr>
        <w:t xml:space="preserve"> </w:t>
      </w:r>
      <w:proofErr w:type="spellStart"/>
      <w:r w:rsidRPr="00763B48">
        <w:rPr>
          <w:iCs/>
          <w:spacing w:val="-4"/>
          <w:sz w:val="22"/>
          <w:szCs w:val="22"/>
        </w:rPr>
        <w:t>tác</w:t>
      </w:r>
      <w:proofErr w:type="spellEnd"/>
      <w:r w:rsidRPr="00763B48">
        <w:rPr>
          <w:iCs/>
          <w:spacing w:val="-4"/>
          <w:sz w:val="22"/>
          <w:szCs w:val="22"/>
        </w:rPr>
        <w:t xml:space="preserve"> </w:t>
      </w:r>
      <w:proofErr w:type="spellStart"/>
      <w:r w:rsidRPr="00763B48">
        <w:rPr>
          <w:iCs/>
          <w:spacing w:val="-4"/>
          <w:sz w:val="22"/>
          <w:szCs w:val="22"/>
        </w:rPr>
        <w:t>bảo</w:t>
      </w:r>
      <w:proofErr w:type="spellEnd"/>
      <w:r w:rsidRPr="00763B48">
        <w:rPr>
          <w:iCs/>
          <w:spacing w:val="-4"/>
          <w:sz w:val="22"/>
          <w:szCs w:val="22"/>
        </w:rPr>
        <w:t xml:space="preserve"> </w:t>
      </w:r>
      <w:proofErr w:type="spellStart"/>
      <w:r w:rsidRPr="00763B48">
        <w:rPr>
          <w:iCs/>
          <w:spacing w:val="-4"/>
          <w:sz w:val="22"/>
          <w:szCs w:val="22"/>
        </w:rPr>
        <w:t>đảm</w:t>
      </w:r>
      <w:proofErr w:type="spellEnd"/>
      <w:r w:rsidRPr="00763B48">
        <w:rPr>
          <w:iCs/>
          <w:spacing w:val="-4"/>
          <w:sz w:val="22"/>
          <w:szCs w:val="22"/>
        </w:rPr>
        <w:t xml:space="preserve"> </w:t>
      </w:r>
      <w:proofErr w:type="spellStart"/>
      <w:r w:rsidRPr="00763B48">
        <w:rPr>
          <w:iCs/>
          <w:spacing w:val="-4"/>
          <w:sz w:val="22"/>
          <w:szCs w:val="22"/>
        </w:rPr>
        <w:t>vật</w:t>
      </w:r>
      <w:proofErr w:type="spellEnd"/>
      <w:r w:rsidRPr="00763B48">
        <w:rPr>
          <w:iCs/>
          <w:spacing w:val="-4"/>
          <w:sz w:val="22"/>
          <w:szCs w:val="22"/>
        </w:rPr>
        <w:t xml:space="preserve"> </w:t>
      </w:r>
      <w:proofErr w:type="spellStart"/>
      <w:r w:rsidRPr="00763B48">
        <w:rPr>
          <w:iCs/>
          <w:spacing w:val="-4"/>
          <w:sz w:val="22"/>
          <w:szCs w:val="22"/>
        </w:rPr>
        <w:t>tư</w:t>
      </w:r>
      <w:proofErr w:type="spellEnd"/>
      <w:r w:rsidRPr="00763B48">
        <w:rPr>
          <w:iCs/>
          <w:spacing w:val="-4"/>
          <w:sz w:val="22"/>
          <w:szCs w:val="22"/>
        </w:rPr>
        <w:t xml:space="preserve">, </w:t>
      </w:r>
      <w:proofErr w:type="spellStart"/>
      <w:r w:rsidRPr="00763B48">
        <w:rPr>
          <w:iCs/>
          <w:spacing w:val="-4"/>
          <w:sz w:val="22"/>
          <w:szCs w:val="22"/>
        </w:rPr>
        <w:t>dự</w:t>
      </w:r>
      <w:proofErr w:type="spellEnd"/>
      <w:r w:rsidRPr="00763B48">
        <w:rPr>
          <w:iCs/>
          <w:spacing w:val="-4"/>
          <w:sz w:val="22"/>
          <w:szCs w:val="22"/>
        </w:rPr>
        <w:t xml:space="preserve"> </w:t>
      </w:r>
      <w:proofErr w:type="spellStart"/>
      <w:r w:rsidRPr="00763B48">
        <w:rPr>
          <w:iCs/>
          <w:spacing w:val="-4"/>
          <w:sz w:val="22"/>
          <w:szCs w:val="22"/>
        </w:rPr>
        <w:t>kiến</w:t>
      </w:r>
      <w:proofErr w:type="spellEnd"/>
      <w:r w:rsidRPr="00763B48">
        <w:rPr>
          <w:iCs/>
          <w:spacing w:val="-4"/>
          <w:sz w:val="22"/>
          <w:szCs w:val="22"/>
        </w:rPr>
        <w:t xml:space="preserve"> </w:t>
      </w:r>
      <w:proofErr w:type="spellStart"/>
      <w:r w:rsidRPr="00763B48">
        <w:rPr>
          <w:iCs/>
          <w:spacing w:val="-4"/>
          <w:sz w:val="22"/>
          <w:szCs w:val="22"/>
        </w:rPr>
        <w:t>ngân</w:t>
      </w:r>
      <w:proofErr w:type="spellEnd"/>
      <w:r w:rsidRPr="00763B48">
        <w:rPr>
          <w:iCs/>
          <w:spacing w:val="-4"/>
          <w:sz w:val="22"/>
          <w:szCs w:val="22"/>
        </w:rPr>
        <w:t xml:space="preserve"> </w:t>
      </w:r>
      <w:proofErr w:type="spellStart"/>
      <w:r w:rsidRPr="00763B48">
        <w:rPr>
          <w:iCs/>
          <w:spacing w:val="-4"/>
          <w:sz w:val="22"/>
          <w:szCs w:val="22"/>
        </w:rPr>
        <w:t>sách</w:t>
      </w:r>
      <w:proofErr w:type="spellEnd"/>
      <w:r w:rsidRPr="00763B48">
        <w:rPr>
          <w:iCs/>
          <w:spacing w:val="-4"/>
          <w:sz w:val="22"/>
          <w:szCs w:val="22"/>
        </w:rPr>
        <w:t xml:space="preserve">, </w:t>
      </w:r>
      <w:proofErr w:type="spellStart"/>
      <w:r w:rsidRPr="00763B48">
        <w:rPr>
          <w:iCs/>
          <w:spacing w:val="-4"/>
          <w:sz w:val="22"/>
          <w:szCs w:val="22"/>
        </w:rPr>
        <w:t>trách</w:t>
      </w:r>
      <w:proofErr w:type="spellEnd"/>
      <w:r w:rsidRPr="00763B48">
        <w:rPr>
          <w:iCs/>
          <w:spacing w:val="-4"/>
          <w:sz w:val="22"/>
          <w:szCs w:val="22"/>
        </w:rPr>
        <w:t xml:space="preserve"> </w:t>
      </w:r>
      <w:proofErr w:type="spellStart"/>
      <w:r w:rsidRPr="00763B48">
        <w:rPr>
          <w:iCs/>
          <w:spacing w:val="-4"/>
          <w:sz w:val="22"/>
          <w:szCs w:val="22"/>
        </w:rPr>
        <w:t>nhiệm</w:t>
      </w:r>
      <w:proofErr w:type="spellEnd"/>
      <w:r w:rsidRPr="00763B48">
        <w:rPr>
          <w:iCs/>
          <w:spacing w:val="-4"/>
          <w:sz w:val="22"/>
          <w:szCs w:val="22"/>
        </w:rPr>
        <w:t xml:space="preserve"> </w:t>
      </w:r>
      <w:proofErr w:type="spellStart"/>
      <w:r w:rsidRPr="00763B48">
        <w:rPr>
          <w:iCs/>
          <w:spacing w:val="-4"/>
          <w:sz w:val="22"/>
          <w:szCs w:val="22"/>
        </w:rPr>
        <w:t>tổ</w:t>
      </w:r>
      <w:proofErr w:type="spellEnd"/>
      <w:r w:rsidRPr="00763B48">
        <w:rPr>
          <w:iCs/>
          <w:spacing w:val="-4"/>
          <w:sz w:val="22"/>
          <w:szCs w:val="22"/>
        </w:rPr>
        <w:t xml:space="preserve"> </w:t>
      </w:r>
      <w:proofErr w:type="spellStart"/>
      <w:r w:rsidRPr="00763B48">
        <w:rPr>
          <w:iCs/>
          <w:spacing w:val="-4"/>
          <w:sz w:val="22"/>
          <w:szCs w:val="22"/>
        </w:rPr>
        <w:t>chức</w:t>
      </w:r>
      <w:proofErr w:type="spellEnd"/>
      <w:r w:rsidRPr="00763B48">
        <w:rPr>
          <w:iCs/>
          <w:spacing w:val="-4"/>
          <w:sz w:val="22"/>
          <w:szCs w:val="22"/>
        </w:rPr>
        <w:t xml:space="preserve"> </w:t>
      </w:r>
      <w:proofErr w:type="spellStart"/>
      <w:r w:rsidRPr="00763B48">
        <w:rPr>
          <w:iCs/>
          <w:spacing w:val="-4"/>
          <w:sz w:val="22"/>
          <w:szCs w:val="22"/>
        </w:rPr>
        <w:t>thực</w:t>
      </w:r>
      <w:proofErr w:type="spellEnd"/>
      <w:r w:rsidRPr="00763B48">
        <w:rPr>
          <w:iCs/>
          <w:spacing w:val="-4"/>
          <w:sz w:val="22"/>
          <w:szCs w:val="22"/>
        </w:rPr>
        <w:t xml:space="preserve"> </w:t>
      </w:r>
      <w:proofErr w:type="spellStart"/>
      <w:r w:rsidRPr="00763B48">
        <w:rPr>
          <w:iCs/>
          <w:spacing w:val="-4"/>
          <w:sz w:val="22"/>
          <w:szCs w:val="22"/>
        </w:rPr>
        <w:t>hiện</w:t>
      </w:r>
      <w:proofErr w:type="spellEnd"/>
      <w:r w:rsidRPr="00763B48">
        <w:rPr>
          <w:iCs/>
          <w:spacing w:val="-4"/>
          <w:sz w:val="22"/>
          <w:szCs w:val="22"/>
        </w:rPr>
        <w:t xml:space="preserve"> </w:t>
      </w:r>
      <w:proofErr w:type="spellStart"/>
      <w:r w:rsidRPr="00763B48">
        <w:rPr>
          <w:iCs/>
          <w:spacing w:val="-4"/>
          <w:sz w:val="22"/>
          <w:szCs w:val="22"/>
        </w:rPr>
        <w:t>theo</w:t>
      </w:r>
      <w:proofErr w:type="spellEnd"/>
      <w:r w:rsidRPr="00763B48">
        <w:rPr>
          <w:iCs/>
          <w:spacing w:val="-4"/>
          <w:sz w:val="22"/>
          <w:szCs w:val="22"/>
        </w:rPr>
        <w:t xml:space="preserve"> </w:t>
      </w:r>
      <w:proofErr w:type="spellStart"/>
      <w:r w:rsidRPr="00763B48">
        <w:rPr>
          <w:iCs/>
          <w:spacing w:val="-4"/>
          <w:sz w:val="22"/>
          <w:szCs w:val="22"/>
        </w:rPr>
        <w:t>từng</w:t>
      </w:r>
      <w:proofErr w:type="spellEnd"/>
      <w:r w:rsidRPr="00763B48">
        <w:rPr>
          <w:iCs/>
          <w:spacing w:val="-4"/>
          <w:sz w:val="22"/>
          <w:szCs w:val="22"/>
        </w:rPr>
        <w:t xml:space="preserve"> </w:t>
      </w:r>
      <w:proofErr w:type="spellStart"/>
      <w:r w:rsidRPr="00763B48">
        <w:rPr>
          <w:iCs/>
          <w:spacing w:val="-4"/>
          <w:sz w:val="22"/>
          <w:szCs w:val="22"/>
        </w:rPr>
        <w:t>tình</w:t>
      </w:r>
      <w:proofErr w:type="spellEnd"/>
      <w:r w:rsidRPr="00763B48">
        <w:rPr>
          <w:iCs/>
          <w:spacing w:val="-4"/>
          <w:sz w:val="22"/>
          <w:szCs w:val="22"/>
        </w:rPr>
        <w:t xml:space="preserve"> </w:t>
      </w:r>
      <w:proofErr w:type="spellStart"/>
      <w:r w:rsidRPr="00763B48">
        <w:rPr>
          <w:iCs/>
          <w:spacing w:val="-4"/>
          <w:sz w:val="22"/>
          <w:szCs w:val="22"/>
        </w:rPr>
        <w:t>huống</w:t>
      </w:r>
      <w:proofErr w:type="spellEnd"/>
      <w:r w:rsidRPr="00763B48">
        <w:rPr>
          <w:iCs/>
          <w:spacing w:val="-4"/>
          <w:sz w:val="22"/>
          <w:szCs w:val="22"/>
        </w:rPr>
        <w:t xml:space="preserve"> </w:t>
      </w:r>
      <w:proofErr w:type="spellStart"/>
      <w:r w:rsidRPr="00763B48">
        <w:rPr>
          <w:iCs/>
          <w:spacing w:val="-4"/>
          <w:sz w:val="22"/>
          <w:szCs w:val="22"/>
        </w:rPr>
        <w:t>được</w:t>
      </w:r>
      <w:proofErr w:type="spellEnd"/>
      <w:r w:rsidRPr="00763B48">
        <w:rPr>
          <w:iCs/>
          <w:spacing w:val="-4"/>
          <w:sz w:val="22"/>
          <w:szCs w:val="22"/>
        </w:rPr>
        <w:t xml:space="preserve"> </w:t>
      </w:r>
      <w:proofErr w:type="spellStart"/>
      <w:r w:rsidRPr="00763B48">
        <w:rPr>
          <w:iCs/>
          <w:spacing w:val="-4"/>
          <w:sz w:val="22"/>
          <w:szCs w:val="22"/>
        </w:rPr>
        <w:t>xác</w:t>
      </w:r>
      <w:proofErr w:type="spellEnd"/>
      <w:r w:rsidRPr="00763B48">
        <w:rPr>
          <w:iCs/>
          <w:spacing w:val="-4"/>
          <w:sz w:val="22"/>
          <w:szCs w:val="22"/>
        </w:rPr>
        <w:t xml:space="preserve"> </w:t>
      </w:r>
      <w:proofErr w:type="spellStart"/>
      <w:r w:rsidRPr="00763B48">
        <w:rPr>
          <w:iCs/>
          <w:spacing w:val="-4"/>
          <w:sz w:val="22"/>
          <w:szCs w:val="22"/>
        </w:rPr>
        <w:t>định</w:t>
      </w:r>
      <w:proofErr w:type="spellEnd"/>
      <w:r w:rsidRPr="00763B48">
        <w:rPr>
          <w:iCs/>
          <w:spacing w:val="-4"/>
          <w:sz w:val="22"/>
          <w:szCs w:val="22"/>
        </w:rPr>
        <w:t xml:space="preserve"> </w:t>
      </w:r>
      <w:proofErr w:type="spellStart"/>
      <w:r w:rsidRPr="00763B48">
        <w:rPr>
          <w:iCs/>
          <w:spacing w:val="-4"/>
          <w:sz w:val="22"/>
          <w:szCs w:val="22"/>
        </w:rPr>
        <w:t>cụ</w:t>
      </w:r>
      <w:proofErr w:type="spellEnd"/>
      <w:r w:rsidRPr="00763B48">
        <w:rPr>
          <w:iCs/>
          <w:spacing w:val="-4"/>
          <w:sz w:val="22"/>
          <w:szCs w:val="22"/>
        </w:rPr>
        <w:t xml:space="preserve"> </w:t>
      </w:r>
      <w:proofErr w:type="spellStart"/>
      <w:r w:rsidRPr="00763B48">
        <w:rPr>
          <w:iCs/>
          <w:spacing w:val="-4"/>
          <w:sz w:val="22"/>
          <w:szCs w:val="22"/>
        </w:rPr>
        <w:t>thể</w:t>
      </w:r>
      <w:proofErr w:type="spellEnd"/>
      <w:r w:rsidRPr="00763B48">
        <w:rPr>
          <w:iCs/>
          <w:spacing w:val="-4"/>
          <w:sz w:val="22"/>
          <w:szCs w:val="22"/>
        </w:rPr>
        <w:t xml:space="preserve"> </w:t>
      </w:r>
      <w:proofErr w:type="spellStart"/>
      <w:r w:rsidRPr="00763B48">
        <w:rPr>
          <w:iCs/>
          <w:spacing w:val="-4"/>
          <w:sz w:val="22"/>
          <w:szCs w:val="22"/>
        </w:rPr>
        <w:t>trong</w:t>
      </w:r>
      <w:proofErr w:type="spellEnd"/>
      <w:r w:rsidRPr="00763B48">
        <w:rPr>
          <w:iCs/>
          <w:spacing w:val="-4"/>
          <w:sz w:val="22"/>
          <w:szCs w:val="22"/>
        </w:rPr>
        <w:t xml:space="preserve"> </w:t>
      </w:r>
      <w:proofErr w:type="spellStart"/>
      <w:r w:rsidRPr="00763B48">
        <w:rPr>
          <w:iCs/>
          <w:spacing w:val="-4"/>
          <w:sz w:val="22"/>
          <w:szCs w:val="22"/>
        </w:rPr>
        <w:t>Kế</w:t>
      </w:r>
      <w:proofErr w:type="spellEnd"/>
      <w:r w:rsidRPr="00763B48">
        <w:rPr>
          <w:iCs/>
          <w:spacing w:val="-4"/>
          <w:sz w:val="22"/>
          <w:szCs w:val="22"/>
        </w:rPr>
        <w:t xml:space="preserve"> </w:t>
      </w:r>
      <w:proofErr w:type="spellStart"/>
      <w:r w:rsidRPr="00763B48">
        <w:rPr>
          <w:iCs/>
          <w:spacing w:val="-4"/>
          <w:sz w:val="22"/>
          <w:szCs w:val="22"/>
        </w:rPr>
        <w:t>hoạch</w:t>
      </w:r>
      <w:proofErr w:type="spellEnd"/>
      <w:r w:rsidRPr="00763B48">
        <w:rPr>
          <w:iCs/>
          <w:spacing w:val="-4"/>
          <w:sz w:val="22"/>
          <w:szCs w:val="22"/>
        </w:rPr>
        <w:t xml:space="preserve"> ĐVCN </w:t>
      </w:r>
      <w:proofErr w:type="spellStart"/>
      <w:r w:rsidRPr="00763B48">
        <w:rPr>
          <w:iCs/>
          <w:spacing w:val="-4"/>
          <w:sz w:val="22"/>
          <w:szCs w:val="22"/>
        </w:rPr>
        <w:t>của</w:t>
      </w:r>
      <w:proofErr w:type="spellEnd"/>
      <w:r w:rsidRPr="00763B48">
        <w:rPr>
          <w:iCs/>
          <w:spacing w:val="-4"/>
          <w:sz w:val="22"/>
          <w:szCs w:val="22"/>
        </w:rPr>
        <w:t xml:space="preserve"> </w:t>
      </w:r>
      <w:proofErr w:type="spellStart"/>
      <w:r w:rsidRPr="00763B48">
        <w:rPr>
          <w:iCs/>
          <w:spacing w:val="-4"/>
          <w:sz w:val="22"/>
          <w:szCs w:val="22"/>
        </w:rPr>
        <w:t>từng</w:t>
      </w:r>
      <w:proofErr w:type="spellEnd"/>
      <w:r w:rsidRPr="00763B48">
        <w:rPr>
          <w:iCs/>
          <w:spacing w:val="-4"/>
          <w:sz w:val="22"/>
          <w:szCs w:val="22"/>
        </w:rPr>
        <w:t xml:space="preserve"> </w:t>
      </w:r>
      <w:proofErr w:type="spellStart"/>
      <w:r w:rsidRPr="00763B48">
        <w:rPr>
          <w:iCs/>
          <w:spacing w:val="-4"/>
          <w:sz w:val="22"/>
          <w:szCs w:val="22"/>
        </w:rPr>
        <w:t>cấp</w:t>
      </w:r>
      <w:proofErr w:type="spellEnd"/>
      <w:r w:rsidRPr="00763B48">
        <w:rPr>
          <w:iCs/>
          <w:spacing w:val="-4"/>
          <w:sz w:val="22"/>
          <w:szCs w:val="22"/>
        </w:rPr>
        <w:t xml:space="preserve">, </w:t>
      </w:r>
      <w:proofErr w:type="spellStart"/>
      <w:r w:rsidRPr="00763B48">
        <w:rPr>
          <w:iCs/>
          <w:spacing w:val="-4"/>
          <w:sz w:val="22"/>
          <w:szCs w:val="22"/>
        </w:rPr>
        <w:t>được</w:t>
      </w:r>
      <w:proofErr w:type="spellEnd"/>
      <w:r w:rsidRPr="00763B48">
        <w:rPr>
          <w:iCs/>
          <w:spacing w:val="-4"/>
          <w:sz w:val="22"/>
          <w:szCs w:val="22"/>
        </w:rPr>
        <w:t xml:space="preserve"> </w:t>
      </w:r>
      <w:proofErr w:type="spellStart"/>
      <w:r w:rsidRPr="00763B48">
        <w:rPr>
          <w:iCs/>
          <w:spacing w:val="-4"/>
          <w:sz w:val="22"/>
          <w:szCs w:val="22"/>
        </w:rPr>
        <w:t>phê</w:t>
      </w:r>
      <w:proofErr w:type="spellEnd"/>
      <w:r w:rsidRPr="00763B48">
        <w:rPr>
          <w:iCs/>
          <w:spacing w:val="-4"/>
          <w:sz w:val="22"/>
          <w:szCs w:val="22"/>
        </w:rPr>
        <w:t xml:space="preserve"> </w:t>
      </w:r>
      <w:proofErr w:type="spellStart"/>
      <w:r w:rsidRPr="00763B48">
        <w:rPr>
          <w:iCs/>
          <w:spacing w:val="-4"/>
          <w:sz w:val="22"/>
          <w:szCs w:val="22"/>
        </w:rPr>
        <w:t>duyệt</w:t>
      </w:r>
      <w:proofErr w:type="spellEnd"/>
      <w:r w:rsidRPr="00763B48">
        <w:rPr>
          <w:iCs/>
          <w:spacing w:val="-4"/>
          <w:sz w:val="22"/>
          <w:szCs w:val="22"/>
        </w:rPr>
        <w:t xml:space="preserve"> </w:t>
      </w:r>
      <w:proofErr w:type="spellStart"/>
      <w:r w:rsidRPr="00763B48">
        <w:rPr>
          <w:iCs/>
          <w:spacing w:val="-4"/>
          <w:sz w:val="22"/>
          <w:szCs w:val="22"/>
        </w:rPr>
        <w:t>và</w:t>
      </w:r>
      <w:proofErr w:type="spellEnd"/>
      <w:r w:rsidRPr="00763B48">
        <w:rPr>
          <w:iCs/>
          <w:spacing w:val="-4"/>
          <w:sz w:val="22"/>
          <w:szCs w:val="22"/>
        </w:rPr>
        <w:t xml:space="preserve"> </w:t>
      </w:r>
      <w:proofErr w:type="spellStart"/>
      <w:r w:rsidRPr="00763B48">
        <w:rPr>
          <w:iCs/>
          <w:spacing w:val="-4"/>
          <w:sz w:val="22"/>
          <w:szCs w:val="22"/>
        </w:rPr>
        <w:t>thực</w:t>
      </w:r>
      <w:proofErr w:type="spellEnd"/>
      <w:r w:rsidRPr="00763B48">
        <w:rPr>
          <w:iCs/>
          <w:spacing w:val="-4"/>
          <w:sz w:val="22"/>
          <w:szCs w:val="22"/>
        </w:rPr>
        <w:t xml:space="preserve"> </w:t>
      </w:r>
      <w:proofErr w:type="spellStart"/>
      <w:r w:rsidRPr="00763B48">
        <w:rPr>
          <w:iCs/>
          <w:spacing w:val="-4"/>
          <w:sz w:val="22"/>
          <w:szCs w:val="22"/>
        </w:rPr>
        <w:t>hiện</w:t>
      </w:r>
      <w:proofErr w:type="spellEnd"/>
      <w:r w:rsidRPr="00763B48">
        <w:rPr>
          <w:iCs/>
          <w:spacing w:val="-4"/>
          <w:sz w:val="22"/>
          <w:szCs w:val="22"/>
        </w:rPr>
        <w:t xml:space="preserve"> </w:t>
      </w:r>
      <w:proofErr w:type="spellStart"/>
      <w:r w:rsidRPr="00763B48">
        <w:rPr>
          <w:iCs/>
          <w:spacing w:val="-4"/>
          <w:sz w:val="22"/>
          <w:szCs w:val="22"/>
        </w:rPr>
        <w:t>khi</w:t>
      </w:r>
      <w:proofErr w:type="spellEnd"/>
      <w:r w:rsidRPr="00763B48">
        <w:rPr>
          <w:iCs/>
          <w:spacing w:val="-4"/>
          <w:sz w:val="22"/>
          <w:szCs w:val="22"/>
        </w:rPr>
        <w:t xml:space="preserve"> </w:t>
      </w:r>
      <w:proofErr w:type="spellStart"/>
      <w:r w:rsidRPr="00763B48">
        <w:rPr>
          <w:iCs/>
          <w:spacing w:val="-4"/>
          <w:sz w:val="22"/>
          <w:szCs w:val="22"/>
        </w:rPr>
        <w:t>có</w:t>
      </w:r>
      <w:proofErr w:type="spellEnd"/>
      <w:r w:rsidRPr="00763B48">
        <w:rPr>
          <w:iCs/>
          <w:spacing w:val="-4"/>
          <w:sz w:val="22"/>
          <w:szCs w:val="22"/>
        </w:rPr>
        <w:t xml:space="preserve"> </w:t>
      </w:r>
      <w:proofErr w:type="spellStart"/>
      <w:r w:rsidRPr="00763B48">
        <w:rPr>
          <w:iCs/>
          <w:spacing w:val="-4"/>
          <w:sz w:val="22"/>
          <w:szCs w:val="22"/>
        </w:rPr>
        <w:t>quyết</w:t>
      </w:r>
      <w:proofErr w:type="spellEnd"/>
      <w:r w:rsidRPr="00763B48">
        <w:rPr>
          <w:iCs/>
          <w:spacing w:val="-4"/>
          <w:sz w:val="22"/>
          <w:szCs w:val="22"/>
        </w:rPr>
        <w:t xml:space="preserve"> </w:t>
      </w:r>
      <w:proofErr w:type="spellStart"/>
      <w:r w:rsidRPr="00763B48">
        <w:rPr>
          <w:iCs/>
          <w:spacing w:val="-4"/>
          <w:sz w:val="22"/>
          <w:szCs w:val="22"/>
        </w:rPr>
        <w:t>định</w:t>
      </w:r>
      <w:proofErr w:type="spellEnd"/>
      <w:r w:rsidRPr="00763B48">
        <w:rPr>
          <w:iCs/>
          <w:spacing w:val="-4"/>
          <w:sz w:val="22"/>
          <w:szCs w:val="22"/>
        </w:rPr>
        <w:t xml:space="preserve"> ĐVCN.</w:t>
      </w:r>
    </w:p>
  </w:footnote>
  <w:footnote w:id="8">
    <w:p w14:paraId="3506702A" w14:textId="77777777" w:rsidR="00754A20" w:rsidRPr="00392E89" w:rsidRDefault="00754A20" w:rsidP="00E409D5">
      <w:pPr>
        <w:pStyle w:val="FootnoteText"/>
        <w:ind w:firstLine="567"/>
        <w:jc w:val="both"/>
        <w:rPr>
          <w:sz w:val="22"/>
          <w:szCs w:val="22"/>
        </w:rPr>
      </w:pPr>
      <w:r w:rsidRPr="00392E89">
        <w:rPr>
          <w:rStyle w:val="FootnoteReference"/>
          <w:sz w:val="22"/>
          <w:szCs w:val="22"/>
        </w:rPr>
        <w:footnoteRef/>
      </w:r>
      <w:r w:rsidRPr="00392E89">
        <w:rPr>
          <w:sz w:val="22"/>
          <w:szCs w:val="22"/>
        </w:rPr>
        <w:t xml:space="preserve"> </w:t>
      </w:r>
      <w:proofErr w:type="spellStart"/>
      <w:r w:rsidRPr="00392E89">
        <w:rPr>
          <w:spacing w:val="-4"/>
          <w:sz w:val="22"/>
          <w:szCs w:val="22"/>
        </w:rPr>
        <w:t>Như</w:t>
      </w:r>
      <w:proofErr w:type="spellEnd"/>
      <w:r w:rsidRPr="00392E89">
        <w:rPr>
          <w:spacing w:val="-4"/>
          <w:sz w:val="22"/>
          <w:szCs w:val="22"/>
        </w:rPr>
        <w:t xml:space="preserve">: </w:t>
      </w:r>
      <w:proofErr w:type="spellStart"/>
      <w:r w:rsidRPr="00392E89">
        <w:rPr>
          <w:spacing w:val="-4"/>
          <w:sz w:val="22"/>
          <w:szCs w:val="22"/>
        </w:rPr>
        <w:t>Khoản</w:t>
      </w:r>
      <w:proofErr w:type="spellEnd"/>
      <w:r w:rsidRPr="00392E89">
        <w:rPr>
          <w:spacing w:val="-4"/>
          <w:sz w:val="22"/>
          <w:szCs w:val="22"/>
        </w:rPr>
        <w:t xml:space="preserve"> 6 </w:t>
      </w:r>
      <w:proofErr w:type="spellStart"/>
      <w:r w:rsidRPr="00392E89">
        <w:rPr>
          <w:spacing w:val="-4"/>
          <w:sz w:val="22"/>
          <w:szCs w:val="22"/>
        </w:rPr>
        <w:t>Điều</w:t>
      </w:r>
      <w:proofErr w:type="spellEnd"/>
      <w:r w:rsidRPr="00392E89">
        <w:rPr>
          <w:spacing w:val="-4"/>
          <w:sz w:val="22"/>
          <w:szCs w:val="22"/>
        </w:rPr>
        <w:t xml:space="preserve"> 18; </w:t>
      </w:r>
      <w:proofErr w:type="spellStart"/>
      <w:r w:rsidRPr="00392E89">
        <w:rPr>
          <w:spacing w:val="-4"/>
          <w:sz w:val="22"/>
          <w:szCs w:val="22"/>
        </w:rPr>
        <w:t>khoản</w:t>
      </w:r>
      <w:proofErr w:type="spellEnd"/>
      <w:r w:rsidRPr="00392E89">
        <w:rPr>
          <w:spacing w:val="-4"/>
          <w:sz w:val="22"/>
          <w:szCs w:val="22"/>
        </w:rPr>
        <w:t xml:space="preserve"> 5 </w:t>
      </w:r>
      <w:proofErr w:type="spellStart"/>
      <w:r w:rsidRPr="00392E89">
        <w:rPr>
          <w:spacing w:val="-4"/>
          <w:sz w:val="22"/>
          <w:szCs w:val="22"/>
        </w:rPr>
        <w:t>Điều</w:t>
      </w:r>
      <w:proofErr w:type="spellEnd"/>
      <w:r w:rsidRPr="00392E89">
        <w:rPr>
          <w:spacing w:val="-4"/>
          <w:sz w:val="22"/>
          <w:szCs w:val="22"/>
        </w:rPr>
        <w:t xml:space="preserve"> 47; </w:t>
      </w:r>
      <w:proofErr w:type="spellStart"/>
      <w:r w:rsidRPr="00392E89">
        <w:rPr>
          <w:spacing w:val="-4"/>
          <w:sz w:val="22"/>
          <w:szCs w:val="22"/>
        </w:rPr>
        <w:t>điểm</w:t>
      </w:r>
      <w:proofErr w:type="spellEnd"/>
      <w:r w:rsidRPr="00392E89">
        <w:rPr>
          <w:spacing w:val="-4"/>
          <w:sz w:val="22"/>
          <w:szCs w:val="22"/>
        </w:rPr>
        <w:t xml:space="preserve"> d </w:t>
      </w:r>
      <w:proofErr w:type="spellStart"/>
      <w:r w:rsidRPr="00392E89">
        <w:rPr>
          <w:spacing w:val="-4"/>
          <w:sz w:val="22"/>
          <w:szCs w:val="22"/>
        </w:rPr>
        <w:t>khoản</w:t>
      </w:r>
      <w:proofErr w:type="spellEnd"/>
      <w:r w:rsidRPr="00392E89">
        <w:rPr>
          <w:spacing w:val="-4"/>
          <w:sz w:val="22"/>
          <w:szCs w:val="22"/>
        </w:rPr>
        <w:t xml:space="preserve"> 1 </w:t>
      </w:r>
      <w:proofErr w:type="spellStart"/>
      <w:r w:rsidRPr="00392E89">
        <w:rPr>
          <w:spacing w:val="-4"/>
          <w:sz w:val="22"/>
          <w:szCs w:val="22"/>
        </w:rPr>
        <w:t>Điều</w:t>
      </w:r>
      <w:proofErr w:type="spellEnd"/>
      <w:r w:rsidRPr="00392E89">
        <w:rPr>
          <w:spacing w:val="-4"/>
          <w:sz w:val="22"/>
          <w:szCs w:val="22"/>
        </w:rPr>
        <w:t xml:space="preserve"> 49; </w:t>
      </w:r>
      <w:proofErr w:type="spellStart"/>
      <w:r w:rsidRPr="00392E89">
        <w:rPr>
          <w:spacing w:val="-4"/>
          <w:sz w:val="22"/>
          <w:szCs w:val="22"/>
        </w:rPr>
        <w:t>điểm</w:t>
      </w:r>
      <w:proofErr w:type="spellEnd"/>
      <w:r w:rsidRPr="00392E89">
        <w:rPr>
          <w:spacing w:val="-4"/>
          <w:sz w:val="22"/>
          <w:szCs w:val="22"/>
        </w:rPr>
        <w:t xml:space="preserve"> c </w:t>
      </w:r>
      <w:proofErr w:type="spellStart"/>
      <w:r w:rsidRPr="00392E89">
        <w:rPr>
          <w:spacing w:val="-4"/>
          <w:sz w:val="22"/>
          <w:szCs w:val="22"/>
        </w:rPr>
        <w:t>khoản</w:t>
      </w:r>
      <w:proofErr w:type="spellEnd"/>
      <w:r w:rsidRPr="00392E89">
        <w:rPr>
          <w:spacing w:val="-4"/>
          <w:sz w:val="22"/>
          <w:szCs w:val="22"/>
        </w:rPr>
        <w:t xml:space="preserve"> 2 </w:t>
      </w:r>
      <w:proofErr w:type="spellStart"/>
      <w:r w:rsidRPr="00392E89">
        <w:rPr>
          <w:spacing w:val="-4"/>
          <w:sz w:val="22"/>
          <w:szCs w:val="22"/>
        </w:rPr>
        <w:t>Điều</w:t>
      </w:r>
      <w:proofErr w:type="spellEnd"/>
      <w:r w:rsidRPr="00392E89">
        <w:rPr>
          <w:spacing w:val="-4"/>
          <w:sz w:val="22"/>
          <w:szCs w:val="22"/>
        </w:rPr>
        <w:t xml:space="preserve"> 49; </w:t>
      </w:r>
      <w:proofErr w:type="spellStart"/>
      <w:r w:rsidRPr="00392E89">
        <w:rPr>
          <w:spacing w:val="-4"/>
          <w:sz w:val="22"/>
          <w:szCs w:val="22"/>
        </w:rPr>
        <w:t>điểm</w:t>
      </w:r>
      <w:proofErr w:type="spellEnd"/>
      <w:r w:rsidRPr="00392E89">
        <w:rPr>
          <w:spacing w:val="-4"/>
          <w:sz w:val="22"/>
          <w:szCs w:val="22"/>
        </w:rPr>
        <w:t xml:space="preserve"> e </w:t>
      </w:r>
      <w:proofErr w:type="spellStart"/>
      <w:r w:rsidRPr="00392E89">
        <w:rPr>
          <w:spacing w:val="-4"/>
          <w:sz w:val="22"/>
          <w:szCs w:val="22"/>
        </w:rPr>
        <w:t>khoản</w:t>
      </w:r>
      <w:proofErr w:type="spellEnd"/>
      <w:r w:rsidRPr="00392E89">
        <w:rPr>
          <w:spacing w:val="-4"/>
          <w:sz w:val="22"/>
          <w:szCs w:val="22"/>
        </w:rPr>
        <w:t xml:space="preserve"> 4 </w:t>
      </w:r>
      <w:proofErr w:type="spellStart"/>
      <w:r w:rsidRPr="00392E89">
        <w:rPr>
          <w:spacing w:val="-4"/>
          <w:sz w:val="22"/>
          <w:szCs w:val="22"/>
        </w:rPr>
        <w:t>Điều</w:t>
      </w:r>
      <w:proofErr w:type="spellEnd"/>
      <w:r w:rsidRPr="00392E89">
        <w:rPr>
          <w:spacing w:val="-4"/>
          <w:sz w:val="22"/>
          <w:szCs w:val="22"/>
        </w:rPr>
        <w:t xml:space="preserve"> 50; </w:t>
      </w:r>
      <w:proofErr w:type="spellStart"/>
      <w:r w:rsidRPr="00392E89">
        <w:rPr>
          <w:spacing w:val="-4"/>
          <w:sz w:val="22"/>
          <w:szCs w:val="22"/>
        </w:rPr>
        <w:t>điểm</w:t>
      </w:r>
      <w:proofErr w:type="spellEnd"/>
      <w:r w:rsidRPr="00392E89">
        <w:rPr>
          <w:spacing w:val="-4"/>
          <w:sz w:val="22"/>
          <w:szCs w:val="22"/>
        </w:rPr>
        <w:t xml:space="preserve"> c </w:t>
      </w:r>
      <w:proofErr w:type="spellStart"/>
      <w:r w:rsidRPr="00392E89">
        <w:rPr>
          <w:spacing w:val="-4"/>
          <w:sz w:val="22"/>
          <w:szCs w:val="22"/>
        </w:rPr>
        <w:t>khoản</w:t>
      </w:r>
      <w:proofErr w:type="spellEnd"/>
      <w:r w:rsidRPr="00392E89">
        <w:rPr>
          <w:spacing w:val="-4"/>
          <w:sz w:val="22"/>
          <w:szCs w:val="22"/>
        </w:rPr>
        <w:t xml:space="preserve"> 1 </w:t>
      </w:r>
      <w:proofErr w:type="spellStart"/>
      <w:r w:rsidRPr="00392E89">
        <w:rPr>
          <w:spacing w:val="-4"/>
          <w:sz w:val="22"/>
          <w:szCs w:val="22"/>
        </w:rPr>
        <w:t>Điều</w:t>
      </w:r>
      <w:proofErr w:type="spellEnd"/>
      <w:r w:rsidRPr="00392E89">
        <w:rPr>
          <w:spacing w:val="-4"/>
          <w:sz w:val="22"/>
          <w:szCs w:val="22"/>
        </w:rPr>
        <w:t xml:space="preserve"> 51; </w:t>
      </w:r>
      <w:proofErr w:type="spellStart"/>
      <w:r w:rsidRPr="00392E89">
        <w:rPr>
          <w:spacing w:val="-4"/>
          <w:sz w:val="22"/>
          <w:szCs w:val="22"/>
        </w:rPr>
        <w:t>điểm</w:t>
      </w:r>
      <w:proofErr w:type="spellEnd"/>
      <w:r w:rsidRPr="00392E89">
        <w:rPr>
          <w:spacing w:val="-4"/>
          <w:sz w:val="22"/>
          <w:szCs w:val="22"/>
        </w:rPr>
        <w:t xml:space="preserve"> d </w:t>
      </w:r>
      <w:proofErr w:type="spellStart"/>
      <w:r w:rsidRPr="00392E89">
        <w:rPr>
          <w:spacing w:val="-4"/>
          <w:sz w:val="22"/>
          <w:szCs w:val="22"/>
        </w:rPr>
        <w:t>khoản</w:t>
      </w:r>
      <w:proofErr w:type="spellEnd"/>
      <w:r w:rsidRPr="00392E89">
        <w:rPr>
          <w:spacing w:val="-4"/>
          <w:sz w:val="22"/>
          <w:szCs w:val="22"/>
        </w:rPr>
        <w:t xml:space="preserve"> 2 </w:t>
      </w:r>
      <w:proofErr w:type="spellStart"/>
      <w:r w:rsidRPr="00392E89">
        <w:rPr>
          <w:spacing w:val="-4"/>
          <w:sz w:val="22"/>
          <w:szCs w:val="22"/>
        </w:rPr>
        <w:t>Điều</w:t>
      </w:r>
      <w:proofErr w:type="spellEnd"/>
      <w:r w:rsidRPr="00392E89">
        <w:rPr>
          <w:spacing w:val="-4"/>
          <w:sz w:val="22"/>
          <w:szCs w:val="22"/>
        </w:rPr>
        <w:t xml:space="preserve"> 57; </w:t>
      </w:r>
      <w:proofErr w:type="spellStart"/>
      <w:r w:rsidRPr="00392E89">
        <w:rPr>
          <w:spacing w:val="-4"/>
          <w:sz w:val="22"/>
          <w:szCs w:val="22"/>
        </w:rPr>
        <w:t>điểm</w:t>
      </w:r>
      <w:proofErr w:type="spellEnd"/>
      <w:r w:rsidRPr="00392E89">
        <w:rPr>
          <w:spacing w:val="-4"/>
          <w:sz w:val="22"/>
          <w:szCs w:val="22"/>
        </w:rPr>
        <w:t xml:space="preserve"> c </w:t>
      </w:r>
      <w:proofErr w:type="spellStart"/>
      <w:r w:rsidRPr="00392E89">
        <w:rPr>
          <w:spacing w:val="-4"/>
          <w:sz w:val="22"/>
          <w:szCs w:val="22"/>
        </w:rPr>
        <w:t>khoản</w:t>
      </w:r>
      <w:proofErr w:type="spellEnd"/>
      <w:r w:rsidRPr="00392E89">
        <w:rPr>
          <w:spacing w:val="-4"/>
          <w:sz w:val="22"/>
          <w:szCs w:val="22"/>
        </w:rPr>
        <w:t xml:space="preserve"> 2 </w:t>
      </w:r>
      <w:proofErr w:type="spellStart"/>
      <w:r w:rsidRPr="00392E89">
        <w:rPr>
          <w:spacing w:val="-4"/>
          <w:sz w:val="22"/>
          <w:szCs w:val="22"/>
        </w:rPr>
        <w:t>Điều</w:t>
      </w:r>
      <w:proofErr w:type="spellEnd"/>
      <w:r w:rsidRPr="00392E89">
        <w:rPr>
          <w:spacing w:val="-4"/>
          <w:sz w:val="22"/>
          <w:szCs w:val="22"/>
        </w:rPr>
        <w:t xml:space="preserve"> 58; </w:t>
      </w:r>
      <w:proofErr w:type="spellStart"/>
      <w:r w:rsidRPr="00392E89">
        <w:rPr>
          <w:spacing w:val="-4"/>
          <w:sz w:val="22"/>
          <w:szCs w:val="22"/>
        </w:rPr>
        <w:t>điểm</w:t>
      </w:r>
      <w:proofErr w:type="spellEnd"/>
      <w:r w:rsidRPr="00392E89">
        <w:rPr>
          <w:spacing w:val="-4"/>
          <w:sz w:val="22"/>
          <w:szCs w:val="22"/>
        </w:rPr>
        <w:t xml:space="preserve"> a </w:t>
      </w:r>
      <w:proofErr w:type="spellStart"/>
      <w:r w:rsidRPr="00392E89">
        <w:rPr>
          <w:spacing w:val="-4"/>
          <w:sz w:val="22"/>
          <w:szCs w:val="22"/>
        </w:rPr>
        <w:t>khoản</w:t>
      </w:r>
      <w:proofErr w:type="spellEnd"/>
      <w:r w:rsidRPr="00392E89">
        <w:rPr>
          <w:spacing w:val="-4"/>
          <w:sz w:val="22"/>
          <w:szCs w:val="22"/>
        </w:rPr>
        <w:t xml:space="preserve"> 4 </w:t>
      </w:r>
      <w:proofErr w:type="spellStart"/>
      <w:r w:rsidRPr="00392E89">
        <w:rPr>
          <w:spacing w:val="-4"/>
          <w:sz w:val="22"/>
          <w:szCs w:val="22"/>
        </w:rPr>
        <w:t>Điều</w:t>
      </w:r>
      <w:proofErr w:type="spellEnd"/>
      <w:r w:rsidRPr="00392E89">
        <w:rPr>
          <w:spacing w:val="-4"/>
          <w:sz w:val="22"/>
          <w:szCs w:val="22"/>
        </w:rPr>
        <w:t xml:space="preserve">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6726"/>
      <w:docPartObj>
        <w:docPartGallery w:val="Page Numbers (Top of Page)"/>
        <w:docPartUnique/>
      </w:docPartObj>
    </w:sdtPr>
    <w:sdtEndPr>
      <w:rPr>
        <w:noProof/>
      </w:rPr>
    </w:sdtEndPr>
    <w:sdtContent>
      <w:p w14:paraId="7302447C" w14:textId="03C7EDB0" w:rsidR="00754A20" w:rsidRDefault="00754A20">
        <w:pPr>
          <w:pStyle w:val="Header"/>
          <w:jc w:val="center"/>
        </w:pPr>
        <w:r>
          <w:fldChar w:fldCharType="begin"/>
        </w:r>
        <w:r>
          <w:instrText xml:space="preserve"> PAGE   \* MERGEFORMAT </w:instrText>
        </w:r>
        <w:r>
          <w:fldChar w:fldCharType="separate"/>
        </w:r>
        <w:r w:rsidR="007B29F7">
          <w:rPr>
            <w:noProof/>
          </w:rPr>
          <w:t>24</w:t>
        </w:r>
        <w:r>
          <w:rPr>
            <w:noProof/>
          </w:rPr>
          <w:fldChar w:fldCharType="end"/>
        </w:r>
      </w:p>
    </w:sdtContent>
  </w:sdt>
  <w:p w14:paraId="212A0B56" w14:textId="77777777" w:rsidR="00754A20" w:rsidRDefault="00754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BD"/>
    <w:multiLevelType w:val="hybridMultilevel"/>
    <w:tmpl w:val="5AFE1B2A"/>
    <w:lvl w:ilvl="0" w:tplc="29F4C6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C576A"/>
    <w:multiLevelType w:val="hybridMultilevel"/>
    <w:tmpl w:val="D0B69438"/>
    <w:lvl w:ilvl="0" w:tplc="2A50BC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BF6"/>
    <w:multiLevelType w:val="hybridMultilevel"/>
    <w:tmpl w:val="2712613A"/>
    <w:lvl w:ilvl="0" w:tplc="1D02190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6EBD"/>
    <w:multiLevelType w:val="multilevel"/>
    <w:tmpl w:val="BA3C1C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0BC5764"/>
    <w:multiLevelType w:val="hybridMultilevel"/>
    <w:tmpl w:val="28F0FFEA"/>
    <w:lvl w:ilvl="0" w:tplc="C18492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980E62"/>
    <w:multiLevelType w:val="hybridMultilevel"/>
    <w:tmpl w:val="389AE352"/>
    <w:lvl w:ilvl="0" w:tplc="A17C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D7851"/>
    <w:multiLevelType w:val="hybridMultilevel"/>
    <w:tmpl w:val="64D478EA"/>
    <w:lvl w:ilvl="0" w:tplc="2CB68F48">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6B963E9"/>
    <w:multiLevelType w:val="hybridMultilevel"/>
    <w:tmpl w:val="BFDCEECC"/>
    <w:lvl w:ilvl="0" w:tplc="CB82C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A7941"/>
    <w:multiLevelType w:val="hybridMultilevel"/>
    <w:tmpl w:val="8222F09C"/>
    <w:lvl w:ilvl="0" w:tplc="D9925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503A0F"/>
    <w:multiLevelType w:val="hybridMultilevel"/>
    <w:tmpl w:val="A2203236"/>
    <w:lvl w:ilvl="0" w:tplc="A2447D5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74A749B"/>
    <w:multiLevelType w:val="hybridMultilevel"/>
    <w:tmpl w:val="1F545662"/>
    <w:lvl w:ilvl="0" w:tplc="B14EAB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9A5A0E"/>
    <w:multiLevelType w:val="hybridMultilevel"/>
    <w:tmpl w:val="D074AFD8"/>
    <w:lvl w:ilvl="0" w:tplc="D5EA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A465A"/>
    <w:multiLevelType w:val="hybridMultilevel"/>
    <w:tmpl w:val="ABA0B6EC"/>
    <w:lvl w:ilvl="0" w:tplc="32809F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5D134F"/>
    <w:multiLevelType w:val="hybridMultilevel"/>
    <w:tmpl w:val="4796C56E"/>
    <w:lvl w:ilvl="0" w:tplc="757699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9D11D3"/>
    <w:multiLevelType w:val="hybridMultilevel"/>
    <w:tmpl w:val="523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60569"/>
    <w:multiLevelType w:val="hybridMultilevel"/>
    <w:tmpl w:val="7E4A39BC"/>
    <w:lvl w:ilvl="0" w:tplc="26F60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71461"/>
    <w:multiLevelType w:val="hybridMultilevel"/>
    <w:tmpl w:val="EE16551E"/>
    <w:lvl w:ilvl="0" w:tplc="9B0477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4C6B50"/>
    <w:multiLevelType w:val="hybridMultilevel"/>
    <w:tmpl w:val="1D64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
  </w:num>
  <w:num w:numId="5">
    <w:abstractNumId w:val="13"/>
  </w:num>
  <w:num w:numId="6">
    <w:abstractNumId w:val="11"/>
  </w:num>
  <w:num w:numId="7">
    <w:abstractNumId w:val="10"/>
  </w:num>
  <w:num w:numId="8">
    <w:abstractNumId w:val="4"/>
  </w:num>
  <w:num w:numId="9">
    <w:abstractNumId w:val="0"/>
  </w:num>
  <w:num w:numId="10">
    <w:abstractNumId w:val="16"/>
  </w:num>
  <w:num w:numId="11">
    <w:abstractNumId w:val="2"/>
  </w:num>
  <w:num w:numId="12">
    <w:abstractNumId w:val="5"/>
  </w:num>
  <w:num w:numId="13">
    <w:abstractNumId w:val="12"/>
  </w:num>
  <w:num w:numId="14">
    <w:abstractNumId w:val="9"/>
  </w:num>
  <w:num w:numId="15">
    <w:abstractNumId w:val="3"/>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4EE"/>
    <w:rsid w:val="00002F69"/>
    <w:rsid w:val="000055CC"/>
    <w:rsid w:val="00005818"/>
    <w:rsid w:val="00006234"/>
    <w:rsid w:val="00007C3E"/>
    <w:rsid w:val="00010F6D"/>
    <w:rsid w:val="000121A3"/>
    <w:rsid w:val="00012A9E"/>
    <w:rsid w:val="00015BB0"/>
    <w:rsid w:val="00016179"/>
    <w:rsid w:val="00020B18"/>
    <w:rsid w:val="0002797C"/>
    <w:rsid w:val="00030D2E"/>
    <w:rsid w:val="00031A9D"/>
    <w:rsid w:val="00032DDC"/>
    <w:rsid w:val="00033EE5"/>
    <w:rsid w:val="00035958"/>
    <w:rsid w:val="00040D5F"/>
    <w:rsid w:val="00044F30"/>
    <w:rsid w:val="00050010"/>
    <w:rsid w:val="00055A2C"/>
    <w:rsid w:val="00061888"/>
    <w:rsid w:val="00062BDF"/>
    <w:rsid w:val="00065952"/>
    <w:rsid w:val="0007261D"/>
    <w:rsid w:val="000726EA"/>
    <w:rsid w:val="000745A8"/>
    <w:rsid w:val="000776C7"/>
    <w:rsid w:val="00077E73"/>
    <w:rsid w:val="000839D2"/>
    <w:rsid w:val="000A31E0"/>
    <w:rsid w:val="000A4844"/>
    <w:rsid w:val="000A4883"/>
    <w:rsid w:val="000A526C"/>
    <w:rsid w:val="000B13AB"/>
    <w:rsid w:val="000B214E"/>
    <w:rsid w:val="000B2A42"/>
    <w:rsid w:val="000B54E2"/>
    <w:rsid w:val="000B7042"/>
    <w:rsid w:val="000C3314"/>
    <w:rsid w:val="000C42BB"/>
    <w:rsid w:val="000D0195"/>
    <w:rsid w:val="000D14ED"/>
    <w:rsid w:val="000D2360"/>
    <w:rsid w:val="000D2E6E"/>
    <w:rsid w:val="000D3FE8"/>
    <w:rsid w:val="000D7E43"/>
    <w:rsid w:val="000E0B78"/>
    <w:rsid w:val="000E4D52"/>
    <w:rsid w:val="000F32DB"/>
    <w:rsid w:val="000F52C3"/>
    <w:rsid w:val="000F5405"/>
    <w:rsid w:val="000F69DB"/>
    <w:rsid w:val="0010215F"/>
    <w:rsid w:val="0010248B"/>
    <w:rsid w:val="00102512"/>
    <w:rsid w:val="00104E92"/>
    <w:rsid w:val="00106557"/>
    <w:rsid w:val="00113A40"/>
    <w:rsid w:val="00121E79"/>
    <w:rsid w:val="00122EC3"/>
    <w:rsid w:val="00127232"/>
    <w:rsid w:val="00136192"/>
    <w:rsid w:val="00142E49"/>
    <w:rsid w:val="00144229"/>
    <w:rsid w:val="00146AF2"/>
    <w:rsid w:val="001549C3"/>
    <w:rsid w:val="00154B3C"/>
    <w:rsid w:val="0015526E"/>
    <w:rsid w:val="00156C11"/>
    <w:rsid w:val="001606AC"/>
    <w:rsid w:val="0016225B"/>
    <w:rsid w:val="001656DC"/>
    <w:rsid w:val="0016791D"/>
    <w:rsid w:val="00170041"/>
    <w:rsid w:val="00171D9F"/>
    <w:rsid w:val="001764B0"/>
    <w:rsid w:val="00183E6D"/>
    <w:rsid w:val="001863F7"/>
    <w:rsid w:val="0019116E"/>
    <w:rsid w:val="00192EEE"/>
    <w:rsid w:val="001972A6"/>
    <w:rsid w:val="001A05E2"/>
    <w:rsid w:val="001A1C80"/>
    <w:rsid w:val="001A1E2A"/>
    <w:rsid w:val="001A2254"/>
    <w:rsid w:val="001A4714"/>
    <w:rsid w:val="001B2E22"/>
    <w:rsid w:val="001B35EA"/>
    <w:rsid w:val="001B5246"/>
    <w:rsid w:val="001B5D8D"/>
    <w:rsid w:val="001C0E18"/>
    <w:rsid w:val="001C5813"/>
    <w:rsid w:val="001C7131"/>
    <w:rsid w:val="001D2754"/>
    <w:rsid w:val="001D428E"/>
    <w:rsid w:val="001D6D5C"/>
    <w:rsid w:val="001E2160"/>
    <w:rsid w:val="001E23D9"/>
    <w:rsid w:val="001E23E5"/>
    <w:rsid w:val="001E5596"/>
    <w:rsid w:val="001E6F78"/>
    <w:rsid w:val="001E7F05"/>
    <w:rsid w:val="001F1185"/>
    <w:rsid w:val="001F7039"/>
    <w:rsid w:val="00204321"/>
    <w:rsid w:val="002054AC"/>
    <w:rsid w:val="00206043"/>
    <w:rsid w:val="0021044A"/>
    <w:rsid w:val="002151D3"/>
    <w:rsid w:val="00220065"/>
    <w:rsid w:val="00223254"/>
    <w:rsid w:val="002359B4"/>
    <w:rsid w:val="002370D6"/>
    <w:rsid w:val="0023728E"/>
    <w:rsid w:val="00240E18"/>
    <w:rsid w:val="00242032"/>
    <w:rsid w:val="00247340"/>
    <w:rsid w:val="00250017"/>
    <w:rsid w:val="00250BD2"/>
    <w:rsid w:val="0025175F"/>
    <w:rsid w:val="00254B8E"/>
    <w:rsid w:val="002608E5"/>
    <w:rsid w:val="002621FB"/>
    <w:rsid w:val="00264488"/>
    <w:rsid w:val="00265D84"/>
    <w:rsid w:val="00272FB8"/>
    <w:rsid w:val="0027627A"/>
    <w:rsid w:val="00276B37"/>
    <w:rsid w:val="00280915"/>
    <w:rsid w:val="002851B3"/>
    <w:rsid w:val="00285F09"/>
    <w:rsid w:val="00291C02"/>
    <w:rsid w:val="00293663"/>
    <w:rsid w:val="002B0FBE"/>
    <w:rsid w:val="002B16A5"/>
    <w:rsid w:val="002B4E2E"/>
    <w:rsid w:val="002B658E"/>
    <w:rsid w:val="002C3832"/>
    <w:rsid w:val="002C50B1"/>
    <w:rsid w:val="002E1981"/>
    <w:rsid w:val="002E376D"/>
    <w:rsid w:val="002E6FC1"/>
    <w:rsid w:val="002F0BB3"/>
    <w:rsid w:val="00302147"/>
    <w:rsid w:val="003040A8"/>
    <w:rsid w:val="003221DF"/>
    <w:rsid w:val="00325310"/>
    <w:rsid w:val="00330F01"/>
    <w:rsid w:val="00331784"/>
    <w:rsid w:val="00336E89"/>
    <w:rsid w:val="00337314"/>
    <w:rsid w:val="003446EF"/>
    <w:rsid w:val="00344DC9"/>
    <w:rsid w:val="0034573C"/>
    <w:rsid w:val="00351A7F"/>
    <w:rsid w:val="00351DBC"/>
    <w:rsid w:val="003566C0"/>
    <w:rsid w:val="0035728C"/>
    <w:rsid w:val="003620B8"/>
    <w:rsid w:val="00364245"/>
    <w:rsid w:val="0036607A"/>
    <w:rsid w:val="00371825"/>
    <w:rsid w:val="00375D18"/>
    <w:rsid w:val="00376C2E"/>
    <w:rsid w:val="003813BA"/>
    <w:rsid w:val="00381E6A"/>
    <w:rsid w:val="00382B50"/>
    <w:rsid w:val="00383443"/>
    <w:rsid w:val="00390456"/>
    <w:rsid w:val="00392E89"/>
    <w:rsid w:val="00393BA4"/>
    <w:rsid w:val="00396186"/>
    <w:rsid w:val="0039697B"/>
    <w:rsid w:val="003A01DD"/>
    <w:rsid w:val="003A17B6"/>
    <w:rsid w:val="003C13C4"/>
    <w:rsid w:val="003C15DC"/>
    <w:rsid w:val="003C3A3F"/>
    <w:rsid w:val="003C6F5D"/>
    <w:rsid w:val="003D0712"/>
    <w:rsid w:val="003D0FE6"/>
    <w:rsid w:val="003D169E"/>
    <w:rsid w:val="003D3816"/>
    <w:rsid w:val="003D4F04"/>
    <w:rsid w:val="003D5D46"/>
    <w:rsid w:val="003E55C9"/>
    <w:rsid w:val="003E6785"/>
    <w:rsid w:val="003F2993"/>
    <w:rsid w:val="003F6603"/>
    <w:rsid w:val="00402382"/>
    <w:rsid w:val="00404B32"/>
    <w:rsid w:val="00405BC7"/>
    <w:rsid w:val="00407660"/>
    <w:rsid w:val="00411286"/>
    <w:rsid w:val="00411BA8"/>
    <w:rsid w:val="00416AD3"/>
    <w:rsid w:val="00421999"/>
    <w:rsid w:val="004224F0"/>
    <w:rsid w:val="00422618"/>
    <w:rsid w:val="0043511A"/>
    <w:rsid w:val="004353CB"/>
    <w:rsid w:val="00435B2E"/>
    <w:rsid w:val="00442D87"/>
    <w:rsid w:val="00443D01"/>
    <w:rsid w:val="0045070D"/>
    <w:rsid w:val="00453748"/>
    <w:rsid w:val="0045472F"/>
    <w:rsid w:val="00454D57"/>
    <w:rsid w:val="0045511E"/>
    <w:rsid w:val="00461039"/>
    <w:rsid w:val="00464635"/>
    <w:rsid w:val="00467968"/>
    <w:rsid w:val="004700F5"/>
    <w:rsid w:val="00471B3E"/>
    <w:rsid w:val="004756AD"/>
    <w:rsid w:val="004777EB"/>
    <w:rsid w:val="0047794C"/>
    <w:rsid w:val="00485579"/>
    <w:rsid w:val="00485A69"/>
    <w:rsid w:val="0049379B"/>
    <w:rsid w:val="004949E8"/>
    <w:rsid w:val="00495174"/>
    <w:rsid w:val="0049692F"/>
    <w:rsid w:val="004A2DF5"/>
    <w:rsid w:val="004B5A3C"/>
    <w:rsid w:val="004B6264"/>
    <w:rsid w:val="004C26CF"/>
    <w:rsid w:val="004C5295"/>
    <w:rsid w:val="004E1C7F"/>
    <w:rsid w:val="004E45C8"/>
    <w:rsid w:val="004F5F20"/>
    <w:rsid w:val="005003AE"/>
    <w:rsid w:val="00500696"/>
    <w:rsid w:val="00500A41"/>
    <w:rsid w:val="00500FA4"/>
    <w:rsid w:val="005014A7"/>
    <w:rsid w:val="0050664D"/>
    <w:rsid w:val="00506B26"/>
    <w:rsid w:val="0051131D"/>
    <w:rsid w:val="00511949"/>
    <w:rsid w:val="00515BDF"/>
    <w:rsid w:val="005171D2"/>
    <w:rsid w:val="00517221"/>
    <w:rsid w:val="00522B48"/>
    <w:rsid w:val="0052632F"/>
    <w:rsid w:val="00531E9A"/>
    <w:rsid w:val="00534077"/>
    <w:rsid w:val="00534593"/>
    <w:rsid w:val="00540923"/>
    <w:rsid w:val="00542FBF"/>
    <w:rsid w:val="00544CB6"/>
    <w:rsid w:val="0054798E"/>
    <w:rsid w:val="005534B4"/>
    <w:rsid w:val="0056101F"/>
    <w:rsid w:val="00564E79"/>
    <w:rsid w:val="00572EF2"/>
    <w:rsid w:val="00580A2B"/>
    <w:rsid w:val="005812F0"/>
    <w:rsid w:val="0058224B"/>
    <w:rsid w:val="00584BD8"/>
    <w:rsid w:val="005866CB"/>
    <w:rsid w:val="00597071"/>
    <w:rsid w:val="005A0687"/>
    <w:rsid w:val="005A0ADD"/>
    <w:rsid w:val="005A3EC4"/>
    <w:rsid w:val="005A6752"/>
    <w:rsid w:val="005B2316"/>
    <w:rsid w:val="005B528E"/>
    <w:rsid w:val="005B6CC2"/>
    <w:rsid w:val="005B70C7"/>
    <w:rsid w:val="005D4CD5"/>
    <w:rsid w:val="005D7DCD"/>
    <w:rsid w:val="005E2196"/>
    <w:rsid w:val="005E2DDE"/>
    <w:rsid w:val="005E3789"/>
    <w:rsid w:val="005E49DB"/>
    <w:rsid w:val="005E5026"/>
    <w:rsid w:val="005F6FC8"/>
    <w:rsid w:val="006002CD"/>
    <w:rsid w:val="00605ADA"/>
    <w:rsid w:val="00606647"/>
    <w:rsid w:val="00607678"/>
    <w:rsid w:val="00612D1C"/>
    <w:rsid w:val="006154A8"/>
    <w:rsid w:val="0061572D"/>
    <w:rsid w:val="00615E54"/>
    <w:rsid w:val="006279C8"/>
    <w:rsid w:val="006319E7"/>
    <w:rsid w:val="00632172"/>
    <w:rsid w:val="0063736A"/>
    <w:rsid w:val="0064257A"/>
    <w:rsid w:val="00643541"/>
    <w:rsid w:val="00643DE5"/>
    <w:rsid w:val="00644AA2"/>
    <w:rsid w:val="00644B3F"/>
    <w:rsid w:val="00645357"/>
    <w:rsid w:val="006506AC"/>
    <w:rsid w:val="0065483F"/>
    <w:rsid w:val="00655243"/>
    <w:rsid w:val="0066037B"/>
    <w:rsid w:val="006606A1"/>
    <w:rsid w:val="00660DCB"/>
    <w:rsid w:val="006629ED"/>
    <w:rsid w:val="00664371"/>
    <w:rsid w:val="00666142"/>
    <w:rsid w:val="00667426"/>
    <w:rsid w:val="006714F8"/>
    <w:rsid w:val="00671F5C"/>
    <w:rsid w:val="00680F39"/>
    <w:rsid w:val="006863AA"/>
    <w:rsid w:val="0069091F"/>
    <w:rsid w:val="00691F92"/>
    <w:rsid w:val="00694663"/>
    <w:rsid w:val="006979F6"/>
    <w:rsid w:val="006A03B9"/>
    <w:rsid w:val="006A7F88"/>
    <w:rsid w:val="006B0D86"/>
    <w:rsid w:val="006B5D18"/>
    <w:rsid w:val="006B67D3"/>
    <w:rsid w:val="006C0652"/>
    <w:rsid w:val="006C1E69"/>
    <w:rsid w:val="006C5194"/>
    <w:rsid w:val="006C6980"/>
    <w:rsid w:val="006D00A2"/>
    <w:rsid w:val="006D0A66"/>
    <w:rsid w:val="006D761B"/>
    <w:rsid w:val="006E0441"/>
    <w:rsid w:val="006E110B"/>
    <w:rsid w:val="006E1FFE"/>
    <w:rsid w:val="006E2EF5"/>
    <w:rsid w:val="006E43CA"/>
    <w:rsid w:val="006E5038"/>
    <w:rsid w:val="006F006C"/>
    <w:rsid w:val="006F1049"/>
    <w:rsid w:val="006F36D9"/>
    <w:rsid w:val="006F5A5D"/>
    <w:rsid w:val="006F7463"/>
    <w:rsid w:val="00700995"/>
    <w:rsid w:val="00702E39"/>
    <w:rsid w:val="00704878"/>
    <w:rsid w:val="00704B31"/>
    <w:rsid w:val="007064A4"/>
    <w:rsid w:val="00707584"/>
    <w:rsid w:val="00707900"/>
    <w:rsid w:val="00710231"/>
    <w:rsid w:val="00713A07"/>
    <w:rsid w:val="007169BC"/>
    <w:rsid w:val="00716A8E"/>
    <w:rsid w:val="007236BC"/>
    <w:rsid w:val="00724795"/>
    <w:rsid w:val="00725884"/>
    <w:rsid w:val="00727445"/>
    <w:rsid w:val="00727EC7"/>
    <w:rsid w:val="00736B6C"/>
    <w:rsid w:val="007455D9"/>
    <w:rsid w:val="00745E04"/>
    <w:rsid w:val="007548AD"/>
    <w:rsid w:val="00754A20"/>
    <w:rsid w:val="00755396"/>
    <w:rsid w:val="0075618A"/>
    <w:rsid w:val="00756465"/>
    <w:rsid w:val="00760888"/>
    <w:rsid w:val="007618B1"/>
    <w:rsid w:val="00763B48"/>
    <w:rsid w:val="00765D91"/>
    <w:rsid w:val="007700C5"/>
    <w:rsid w:val="0077264B"/>
    <w:rsid w:val="00774497"/>
    <w:rsid w:val="007752BA"/>
    <w:rsid w:val="007761DF"/>
    <w:rsid w:val="0077632E"/>
    <w:rsid w:val="00781ACC"/>
    <w:rsid w:val="00781CFB"/>
    <w:rsid w:val="007853AE"/>
    <w:rsid w:val="00794BD9"/>
    <w:rsid w:val="00795631"/>
    <w:rsid w:val="007A6BB1"/>
    <w:rsid w:val="007B1A8C"/>
    <w:rsid w:val="007B29F7"/>
    <w:rsid w:val="007B67CC"/>
    <w:rsid w:val="007C3016"/>
    <w:rsid w:val="007C3D27"/>
    <w:rsid w:val="007C4F53"/>
    <w:rsid w:val="007D1648"/>
    <w:rsid w:val="007D4ADD"/>
    <w:rsid w:val="007D5BE2"/>
    <w:rsid w:val="007D5C72"/>
    <w:rsid w:val="007E0BB6"/>
    <w:rsid w:val="007E15EE"/>
    <w:rsid w:val="007E1EE0"/>
    <w:rsid w:val="007E22CF"/>
    <w:rsid w:val="007E2318"/>
    <w:rsid w:val="007E5A1C"/>
    <w:rsid w:val="007E5BF4"/>
    <w:rsid w:val="007F18A0"/>
    <w:rsid w:val="007F39AD"/>
    <w:rsid w:val="007F43C9"/>
    <w:rsid w:val="007F4D92"/>
    <w:rsid w:val="007F599D"/>
    <w:rsid w:val="00801BDE"/>
    <w:rsid w:val="00803E31"/>
    <w:rsid w:val="00804AA9"/>
    <w:rsid w:val="008057A8"/>
    <w:rsid w:val="00813984"/>
    <w:rsid w:val="00817D92"/>
    <w:rsid w:val="00822C36"/>
    <w:rsid w:val="00822CD3"/>
    <w:rsid w:val="00825DD3"/>
    <w:rsid w:val="00831D85"/>
    <w:rsid w:val="008406B2"/>
    <w:rsid w:val="008414EE"/>
    <w:rsid w:val="00841827"/>
    <w:rsid w:val="00852101"/>
    <w:rsid w:val="0086456D"/>
    <w:rsid w:val="00870249"/>
    <w:rsid w:val="008730CC"/>
    <w:rsid w:val="0087376D"/>
    <w:rsid w:val="0087406A"/>
    <w:rsid w:val="0087575B"/>
    <w:rsid w:val="00880760"/>
    <w:rsid w:val="00882273"/>
    <w:rsid w:val="00882ABE"/>
    <w:rsid w:val="0088305B"/>
    <w:rsid w:val="008838D3"/>
    <w:rsid w:val="008921F0"/>
    <w:rsid w:val="00892450"/>
    <w:rsid w:val="00894D2B"/>
    <w:rsid w:val="008A0F35"/>
    <w:rsid w:val="008A421B"/>
    <w:rsid w:val="008A449F"/>
    <w:rsid w:val="008A514D"/>
    <w:rsid w:val="008A5901"/>
    <w:rsid w:val="008A7388"/>
    <w:rsid w:val="008B0692"/>
    <w:rsid w:val="008B16B3"/>
    <w:rsid w:val="008B6222"/>
    <w:rsid w:val="008B6C31"/>
    <w:rsid w:val="008C0D9A"/>
    <w:rsid w:val="008C1719"/>
    <w:rsid w:val="008D77C2"/>
    <w:rsid w:val="008E1B9C"/>
    <w:rsid w:val="008E4628"/>
    <w:rsid w:val="008E48DE"/>
    <w:rsid w:val="008E6B4E"/>
    <w:rsid w:val="009061A0"/>
    <w:rsid w:val="00911C0F"/>
    <w:rsid w:val="009132DA"/>
    <w:rsid w:val="00915F54"/>
    <w:rsid w:val="009173CC"/>
    <w:rsid w:val="00917D30"/>
    <w:rsid w:val="00922729"/>
    <w:rsid w:val="009317E7"/>
    <w:rsid w:val="00932E4E"/>
    <w:rsid w:val="0093320C"/>
    <w:rsid w:val="00934447"/>
    <w:rsid w:val="00937598"/>
    <w:rsid w:val="00937EBE"/>
    <w:rsid w:val="00941B78"/>
    <w:rsid w:val="009461DD"/>
    <w:rsid w:val="00955B8D"/>
    <w:rsid w:val="00957746"/>
    <w:rsid w:val="00957E66"/>
    <w:rsid w:val="00962CD2"/>
    <w:rsid w:val="00965176"/>
    <w:rsid w:val="009703C9"/>
    <w:rsid w:val="00973E4F"/>
    <w:rsid w:val="00982F41"/>
    <w:rsid w:val="00983010"/>
    <w:rsid w:val="00983630"/>
    <w:rsid w:val="009836DC"/>
    <w:rsid w:val="0098398E"/>
    <w:rsid w:val="009839B2"/>
    <w:rsid w:val="00983CAA"/>
    <w:rsid w:val="00984E5C"/>
    <w:rsid w:val="0098680A"/>
    <w:rsid w:val="00991159"/>
    <w:rsid w:val="0099543F"/>
    <w:rsid w:val="00997527"/>
    <w:rsid w:val="00997979"/>
    <w:rsid w:val="009A11C1"/>
    <w:rsid w:val="009A250C"/>
    <w:rsid w:val="009A3E04"/>
    <w:rsid w:val="009A4863"/>
    <w:rsid w:val="009A5712"/>
    <w:rsid w:val="009A5DAA"/>
    <w:rsid w:val="009B142B"/>
    <w:rsid w:val="009B4190"/>
    <w:rsid w:val="009C239C"/>
    <w:rsid w:val="009C59CC"/>
    <w:rsid w:val="009D4022"/>
    <w:rsid w:val="009D5773"/>
    <w:rsid w:val="009D5BC3"/>
    <w:rsid w:val="009E0D0A"/>
    <w:rsid w:val="009E3D3B"/>
    <w:rsid w:val="009F2290"/>
    <w:rsid w:val="009F2D13"/>
    <w:rsid w:val="009F2D8F"/>
    <w:rsid w:val="009F46B1"/>
    <w:rsid w:val="009F5213"/>
    <w:rsid w:val="00A008B8"/>
    <w:rsid w:val="00A10083"/>
    <w:rsid w:val="00A11447"/>
    <w:rsid w:val="00A12FC8"/>
    <w:rsid w:val="00A16FEF"/>
    <w:rsid w:val="00A2285B"/>
    <w:rsid w:val="00A2395E"/>
    <w:rsid w:val="00A24A7D"/>
    <w:rsid w:val="00A3119E"/>
    <w:rsid w:val="00A330E2"/>
    <w:rsid w:val="00A37497"/>
    <w:rsid w:val="00A40D47"/>
    <w:rsid w:val="00A41128"/>
    <w:rsid w:val="00A41C13"/>
    <w:rsid w:val="00A44A78"/>
    <w:rsid w:val="00A46FF3"/>
    <w:rsid w:val="00A50E2D"/>
    <w:rsid w:val="00A5128C"/>
    <w:rsid w:val="00A53A7E"/>
    <w:rsid w:val="00A5497F"/>
    <w:rsid w:val="00A61C7C"/>
    <w:rsid w:val="00A639E8"/>
    <w:rsid w:val="00A676BB"/>
    <w:rsid w:val="00A70BE4"/>
    <w:rsid w:val="00A71095"/>
    <w:rsid w:val="00A763B4"/>
    <w:rsid w:val="00A77039"/>
    <w:rsid w:val="00A81697"/>
    <w:rsid w:val="00A82701"/>
    <w:rsid w:val="00A82F7F"/>
    <w:rsid w:val="00A82F85"/>
    <w:rsid w:val="00A849CF"/>
    <w:rsid w:val="00A86B9A"/>
    <w:rsid w:val="00A93F93"/>
    <w:rsid w:val="00A96A01"/>
    <w:rsid w:val="00AA208A"/>
    <w:rsid w:val="00AA5DF9"/>
    <w:rsid w:val="00AB2AD8"/>
    <w:rsid w:val="00AB2C44"/>
    <w:rsid w:val="00AB36CA"/>
    <w:rsid w:val="00AB3D4E"/>
    <w:rsid w:val="00AB5742"/>
    <w:rsid w:val="00AD13ED"/>
    <w:rsid w:val="00AD1F17"/>
    <w:rsid w:val="00AD2C86"/>
    <w:rsid w:val="00AE3C8D"/>
    <w:rsid w:val="00AE4AA2"/>
    <w:rsid w:val="00AE602B"/>
    <w:rsid w:val="00AE7E2F"/>
    <w:rsid w:val="00AF11A2"/>
    <w:rsid w:val="00AF360F"/>
    <w:rsid w:val="00AF4716"/>
    <w:rsid w:val="00AF78A5"/>
    <w:rsid w:val="00B01D70"/>
    <w:rsid w:val="00B01DC3"/>
    <w:rsid w:val="00B05EA4"/>
    <w:rsid w:val="00B0630F"/>
    <w:rsid w:val="00B12062"/>
    <w:rsid w:val="00B12A5C"/>
    <w:rsid w:val="00B167E4"/>
    <w:rsid w:val="00B17DE4"/>
    <w:rsid w:val="00B2267C"/>
    <w:rsid w:val="00B22BE7"/>
    <w:rsid w:val="00B24CB0"/>
    <w:rsid w:val="00B30B8C"/>
    <w:rsid w:val="00B30DB2"/>
    <w:rsid w:val="00B33594"/>
    <w:rsid w:val="00B41228"/>
    <w:rsid w:val="00B42B3A"/>
    <w:rsid w:val="00B45DAB"/>
    <w:rsid w:val="00B544C8"/>
    <w:rsid w:val="00B54683"/>
    <w:rsid w:val="00B55B52"/>
    <w:rsid w:val="00B563B6"/>
    <w:rsid w:val="00B60827"/>
    <w:rsid w:val="00B710C1"/>
    <w:rsid w:val="00B72399"/>
    <w:rsid w:val="00B740E0"/>
    <w:rsid w:val="00B773F7"/>
    <w:rsid w:val="00B85B9C"/>
    <w:rsid w:val="00B90254"/>
    <w:rsid w:val="00B92278"/>
    <w:rsid w:val="00B945EF"/>
    <w:rsid w:val="00BA0E5D"/>
    <w:rsid w:val="00BA0EA2"/>
    <w:rsid w:val="00BA116F"/>
    <w:rsid w:val="00BA6230"/>
    <w:rsid w:val="00BA7C3A"/>
    <w:rsid w:val="00BA7F8C"/>
    <w:rsid w:val="00BB0F15"/>
    <w:rsid w:val="00BB18B6"/>
    <w:rsid w:val="00BB48A4"/>
    <w:rsid w:val="00BB5B55"/>
    <w:rsid w:val="00BC1ECF"/>
    <w:rsid w:val="00BC27A3"/>
    <w:rsid w:val="00BC4514"/>
    <w:rsid w:val="00BC6117"/>
    <w:rsid w:val="00BC6A56"/>
    <w:rsid w:val="00BC6F06"/>
    <w:rsid w:val="00BC723A"/>
    <w:rsid w:val="00BC775C"/>
    <w:rsid w:val="00BC7F9D"/>
    <w:rsid w:val="00BD0D04"/>
    <w:rsid w:val="00BD2709"/>
    <w:rsid w:val="00BD645F"/>
    <w:rsid w:val="00BE0066"/>
    <w:rsid w:val="00BE0D64"/>
    <w:rsid w:val="00BE0F20"/>
    <w:rsid w:val="00BE6FB1"/>
    <w:rsid w:val="00BF4F0C"/>
    <w:rsid w:val="00C001E0"/>
    <w:rsid w:val="00C06FD3"/>
    <w:rsid w:val="00C12AC1"/>
    <w:rsid w:val="00C1439E"/>
    <w:rsid w:val="00C22981"/>
    <w:rsid w:val="00C34BEA"/>
    <w:rsid w:val="00C37021"/>
    <w:rsid w:val="00C459B9"/>
    <w:rsid w:val="00C46E77"/>
    <w:rsid w:val="00C4798F"/>
    <w:rsid w:val="00C500E0"/>
    <w:rsid w:val="00C50EA1"/>
    <w:rsid w:val="00C548A4"/>
    <w:rsid w:val="00C63852"/>
    <w:rsid w:val="00C63BDB"/>
    <w:rsid w:val="00C65026"/>
    <w:rsid w:val="00C66307"/>
    <w:rsid w:val="00C67C88"/>
    <w:rsid w:val="00C72D74"/>
    <w:rsid w:val="00C7501F"/>
    <w:rsid w:val="00C76FEE"/>
    <w:rsid w:val="00C80412"/>
    <w:rsid w:val="00C80973"/>
    <w:rsid w:val="00C829C7"/>
    <w:rsid w:val="00C82F7B"/>
    <w:rsid w:val="00C860D3"/>
    <w:rsid w:val="00C90B10"/>
    <w:rsid w:val="00C9131C"/>
    <w:rsid w:val="00C91F20"/>
    <w:rsid w:val="00C929BE"/>
    <w:rsid w:val="00CA084E"/>
    <w:rsid w:val="00CA2935"/>
    <w:rsid w:val="00CA2BD0"/>
    <w:rsid w:val="00CA3BB8"/>
    <w:rsid w:val="00CA525B"/>
    <w:rsid w:val="00CA796F"/>
    <w:rsid w:val="00CC02BA"/>
    <w:rsid w:val="00CC76CA"/>
    <w:rsid w:val="00CD3856"/>
    <w:rsid w:val="00CD5D25"/>
    <w:rsid w:val="00CD6154"/>
    <w:rsid w:val="00CD6D36"/>
    <w:rsid w:val="00CE00A8"/>
    <w:rsid w:val="00CE42F8"/>
    <w:rsid w:val="00D01438"/>
    <w:rsid w:val="00D06A0B"/>
    <w:rsid w:val="00D06CC4"/>
    <w:rsid w:val="00D124CC"/>
    <w:rsid w:val="00D15C16"/>
    <w:rsid w:val="00D2035A"/>
    <w:rsid w:val="00D20A3C"/>
    <w:rsid w:val="00D27055"/>
    <w:rsid w:val="00D309A3"/>
    <w:rsid w:val="00D31F46"/>
    <w:rsid w:val="00D36623"/>
    <w:rsid w:val="00D4094C"/>
    <w:rsid w:val="00D44D36"/>
    <w:rsid w:val="00D44DB6"/>
    <w:rsid w:val="00D451AC"/>
    <w:rsid w:val="00D474B1"/>
    <w:rsid w:val="00D50FB3"/>
    <w:rsid w:val="00D5112B"/>
    <w:rsid w:val="00D56561"/>
    <w:rsid w:val="00D62623"/>
    <w:rsid w:val="00D627A1"/>
    <w:rsid w:val="00D65A00"/>
    <w:rsid w:val="00D754F2"/>
    <w:rsid w:val="00D769D4"/>
    <w:rsid w:val="00D833DB"/>
    <w:rsid w:val="00D85113"/>
    <w:rsid w:val="00D87CE2"/>
    <w:rsid w:val="00D924A9"/>
    <w:rsid w:val="00D9502F"/>
    <w:rsid w:val="00DA0388"/>
    <w:rsid w:val="00DA04A5"/>
    <w:rsid w:val="00DA19D9"/>
    <w:rsid w:val="00DA69E1"/>
    <w:rsid w:val="00DA71DA"/>
    <w:rsid w:val="00DB2351"/>
    <w:rsid w:val="00DB50F8"/>
    <w:rsid w:val="00DB75D4"/>
    <w:rsid w:val="00DC03B2"/>
    <w:rsid w:val="00DC138A"/>
    <w:rsid w:val="00DC19B2"/>
    <w:rsid w:val="00DC1C99"/>
    <w:rsid w:val="00DC3C14"/>
    <w:rsid w:val="00DE22AC"/>
    <w:rsid w:val="00DF3444"/>
    <w:rsid w:val="00DF7BC8"/>
    <w:rsid w:val="00E02B41"/>
    <w:rsid w:val="00E050D1"/>
    <w:rsid w:val="00E119AD"/>
    <w:rsid w:val="00E156B1"/>
    <w:rsid w:val="00E16FF6"/>
    <w:rsid w:val="00E251E8"/>
    <w:rsid w:val="00E25D68"/>
    <w:rsid w:val="00E263D8"/>
    <w:rsid w:val="00E32AEF"/>
    <w:rsid w:val="00E35F98"/>
    <w:rsid w:val="00E409D5"/>
    <w:rsid w:val="00E40FBF"/>
    <w:rsid w:val="00E414DC"/>
    <w:rsid w:val="00E422BB"/>
    <w:rsid w:val="00E44EE5"/>
    <w:rsid w:val="00E51EB2"/>
    <w:rsid w:val="00E521C9"/>
    <w:rsid w:val="00E56195"/>
    <w:rsid w:val="00E572A0"/>
    <w:rsid w:val="00E60298"/>
    <w:rsid w:val="00E63703"/>
    <w:rsid w:val="00E67D38"/>
    <w:rsid w:val="00E7319F"/>
    <w:rsid w:val="00E75702"/>
    <w:rsid w:val="00E75CEE"/>
    <w:rsid w:val="00E763CF"/>
    <w:rsid w:val="00E76F46"/>
    <w:rsid w:val="00E77A77"/>
    <w:rsid w:val="00E80637"/>
    <w:rsid w:val="00E86CE1"/>
    <w:rsid w:val="00E97780"/>
    <w:rsid w:val="00EA0499"/>
    <w:rsid w:val="00EA2057"/>
    <w:rsid w:val="00EA3CEA"/>
    <w:rsid w:val="00EB1F8A"/>
    <w:rsid w:val="00EB365B"/>
    <w:rsid w:val="00EB40C9"/>
    <w:rsid w:val="00EB48F7"/>
    <w:rsid w:val="00EC59FE"/>
    <w:rsid w:val="00ED11A7"/>
    <w:rsid w:val="00ED1AA1"/>
    <w:rsid w:val="00ED2265"/>
    <w:rsid w:val="00ED3395"/>
    <w:rsid w:val="00ED701C"/>
    <w:rsid w:val="00ED7E12"/>
    <w:rsid w:val="00EE2D65"/>
    <w:rsid w:val="00EE46DB"/>
    <w:rsid w:val="00EE7B7D"/>
    <w:rsid w:val="00EF3D5F"/>
    <w:rsid w:val="00EF5C50"/>
    <w:rsid w:val="00EF7911"/>
    <w:rsid w:val="00F049AD"/>
    <w:rsid w:val="00F07EE3"/>
    <w:rsid w:val="00F125F2"/>
    <w:rsid w:val="00F1579A"/>
    <w:rsid w:val="00F15E5A"/>
    <w:rsid w:val="00F17A89"/>
    <w:rsid w:val="00F302EF"/>
    <w:rsid w:val="00F312EB"/>
    <w:rsid w:val="00F35FF1"/>
    <w:rsid w:val="00F43696"/>
    <w:rsid w:val="00F46723"/>
    <w:rsid w:val="00F532AF"/>
    <w:rsid w:val="00F64780"/>
    <w:rsid w:val="00F647AF"/>
    <w:rsid w:val="00F65810"/>
    <w:rsid w:val="00F67FB2"/>
    <w:rsid w:val="00F71923"/>
    <w:rsid w:val="00F72B89"/>
    <w:rsid w:val="00F7569C"/>
    <w:rsid w:val="00F77F1E"/>
    <w:rsid w:val="00F8340D"/>
    <w:rsid w:val="00F83992"/>
    <w:rsid w:val="00F8675F"/>
    <w:rsid w:val="00F942A1"/>
    <w:rsid w:val="00FA3E0C"/>
    <w:rsid w:val="00FB2F70"/>
    <w:rsid w:val="00FB3920"/>
    <w:rsid w:val="00FB4FB6"/>
    <w:rsid w:val="00FB520A"/>
    <w:rsid w:val="00FB56C9"/>
    <w:rsid w:val="00FB7F2D"/>
    <w:rsid w:val="00FC04EB"/>
    <w:rsid w:val="00FC14D4"/>
    <w:rsid w:val="00FC2E42"/>
    <w:rsid w:val="00FC3853"/>
    <w:rsid w:val="00FC48F0"/>
    <w:rsid w:val="00FC5016"/>
    <w:rsid w:val="00FC5AB6"/>
    <w:rsid w:val="00FD02E3"/>
    <w:rsid w:val="00FD0ED5"/>
    <w:rsid w:val="00FD173F"/>
    <w:rsid w:val="00FD2D22"/>
    <w:rsid w:val="00FD3D06"/>
    <w:rsid w:val="00FD4831"/>
    <w:rsid w:val="00FD54AB"/>
    <w:rsid w:val="00FD6970"/>
    <w:rsid w:val="00FD7B90"/>
    <w:rsid w:val="00FE0109"/>
    <w:rsid w:val="00FE0F61"/>
    <w:rsid w:val="00FE29D0"/>
    <w:rsid w:val="00FE426E"/>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8B89"/>
  <w15:docId w15:val="{59385B64-C852-42F8-850C-CBF13DBC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E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414EE"/>
    <w:pPr>
      <w:keepNext/>
      <w:spacing w:before="240" w:after="60"/>
      <w:ind w:firstLine="567"/>
      <w:jc w:val="both"/>
      <w:outlineLvl w:val="0"/>
    </w:pPr>
    <w:rPr>
      <w:b/>
      <w:bCs/>
      <w:kern w:val="32"/>
      <w:sz w:val="28"/>
      <w:szCs w:val="32"/>
    </w:rPr>
  </w:style>
  <w:style w:type="paragraph" w:styleId="Heading2">
    <w:name w:val="heading 2"/>
    <w:basedOn w:val="Normal"/>
    <w:next w:val="Normal"/>
    <w:link w:val="Heading2Char"/>
    <w:qFormat/>
    <w:rsid w:val="00A93F93"/>
    <w:pPr>
      <w:widowControl w:val="0"/>
      <w:spacing w:before="120" w:after="120"/>
      <w:ind w:firstLine="567"/>
      <w:jc w:val="both"/>
      <w:outlineLvl w:val="1"/>
    </w:pPr>
    <w:rPr>
      <w:i/>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4EE"/>
    <w:rPr>
      <w:rFonts w:ascii="Times New Roman" w:eastAsia="Times New Roman" w:hAnsi="Times New Roman" w:cs="Times New Roman"/>
      <w:b/>
      <w:bCs/>
      <w:kern w:val="32"/>
      <w:sz w:val="28"/>
      <w:szCs w:val="32"/>
      <w14:ligatures w14:val="none"/>
    </w:rPr>
  </w:style>
  <w:style w:type="character" w:customStyle="1" w:styleId="Heading2Char">
    <w:name w:val="Heading 2 Char"/>
    <w:basedOn w:val="DefaultParagraphFont"/>
    <w:link w:val="Heading2"/>
    <w:rsid w:val="00A93F93"/>
    <w:rPr>
      <w:rFonts w:ascii="Times New Roman" w:eastAsia="Times New Roman" w:hAnsi="Times New Roman" w:cs="Times New Roman"/>
      <w:i/>
      <w:kern w:val="0"/>
      <w:sz w:val="28"/>
      <w:szCs w:val="28"/>
      <w:lang w:val="x-none" w:eastAsia="x-none"/>
      <w14:ligatures w14:val="none"/>
    </w:rPr>
  </w:style>
  <w:style w:type="paragraph" w:customStyle="1" w:styleId="NormalSpaceAfterCharCharCharChar1">
    <w:name w:val="Normal Space After Char Char Char Char1"/>
    <w:basedOn w:val="Normal"/>
    <w:rsid w:val="008414EE"/>
    <w:pPr>
      <w:spacing w:after="160" w:line="240" w:lineRule="exact"/>
    </w:pPr>
    <w:rPr>
      <w:rFonts w:ascii="Arial" w:eastAsia="PMingLiU" w:hAnsi="Arial"/>
      <w:kern w:val="2"/>
      <w:sz w:val="20"/>
      <w:szCs w:val="20"/>
    </w:rPr>
  </w:style>
  <w:style w:type="paragraph" w:customStyle="1" w:styleId="Char">
    <w:name w:val="Char"/>
    <w:basedOn w:val="Normal"/>
    <w:rsid w:val="008414EE"/>
    <w:pPr>
      <w:pageBreakBefore/>
      <w:spacing w:before="100" w:beforeAutospacing="1" w:after="100" w:afterAutospacing="1"/>
    </w:pPr>
    <w:rPr>
      <w:rFonts w:ascii="Tahoma" w:hAnsi="Tahoma" w:cs="Tahoma"/>
      <w:sz w:val="20"/>
      <w:szCs w:val="20"/>
    </w:rPr>
  </w:style>
  <w:style w:type="paragraph" w:customStyle="1" w:styleId="CharCharCharCharCharCharCharCharCharChar">
    <w:name w:val="Char Char Char Char Char Char Char Char Char Char"/>
    <w:basedOn w:val="Normal"/>
    <w:rsid w:val="008414EE"/>
    <w:pPr>
      <w:spacing w:after="160" w:line="240" w:lineRule="exact"/>
    </w:pPr>
    <w:rPr>
      <w:rFonts w:ascii="Verdana" w:hAnsi="Verdana"/>
      <w:sz w:val="20"/>
      <w:szCs w:val="20"/>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es,Footnote ak"/>
    <w:basedOn w:val="Normal"/>
    <w:link w:val="FootnoteTextChar"/>
    <w:uiPriority w:val="99"/>
    <w:qFormat/>
    <w:rsid w:val="008414EE"/>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qFormat/>
    <w:rsid w:val="008414EE"/>
    <w:rPr>
      <w:rFonts w:ascii="Times New Roman" w:eastAsia="Times New Roman" w:hAnsi="Times New Roman" w:cs="Times New Roman"/>
      <w:kern w:val="0"/>
      <w:sz w:val="20"/>
      <w:szCs w:val="20"/>
      <w14:ligatures w14:val="none"/>
    </w:rPr>
  </w:style>
  <w:style w:type="character" w:styleId="FootnoteReference">
    <w:name w:val="footnote reference"/>
    <w:aliases w:val="Footnote,Footnote text,ftref,Ref,de nota al pie,Footnote text + 13 pt,4_G,Footnote dich,Footnote + Arial,10 pt,Black,(NECG) Footnote Reference,16 Point,Superscript 6 Point,SUPERS,fr,Footnote Text1,BearingPoint,Footnote Text11, BVI fnr"/>
    <w:link w:val="FootnotetextCharChar"/>
    <w:uiPriority w:val="99"/>
    <w:qFormat/>
    <w:rsid w:val="008414EE"/>
    <w:rPr>
      <w:vertAlign w:val="superscript"/>
    </w:rPr>
  </w:style>
  <w:style w:type="paragraph" w:styleId="NormalWeb">
    <w:name w:val="Normal (Web)"/>
    <w:aliases w:val="Char Char Char,Char Char Char Char Char Char Char Char Char Char Char,Char Char Char Char Char Char Char Char Char Char"/>
    <w:basedOn w:val="Normal"/>
    <w:link w:val="NormalWebChar"/>
    <w:uiPriority w:val="99"/>
    <w:qFormat/>
    <w:rsid w:val="008414EE"/>
    <w:pPr>
      <w:spacing w:before="100" w:beforeAutospacing="1" w:after="100" w:afterAutospacing="1"/>
    </w:pPr>
    <w:rPr>
      <w:rFonts w:eastAsia="MS Mincho"/>
      <w:lang w:eastAsia="ja-JP"/>
    </w:rPr>
  </w:style>
  <w:style w:type="paragraph" w:styleId="Header">
    <w:name w:val="header"/>
    <w:basedOn w:val="Normal"/>
    <w:link w:val="HeaderChar"/>
    <w:uiPriority w:val="99"/>
    <w:rsid w:val="008414E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414EE"/>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rsid w:val="008414E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414EE"/>
    <w:rPr>
      <w:rFonts w:ascii="Times New Roman" w:eastAsia="Times New Roman" w:hAnsi="Times New Roman" w:cs="Times New Roman"/>
      <w:kern w:val="0"/>
      <w:sz w:val="24"/>
      <w:szCs w:val="24"/>
      <w:lang w:val="x-none" w:eastAsia="x-none"/>
      <w14:ligatures w14:val="none"/>
    </w:rPr>
  </w:style>
  <w:style w:type="paragraph" w:styleId="ListParagraph">
    <w:name w:val="List Paragraph"/>
    <w:basedOn w:val="Normal"/>
    <w:uiPriority w:val="34"/>
    <w:qFormat/>
    <w:rsid w:val="008414EE"/>
    <w:pPr>
      <w:spacing w:after="200" w:line="276" w:lineRule="auto"/>
      <w:ind w:left="720"/>
      <w:contextualSpacing/>
    </w:pPr>
    <w:rPr>
      <w:rFonts w:ascii="Calibri" w:hAnsi="Calibri"/>
      <w:sz w:val="22"/>
      <w:szCs w:val="22"/>
    </w:rPr>
  </w:style>
  <w:style w:type="character" w:styleId="Strong">
    <w:name w:val="Strong"/>
    <w:uiPriority w:val="22"/>
    <w:qFormat/>
    <w:rsid w:val="008414EE"/>
    <w:rPr>
      <w:b/>
      <w:bCs/>
    </w:rPr>
  </w:style>
  <w:style w:type="character" w:styleId="Emphasis">
    <w:name w:val="Emphasis"/>
    <w:uiPriority w:val="20"/>
    <w:qFormat/>
    <w:rsid w:val="008414EE"/>
    <w:rPr>
      <w:i/>
      <w:iCs/>
    </w:rPr>
  </w:style>
  <w:style w:type="paragraph" w:customStyle="1" w:styleId="normal-p">
    <w:name w:val="normal-p"/>
    <w:basedOn w:val="Normal"/>
    <w:rsid w:val="008414EE"/>
    <w:pPr>
      <w:spacing w:before="100" w:beforeAutospacing="1" w:after="100" w:afterAutospacing="1"/>
    </w:pPr>
  </w:style>
  <w:style w:type="character" w:customStyle="1" w:styleId="normal-h">
    <w:name w:val="normal-h"/>
    <w:basedOn w:val="DefaultParagraphFont"/>
    <w:rsid w:val="008414EE"/>
  </w:style>
  <w:style w:type="character" w:customStyle="1" w:styleId="apple-converted-space">
    <w:name w:val="apple-converted-space"/>
    <w:basedOn w:val="DefaultParagraphFont"/>
    <w:rsid w:val="008414EE"/>
  </w:style>
  <w:style w:type="table" w:styleId="TableGrid">
    <w:name w:val="Table Grid"/>
    <w:basedOn w:val="TableNormal"/>
    <w:rsid w:val="008414EE"/>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414EE"/>
    <w:pPr>
      <w:spacing w:line="360" w:lineRule="exact"/>
      <w:jc w:val="both"/>
    </w:pPr>
    <w:rPr>
      <w:rFonts w:eastAsia="SimSun"/>
      <w:bCs/>
      <w:sz w:val="28"/>
      <w:szCs w:val="28"/>
    </w:rPr>
  </w:style>
  <w:style w:type="character" w:customStyle="1" w:styleId="BodyTextChar">
    <w:name w:val="Body Text Char"/>
    <w:basedOn w:val="DefaultParagraphFont"/>
    <w:link w:val="BodyText"/>
    <w:rsid w:val="008414EE"/>
    <w:rPr>
      <w:rFonts w:ascii="Times New Roman" w:eastAsia="SimSun" w:hAnsi="Times New Roman" w:cs="Times New Roman"/>
      <w:bCs/>
      <w:kern w:val="0"/>
      <w:sz w:val="28"/>
      <w:szCs w:val="28"/>
      <w14:ligatures w14:val="none"/>
    </w:rPr>
  </w:style>
  <w:style w:type="character" w:styleId="CommentReference">
    <w:name w:val="annotation reference"/>
    <w:rsid w:val="008414EE"/>
    <w:rPr>
      <w:sz w:val="16"/>
      <w:szCs w:val="16"/>
    </w:rPr>
  </w:style>
  <w:style w:type="paragraph" w:styleId="CommentText">
    <w:name w:val="annotation text"/>
    <w:basedOn w:val="Normal"/>
    <w:link w:val="CommentTextChar"/>
    <w:rsid w:val="008414EE"/>
    <w:rPr>
      <w:sz w:val="20"/>
      <w:szCs w:val="20"/>
    </w:rPr>
  </w:style>
  <w:style w:type="character" w:customStyle="1" w:styleId="CommentTextChar">
    <w:name w:val="Comment Text Char"/>
    <w:basedOn w:val="DefaultParagraphFont"/>
    <w:link w:val="CommentText"/>
    <w:rsid w:val="008414E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8414EE"/>
    <w:rPr>
      <w:b/>
      <w:bCs/>
    </w:rPr>
  </w:style>
  <w:style w:type="character" w:customStyle="1" w:styleId="CommentSubjectChar">
    <w:name w:val="Comment Subject Char"/>
    <w:basedOn w:val="CommentTextChar"/>
    <w:link w:val="CommentSubject"/>
    <w:rsid w:val="008414EE"/>
    <w:rPr>
      <w:rFonts w:ascii="Times New Roman" w:eastAsia="Times New Roman" w:hAnsi="Times New Roman" w:cs="Times New Roman"/>
      <w:b/>
      <w:bCs/>
      <w:kern w:val="0"/>
      <w:sz w:val="20"/>
      <w:szCs w:val="20"/>
      <w14:ligatures w14:val="none"/>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8414EE"/>
    <w:pPr>
      <w:spacing w:after="160" w:line="240" w:lineRule="exact"/>
    </w:pPr>
    <w:rPr>
      <w:rFonts w:asciiTheme="minorHAnsi" w:eastAsiaTheme="minorHAnsi" w:hAnsiTheme="minorHAnsi" w:cstheme="minorBidi"/>
      <w:kern w:val="2"/>
      <w:sz w:val="22"/>
      <w:szCs w:val="22"/>
      <w:vertAlign w:val="superscript"/>
      <w14:ligatures w14:val="standardContextual"/>
    </w:rPr>
  </w:style>
  <w:style w:type="character" w:customStyle="1" w:styleId="NormalWebChar">
    <w:name w:val="Normal (Web) Char"/>
    <w:aliases w:val="Char Char Char Char,Char Char Char Char Char Char Char Char Char Char Char Char,Char Char Char Char Char Char Char Char Char Char Char1"/>
    <w:link w:val="NormalWeb"/>
    <w:uiPriority w:val="99"/>
    <w:locked/>
    <w:rsid w:val="008414EE"/>
    <w:rPr>
      <w:rFonts w:ascii="Times New Roman" w:eastAsia="MS Mincho" w:hAnsi="Times New Roman" w:cs="Times New Roman"/>
      <w:kern w:val="0"/>
      <w:sz w:val="24"/>
      <w:szCs w:val="24"/>
      <w:lang w:eastAsia="ja-JP"/>
      <w14:ligatures w14:val="none"/>
    </w:rPr>
  </w:style>
  <w:style w:type="character" w:customStyle="1" w:styleId="fontstyle01">
    <w:name w:val="fontstyle01"/>
    <w:rsid w:val="008414EE"/>
    <w:rPr>
      <w:rFonts w:ascii="CIDFont+F3" w:hAnsi="CIDFont+F3" w:hint="default"/>
      <w:b w:val="0"/>
      <w:bCs w:val="0"/>
      <w:i w:val="0"/>
      <w:iCs w:val="0"/>
      <w:color w:val="000000"/>
      <w:sz w:val="26"/>
      <w:szCs w:val="26"/>
    </w:rPr>
  </w:style>
  <w:style w:type="character" w:customStyle="1" w:styleId="Bodytext210">
    <w:name w:val="Body text (2)10"/>
    <w:rsid w:val="008414EE"/>
    <w:rPr>
      <w:rFonts w:ascii="Times New Roman" w:hAnsi="Times New Roman" w:cs="Times New Roman"/>
      <w:sz w:val="26"/>
      <w:szCs w:val="26"/>
      <w:u w:val="none"/>
      <w:lang w:bidi="ar-SA"/>
    </w:rPr>
  </w:style>
  <w:style w:type="paragraph" w:styleId="BalloonText">
    <w:name w:val="Balloon Text"/>
    <w:basedOn w:val="Normal"/>
    <w:link w:val="BalloonTextChar"/>
    <w:rsid w:val="008414EE"/>
    <w:rPr>
      <w:rFonts w:ascii="Segoe UI" w:hAnsi="Segoe UI" w:cs="Segoe UI"/>
      <w:sz w:val="18"/>
      <w:szCs w:val="18"/>
    </w:rPr>
  </w:style>
  <w:style w:type="character" w:customStyle="1" w:styleId="BalloonTextChar">
    <w:name w:val="Balloon Text Char"/>
    <w:basedOn w:val="DefaultParagraphFont"/>
    <w:link w:val="BalloonText"/>
    <w:rsid w:val="008414EE"/>
    <w:rPr>
      <w:rFonts w:ascii="Segoe UI" w:eastAsia="Times New Roman" w:hAnsi="Segoe UI" w:cs="Segoe UI"/>
      <w:kern w:val="0"/>
      <w:sz w:val="18"/>
      <w:szCs w:val="18"/>
      <w14:ligatures w14:val="none"/>
    </w:rPr>
  </w:style>
  <w:style w:type="character" w:customStyle="1" w:styleId="NormalWebChar1">
    <w:name w:val="Normal (Web) Char1"/>
    <w:aliases w:val="Normal (Web) Char Char,Char Char Char Char2,Char Char Char Char Char Char Char Char Char Char Char Char1,Char Char Char Char Char Char Char Char Char Char Char2"/>
    <w:uiPriority w:val="99"/>
    <w:locked/>
    <w:rsid w:val="008414EE"/>
    <w:rPr>
      <w:rFonts w:ascii="Times New Roman" w:eastAsia="Times New Roman" w:hAnsi="Times New Roman" w:cs="Times New Roman"/>
      <w:sz w:val="24"/>
      <w:szCs w:val="24"/>
    </w:rPr>
  </w:style>
  <w:style w:type="paragraph" w:customStyle="1" w:styleId="Normal0">
    <w:name w:val="[Normal]"/>
    <w:rsid w:val="008414EE"/>
    <w:pPr>
      <w:spacing w:after="0" w:line="240" w:lineRule="auto"/>
    </w:pPr>
    <w:rPr>
      <w:rFonts w:ascii="Arial" w:eastAsia="Arial" w:hAnsi="Arial" w:cs="Times New Roman"/>
      <w:kern w:val="0"/>
      <w:sz w:val="24"/>
      <w:szCs w:val="20"/>
      <w14:ligatures w14:val="none"/>
    </w:rPr>
  </w:style>
  <w:style w:type="character" w:styleId="Hyperlink">
    <w:name w:val="Hyperlink"/>
    <w:uiPriority w:val="99"/>
    <w:unhideWhenUsed/>
    <w:rsid w:val="008414EE"/>
    <w:rPr>
      <w:color w:val="0000FF"/>
      <w:u w:val="single"/>
    </w:rPr>
  </w:style>
  <w:style w:type="paragraph" w:styleId="Revision">
    <w:name w:val="Revision"/>
    <w:hidden/>
    <w:uiPriority w:val="99"/>
    <w:semiHidden/>
    <w:rsid w:val="006E1FFE"/>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851C-4D52-423B-81F9-ACF9BE6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29</Pages>
  <Words>12167</Words>
  <Characters>69353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Cảnh Z176</dc:creator>
  <cp:lastModifiedBy>Admin</cp:lastModifiedBy>
  <cp:revision>80</cp:revision>
  <cp:lastPrinted>2023-10-13T08:56:00Z</cp:lastPrinted>
  <dcterms:created xsi:type="dcterms:W3CDTF">2013-08-26T16:46:00Z</dcterms:created>
  <dcterms:modified xsi:type="dcterms:W3CDTF">2023-10-16T03:58:00Z</dcterms:modified>
</cp:coreProperties>
</file>