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A3" w:rsidRPr="00A72A8C" w:rsidRDefault="00AF79A3" w:rsidP="00AF79A3">
      <w:pPr>
        <w:pStyle w:val="NormalWeb"/>
        <w:spacing w:before="0" w:beforeAutospacing="0" w:afterAutospacing="0"/>
        <w:jc w:val="center"/>
        <w:rPr>
          <w:b/>
          <w:bCs/>
          <w:color w:val="1B2600"/>
          <w:sz w:val="28"/>
          <w:szCs w:val="28"/>
          <w:lang w:val="en-US"/>
        </w:rPr>
      </w:pPr>
      <w:bookmarkStart w:id="0" w:name="_GoBack"/>
      <w:bookmarkEnd w:id="0"/>
      <w:r w:rsidRPr="00A72A8C">
        <w:rPr>
          <w:b/>
          <w:bCs/>
          <w:color w:val="1B2600"/>
          <w:sz w:val="28"/>
          <w:szCs w:val="28"/>
        </w:rPr>
        <w:t>TÀI LIỆU</w:t>
      </w:r>
    </w:p>
    <w:p w:rsidR="00C25815" w:rsidRDefault="00AF79A3" w:rsidP="00C25815">
      <w:pPr>
        <w:pStyle w:val="NormalWeb"/>
        <w:spacing w:before="0" w:beforeAutospacing="0" w:after="0" w:afterAutospacing="0"/>
        <w:jc w:val="center"/>
        <w:rPr>
          <w:b/>
          <w:bCs/>
          <w:color w:val="1B2600"/>
          <w:sz w:val="28"/>
          <w:szCs w:val="28"/>
        </w:rPr>
      </w:pPr>
      <w:r w:rsidRPr="00A72A8C">
        <w:rPr>
          <w:b/>
          <w:bCs/>
          <w:color w:val="1B2600"/>
          <w:sz w:val="28"/>
          <w:szCs w:val="28"/>
        </w:rPr>
        <w:t xml:space="preserve">Nhận diện những âm mưu, thủ đoạn </w:t>
      </w:r>
    </w:p>
    <w:p w:rsidR="00C25815" w:rsidRDefault="00AF79A3" w:rsidP="00C25815">
      <w:pPr>
        <w:pStyle w:val="NormalWeb"/>
        <w:spacing w:before="0" w:beforeAutospacing="0" w:after="0" w:afterAutospacing="0"/>
        <w:jc w:val="center"/>
        <w:rPr>
          <w:b/>
          <w:bCs/>
          <w:color w:val="1B2600"/>
          <w:sz w:val="28"/>
          <w:szCs w:val="28"/>
        </w:rPr>
      </w:pPr>
      <w:r w:rsidRPr="00A72A8C">
        <w:rPr>
          <w:b/>
          <w:bCs/>
          <w:color w:val="1B2600"/>
          <w:sz w:val="28"/>
          <w:szCs w:val="28"/>
        </w:rPr>
        <w:t xml:space="preserve">của các thế lực thù địch, phản động, cơ hội chính trị </w:t>
      </w:r>
    </w:p>
    <w:p w:rsidR="00C25815" w:rsidRDefault="00AF79A3" w:rsidP="00C25815">
      <w:pPr>
        <w:pStyle w:val="NormalWeb"/>
        <w:spacing w:before="0" w:beforeAutospacing="0" w:after="0" w:afterAutospacing="0"/>
        <w:jc w:val="center"/>
        <w:rPr>
          <w:b/>
          <w:bCs/>
          <w:color w:val="1B2600"/>
          <w:sz w:val="28"/>
          <w:szCs w:val="28"/>
        </w:rPr>
      </w:pPr>
      <w:r w:rsidRPr="00A72A8C">
        <w:rPr>
          <w:b/>
          <w:bCs/>
          <w:color w:val="1B2600"/>
          <w:sz w:val="28"/>
          <w:szCs w:val="28"/>
        </w:rPr>
        <w:t xml:space="preserve">nhằm nâng cao hiệu quả công tác bảo vệ nền tảng tư tưởng của Đảng, </w:t>
      </w:r>
    </w:p>
    <w:p w:rsidR="00AF79A3" w:rsidRPr="00A72A8C" w:rsidRDefault="00AF79A3" w:rsidP="00C25815">
      <w:pPr>
        <w:pStyle w:val="NormalWeb"/>
        <w:spacing w:before="0" w:beforeAutospacing="0" w:after="0" w:afterAutospacing="0"/>
        <w:jc w:val="center"/>
        <w:rPr>
          <w:sz w:val="28"/>
          <w:szCs w:val="28"/>
        </w:rPr>
      </w:pPr>
      <w:r w:rsidRPr="00A72A8C">
        <w:rPr>
          <w:b/>
          <w:bCs/>
          <w:color w:val="1B2600"/>
          <w:sz w:val="28"/>
          <w:szCs w:val="28"/>
        </w:rPr>
        <w:t>đấu tranh phản bác các quan điểm sai trái, thù địch trong tình hình mới</w:t>
      </w:r>
    </w:p>
    <w:p w:rsidR="00AF79A3" w:rsidRPr="00A72A8C" w:rsidRDefault="00AF79A3" w:rsidP="00AF79A3">
      <w:pPr>
        <w:pStyle w:val="NormalWeb"/>
        <w:spacing w:before="0" w:beforeAutospacing="0" w:afterAutospacing="0"/>
        <w:jc w:val="center"/>
        <w:rPr>
          <w:szCs w:val="28"/>
        </w:rPr>
      </w:pPr>
      <w:r w:rsidRPr="00A72A8C">
        <w:rPr>
          <w:i/>
          <w:iCs/>
          <w:color w:val="161B00"/>
          <w:szCs w:val="28"/>
        </w:rPr>
        <w:t>(Kèm theo Công văn số 1170-CV/BTGTU, ngày 01-7-2022 của Ban Tuyên giáo Tỉnh ủy)</w:t>
      </w:r>
    </w:p>
    <w:p w:rsidR="00AF79A3" w:rsidRPr="00A72A8C" w:rsidRDefault="00AF79A3" w:rsidP="00AF79A3">
      <w:pPr>
        <w:pStyle w:val="NormalWeb"/>
        <w:spacing w:before="0" w:beforeAutospacing="0" w:afterAutospacing="0"/>
        <w:rPr>
          <w:sz w:val="28"/>
          <w:szCs w:val="28"/>
        </w:rPr>
      </w:pPr>
      <w:r w:rsidRPr="00A72A8C">
        <w:rPr>
          <w:color w:val="727700"/>
          <w:sz w:val="28"/>
          <w:szCs w:val="28"/>
          <w:lang w:val="en-US"/>
        </w:rPr>
        <w:tab/>
      </w:r>
      <w:r w:rsidRPr="00A72A8C">
        <w:rPr>
          <w:color w:val="727700"/>
          <w:sz w:val="28"/>
          <w:szCs w:val="28"/>
          <w:lang w:val="en-US"/>
        </w:rPr>
        <w:tab/>
      </w:r>
      <w:r w:rsidRPr="00A72A8C">
        <w:rPr>
          <w:color w:val="727700"/>
          <w:sz w:val="28"/>
          <w:szCs w:val="28"/>
          <w:lang w:val="en-US"/>
        </w:rPr>
        <w:tab/>
      </w:r>
      <w:r w:rsidRPr="00A72A8C">
        <w:rPr>
          <w:color w:val="727700"/>
          <w:sz w:val="28"/>
          <w:szCs w:val="28"/>
          <w:lang w:val="en-US"/>
        </w:rPr>
        <w:tab/>
      </w:r>
      <w:r w:rsidRPr="00A72A8C">
        <w:rPr>
          <w:color w:val="727700"/>
          <w:sz w:val="28"/>
          <w:szCs w:val="28"/>
          <w:lang w:val="en-US"/>
        </w:rPr>
        <w:tab/>
      </w:r>
      <w:r w:rsidRPr="00A72A8C">
        <w:rPr>
          <w:color w:val="727700"/>
          <w:sz w:val="28"/>
          <w:szCs w:val="28"/>
          <w:lang w:val="en-US"/>
        </w:rPr>
        <w:tab/>
      </w:r>
      <w:r w:rsidRPr="00A72A8C">
        <w:rPr>
          <w:sz w:val="28"/>
          <w:szCs w:val="28"/>
        </w:rPr>
        <w:t>-------</w:t>
      </w:r>
    </w:p>
    <w:p w:rsidR="00AF79A3" w:rsidRPr="00A72A8C" w:rsidRDefault="00AD354E" w:rsidP="00AF79A3">
      <w:pPr>
        <w:pStyle w:val="NormalWeb"/>
        <w:spacing w:before="0" w:beforeAutospacing="0" w:afterAutospacing="0"/>
        <w:jc w:val="both"/>
        <w:rPr>
          <w:sz w:val="28"/>
          <w:szCs w:val="28"/>
        </w:rPr>
      </w:pPr>
      <w:r>
        <w:rPr>
          <w:b/>
          <w:bCs/>
          <w:color w:val="282B00"/>
          <w:sz w:val="28"/>
          <w:szCs w:val="28"/>
        </w:rPr>
        <w:tab/>
      </w:r>
      <w:r w:rsidR="00AF79A3" w:rsidRPr="00A72A8C">
        <w:rPr>
          <w:b/>
          <w:bCs/>
          <w:color w:val="282B00"/>
          <w:sz w:val="28"/>
          <w:szCs w:val="28"/>
        </w:rPr>
        <w:t>I. Một số vấn đề cần thống nhất về mặt nhận thức trong Nghị quyết 35NQ/TW, ngày 22-10-2018 của Bộ Chính trị về tăng cường bảo vệ nền tảng tư tưởng của Đảng, đấu tranh phản bác các quan điểm sai trái, thù địch trong tình hình mới</w:t>
      </w:r>
    </w:p>
    <w:p w:rsidR="00CB7C47" w:rsidRPr="00A72A8C" w:rsidRDefault="00AF79A3" w:rsidP="00AF79A3">
      <w:pPr>
        <w:pStyle w:val="NormalWeb"/>
        <w:spacing w:before="0" w:beforeAutospacing="0" w:afterAutospacing="0"/>
        <w:jc w:val="both"/>
        <w:rPr>
          <w:color w:val="1C1900"/>
          <w:sz w:val="28"/>
          <w:szCs w:val="28"/>
          <w:lang w:val="en-US"/>
        </w:rPr>
      </w:pPr>
      <w:r w:rsidRPr="00A72A8C">
        <w:rPr>
          <w:color w:val="1C1900"/>
          <w:sz w:val="28"/>
          <w:szCs w:val="28"/>
          <w:lang w:val="en-US"/>
        </w:rPr>
        <w:tab/>
      </w:r>
      <w:r w:rsidRPr="00A72A8C">
        <w:rPr>
          <w:i/>
          <w:color w:val="1C1900"/>
          <w:sz w:val="28"/>
          <w:szCs w:val="28"/>
        </w:rPr>
        <w:t>Một là, về mối quan</w:t>
      </w:r>
      <w:r w:rsidR="00CB7C47" w:rsidRPr="00A72A8C">
        <w:rPr>
          <w:i/>
          <w:color w:val="1C1900"/>
          <w:sz w:val="28"/>
          <w:szCs w:val="28"/>
        </w:rPr>
        <w:t xml:space="preserve"> hệ giữa bảo vệ và đấu tranh</w:t>
      </w:r>
      <w:r w:rsidR="00CB7C47" w:rsidRPr="00A72A8C">
        <w:rPr>
          <w:color w:val="1C1900"/>
          <w:sz w:val="28"/>
          <w:szCs w:val="28"/>
        </w:rPr>
        <w:t xml:space="preserve">. </w:t>
      </w:r>
    </w:p>
    <w:p w:rsidR="00AF79A3" w:rsidRPr="00A72A8C" w:rsidRDefault="00CB7C47" w:rsidP="00AF79A3">
      <w:pPr>
        <w:pStyle w:val="NormalWeb"/>
        <w:spacing w:before="0" w:beforeAutospacing="0" w:afterAutospacing="0"/>
        <w:jc w:val="both"/>
        <w:rPr>
          <w:sz w:val="28"/>
          <w:szCs w:val="28"/>
        </w:rPr>
      </w:pPr>
      <w:r w:rsidRPr="00A72A8C">
        <w:rPr>
          <w:color w:val="1C1900"/>
          <w:sz w:val="28"/>
          <w:szCs w:val="28"/>
          <w:lang w:val="en-US"/>
        </w:rPr>
        <w:tab/>
      </w:r>
      <w:r w:rsidR="00AF79A3" w:rsidRPr="00A72A8C">
        <w:rPr>
          <w:color w:val="1C1900"/>
          <w:sz w:val="28"/>
          <w:szCs w:val="28"/>
        </w:rPr>
        <w:t>Nghị quyết 35-NQ/TW có hai hoạt động cơ bản là bảo vệ và đấu tranh, phù hợp với phương châm “xây” và “chống” trong công tác tư tưởng. Trong đó, bảo vệ nền tảng tư tưởng là vấn đề quan trọng hàng đầu, được đặt lên trước. Vì vậy, thực hiện Nghị quyết này phải lấy bảo vệ là chính.</w:t>
      </w:r>
    </w:p>
    <w:p w:rsidR="00AF79A3" w:rsidRPr="00A72A8C" w:rsidRDefault="00AF79A3" w:rsidP="00AF79A3">
      <w:pPr>
        <w:pStyle w:val="NormalWeb"/>
        <w:spacing w:before="0" w:beforeAutospacing="0" w:afterAutospacing="0"/>
        <w:jc w:val="both"/>
        <w:rPr>
          <w:sz w:val="28"/>
          <w:szCs w:val="28"/>
        </w:rPr>
      </w:pPr>
      <w:r w:rsidRPr="00A72A8C">
        <w:rPr>
          <w:color w:val="131000"/>
          <w:sz w:val="28"/>
          <w:szCs w:val="28"/>
          <w:lang w:val="en-US"/>
        </w:rPr>
        <w:tab/>
      </w:r>
      <w:r w:rsidRPr="00A72A8C">
        <w:rPr>
          <w:color w:val="131000"/>
          <w:sz w:val="28"/>
          <w:szCs w:val="28"/>
        </w:rPr>
        <w:t>Bảo vệ nền tảng tư tưởng của Đảng chính là bảo vệ chủ nghĩa Mác - Lênin, tư tưởng Hồ Chí Minh. Bảo vệ nền tảng tư tưởng là việc nghiên cứu, bổ sung, phát triển, hoàn thiện chủ nghĩa Mác - Lênin, tư tưởng Hồ Chí Minh trong điều kiện mới và phù hợp với thực tiễn Việt Nam; là nâng cao chất lượng đào tạo, bồi dưỡng, tự bồi dưỡng nhằm nâng cao trình độ lý luận chính trị và trách nhiệm của đội ngũ cán bộ, đảng viên. Đồng thời, trong bảo vệ phải đẩy mạnh tuyên truyền, giáo dục, hiện thực hóa hệ tư tưởng của Đảng vào đời sống và đấu tranh chống quan điểm sai trái, thù địch.</w:t>
      </w:r>
    </w:p>
    <w:p w:rsidR="00AF79A3" w:rsidRPr="00A72A8C" w:rsidRDefault="00AF79A3" w:rsidP="00AF79A3">
      <w:pPr>
        <w:pStyle w:val="NormalWeb"/>
        <w:spacing w:before="0" w:beforeAutospacing="0" w:afterAutospacing="0"/>
        <w:jc w:val="both"/>
        <w:rPr>
          <w:sz w:val="28"/>
          <w:szCs w:val="28"/>
        </w:rPr>
      </w:pPr>
      <w:r w:rsidRPr="00A72A8C">
        <w:rPr>
          <w:color w:val="0A0700"/>
          <w:sz w:val="28"/>
          <w:szCs w:val="28"/>
          <w:lang w:val="en-US"/>
        </w:rPr>
        <w:tab/>
      </w:r>
      <w:r w:rsidRPr="00A72A8C">
        <w:rPr>
          <w:color w:val="0A0700"/>
          <w:sz w:val="28"/>
          <w:szCs w:val="28"/>
        </w:rPr>
        <w:t>Trong bối cảnh hiện nay, với sự phát triển mạnh mẽ của công nghệ thông tin, mạng xã hội, việc phát tán các quan điểm sai trái, thù địch trở nên rất dễ dàng, nên đấu tranh phản bác các quan điểm sai trái, thù địch được đặt ngang hàng với bảo vệ nền tảng tư tưởng là điều tất yếu. Dù vậy, thực hiện Nghị quyết 35-NQ/TW vẫn phải lấy bảo vệ là chính, đấu tranh phản bác các quan điểm sai trái, thù địch cũng là để bảo vệ nền tảng tư tưởng được tốt hơn. Hiện nay, cấp ủy một số địa phương chỉ coi trọng đấu tranh, chưa thực sự chú trọng đến việc bảo vệ nền tảng tư tưởng của Đảng là chưa đúng tinh thần của Nghị quyết.</w:t>
      </w:r>
    </w:p>
    <w:p w:rsidR="00AF79A3" w:rsidRPr="00A72A8C" w:rsidRDefault="00AF79A3" w:rsidP="00AF79A3">
      <w:pPr>
        <w:pStyle w:val="NormalWeb"/>
        <w:spacing w:before="0" w:beforeAutospacing="0" w:afterAutospacing="0"/>
        <w:jc w:val="both"/>
        <w:rPr>
          <w:sz w:val="28"/>
          <w:szCs w:val="28"/>
        </w:rPr>
      </w:pPr>
      <w:r w:rsidRPr="00A72A8C">
        <w:rPr>
          <w:i/>
          <w:iCs/>
          <w:color w:val="050500"/>
          <w:sz w:val="28"/>
          <w:szCs w:val="28"/>
          <w:lang w:val="en-US"/>
        </w:rPr>
        <w:tab/>
      </w:r>
      <w:r w:rsidRPr="00A72A8C">
        <w:rPr>
          <w:i/>
          <w:iCs/>
          <w:color w:val="050500"/>
          <w:sz w:val="28"/>
          <w:szCs w:val="28"/>
        </w:rPr>
        <w:t>Hai là, sự khác nhau giữa quan điểm sai lầm, sai trái, thù địch và mục đích đấu tranh phản bác.</w:t>
      </w:r>
    </w:p>
    <w:p w:rsidR="00AF79A3" w:rsidRPr="00A72A8C" w:rsidRDefault="00AF79A3" w:rsidP="00AF79A3">
      <w:pPr>
        <w:pStyle w:val="NormalWeb"/>
        <w:spacing w:before="0" w:beforeAutospacing="0" w:afterAutospacing="0"/>
        <w:jc w:val="both"/>
        <w:rPr>
          <w:sz w:val="28"/>
          <w:szCs w:val="28"/>
        </w:rPr>
      </w:pPr>
      <w:r w:rsidRPr="00A72A8C">
        <w:rPr>
          <w:color w:val="0F1500"/>
          <w:sz w:val="28"/>
          <w:szCs w:val="28"/>
          <w:lang w:val="en-US"/>
        </w:rPr>
        <w:tab/>
      </w:r>
      <w:r w:rsidRPr="00A72A8C">
        <w:rPr>
          <w:color w:val="0F1500"/>
          <w:sz w:val="28"/>
          <w:szCs w:val="28"/>
        </w:rPr>
        <w:t>Cần phân biệt quan điểm sai lầm và quan điểm sai trái để khoanh vùng đấu tranh cho phù hợp, tránh tình trạng quy kết, chụp mũ.</w:t>
      </w:r>
    </w:p>
    <w:p w:rsidR="00AF79A3" w:rsidRPr="00A72A8C" w:rsidRDefault="00AF79A3" w:rsidP="00AF79A3">
      <w:pPr>
        <w:pStyle w:val="NormalWeb"/>
        <w:spacing w:before="0" w:beforeAutospacing="0" w:afterAutospacing="0"/>
        <w:jc w:val="both"/>
        <w:rPr>
          <w:sz w:val="28"/>
          <w:szCs w:val="28"/>
        </w:rPr>
      </w:pPr>
      <w:r w:rsidRPr="00A72A8C">
        <w:rPr>
          <w:color w:val="101600"/>
          <w:sz w:val="28"/>
          <w:szCs w:val="28"/>
          <w:lang w:val="en-US"/>
        </w:rPr>
        <w:tab/>
      </w:r>
      <w:r w:rsidRPr="00A72A8C">
        <w:rPr>
          <w:color w:val="101600"/>
          <w:sz w:val="28"/>
          <w:szCs w:val="28"/>
        </w:rPr>
        <w:t>Quan điểm sai trái là những quan điểm phản ánh không đúng liên hệ khách quan, tức là sai lầm nhưng trái với đường lối, quan điểm của Đảng.</w:t>
      </w:r>
    </w:p>
    <w:p w:rsidR="00CB7C47" w:rsidRPr="00A72A8C" w:rsidRDefault="00AF79A3" w:rsidP="00CB7C47">
      <w:pPr>
        <w:pStyle w:val="NormalWeb"/>
        <w:spacing w:before="0" w:beforeAutospacing="0" w:afterAutospacing="0"/>
        <w:jc w:val="both"/>
        <w:rPr>
          <w:color w:val="1B1E00"/>
          <w:sz w:val="28"/>
          <w:szCs w:val="28"/>
          <w:lang w:val="en-US"/>
        </w:rPr>
      </w:pPr>
      <w:r w:rsidRPr="00A72A8C">
        <w:rPr>
          <w:color w:val="1B1E00"/>
          <w:sz w:val="28"/>
          <w:szCs w:val="28"/>
          <w:lang w:val="en-US"/>
        </w:rPr>
        <w:tab/>
      </w:r>
      <w:r w:rsidRPr="00A72A8C">
        <w:rPr>
          <w:color w:val="1B1E00"/>
          <w:sz w:val="28"/>
          <w:szCs w:val="28"/>
        </w:rPr>
        <w:t xml:space="preserve">Quan điểm sai lầm khác với quan điểm sai trái ở mức độ và tính chất của nó. Ai cũng có thể mắc sai lầm vì năng lực tư duy, vì phương pháp nhận thức </w:t>
      </w:r>
      <w:r w:rsidRPr="00A72A8C">
        <w:rPr>
          <w:color w:val="1B1E00"/>
          <w:sz w:val="28"/>
          <w:szCs w:val="28"/>
        </w:rPr>
        <w:lastRenderedPageBreak/>
        <w:t>thiếu</w:t>
      </w:r>
      <w:r w:rsidR="00CB7C47" w:rsidRPr="00A72A8C">
        <w:rPr>
          <w:color w:val="1B1E00"/>
          <w:sz w:val="28"/>
          <w:szCs w:val="28"/>
          <w:lang w:val="en-US"/>
        </w:rPr>
        <w:t xml:space="preserve"> </w:t>
      </w:r>
      <w:r w:rsidR="00CB7C47" w:rsidRPr="00A72A8C">
        <w:rPr>
          <w:color w:val="1C2000"/>
          <w:sz w:val="28"/>
          <w:szCs w:val="28"/>
        </w:rPr>
        <w:t>khoa học, thiếu dữ kiện, vì chân lý chỉ là tương đối... Trên thực tế, nhận thức sai lầm về sự vật, hiện tượng trong đời sống là khá phổ biến, bởi không phải ai và lúc nào cũng nhận thức đầy đủ, đúng đắn về bản chất và các quy luật của hiện thực khách quan.</w:t>
      </w:r>
    </w:p>
    <w:p w:rsidR="00CB7C47" w:rsidRPr="00A72A8C" w:rsidRDefault="00CB7C47" w:rsidP="00CB7C47">
      <w:pPr>
        <w:pStyle w:val="NormalWeb"/>
        <w:spacing w:before="0" w:beforeAutospacing="0" w:afterAutospacing="0"/>
        <w:jc w:val="both"/>
        <w:rPr>
          <w:sz w:val="28"/>
          <w:szCs w:val="28"/>
        </w:rPr>
      </w:pPr>
      <w:r w:rsidRPr="00A72A8C">
        <w:rPr>
          <w:color w:val="0E1400"/>
          <w:sz w:val="28"/>
          <w:szCs w:val="28"/>
          <w:lang w:val="en-US"/>
        </w:rPr>
        <w:tab/>
      </w:r>
      <w:r w:rsidRPr="00A72A8C">
        <w:rPr>
          <w:color w:val="0E1400"/>
          <w:sz w:val="28"/>
          <w:szCs w:val="28"/>
        </w:rPr>
        <w:t xml:space="preserve">Tuy nhiên, những quan điểm sai lầm thông thường chỉ ảnh hưởng nhân, một nhóm nhỏ thì không nghiêm trọng, có thể giải quyết bằng các biện pháp thuộc về khoa học. Những người có quan điểm sai lầm là những người bất mãn trong cuộc sống, những người nhẹ dạ cả tin, suy thoái về đạo đức, lối sống, Công thân, ngạo mạn, chỉ coi mình là trên hết, coi thường lãnh tụ, coi thường tổ chức, theo thuyết âm mưu. Họ là những người vô tình, hay cô ý tán phát trái, thù địch hoặc tung tin sai sự thật, suy luận vô căn cứ. Những quan điểm </w:t>
      </w:r>
      <w:r w:rsidR="00200A64">
        <w:rPr>
          <w:color w:val="0E1400"/>
          <w:sz w:val="28"/>
          <w:szCs w:val="28"/>
        </w:rPr>
        <w:t>này tuy không có sức công phá mạ</w:t>
      </w:r>
      <w:r w:rsidRPr="00A72A8C">
        <w:rPr>
          <w:color w:val="0E1400"/>
          <w:sz w:val="28"/>
          <w:szCs w:val="28"/>
        </w:rPr>
        <w:t xml:space="preserve">nh nhưng có thể làm rối loạn xã hội, </w:t>
      </w:r>
      <w:r w:rsidR="00200A64">
        <w:rPr>
          <w:color w:val="0E1400"/>
          <w:sz w:val="28"/>
          <w:szCs w:val="28"/>
        </w:rPr>
        <w:t xml:space="preserve">mất ổn định về </w:t>
      </w:r>
      <w:r w:rsidRPr="00A72A8C">
        <w:rPr>
          <w:color w:val="0E1400"/>
          <w:sz w:val="28"/>
          <w:szCs w:val="28"/>
        </w:rPr>
        <w:t xml:space="preserve">tư tưởng chính trị. Những quan điểm của họ thường không chặt chẽ, </w:t>
      </w:r>
      <w:r w:rsidR="00200A64">
        <w:rPr>
          <w:color w:val="0E1400"/>
          <w:sz w:val="28"/>
          <w:szCs w:val="28"/>
        </w:rPr>
        <w:t>nhiều sơ hở,</w:t>
      </w:r>
      <w:r w:rsidRPr="00A72A8C">
        <w:rPr>
          <w:color w:val="0E1400"/>
          <w:sz w:val="28"/>
          <w:szCs w:val="28"/>
        </w:rPr>
        <w:t xml:space="preserve"> cộng với những hạn chế về đạo đức, lối sống nên chúng ta có thể sử dụng các biện pháp tuyên truyền, giáo dục để cảm hóa, thuyết phục kết hợp các biện pháp quản lý hành chính, kỷ luật và công tác kiểm tra, giám sát.</w:t>
      </w:r>
    </w:p>
    <w:p w:rsidR="00CB7C47" w:rsidRPr="00A72A8C" w:rsidRDefault="00CB7C47" w:rsidP="00CB7C47">
      <w:pPr>
        <w:pStyle w:val="NormalWeb"/>
        <w:spacing w:before="0" w:beforeAutospacing="0" w:afterAutospacing="0"/>
        <w:jc w:val="both"/>
        <w:rPr>
          <w:sz w:val="28"/>
          <w:szCs w:val="28"/>
        </w:rPr>
      </w:pPr>
      <w:r w:rsidRPr="00A72A8C">
        <w:rPr>
          <w:b/>
          <w:bCs/>
          <w:color w:val="141000"/>
          <w:sz w:val="28"/>
          <w:szCs w:val="28"/>
          <w:lang w:val="en-US"/>
        </w:rPr>
        <w:tab/>
      </w:r>
      <w:r w:rsidRPr="00A72A8C">
        <w:rPr>
          <w:b/>
          <w:bCs/>
          <w:color w:val="141000"/>
          <w:sz w:val="28"/>
          <w:szCs w:val="28"/>
        </w:rPr>
        <w:t xml:space="preserve">Lưu ý: </w:t>
      </w:r>
      <w:r w:rsidRPr="00A72A8C">
        <w:rPr>
          <w:bCs/>
          <w:color w:val="141000"/>
          <w:sz w:val="28"/>
          <w:szCs w:val="28"/>
        </w:rPr>
        <w:t>Những quan điểm sai lầm mà đối lập với quan điểm, đường lối của Đảng, pháp luật Nhà nước là sai lầm có phạm vi ảnh hưởng lớn, tính chất nghiêm trọng cần phải đấu tranh phản bác bằng những biện pháp mang tính chính trị, hành chính.</w:t>
      </w:r>
    </w:p>
    <w:p w:rsidR="00CB7C47" w:rsidRPr="00A72A8C" w:rsidRDefault="00CB7C47" w:rsidP="00CB7C47">
      <w:pPr>
        <w:pStyle w:val="NormalWeb"/>
        <w:spacing w:before="0" w:beforeAutospacing="0" w:afterAutospacing="0"/>
        <w:jc w:val="both"/>
        <w:rPr>
          <w:sz w:val="28"/>
          <w:szCs w:val="28"/>
        </w:rPr>
      </w:pPr>
      <w:r w:rsidRPr="00A72A8C">
        <w:rPr>
          <w:color w:val="191600"/>
          <w:sz w:val="28"/>
          <w:szCs w:val="28"/>
          <w:lang w:val="en-US"/>
        </w:rPr>
        <w:tab/>
      </w:r>
      <w:r w:rsidRPr="00A72A8C">
        <w:rPr>
          <w:color w:val="191600"/>
          <w:sz w:val="28"/>
          <w:szCs w:val="28"/>
        </w:rPr>
        <w:t>Quan điểm thù địch bao hàm cả những quan điểm sai trái nhưng khác nhau về mục đích và mức độ. Mục đích của quan điểm thù địch là chủ ý, mang tính phá hoại. Người có quan điểm thù địch vẫn sử dụng những kết quả nhận thức đúng đắn, chân thực để chống phá. Có thể họ biết đó là chân lý nhưng vẫn cố tình phủ nhận sạch trơn, không bao giờ thừa nhận một cách công khai.</w:t>
      </w:r>
    </w:p>
    <w:p w:rsidR="00CB7C47" w:rsidRPr="00A72A8C" w:rsidRDefault="00CB7C47" w:rsidP="00CB7C47">
      <w:pPr>
        <w:pStyle w:val="NormalWeb"/>
        <w:spacing w:before="0" w:beforeAutospacing="0" w:afterAutospacing="0"/>
        <w:jc w:val="both"/>
        <w:rPr>
          <w:sz w:val="28"/>
          <w:szCs w:val="28"/>
        </w:rPr>
      </w:pPr>
      <w:r w:rsidRPr="00A72A8C">
        <w:rPr>
          <w:color w:val="0A0500"/>
          <w:sz w:val="28"/>
          <w:szCs w:val="28"/>
          <w:lang w:val="en-US"/>
        </w:rPr>
        <w:tab/>
      </w:r>
      <w:r w:rsidRPr="00A72A8C">
        <w:rPr>
          <w:color w:val="0A0500"/>
          <w:sz w:val="28"/>
          <w:szCs w:val="28"/>
        </w:rPr>
        <w:t>Bất cứ ở đâu, thời kỳ nào cũng luôn xuất hiện quan điểm sai trái, thù địch. Trong điều kiện hiện nay, với sự phát triển của truyền thông xã hội, việc ngăn chặn, xóa bỏ hoàn toàn các quan điểm sai trái, thù địch trên Internet và mạng xã hội là không khả thi vì nếu chúng ta phản bác được luận điểm này, chúng lại tiếp tục đưa ra các quan điểm khác, ngày càng tinh vi, xảo quyệt và thâm độc hơn.</w:t>
      </w:r>
    </w:p>
    <w:p w:rsidR="00CB7C47" w:rsidRPr="00A72A8C" w:rsidRDefault="00CB7C47" w:rsidP="00CB7C47">
      <w:pPr>
        <w:pStyle w:val="NormalWeb"/>
        <w:spacing w:before="0" w:beforeAutospacing="0" w:afterAutospacing="0"/>
        <w:jc w:val="both"/>
        <w:rPr>
          <w:sz w:val="28"/>
          <w:szCs w:val="28"/>
        </w:rPr>
      </w:pPr>
      <w:r w:rsidRPr="00A72A8C">
        <w:rPr>
          <w:color w:val="0C1000"/>
          <w:sz w:val="28"/>
          <w:szCs w:val="28"/>
          <w:lang w:val="en-US"/>
        </w:rPr>
        <w:tab/>
      </w:r>
      <w:r w:rsidRPr="00A72A8C">
        <w:rPr>
          <w:color w:val="0C1000"/>
          <w:sz w:val="28"/>
          <w:szCs w:val="28"/>
        </w:rPr>
        <w:t>Một vấn đề đặt ra là những sản phẩm đấu tranh, phản bác các quan điểm sai trái của các thù địch, phản động, cơ hội chính trị nên viết như thế nào? Nếu viết cho kẻ thù của chúng ta thì liệu có thuyết phục được họ, buộc họ thừa nhận hệ tư tưởng của chúng ta, bởi họ vốn không cùng thế giới quan, lập trường, quan điểm, lợi ích với chúng ta.</w:t>
      </w:r>
    </w:p>
    <w:p w:rsidR="00CB7C47" w:rsidRPr="00A72A8C" w:rsidRDefault="00CB7C47" w:rsidP="00CB7C47">
      <w:pPr>
        <w:pStyle w:val="NormalWeb"/>
        <w:spacing w:before="0" w:beforeAutospacing="0" w:afterAutospacing="0"/>
        <w:jc w:val="both"/>
        <w:rPr>
          <w:color w:val="0C1300"/>
          <w:sz w:val="28"/>
          <w:szCs w:val="28"/>
          <w:lang w:val="en-US"/>
        </w:rPr>
      </w:pPr>
      <w:r w:rsidRPr="00A72A8C">
        <w:rPr>
          <w:color w:val="0C1300"/>
          <w:sz w:val="28"/>
          <w:szCs w:val="28"/>
          <w:lang w:val="en-US"/>
        </w:rPr>
        <w:tab/>
      </w:r>
      <w:r w:rsidRPr="00A72A8C">
        <w:rPr>
          <w:color w:val="0C1300"/>
          <w:sz w:val="28"/>
          <w:szCs w:val="28"/>
        </w:rPr>
        <w:t xml:space="preserve">Vì vậy, mục đích của những bài viết phản bác chủ yếu phải hướng tới cán bộ, đảng viên, đoàn viên và Nhân dân, để họ nhận thức rõ hơn những âm mưu, thủ đoạn của các thế lực thù địch, phản động, cơ hội chính trị; từ đó nâng cao tinh thần cảnh giác, góp phần bảo vệ, giữ vững niềm tin của cán bộ, đảng viên, đoàn viên và Nhân dân vào nền tảng tư tưởng của Đảng. Nội dung phản bác cần </w:t>
      </w:r>
      <w:r w:rsidRPr="00A72A8C">
        <w:rPr>
          <w:color w:val="0C1300"/>
          <w:sz w:val="28"/>
          <w:szCs w:val="28"/>
        </w:rPr>
        <w:lastRenderedPageBreak/>
        <w:t>phải phù hợp với nhận thức của từng đối tượng, phải thể hiện bằng những hình thức phong phú, linh hoạt, phù hợp với giới trẻ, phải lựa chọn nhiều kênh thông tin, nhất là trên mạng xã hội để các bài viết đến được với đông đảo cán bộ, đảng viên và Nhân dân.</w:t>
      </w:r>
    </w:p>
    <w:p w:rsidR="00445DBC" w:rsidRPr="00A72A8C" w:rsidRDefault="00445DBC" w:rsidP="00445DBC">
      <w:pPr>
        <w:pStyle w:val="NormalWeb"/>
        <w:spacing w:before="0" w:beforeAutospacing="0" w:afterAutospacing="0"/>
        <w:jc w:val="both"/>
        <w:rPr>
          <w:sz w:val="28"/>
          <w:szCs w:val="28"/>
        </w:rPr>
      </w:pPr>
      <w:r w:rsidRPr="00A72A8C">
        <w:rPr>
          <w:b/>
          <w:bCs/>
          <w:color w:val="0E2400"/>
          <w:sz w:val="28"/>
          <w:szCs w:val="28"/>
          <w:lang w:val="en-US"/>
        </w:rPr>
        <w:tab/>
      </w:r>
      <w:r w:rsidRPr="00A72A8C">
        <w:rPr>
          <w:b/>
          <w:bCs/>
          <w:color w:val="0E2400"/>
          <w:sz w:val="28"/>
          <w:szCs w:val="28"/>
        </w:rPr>
        <w:t>II. Nhận diện các âm mưu, thủ đoạn của các thế lực thù địch, phản động, cơ hội chính trị</w:t>
      </w:r>
    </w:p>
    <w:p w:rsidR="00445DBC" w:rsidRPr="00A72A8C" w:rsidRDefault="00445DBC" w:rsidP="00445DBC">
      <w:pPr>
        <w:pStyle w:val="NormalWeb"/>
        <w:spacing w:before="0" w:beforeAutospacing="0" w:afterAutospacing="0"/>
        <w:jc w:val="both"/>
        <w:rPr>
          <w:sz w:val="28"/>
          <w:szCs w:val="28"/>
        </w:rPr>
      </w:pPr>
      <w:r w:rsidRPr="00A72A8C">
        <w:rPr>
          <w:b/>
          <w:bCs/>
          <w:color w:val="1D2600"/>
          <w:sz w:val="28"/>
          <w:szCs w:val="28"/>
          <w:lang w:val="en-US"/>
        </w:rPr>
        <w:tab/>
      </w:r>
      <w:r w:rsidRPr="00A72A8C">
        <w:rPr>
          <w:b/>
          <w:bCs/>
          <w:color w:val="1D2600"/>
          <w:sz w:val="28"/>
          <w:szCs w:val="28"/>
        </w:rPr>
        <w:t>1. Âm mưu, thủ đoạn</w:t>
      </w:r>
    </w:p>
    <w:p w:rsidR="00445DBC" w:rsidRPr="00A72A8C" w:rsidRDefault="00445DBC" w:rsidP="00445DBC">
      <w:pPr>
        <w:pStyle w:val="NormalWeb"/>
        <w:spacing w:before="0" w:beforeAutospacing="0" w:afterAutospacing="0"/>
        <w:jc w:val="both"/>
        <w:rPr>
          <w:sz w:val="28"/>
          <w:szCs w:val="28"/>
        </w:rPr>
      </w:pPr>
      <w:r w:rsidRPr="00A72A8C">
        <w:rPr>
          <w:i/>
          <w:iCs/>
          <w:color w:val="211B00"/>
          <w:sz w:val="28"/>
          <w:szCs w:val="28"/>
          <w:lang w:val="en-US"/>
        </w:rPr>
        <w:tab/>
      </w:r>
      <w:r w:rsidRPr="00A72A8C">
        <w:rPr>
          <w:i/>
          <w:iCs/>
          <w:color w:val="211B00"/>
          <w:sz w:val="28"/>
          <w:szCs w:val="28"/>
        </w:rPr>
        <w:t>Thứ nhất, bóp méo, phủ nhận những giá trị bền vững của chủ nghĩa MácLênin, tư tưởng Hồ Chí Minh: xuyên tạc chủ trương, đường lối của Đảng, chính sách, pháp luật của Nhà nước ta</w:t>
      </w:r>
    </w:p>
    <w:p w:rsidR="00445DBC" w:rsidRPr="00A72A8C" w:rsidRDefault="00445DBC" w:rsidP="00445DBC">
      <w:pPr>
        <w:pStyle w:val="NormalWeb"/>
        <w:spacing w:before="0" w:beforeAutospacing="0" w:afterAutospacing="0"/>
        <w:jc w:val="both"/>
        <w:rPr>
          <w:sz w:val="28"/>
          <w:szCs w:val="28"/>
        </w:rPr>
      </w:pPr>
      <w:r w:rsidRPr="00A72A8C">
        <w:rPr>
          <w:color w:val="090600"/>
          <w:sz w:val="28"/>
          <w:szCs w:val="28"/>
          <w:lang w:val="en-US"/>
        </w:rPr>
        <w:tab/>
      </w:r>
      <w:r w:rsidRPr="00A72A8C">
        <w:rPr>
          <w:color w:val="090600"/>
          <w:sz w:val="28"/>
          <w:szCs w:val="28"/>
        </w:rPr>
        <w:t>Các thế lực thù địch, phản động, cơ hội chính trị cho rằng chủ nghĩa MácLênin và tư tưởng Hồ Chí Minh đã lạc hậu, lỗi thời không còn phù hợp với hiện nay nữa và cho rằng một đảng lấy tư tưởng, lý luận đã “lạc hậu, lỗi thời” thì không thể có cơ sở để lãnh đạo đất nước phát triển khi thực tế khách quan đã thay đổi. Chúng tập trung xuyên tạc, phủ nhận chủ nghĩa Mác - Lênin trên các nguyên lý cơ bản như: Lý luận về hình thái kinh tế - xã hội, học thuyết giá trị thặng dư, sử mênh lịch sử của giai cấp công nhân; phủ nhận tư tưởng Hồ Chí Minh nhằm phá hoại nền tảng tư tưởng của Đảng ta; phủ nhận mục tiêu, lý tưởng, con đường đi lên chủ nghĩa xã hội ở Việt Nam; hạ thấp và đi đến phủ nhận vai trò lãnh đạo của Đảng Cộng sản Việt Nam đối với xã hội. Trong giai đoạn hiện nay, chúng tập trung xuyên tạc, phá hoại Cương lĩnh, đường lối, chủ trương của Đảng, chính sách, pháp luật của Nhà nước, nhất là các quan điểm, chủ trương, đường lối, chính sách được thể hiện trong “Cương lĩnh xây dựng đất nước trong thời kỳ quá độ lên chủ nghĩa xã hội” (bổ sung, phát triển năm 2011), trong các văn kiện Đại hội Đại biểu toàn quốc lần thứ XII của Đảng và các Nghị quyết của Ban Chấp hành Trung ương khóa XIII.</w:t>
      </w:r>
    </w:p>
    <w:p w:rsidR="00445DBC" w:rsidRPr="00A72A8C" w:rsidRDefault="00445DBC" w:rsidP="00445DBC">
      <w:pPr>
        <w:pStyle w:val="NormalWeb"/>
        <w:spacing w:before="0" w:beforeAutospacing="0" w:afterAutospacing="0"/>
        <w:jc w:val="both"/>
        <w:rPr>
          <w:sz w:val="28"/>
          <w:szCs w:val="28"/>
        </w:rPr>
      </w:pPr>
      <w:r w:rsidRPr="00A72A8C">
        <w:rPr>
          <w:color w:val="070F00"/>
          <w:sz w:val="28"/>
          <w:szCs w:val="28"/>
          <w:lang w:val="en-US"/>
        </w:rPr>
        <w:tab/>
      </w:r>
      <w:r w:rsidRPr="00A72A8C">
        <w:rPr>
          <w:color w:val="070F00"/>
          <w:sz w:val="28"/>
          <w:szCs w:val="28"/>
        </w:rPr>
        <w:t>Chúng đề cao mô hình, thể chế nhà nước tư bản chủ nghĩa, tam quyền phân lập. Chúng cho rằng “Tuyên ngôn Đảng Cộng sản” chỉ là ý tưởng hão huyền, ngông cuồng và cho đến nay càng thấy lạc lõng vì chủ nghĩa tư bản đến nay không những vẫn tồn tại mà còn bền vững hơn, lý luận chủ nghĩa Mác – Lênin chỉ là vấn đề giải quyết đấu tranh giai cấp, không thể áp đặt mẫu học thuyết Mác - Lênin vào Việt Nam, nhất là trong hoàn cảnh kinh tế thị trường, toàn cầu hóa và hội nhập quốc tế hiện nay.</w:t>
      </w:r>
    </w:p>
    <w:p w:rsidR="00445DBC" w:rsidRPr="00A72A8C" w:rsidRDefault="00445DBC" w:rsidP="00445DBC">
      <w:pPr>
        <w:pStyle w:val="NormalWeb"/>
        <w:spacing w:before="0" w:beforeAutospacing="0" w:afterAutospacing="0"/>
        <w:jc w:val="both"/>
        <w:rPr>
          <w:sz w:val="28"/>
          <w:szCs w:val="28"/>
        </w:rPr>
      </w:pPr>
      <w:r w:rsidRPr="00A72A8C">
        <w:rPr>
          <w:color w:val="060300"/>
          <w:sz w:val="28"/>
          <w:szCs w:val="28"/>
          <w:lang w:val="en-US"/>
        </w:rPr>
        <w:tab/>
      </w:r>
      <w:r w:rsidRPr="00A72A8C">
        <w:rPr>
          <w:color w:val="060300"/>
          <w:sz w:val="28"/>
          <w:szCs w:val="28"/>
        </w:rPr>
        <w:t>Chúng cho rằng Đảng ta kiên định chủ nghĩa Mác-Lênin, tư tưởng Hồ Chí Minh như một cái “thòng lọng ý thức hệ” khiến cho nỗ lực đổi mới chính trị của Đảng không thực hiện được.</w:t>
      </w:r>
    </w:p>
    <w:p w:rsidR="00445DBC" w:rsidRPr="00A72A8C" w:rsidRDefault="00445DBC" w:rsidP="00445DBC">
      <w:pPr>
        <w:pStyle w:val="NormalWeb"/>
        <w:spacing w:before="0" w:beforeAutospacing="0" w:afterAutospacing="0"/>
        <w:jc w:val="both"/>
        <w:rPr>
          <w:sz w:val="28"/>
          <w:szCs w:val="28"/>
        </w:rPr>
      </w:pPr>
      <w:r w:rsidRPr="00A72A8C">
        <w:rPr>
          <w:color w:val="1C1900"/>
          <w:sz w:val="28"/>
          <w:szCs w:val="28"/>
          <w:lang w:val="en-US"/>
        </w:rPr>
        <w:tab/>
      </w:r>
      <w:r w:rsidRPr="00A72A8C">
        <w:rPr>
          <w:color w:val="1C1900"/>
          <w:sz w:val="28"/>
          <w:szCs w:val="28"/>
        </w:rPr>
        <w:t xml:space="preserve">Chúng cho rằng không nhất thiết phải xây dựng chủ nghĩa xã hội, con đường nào cũng được miễn sao giàu mạnh. Họ luận chứng thô kệch rằng: Sự hùng mạnh của Liên Xô và các nước xã hội chủ nghĩa Đông Âu, từng là thành trì của chủ nghĩa xã hội cuối cùng cũng từ bỏ ngọn cờ đê đi theo con đường tư bản chủ nghĩa. Do đó, một nước như Việt Nam không nên tiếp tục đi theo con </w:t>
      </w:r>
      <w:r w:rsidRPr="00A72A8C">
        <w:rPr>
          <w:color w:val="1C1900"/>
          <w:sz w:val="28"/>
          <w:szCs w:val="28"/>
        </w:rPr>
        <w:lastRenderedPageBreak/>
        <w:t>đường xã hội chủ nghĩa, mà nên rẽ theo một hướng khác, con đường khác để mở đường phát triển.</w:t>
      </w:r>
    </w:p>
    <w:p w:rsidR="00445DBC" w:rsidRPr="00A72A8C" w:rsidRDefault="00445DBC" w:rsidP="00445DBC">
      <w:pPr>
        <w:pStyle w:val="NormalWeb"/>
        <w:spacing w:before="0" w:beforeAutospacing="0" w:afterAutospacing="0"/>
        <w:jc w:val="both"/>
        <w:rPr>
          <w:color w:val="030100"/>
          <w:sz w:val="28"/>
          <w:szCs w:val="28"/>
          <w:lang w:val="en-US"/>
        </w:rPr>
      </w:pPr>
      <w:r w:rsidRPr="00A72A8C">
        <w:rPr>
          <w:color w:val="030100"/>
          <w:sz w:val="28"/>
          <w:szCs w:val="28"/>
          <w:lang w:val="en-US"/>
        </w:rPr>
        <w:tab/>
      </w:r>
      <w:r w:rsidRPr="00A72A8C">
        <w:rPr>
          <w:color w:val="030100"/>
          <w:sz w:val="28"/>
          <w:szCs w:val="28"/>
        </w:rPr>
        <w:t>Chúng rêu rao các luận điệu rằng: Việt Nam lựa chọn con đường quá độ lên chủ nghĩa xã hội là sai lầm, là đẻ non, là duy ý chí, là trái quy luật phát triển... Những luận điệu này cơ bản xoay quanh các lập luận như: các nước trong khu vực phát triển theo con đường tư bản chủ nghĩa đều có vị thế nhất định ở châu Á, trở</w:t>
      </w:r>
      <w:r w:rsidRPr="00A72A8C">
        <w:rPr>
          <w:color w:val="030100"/>
          <w:sz w:val="28"/>
          <w:szCs w:val="28"/>
          <w:lang w:val="en-US"/>
        </w:rPr>
        <w:t xml:space="preserve"> </w:t>
      </w:r>
      <w:r w:rsidRPr="00A72A8C">
        <w:rPr>
          <w:color w:val="0E1500"/>
          <w:sz w:val="28"/>
          <w:szCs w:val="28"/>
        </w:rPr>
        <w:t>thành những nước phát triển. Trong khi Việt Nam vẫn là nước đang phát triển, còn nhiều hạn chế, yếu kém về kinh tế - xã hội, bộc lộ nhiều sai lầm về đường lối, không đáp ứng được yêu cầu phát triển đất nước.</w:t>
      </w:r>
    </w:p>
    <w:p w:rsidR="00445DBC" w:rsidRPr="00A72A8C" w:rsidRDefault="00445DBC" w:rsidP="00445DBC">
      <w:pPr>
        <w:pStyle w:val="NormalWeb"/>
        <w:spacing w:before="0" w:beforeAutospacing="0" w:afterAutospacing="0"/>
        <w:jc w:val="both"/>
        <w:rPr>
          <w:sz w:val="28"/>
          <w:szCs w:val="28"/>
        </w:rPr>
      </w:pPr>
      <w:r w:rsidRPr="00A72A8C">
        <w:rPr>
          <w:color w:val="101700"/>
          <w:sz w:val="28"/>
          <w:szCs w:val="28"/>
          <w:lang w:val="en-US"/>
        </w:rPr>
        <w:tab/>
      </w:r>
      <w:r w:rsidRPr="00A72A8C">
        <w:rPr>
          <w:color w:val="101700"/>
          <w:sz w:val="28"/>
          <w:szCs w:val="28"/>
        </w:rPr>
        <w:t>Chúng còn “đánh tráo khái niệm”, cho rằng: nền kinh tế thị trường là đi theo chủ nghĩa tư bản, định hướng xã hội chủ nghĩa sẽ ngăn cản và xâm phạm tới các quy luật của thị trường, làm cho nền kinh tế không thể phát triển, hay chúng cho rằng quân đội và công an chỉ làm nhiệm vụ bảo vệ đất nước và an ninh, trật tự hội, không nên bị chi phối bởi chính trị, vì vậy cần phải “phi chính ". lượng vũ trang".</w:t>
      </w:r>
    </w:p>
    <w:p w:rsidR="00445DBC" w:rsidRPr="00A72A8C" w:rsidRDefault="00445DBC" w:rsidP="00445DBC">
      <w:pPr>
        <w:pStyle w:val="NormalWeb"/>
        <w:spacing w:before="0" w:beforeAutospacing="0" w:afterAutospacing="0"/>
        <w:jc w:val="both"/>
        <w:rPr>
          <w:sz w:val="28"/>
          <w:szCs w:val="28"/>
        </w:rPr>
      </w:pPr>
      <w:r w:rsidRPr="00A72A8C">
        <w:rPr>
          <w:color w:val="171200"/>
          <w:sz w:val="28"/>
          <w:szCs w:val="28"/>
          <w:lang w:val="en-US"/>
        </w:rPr>
        <w:tab/>
      </w:r>
      <w:r w:rsidRPr="00A72A8C">
        <w:rPr>
          <w:color w:val="171200"/>
          <w:sz w:val="28"/>
          <w:szCs w:val="28"/>
        </w:rPr>
        <w:t>Có lúc chúng lại đề cao tư tưởng Hồ Chí Minh để phủ định chủ nghĩa MácLênin; rằng Hồ Chí Minh là “nhà hoạt động thực tiễn”, “không phải là nhà tư tưởng”; bản chất tư tưởng Hồ Chí Minh là “hướng thần”, từ đó phủ nhận, bác bỏ thẳng thừng những nội dung cốt lõi, then chốt trong đường lối chính trị, quan điểm cơ bản của Đảng, từ bỏ chủ nghĩa Mác-Lênin, tư tưởng Hồ Chí Minh, lý tưởng XHCN và sự lãnh đạo của Đảng.</w:t>
      </w:r>
    </w:p>
    <w:p w:rsidR="00445DBC" w:rsidRPr="00A72A8C" w:rsidRDefault="00445DBC" w:rsidP="00445DBC">
      <w:pPr>
        <w:pStyle w:val="NormalWeb"/>
        <w:spacing w:before="0" w:beforeAutospacing="0" w:afterAutospacing="0"/>
        <w:jc w:val="both"/>
        <w:rPr>
          <w:sz w:val="28"/>
          <w:szCs w:val="28"/>
        </w:rPr>
      </w:pPr>
      <w:r w:rsidRPr="00A72A8C">
        <w:rPr>
          <w:color w:val="191A00"/>
          <w:sz w:val="28"/>
          <w:szCs w:val="28"/>
          <w:lang w:val="en-US"/>
        </w:rPr>
        <w:tab/>
      </w:r>
      <w:r w:rsidRPr="00A72A8C">
        <w:rPr>
          <w:color w:val="191A00"/>
          <w:sz w:val="28"/>
          <w:szCs w:val="28"/>
        </w:rPr>
        <w:t>Chúng còn đòi xóa bỏ Điều 4 Hiến pháp Nước Cộng hòa xã hội chủ nghĩa Việt Nam. Thực chất, mục đích cuối cùng của chúng là phủ nhận vai trò lãnh đạo tuyệt đối về mọi mặt của Đảng, phủ nhận những thành tựu to lớn, có ý nghĩa lịch sử mà Đảng và Nhân dân ta đạt được dưới sự lãnh đạo của Đảng, từ đó làm cho Nhân dân mất niềm tin vào Đảng và Nhà nước, cuối cùng là tiến tới lật đổ chế độ ở nước ta.</w:t>
      </w:r>
    </w:p>
    <w:p w:rsidR="00445DBC" w:rsidRPr="00A72A8C" w:rsidRDefault="00445DBC" w:rsidP="00445DBC">
      <w:pPr>
        <w:pStyle w:val="NormalWeb"/>
        <w:spacing w:before="0" w:beforeAutospacing="0" w:afterAutospacing="0"/>
        <w:jc w:val="both"/>
        <w:rPr>
          <w:sz w:val="28"/>
          <w:szCs w:val="28"/>
        </w:rPr>
      </w:pPr>
      <w:r w:rsidRPr="00A72A8C">
        <w:rPr>
          <w:i/>
          <w:iCs/>
          <w:color w:val="060500"/>
          <w:sz w:val="28"/>
          <w:szCs w:val="28"/>
          <w:lang w:val="en-US"/>
        </w:rPr>
        <w:tab/>
      </w:r>
      <w:r w:rsidRPr="00A72A8C">
        <w:rPr>
          <w:i/>
          <w:iCs/>
          <w:color w:val="060500"/>
          <w:sz w:val="28"/>
          <w:szCs w:val="28"/>
        </w:rPr>
        <w:t>Thứ hai, chúng phủ định giá trị lịch sử của dân tộc và những thành quả cách mạng; đẩy mạnh sự xâm nhập của các sản phẩm văn hóa độc hại gây hủy hoại đạo đức xã hội</w:t>
      </w:r>
    </w:p>
    <w:p w:rsidR="00445DBC" w:rsidRPr="00A72A8C" w:rsidRDefault="00445DBC" w:rsidP="00445DBC">
      <w:pPr>
        <w:pStyle w:val="NormalWeb"/>
        <w:spacing w:before="0" w:beforeAutospacing="0" w:afterAutospacing="0"/>
        <w:jc w:val="both"/>
        <w:rPr>
          <w:sz w:val="28"/>
          <w:szCs w:val="28"/>
        </w:rPr>
      </w:pPr>
      <w:r w:rsidRPr="00A72A8C">
        <w:rPr>
          <w:color w:val="0A0B00"/>
          <w:sz w:val="28"/>
          <w:szCs w:val="28"/>
          <w:lang w:val="en-US"/>
        </w:rPr>
        <w:tab/>
      </w:r>
      <w:r w:rsidRPr="00A72A8C">
        <w:rPr>
          <w:color w:val="0A0B00"/>
          <w:sz w:val="28"/>
          <w:szCs w:val="28"/>
        </w:rPr>
        <w:t>Với âm mưu này, chúng thường tập trung lấy thực tế lịch sử của một số nước khác áp đặt vào điều kiện lịch sử cụ thể của Việt Nam, chúng cho rằng một số nước vẫn giành được độc lập, chủ quyền và phát triển mà không cần đến chiến tranh và lên án Cuộc kháng chiến chống Mỹ cứu nước của chúng ta trước đây là nội chiến, là làm cho người Việt Nam đánh người Việt Nam, đánh đông những chiến sỹ cách mạng hy sinh vì chính nghĩa với những kẻ làm tay sai, bán nước. Xuyên tạc quan điểm hòa hợp dân tộc của Đảng ta.</w:t>
      </w:r>
    </w:p>
    <w:p w:rsidR="00445DBC" w:rsidRPr="00A72A8C" w:rsidRDefault="00C24E2C" w:rsidP="00445DBC">
      <w:pPr>
        <w:pStyle w:val="NormalWeb"/>
        <w:spacing w:before="0" w:beforeAutospacing="0" w:afterAutospacing="0"/>
        <w:jc w:val="both"/>
        <w:rPr>
          <w:sz w:val="28"/>
          <w:szCs w:val="28"/>
        </w:rPr>
      </w:pPr>
      <w:r w:rsidRPr="00A72A8C">
        <w:rPr>
          <w:color w:val="050900"/>
          <w:sz w:val="28"/>
          <w:szCs w:val="28"/>
          <w:lang w:val="en-US"/>
        </w:rPr>
        <w:tab/>
      </w:r>
      <w:r w:rsidR="00445DBC" w:rsidRPr="00A72A8C">
        <w:rPr>
          <w:color w:val="050900"/>
          <w:sz w:val="28"/>
          <w:szCs w:val="28"/>
        </w:rPr>
        <w:t>Chúng lấy những thành công của một số nước để so sánh, chê bai, phủ nhận thành quả, phê phán những hạn chế, yếu kém của Việt Nam mà không đề cập những khó khăn của đất nước để cùng nhau nỗ lực và xây dựng.</w:t>
      </w:r>
    </w:p>
    <w:p w:rsidR="00C24E2C" w:rsidRPr="00A72A8C" w:rsidRDefault="00C24E2C" w:rsidP="00C24E2C">
      <w:pPr>
        <w:pStyle w:val="NormalWeb"/>
        <w:spacing w:before="0" w:beforeAutospacing="0" w:afterAutospacing="0"/>
        <w:jc w:val="both"/>
        <w:rPr>
          <w:color w:val="040800"/>
          <w:sz w:val="28"/>
          <w:szCs w:val="28"/>
          <w:lang w:val="en-US"/>
        </w:rPr>
      </w:pPr>
      <w:r w:rsidRPr="00A72A8C">
        <w:rPr>
          <w:color w:val="040800"/>
          <w:sz w:val="28"/>
          <w:szCs w:val="28"/>
          <w:lang w:val="en-US"/>
        </w:rPr>
        <w:lastRenderedPageBreak/>
        <w:tab/>
      </w:r>
      <w:r w:rsidR="00445DBC" w:rsidRPr="00A72A8C">
        <w:rPr>
          <w:color w:val="040800"/>
          <w:sz w:val="28"/>
          <w:szCs w:val="28"/>
        </w:rPr>
        <w:t xml:space="preserve">Các tổ chức phản động như “Việt Tân”, “Chính phủ Quốc gia Việt Nam lâm thời”, “Ủy ban cứu người vượt biển”... tiếp tục tìm chọn, móc nối, lôi kéo số công dân Việt Nam ở trong nước tham gia các tổ chức phản động. Chúng còn móc nối, liên kết với các hội nhóm chống đối trong “Cộng đồng người Việt”, tổ chức và thông qua các chương trình “hội luận”, gặp gỡ, tiếp xúc số lao động, sinh viên người Việt tại các nước để “tuyên truyền, lôi kéo phát triển lực lượng”; đưa một số đối tượng ở nội địa sang các nước để tổ </w:t>
      </w:r>
      <w:r w:rsidR="00200A64">
        <w:rPr>
          <w:color w:val="040800"/>
          <w:sz w:val="28"/>
          <w:szCs w:val="28"/>
        </w:rPr>
        <w:t>chức huấn luyện, đào tạo. Các đố</w:t>
      </w:r>
      <w:r w:rsidR="00445DBC" w:rsidRPr="00A72A8C">
        <w:rPr>
          <w:color w:val="040800"/>
          <w:sz w:val="28"/>
          <w:szCs w:val="28"/>
        </w:rPr>
        <w:t>i tượng phản động, chống đối được sự hậu thuẫn của số chức sắc tôn giáo cực đoan</w:t>
      </w:r>
      <w:r w:rsidRPr="00A72A8C">
        <w:rPr>
          <w:color w:val="040800"/>
          <w:sz w:val="28"/>
          <w:szCs w:val="28"/>
          <w:lang w:val="en-US"/>
        </w:rPr>
        <w:t xml:space="preserve"> </w:t>
      </w:r>
      <w:r w:rsidRPr="00A72A8C">
        <w:rPr>
          <w:iCs/>
          <w:color w:val="161800"/>
          <w:sz w:val="28"/>
          <w:szCs w:val="28"/>
        </w:rPr>
        <w:t>đã nhiều lần tổ chức các buổi “hội thảo”, “gặp mặt”, t</w:t>
      </w:r>
      <w:r w:rsidR="00200A64">
        <w:rPr>
          <w:iCs/>
          <w:color w:val="161800"/>
          <w:sz w:val="28"/>
          <w:szCs w:val="28"/>
        </w:rPr>
        <w:t>ập huấn về “dân chủ”, “nhân quyề</w:t>
      </w:r>
      <w:r w:rsidRPr="00A72A8C">
        <w:rPr>
          <w:iCs/>
          <w:color w:val="161800"/>
          <w:sz w:val="28"/>
          <w:szCs w:val="28"/>
        </w:rPr>
        <w:t xml:space="preserve">n”, tổ chức “hiệp thông cầu nguyện”, trường băng rôn, khẩu hiệu có nội dung chính trị xấu trong các cơ sở thờ tự để quay phim, phát tán </w:t>
      </w:r>
      <w:r w:rsidR="00AD354E">
        <w:rPr>
          <w:iCs/>
          <w:color w:val="161800"/>
          <w:sz w:val="28"/>
          <w:szCs w:val="28"/>
        </w:rPr>
        <w:t>trên không</w:t>
      </w:r>
      <w:r w:rsidRPr="00A72A8C">
        <w:rPr>
          <w:iCs/>
          <w:color w:val="161800"/>
          <w:sz w:val="28"/>
          <w:szCs w:val="28"/>
        </w:rPr>
        <w:t xml:space="preserve"> gian mạng cung cấp cho các tổ chức phản động lưu vong.</w:t>
      </w:r>
    </w:p>
    <w:p w:rsidR="00C24E2C" w:rsidRPr="00A72A8C" w:rsidRDefault="00C24E2C" w:rsidP="00C24E2C">
      <w:pPr>
        <w:pStyle w:val="NormalWeb"/>
        <w:spacing w:before="0" w:beforeAutospacing="0" w:afterAutospacing="0"/>
        <w:jc w:val="both"/>
        <w:rPr>
          <w:sz w:val="28"/>
          <w:szCs w:val="28"/>
        </w:rPr>
      </w:pPr>
      <w:r w:rsidRPr="00A72A8C">
        <w:rPr>
          <w:color w:val="1D2100"/>
          <w:sz w:val="28"/>
          <w:szCs w:val="28"/>
          <w:lang w:val="en-US"/>
        </w:rPr>
        <w:tab/>
      </w:r>
      <w:r w:rsidRPr="00A72A8C">
        <w:rPr>
          <w:color w:val="1D2100"/>
          <w:sz w:val="28"/>
          <w:szCs w:val="28"/>
        </w:rPr>
        <w:t xml:space="preserve">Chúng tăng cường xâm nhập về văn hóa, đạo đức, lối sống, tập trung tấn công vào nền văn hóa tiên tiến, đậm đà bản sắc dân tộc bằng cách làm phai mờ những giá trị văn hóa truyền thống cách mạng của chúng ta, kết hợp với việc gieo rắc những sản phẩm văn hóa phản động tác động rất </w:t>
      </w:r>
      <w:r w:rsidR="00200A64">
        <w:rPr>
          <w:color w:val="1D2100"/>
          <w:sz w:val="28"/>
          <w:szCs w:val="28"/>
        </w:rPr>
        <w:t>xấu đến tư tưởng, đạo đức, lối số</w:t>
      </w:r>
      <w:r w:rsidRPr="00A72A8C">
        <w:rPr>
          <w:color w:val="1D2100"/>
          <w:sz w:val="28"/>
          <w:szCs w:val="28"/>
        </w:rPr>
        <w:t xml:space="preserve">ng, tâm lý, hành vi của một bộ phận Nhân dân, nhất là thanh thiếu niên; làm hủy hoại, xói mòn nền tảng và những giá trị đạo đức </w:t>
      </w:r>
      <w:r w:rsidR="00AD354E">
        <w:rPr>
          <w:color w:val="1D2100"/>
          <w:sz w:val="28"/>
          <w:szCs w:val="28"/>
        </w:rPr>
        <w:t>tốt đẹp của dân tộc. Gieo rắc lố</w:t>
      </w:r>
      <w:r w:rsidRPr="00A72A8C">
        <w:rPr>
          <w:color w:val="1D2100"/>
          <w:sz w:val="28"/>
          <w:szCs w:val="28"/>
        </w:rPr>
        <w:t>i sống thực dụng, vụ lợi, vị kỷ, thích hưởng lạc, sa đoạ dẫn đến nhiều cái xấu, cái ác, phi nhân tính xuất hiện... Môi trường đạo đức và văn hóa lành mạnh bị đe dọa nghiêm trọng, có nguy cơ dẫn tới khủng hoảng, mất phương hướng lựa chọn các giá trị, lối sống và niềm tin của một bộ phận công chúng. Tình trạng đó đã và đang ảnh hưởng trực tiếp đến trật tự, an toàn, an ninh xã hội, dân tới khuynh hướng tự diễn biến về chính trị, tư tưởng, tác hại lâu dài đến các thế hệ mai sau.</w:t>
      </w:r>
    </w:p>
    <w:p w:rsidR="00C24E2C" w:rsidRPr="00A72A8C" w:rsidRDefault="00C24E2C" w:rsidP="00C24E2C">
      <w:pPr>
        <w:pStyle w:val="NormalWeb"/>
        <w:spacing w:before="0" w:beforeAutospacing="0" w:afterAutospacing="0"/>
        <w:jc w:val="both"/>
        <w:rPr>
          <w:sz w:val="28"/>
          <w:szCs w:val="28"/>
        </w:rPr>
      </w:pPr>
      <w:r w:rsidRPr="00A72A8C">
        <w:rPr>
          <w:i/>
          <w:iCs/>
          <w:color w:val="110E00"/>
          <w:sz w:val="28"/>
          <w:szCs w:val="28"/>
          <w:lang w:val="en-US"/>
        </w:rPr>
        <w:tab/>
      </w:r>
      <w:r w:rsidRPr="00A72A8C">
        <w:rPr>
          <w:i/>
          <w:iCs/>
          <w:color w:val="110E00"/>
          <w:sz w:val="28"/>
          <w:szCs w:val="28"/>
        </w:rPr>
        <w:t>Thứ ba, lợi dụng các vấn đề dân chủ, nhân quyền, dân tộc, tôn giáo,</w:t>
      </w:r>
    </w:p>
    <w:p w:rsidR="00C24E2C" w:rsidRPr="00A72A8C" w:rsidRDefault="00C24E2C" w:rsidP="00C24E2C">
      <w:pPr>
        <w:pStyle w:val="NormalWeb"/>
        <w:spacing w:before="0" w:beforeAutospacing="0" w:afterAutospacing="0"/>
        <w:jc w:val="both"/>
        <w:rPr>
          <w:sz w:val="28"/>
          <w:szCs w:val="28"/>
          <w:lang w:val="en-US"/>
        </w:rPr>
      </w:pPr>
      <w:r w:rsidRPr="00A72A8C">
        <w:rPr>
          <w:color w:val="141100"/>
          <w:sz w:val="28"/>
          <w:szCs w:val="28"/>
          <w:lang w:val="en-US"/>
        </w:rPr>
        <w:tab/>
      </w:r>
      <w:r w:rsidRPr="00A72A8C">
        <w:rPr>
          <w:color w:val="141100"/>
          <w:sz w:val="28"/>
          <w:szCs w:val="28"/>
        </w:rPr>
        <w:t>Để đẩy nhanh “tự diễn biến”, “tự chuyển hóa”, âm mưu các thế lực thù địch là nhất thiết phải thực hiện “dân chủ” trong đời sống xã hội. Trước hết là thúc đẩy “dân chủ hóa” trong nội bộ Đảng Cộng sản Việt Nam, tiếp đó thực hiện “dân chủ hóa” trong truyền thông và xã hội.</w:t>
      </w:r>
    </w:p>
    <w:p w:rsidR="00C24E2C" w:rsidRPr="00A72A8C" w:rsidRDefault="00C24E2C" w:rsidP="00C24E2C">
      <w:pPr>
        <w:pStyle w:val="NormalWeb"/>
        <w:spacing w:before="0" w:beforeAutospacing="0" w:afterAutospacing="0"/>
        <w:jc w:val="both"/>
        <w:rPr>
          <w:sz w:val="28"/>
          <w:szCs w:val="28"/>
        </w:rPr>
      </w:pPr>
      <w:r w:rsidRPr="00A72A8C">
        <w:rPr>
          <w:sz w:val="28"/>
          <w:szCs w:val="28"/>
          <w:lang w:val="en-US"/>
        </w:rPr>
        <w:tab/>
      </w:r>
      <w:r w:rsidRPr="00A72A8C">
        <w:rPr>
          <w:color w:val="111100"/>
          <w:sz w:val="28"/>
          <w:szCs w:val="28"/>
        </w:rPr>
        <w:t>Một trong những chiêu thức vô cùng nguy hiểm mà các thế lực thù địch sử dụng là thúc đẩy hình thành “xã hội dân sự” theo mô thức phương Tây. Chúng núp dưới chiêu bài “dân chủ hóa”, hình thành “kênh phản biện” để cho ra đời các tổ chức đối trọng với các cơ quan, tổ chức trong bộ máy của Đảng, Nhà nước, đòi giám sát hoạt động của Đảng, Nhà nước và các tổ chức chính trị - xã hội.</w:t>
      </w:r>
    </w:p>
    <w:p w:rsidR="00C24E2C" w:rsidRPr="00A72A8C" w:rsidRDefault="00C24E2C" w:rsidP="00C24E2C">
      <w:pPr>
        <w:pStyle w:val="NormalWeb"/>
        <w:spacing w:before="0" w:beforeAutospacing="0" w:afterAutospacing="0"/>
        <w:jc w:val="both"/>
        <w:rPr>
          <w:sz w:val="28"/>
          <w:szCs w:val="28"/>
        </w:rPr>
      </w:pPr>
      <w:r w:rsidRPr="00A72A8C">
        <w:rPr>
          <w:color w:val="0D1100"/>
          <w:sz w:val="28"/>
          <w:szCs w:val="28"/>
          <w:lang w:val="en-US"/>
        </w:rPr>
        <w:tab/>
      </w:r>
      <w:r w:rsidRPr="00A72A8C">
        <w:rPr>
          <w:color w:val="0D1100"/>
          <w:sz w:val="28"/>
          <w:szCs w:val="28"/>
        </w:rPr>
        <w:t xml:space="preserve">Các thế lực thù địch, phản động, cơ hội chính trị tìm mọi cách lợi dụng vấn đề dân chủ, nhân quyền, dân tộc, tôn giáo..., những vấn đề do lịch sử để lại, những “điểm nóng” về an ninh, về trật tự, an toàn xã hội. Đây là những vấn đề rất “nhạy cảm”, luôn được chúng triệt để lợi dụng để xuyên tạc, vu cáo, chống </w:t>
      </w:r>
      <w:r w:rsidRPr="00A72A8C">
        <w:rPr>
          <w:color w:val="0D1100"/>
          <w:sz w:val="28"/>
          <w:szCs w:val="28"/>
        </w:rPr>
        <w:lastRenderedPageBreak/>
        <w:t>phá ta. Một số nước phương Tây còn áp đặt “dân chủ và bảo vệ nhân quyền” là yếu tố không thể thiếu trong chính sách ngoại giao và quan hệ quốc tế.</w:t>
      </w:r>
    </w:p>
    <w:p w:rsidR="00C24E2C" w:rsidRPr="00A72A8C" w:rsidRDefault="00C24E2C" w:rsidP="00C24E2C">
      <w:pPr>
        <w:pStyle w:val="NormalWeb"/>
        <w:spacing w:before="0" w:beforeAutospacing="0" w:afterAutospacing="0"/>
        <w:jc w:val="both"/>
        <w:rPr>
          <w:sz w:val="28"/>
          <w:szCs w:val="28"/>
        </w:rPr>
      </w:pPr>
      <w:r w:rsidRPr="00A72A8C">
        <w:rPr>
          <w:color w:val="152100"/>
          <w:sz w:val="28"/>
          <w:szCs w:val="28"/>
          <w:lang w:val="en-US"/>
        </w:rPr>
        <w:tab/>
      </w:r>
      <w:r w:rsidRPr="00A72A8C">
        <w:rPr>
          <w:color w:val="152100"/>
          <w:sz w:val="28"/>
          <w:szCs w:val="28"/>
        </w:rPr>
        <w:t>Vào những thời điểm nhạy cảm, chúng tung tin thất thiệt gây hoang mang trong dư luận; đồng thời, xoáy sâu vào những hạn chế, thiếu sót của ta trong việc thực thi chính sách dân chủ, nhân quyền, dân tộc, tôn giáo... sự chênh lệch về mức sống và thu nhập giữa các vùng dân tộc, trình độ dân trí của một số vùng đồng bào dân tộc thiểu số còn thấp để tuyên truyền, xuyên tạc chủ trương, đường lối của Đảng và chính sách, pháp luật của Nhà nước, kích động đồng bào dân tộc thiểu số tham gia các cuộc biểu tình, bạo loạn chống đối chính quyền, gây thiệt hại về kinh tế, mất ổn định về chính trị - xã hội, chia rẽ khối đại đoàn kết toàn dân tộc.</w:t>
      </w:r>
    </w:p>
    <w:p w:rsidR="00C24E2C" w:rsidRPr="00A72A8C" w:rsidRDefault="00C24E2C" w:rsidP="00C24E2C">
      <w:pPr>
        <w:pStyle w:val="NormalWeb"/>
        <w:spacing w:before="0" w:beforeAutospacing="0" w:afterAutospacing="0"/>
        <w:jc w:val="both"/>
        <w:rPr>
          <w:b/>
          <w:i/>
          <w:iCs/>
          <w:color w:val="1C1A00"/>
          <w:sz w:val="28"/>
          <w:szCs w:val="28"/>
          <w:lang w:val="en-US"/>
        </w:rPr>
      </w:pPr>
      <w:r w:rsidRPr="00A72A8C">
        <w:rPr>
          <w:i/>
          <w:iCs/>
          <w:color w:val="1C1A00"/>
          <w:sz w:val="28"/>
          <w:szCs w:val="28"/>
          <w:lang w:val="en-US"/>
        </w:rPr>
        <w:tab/>
      </w:r>
      <w:r w:rsidRPr="00A72A8C">
        <w:rPr>
          <w:b/>
          <w:i/>
          <w:iCs/>
          <w:color w:val="1C1A00"/>
          <w:sz w:val="28"/>
          <w:szCs w:val="28"/>
        </w:rPr>
        <w:t>Thứ tư, lợi dụng công cuộc phòng chố</w:t>
      </w:r>
      <w:r w:rsidR="007D2737">
        <w:rPr>
          <w:b/>
          <w:i/>
          <w:iCs/>
          <w:color w:val="1C1A00"/>
          <w:sz w:val="28"/>
          <w:szCs w:val="28"/>
        </w:rPr>
        <w:t>ng tham nhũng; những hạn chế, yế</w:t>
      </w:r>
      <w:r w:rsidRPr="00A72A8C">
        <w:rPr>
          <w:b/>
          <w:i/>
          <w:iCs/>
          <w:color w:val="1C1A00"/>
          <w:sz w:val="28"/>
          <w:szCs w:val="28"/>
        </w:rPr>
        <w:t>u kém của ta trong phát triển kinh tế - xã hội</w:t>
      </w:r>
    </w:p>
    <w:p w:rsidR="003439F9" w:rsidRPr="00A72A8C" w:rsidRDefault="003439F9" w:rsidP="003439F9">
      <w:pPr>
        <w:pStyle w:val="NormalWeb"/>
        <w:spacing w:before="0" w:beforeAutospacing="0" w:afterAutospacing="0"/>
        <w:jc w:val="both"/>
        <w:rPr>
          <w:sz w:val="18"/>
        </w:rPr>
      </w:pPr>
      <w:r w:rsidRPr="00A72A8C">
        <w:rPr>
          <w:color w:val="111000"/>
          <w:sz w:val="28"/>
          <w:szCs w:val="38"/>
          <w:lang w:val="en-US"/>
        </w:rPr>
        <w:tab/>
      </w:r>
      <w:r w:rsidRPr="00A72A8C">
        <w:rPr>
          <w:color w:val="111000"/>
          <w:sz w:val="28"/>
          <w:szCs w:val="38"/>
        </w:rPr>
        <w:t>Chúng cho rằng, “Đảng Cộng sản Việt Nam không thể đấu tranh chống tham nhũng, suy thoái vì Đảng cũng tham nhũng, suy thoái”. Chúng ra sức rêu rao, rằng: “Những cán bộ bị xử lý kỷ luật chẳng qua là do tư tưởng tiến bộ mà bị thanh trừng” do “phe nhóm”, đấu đá “cục bộ” trong Đảng; “Đảng Cộng sản Việt Nam đã hết thời”, “Chỉ khi xóa bỏ Đảng Cộng sản Việt Nam thì mới ra nhũng”... Ngoài ra, chúng còn lợi dụng cuộc đấu tranh chống tham nhũng kêu gọi biểu tình, khiếu kiện đông người làm ảnh hưởng đến tình hình an ninh trật tự an toàn xã hội. Những bài viết xuyên tạc, bịa đặt, dựng chuyện, biên việc lý kỷ luật cán bộ, đảng viên do tham nhũng thành tranh chấp quyền lực, phe phái trong Đảng, trong bộ máy nhà nước là một thủ đoạn cực kỳ trăng trợn, thay do của các phần tử cơ hội, thù địch... để gây dao động về tư tưởng, gây mất lòng tin, thiếu đồng thuận trong Nhân dân, kích động, chia rẽ nội bộ để chống phá Đang Nhà nước, chế độ ta.</w:t>
      </w:r>
    </w:p>
    <w:p w:rsidR="003439F9" w:rsidRPr="00A72A8C" w:rsidRDefault="003439F9" w:rsidP="003439F9">
      <w:pPr>
        <w:pStyle w:val="NormalWeb"/>
        <w:spacing w:before="0" w:beforeAutospacing="0" w:afterAutospacing="0"/>
        <w:jc w:val="both"/>
        <w:rPr>
          <w:sz w:val="18"/>
        </w:rPr>
      </w:pPr>
      <w:r w:rsidRPr="00A72A8C">
        <w:rPr>
          <w:color w:val="1A1700"/>
          <w:sz w:val="28"/>
          <w:szCs w:val="38"/>
          <w:lang w:val="en-US"/>
        </w:rPr>
        <w:tab/>
      </w:r>
      <w:r w:rsidRPr="00A72A8C">
        <w:rPr>
          <w:color w:val="1A1700"/>
          <w:sz w:val="28"/>
          <w:szCs w:val="38"/>
        </w:rPr>
        <w:t>Trên lĩnh vực kinh tế, chúng âm mưu thông qua hoạt động hợp tác, đầu từ đó làm cho nền kinh tế phát triển chệch hướng XHCN, thiết lập hệ thống và cơ cấu kinh tế thị trường tư bản chủ nghĩa tại Việt Nam; từ đó, tạo ra nền tảng vật chất, xã hội thuận lợi, hình thành nền “chính trị dân chủ” và “xã hội dân sự” kiểu phương Tây. Đây chính là môi trường, điều kiện thuận lợi cho các tổ chức chính trị đối lập xuất hiện, công khai chống Đảng, Nhà nước và chế độ xã hội chủ nghĩa. Chúng thực hiện chính sách “thân thiện giả hiệu”, thâm nhập sâu vào hoạt động của nền kinh tế, tạo điều kiện, cơ hội tiếp cận rộng rãi với các đối tượng, tầng lớp nhân dân để xây dựng lực lượng, kích động, phá hoại nền tảng tư tưởng, thúc đẩy nhanh “tự diễn biến”, “tự chuyển hóa” trong nội bộ ta.</w:t>
      </w:r>
    </w:p>
    <w:p w:rsidR="003439F9" w:rsidRPr="00A72A8C" w:rsidRDefault="003439F9" w:rsidP="003439F9">
      <w:pPr>
        <w:pStyle w:val="NormalWeb"/>
        <w:spacing w:before="0" w:beforeAutospacing="0" w:afterAutospacing="0"/>
        <w:jc w:val="both"/>
        <w:rPr>
          <w:sz w:val="18"/>
        </w:rPr>
      </w:pPr>
      <w:r w:rsidRPr="00A72A8C">
        <w:rPr>
          <w:color w:val="030400"/>
          <w:sz w:val="28"/>
          <w:szCs w:val="38"/>
          <w:lang w:val="en-US"/>
        </w:rPr>
        <w:tab/>
      </w:r>
      <w:r w:rsidRPr="00A72A8C">
        <w:rPr>
          <w:color w:val="030400"/>
          <w:sz w:val="28"/>
          <w:szCs w:val="38"/>
        </w:rPr>
        <w:t xml:space="preserve">Chúng lợi dụng các vấn đề nhạy cảm về chính trị xã hội, các vụ việc phức tạp trong công tác đền bù giải phóng mặt bằng, giải quyết ô nhiễm môi trường, cải cách hành chính, thu các loại thuế, vấn đề liên quan đến y tế, giáo dục... thu hút sự quan tâm của quần chúng để tập trung xuyên tạc, bịa đặt thông tin nhằm kích động biểu tình, gây nên những xung đột xã hội, làm bất ổn về an ninh, trật </w:t>
      </w:r>
      <w:r w:rsidRPr="00A72A8C">
        <w:rPr>
          <w:color w:val="030400"/>
          <w:sz w:val="28"/>
          <w:szCs w:val="38"/>
        </w:rPr>
        <w:lastRenderedPageBreak/>
        <w:t>tự, tìm thời cơ tiến hành “cách mạng đường phố” tại Việt Nam... Thủ đoạn chủ yếu là giả mạo, cắt xén, ngụy tạo bằng chứng để vu cáo; sử dụng thông tin cũ với những luận điệu mới; lợi dụng những vấn đề chính trị, thời sự để tung tin thất thiệt, tạo dư luận xấu; từ các vụ việc tiêu cực, tham nhũng để quy chụp do đường lối của Đảng, Nhà nước và chế độ. Các đối tượng đặt tên trang mạng, blog và đặt các tiêu đề, tên bài với ngôn từ giật gân, kích thích tính tò mò của người đọc, người xem, đăng tải tin, bài viết, video clip có nội dung phản động, thật giả lẫn lộn, làm giảm niềm tin, tạo sự nghi ngờ về phẩm chất, uy tín, năng lực của Lãnh đạo Đảng và Nhà nước, nhất là vào thời điểm diễn ra các sự kiện chính trị của đất nước.</w:t>
      </w:r>
    </w:p>
    <w:p w:rsidR="003439F9" w:rsidRPr="00A72A8C" w:rsidRDefault="003439F9" w:rsidP="003439F9">
      <w:pPr>
        <w:pStyle w:val="NormalWeb"/>
        <w:spacing w:before="0" w:beforeAutospacing="0" w:afterAutospacing="0"/>
        <w:jc w:val="both"/>
        <w:rPr>
          <w:b/>
          <w:sz w:val="18"/>
        </w:rPr>
      </w:pPr>
      <w:r w:rsidRPr="00A72A8C">
        <w:rPr>
          <w:i/>
          <w:iCs/>
          <w:color w:val="101700"/>
          <w:sz w:val="28"/>
          <w:szCs w:val="38"/>
          <w:lang w:val="en-US"/>
        </w:rPr>
        <w:tab/>
      </w:r>
      <w:r w:rsidRPr="00A72A8C">
        <w:rPr>
          <w:b/>
          <w:i/>
          <w:iCs/>
          <w:color w:val="101700"/>
          <w:sz w:val="28"/>
          <w:szCs w:val="38"/>
        </w:rPr>
        <w:t>Thứ năm, xuyên tạc đời tư, bôi nhọ, nói xấu lãnh đạo Đảng và Nhà nước qua các thời kỳ</w:t>
      </w:r>
    </w:p>
    <w:p w:rsidR="006C568A" w:rsidRPr="00A72A8C" w:rsidRDefault="007D2737" w:rsidP="006C568A">
      <w:pPr>
        <w:pStyle w:val="NormalWeb"/>
        <w:spacing w:before="0" w:beforeAutospacing="0" w:afterAutospacing="0"/>
        <w:jc w:val="both"/>
        <w:rPr>
          <w:color w:val="0A1100"/>
          <w:sz w:val="28"/>
          <w:szCs w:val="38"/>
          <w:lang w:val="en-US"/>
        </w:rPr>
      </w:pPr>
      <w:r>
        <w:rPr>
          <w:color w:val="0A1100"/>
          <w:sz w:val="28"/>
          <w:szCs w:val="38"/>
        </w:rPr>
        <w:tab/>
      </w:r>
      <w:r w:rsidR="003439F9" w:rsidRPr="00A72A8C">
        <w:rPr>
          <w:color w:val="0A1100"/>
          <w:sz w:val="28"/>
          <w:szCs w:val="38"/>
        </w:rPr>
        <w:t>Các đối tượng thường tập trung khoét sâu vào các vấn đề nhân thân, lại lịch, đời tư của các vị lãnh đạo Đảng, Nhà nước. Chúng tìm cách bôi nhọ hình ảnh lãnh tụ</w:t>
      </w:r>
      <w:r>
        <w:rPr>
          <w:color w:val="0A1100"/>
          <w:sz w:val="28"/>
          <w:szCs w:val="38"/>
        </w:rPr>
        <w:t xml:space="preserve"> </w:t>
      </w:r>
      <w:r w:rsidR="003439F9" w:rsidRPr="00A72A8C">
        <w:rPr>
          <w:color w:val="0A1100"/>
          <w:sz w:val="28"/>
          <w:szCs w:val="38"/>
        </w:rPr>
        <w:t>phủ nhận tư tưởng Hồ Chí Minh nhằm dần dần làm xói mòn hình tượng vị lãnh tụ vĩ đại, là bệ phóng để tấn công vào lòng tin của Nhân dân đối với chế độ xã hội</w:t>
      </w:r>
      <w:r w:rsidR="006C568A" w:rsidRPr="00A72A8C">
        <w:rPr>
          <w:color w:val="0A1100"/>
          <w:sz w:val="28"/>
          <w:szCs w:val="38"/>
          <w:lang w:val="en-US"/>
        </w:rPr>
        <w:t xml:space="preserve"> </w:t>
      </w:r>
      <w:r w:rsidR="006C568A" w:rsidRPr="00A72A8C">
        <w:rPr>
          <w:color w:val="211F00"/>
          <w:sz w:val="28"/>
          <w:szCs w:val="38"/>
        </w:rPr>
        <w:t>chủ nghĩa và Chủ tịch Hồ Chí Minh. Chúng đã bịa đặt, dàn dựng lên những câu chuyện sai sự thật, đưa lên những hình ảnh đã photoshop hoặc cắt xén để nhào nặn ra những tác phẩm sai trái có liên quan đến con người, thân thế và sự nghiệp của Người.</w:t>
      </w:r>
    </w:p>
    <w:p w:rsidR="006C568A" w:rsidRPr="00A72A8C" w:rsidRDefault="006C568A" w:rsidP="006C568A">
      <w:pPr>
        <w:pStyle w:val="NormalWeb"/>
        <w:spacing w:before="0" w:beforeAutospacing="0" w:afterAutospacing="0"/>
        <w:jc w:val="both"/>
        <w:rPr>
          <w:sz w:val="18"/>
        </w:rPr>
      </w:pPr>
      <w:r w:rsidRPr="00A72A8C">
        <w:rPr>
          <w:color w:val="212100"/>
          <w:sz w:val="28"/>
          <w:szCs w:val="38"/>
          <w:lang w:val="en-US"/>
        </w:rPr>
        <w:tab/>
      </w:r>
      <w:r w:rsidRPr="00A72A8C">
        <w:rPr>
          <w:color w:val="212100"/>
          <w:sz w:val="28"/>
          <w:szCs w:val="38"/>
        </w:rPr>
        <w:t xml:space="preserve">Với mưu đồ gây chia rẽ nội bộ, làm cho Đảng ta “tự diễn biến”, “tự chuyển hóa” từ bên trong, các phần tử phản động ra sức tuyên truyền, bịa đặt </w:t>
      </w:r>
      <w:r w:rsidR="007D2737">
        <w:rPr>
          <w:color w:val="212100"/>
          <w:sz w:val="28"/>
          <w:szCs w:val="38"/>
        </w:rPr>
        <w:t>về các phe</w:t>
      </w:r>
      <w:r w:rsidRPr="00A72A8C">
        <w:rPr>
          <w:color w:val="212100"/>
          <w:sz w:val="28"/>
          <w:szCs w:val="38"/>
        </w:rPr>
        <w:t xml:space="preserve"> phái trong Đảng, nhất là lợi dụng việc “tốt” như đấu tranh chống tham nhũng để</w:t>
      </w:r>
      <w:r w:rsidRPr="00A72A8C">
        <w:rPr>
          <w:sz w:val="18"/>
          <w:lang w:val="en-US"/>
        </w:rPr>
        <w:t xml:space="preserve"> </w:t>
      </w:r>
      <w:r w:rsidRPr="00A72A8C">
        <w:rPr>
          <w:color w:val="161500"/>
          <w:sz w:val="28"/>
          <w:szCs w:val="38"/>
        </w:rPr>
        <w:t>xuyên tạc là thanh trừng nội bộ, là chuẩn bị gh</w:t>
      </w:r>
      <w:r w:rsidR="007D2737">
        <w:rPr>
          <w:color w:val="161500"/>
          <w:sz w:val="28"/>
          <w:szCs w:val="38"/>
        </w:rPr>
        <w:t xml:space="preserve">ế nhân sự cho vị trí cao hơn. </w:t>
      </w:r>
      <w:r w:rsidRPr="00A72A8C">
        <w:rPr>
          <w:color w:val="161500"/>
          <w:sz w:val="28"/>
          <w:szCs w:val="38"/>
        </w:rPr>
        <w:t>Không những thế, chúng còn thường xuyên dụng chuyện, thổi phồng những sai</w:t>
      </w:r>
      <w:r w:rsidRPr="00A72A8C">
        <w:rPr>
          <w:sz w:val="18"/>
          <w:lang w:val="en-US"/>
        </w:rPr>
        <w:t xml:space="preserve"> </w:t>
      </w:r>
      <w:r w:rsidRPr="00A72A8C">
        <w:rPr>
          <w:color w:val="171600"/>
          <w:sz w:val="28"/>
          <w:szCs w:val="38"/>
        </w:rPr>
        <w:t>l</w:t>
      </w:r>
      <w:r w:rsidRPr="00A72A8C">
        <w:rPr>
          <w:color w:val="171600"/>
          <w:sz w:val="28"/>
          <w:szCs w:val="38"/>
          <w:lang w:val="en-US"/>
        </w:rPr>
        <w:t>ầ</w:t>
      </w:r>
      <w:r w:rsidRPr="00A72A8C">
        <w:rPr>
          <w:color w:val="171600"/>
          <w:sz w:val="28"/>
          <w:szCs w:val="38"/>
        </w:rPr>
        <w:t>m, thiếu sót của một số cán bộ, đảng viên, qua đó gây hoang mang, tạo bức xúc trong dư luận xã hội, kích động người dân gây mất an ninh, trật tự... hòng hạ bệ uy tín của cán bộ, nh</w:t>
      </w:r>
      <w:r w:rsidR="007D2737">
        <w:rPr>
          <w:color w:val="171600"/>
          <w:sz w:val="28"/>
          <w:szCs w:val="38"/>
        </w:rPr>
        <w:t>ất là cán bộ chủ chốt các cấp hò</w:t>
      </w:r>
      <w:r w:rsidRPr="00A72A8C">
        <w:rPr>
          <w:color w:val="171600"/>
          <w:sz w:val="28"/>
          <w:szCs w:val="38"/>
        </w:rPr>
        <w:t>ng phá vỡ khối đoàn kết trong Đảng, sự đồng thuận của xã hội, chia rẽ Đảng với Nhân dân.</w:t>
      </w:r>
    </w:p>
    <w:p w:rsidR="006C568A" w:rsidRPr="00A72A8C" w:rsidRDefault="008E1D2D" w:rsidP="006C568A">
      <w:pPr>
        <w:pStyle w:val="NormalWeb"/>
        <w:spacing w:before="0" w:beforeAutospacing="0" w:afterAutospacing="0"/>
        <w:jc w:val="both"/>
        <w:rPr>
          <w:sz w:val="18"/>
        </w:rPr>
      </w:pPr>
      <w:r w:rsidRPr="00A72A8C">
        <w:rPr>
          <w:b/>
          <w:bCs/>
          <w:color w:val="181500"/>
          <w:sz w:val="28"/>
          <w:szCs w:val="38"/>
          <w:lang w:val="en-US"/>
        </w:rPr>
        <w:tab/>
      </w:r>
      <w:r w:rsidR="006C568A" w:rsidRPr="00A72A8C">
        <w:rPr>
          <w:b/>
          <w:bCs/>
          <w:color w:val="181500"/>
          <w:sz w:val="28"/>
          <w:szCs w:val="38"/>
        </w:rPr>
        <w:t>2. Phương thức hoạt động của các thế lực thù địch, phản động cơ hội chính trị</w:t>
      </w:r>
    </w:p>
    <w:p w:rsidR="006C568A" w:rsidRPr="00A72A8C" w:rsidRDefault="008E1D2D" w:rsidP="006C568A">
      <w:pPr>
        <w:pStyle w:val="NormalWeb"/>
        <w:spacing w:before="0" w:beforeAutospacing="0" w:afterAutospacing="0"/>
        <w:jc w:val="both"/>
        <w:rPr>
          <w:sz w:val="18"/>
        </w:rPr>
      </w:pPr>
      <w:r w:rsidRPr="00A72A8C">
        <w:rPr>
          <w:color w:val="211E00"/>
          <w:sz w:val="28"/>
          <w:szCs w:val="38"/>
          <w:lang w:val="en-US"/>
        </w:rPr>
        <w:tab/>
      </w:r>
      <w:r w:rsidR="006C568A" w:rsidRPr="00A72A8C">
        <w:rPr>
          <w:color w:val="211E00"/>
          <w:sz w:val="28"/>
          <w:szCs w:val="38"/>
        </w:rPr>
        <w:t>Hiện nay, khác với sự chống phá thông qua sách, báo, tạp chí, truyền đơn thẩm lậu như trước đây, các thế lực thù địch, phản động, cơ hội chính trị lợi dụng công nghệ 4.0, sức lan tỏa của Internet tung ra những thông tin xấu, độc, đưa tin dưới dạng ngắn gọn, kích thích sự nghi ngờ hoặc phủ định sạch trơn những giá trị của chủ nghĩa Mác-Lênin, tư tưởng Hồ Chí Minh.</w:t>
      </w:r>
    </w:p>
    <w:p w:rsidR="006C568A" w:rsidRPr="00A72A8C" w:rsidRDefault="008E1D2D" w:rsidP="006C568A">
      <w:pPr>
        <w:pStyle w:val="NormalWeb"/>
        <w:spacing w:before="0" w:beforeAutospacing="0" w:afterAutospacing="0"/>
        <w:jc w:val="both"/>
        <w:rPr>
          <w:sz w:val="18"/>
        </w:rPr>
      </w:pPr>
      <w:r w:rsidRPr="00A72A8C">
        <w:rPr>
          <w:color w:val="060400"/>
          <w:sz w:val="28"/>
          <w:szCs w:val="38"/>
          <w:lang w:val="en-US"/>
        </w:rPr>
        <w:tab/>
      </w:r>
      <w:r w:rsidR="006C568A" w:rsidRPr="00A72A8C">
        <w:rPr>
          <w:color w:val="060400"/>
          <w:sz w:val="28"/>
          <w:szCs w:val="38"/>
        </w:rPr>
        <w:t>Chúng triệt để sử dụng các báo, đài nước ngoài như: RFI, RFA, VOA, BBC. Một số tổ chức phản động lưu vong cũng lợi dụng phương thức này để phá hoại tư tưởng của Đảng, Nhà nước ta như: “Đảng vì dân”, “Việt Tân”, “Radio Chân trời</w:t>
      </w:r>
      <w:r w:rsidRPr="00A72A8C">
        <w:rPr>
          <w:sz w:val="18"/>
          <w:lang w:val="en-US"/>
        </w:rPr>
        <w:t xml:space="preserve"> </w:t>
      </w:r>
      <w:r w:rsidRPr="00A72A8C">
        <w:rPr>
          <w:color w:val="0A0B00"/>
          <w:sz w:val="28"/>
          <w:szCs w:val="38"/>
        </w:rPr>
        <w:t>mới”...</w:t>
      </w:r>
      <w:r w:rsidRPr="00A72A8C">
        <w:rPr>
          <w:color w:val="0A0B00"/>
          <w:sz w:val="28"/>
          <w:szCs w:val="38"/>
          <w:lang w:val="en-US"/>
        </w:rPr>
        <w:t xml:space="preserve"> </w:t>
      </w:r>
      <w:r w:rsidR="006C568A" w:rsidRPr="00A72A8C">
        <w:rPr>
          <w:color w:val="0A0B00"/>
          <w:sz w:val="28"/>
          <w:szCs w:val="38"/>
        </w:rPr>
        <w:t xml:space="preserve">Tạo lập các website, blog, facebook, fanpage như: “Đại hội XIII”, “Dân làm báo”, “Dân luận”... Các website, blog, facebook, </w:t>
      </w:r>
      <w:r w:rsidR="006C568A" w:rsidRPr="00A72A8C">
        <w:rPr>
          <w:color w:val="0A0B00"/>
          <w:sz w:val="28"/>
          <w:szCs w:val="38"/>
        </w:rPr>
        <w:lastRenderedPageBreak/>
        <w:t>fanpage mạo danh thường được thiết kế theo dạng trang thông tin chuyển tải tin tức, có nhiều chuyên mục với bố cục rõ ràng, cung cấp thông tin cập nhật, đa dạng. Thời gian đầu, các trang mạng này muốn lôi kéo và tạo được sự tin cậy của người đọc nên chủ động đăng tải, chia sẻ những thông tin kịp thời, chính xác như các cơ quan báo chí, trang thông tin điện tử chính thông của các cơ quan, tổ chức đã được cấp phép tên miền trên Internet. Nhưng càng về sau, chủ nhân của các trang mạng mạo danh này có thể cài bẫy một vài thông tin theo kiểu “đánh lận con đen” nhằm làm rối nhiễu thông tin, phân tâm dư luận xã hội. Trong đó, chúng tập trung khai thác tính lan tỏa, tương tác, chia sẻ, ấn danh trên không gian mạng của website, trang thông tin điện tử, mạng xã hội để tán phát thông tin giả mạo, xấu độc, gắn với việc đưa thông tin bí mật đời tư, bí mật cá nhân của các đồng chí lãnh đạo cấp cao, sau đó đưa ra nhận xét, phân tích, bình luận nhạy cảm để tác động đến niềm tin của người đọc, từng bước phủ nhận, gây hoài nghi về lịch sử, truyền thống đoàn kết, tinh thần độc lập, tự chủ của dân tộc Việt Nam. .</w:t>
      </w:r>
    </w:p>
    <w:p w:rsidR="008E1D2D" w:rsidRPr="00A72A8C" w:rsidRDefault="008E1D2D" w:rsidP="008E1D2D">
      <w:pPr>
        <w:pStyle w:val="NormalWeb"/>
        <w:spacing w:before="0" w:beforeAutospacing="0" w:afterAutospacing="0"/>
        <w:jc w:val="both"/>
        <w:rPr>
          <w:color w:val="010B00"/>
          <w:sz w:val="28"/>
          <w:szCs w:val="38"/>
          <w:lang w:val="en-US"/>
        </w:rPr>
      </w:pPr>
      <w:r w:rsidRPr="00A72A8C">
        <w:rPr>
          <w:color w:val="010B00"/>
          <w:sz w:val="28"/>
          <w:szCs w:val="38"/>
          <w:lang w:val="en-US"/>
        </w:rPr>
        <w:tab/>
      </w:r>
      <w:r w:rsidR="006C568A" w:rsidRPr="00A72A8C">
        <w:rPr>
          <w:color w:val="010B00"/>
          <w:sz w:val="28"/>
          <w:szCs w:val="38"/>
        </w:rPr>
        <w:t xml:space="preserve">Thông tin cũ được lựa chọn để “làm mới” và “thông tin mới để bịa đặt” được các thế lực thù địch, phản động, cơ hội chính trị lựa chọn thường là những đoạn video clip hoặc hình ảnh có liên quan đến mối quan hệ cán bộ, đảng viên với Nhân dân; giữa cán bộ với chiến sĩ trong đơn vị; quan hệ quân </w:t>
      </w:r>
      <w:r w:rsidRPr="00A72A8C">
        <w:rPr>
          <w:color w:val="010B00"/>
          <w:sz w:val="28"/>
          <w:szCs w:val="38"/>
          <w:lang w:val="en-US"/>
        </w:rPr>
        <w:t>-</w:t>
      </w:r>
      <w:r w:rsidR="006C568A" w:rsidRPr="00A72A8C">
        <w:rPr>
          <w:color w:val="010B00"/>
          <w:sz w:val="28"/>
          <w:szCs w:val="38"/>
        </w:rPr>
        <w:t xml:space="preserve"> dân; quan hệ giữa các</w:t>
      </w:r>
      <w:r w:rsidRPr="00A72A8C">
        <w:rPr>
          <w:color w:val="010B00"/>
          <w:sz w:val="28"/>
          <w:szCs w:val="38"/>
          <w:lang w:val="en-US"/>
        </w:rPr>
        <w:t xml:space="preserve"> Chiến sĩ Công </w:t>
      </w:r>
      <w:r w:rsidRPr="00A72A8C">
        <w:rPr>
          <w:color w:val="040F00"/>
          <w:sz w:val="28"/>
          <w:szCs w:val="28"/>
        </w:rPr>
        <w:t>an với người dân, vv.</w:t>
      </w:r>
      <w:r w:rsidR="007D2737">
        <w:rPr>
          <w:color w:val="040F00"/>
          <w:sz w:val="28"/>
          <w:szCs w:val="28"/>
        </w:rPr>
        <w:t>..</w:t>
      </w:r>
      <w:r w:rsidRPr="00A72A8C">
        <w:rPr>
          <w:color w:val="040F00"/>
          <w:sz w:val="28"/>
          <w:szCs w:val="28"/>
        </w:rPr>
        <w:t xml:space="preserve"> các đối tượng lồng ghép, giật tít như “cán bà chiến sĩ Công an</w:t>
      </w:r>
      <w:r w:rsidR="004939ED" w:rsidRPr="00A72A8C">
        <w:rPr>
          <w:color w:val="040F00"/>
          <w:sz w:val="28"/>
          <w:szCs w:val="28"/>
        </w:rPr>
        <w:t xml:space="preserve"> với người dân, vv... các đối tượng lồng ghép, giật tít như “</w:t>
      </w:r>
      <w:r w:rsidR="004939ED" w:rsidRPr="007D2737">
        <w:rPr>
          <w:i/>
          <w:color w:val="040F00"/>
          <w:sz w:val="28"/>
          <w:szCs w:val="28"/>
        </w:rPr>
        <w:t>cán bộ đánh dân</w:t>
      </w:r>
      <w:r w:rsidR="004939ED" w:rsidRPr="00A72A8C">
        <w:rPr>
          <w:color w:val="040F00"/>
          <w:sz w:val="28"/>
          <w:szCs w:val="28"/>
        </w:rPr>
        <w:t>”</w:t>
      </w:r>
      <w:r w:rsidRPr="00A72A8C">
        <w:rPr>
          <w:i/>
          <w:iCs/>
          <w:color w:val="040E00"/>
          <w:sz w:val="28"/>
          <w:szCs w:val="28"/>
        </w:rPr>
        <w:t>, cán bộ hành hung chiến sĩ”, “chiến sĩ cũ đánh chiến sĩ mới”, “</w:t>
      </w:r>
      <w:r w:rsidR="004939ED" w:rsidRPr="00A72A8C">
        <w:rPr>
          <w:i/>
          <w:iCs/>
          <w:color w:val="040E00"/>
          <w:sz w:val="28"/>
          <w:szCs w:val="28"/>
        </w:rPr>
        <w:t>hành</w:t>
      </w:r>
      <w:r w:rsidRPr="00A72A8C">
        <w:rPr>
          <w:i/>
          <w:iCs/>
          <w:color w:val="040E00"/>
          <w:sz w:val="28"/>
          <w:szCs w:val="28"/>
        </w:rPr>
        <w:t xml:space="preserve"> động trù dập”... </w:t>
      </w:r>
      <w:r w:rsidRPr="00A72A8C">
        <w:rPr>
          <w:iCs/>
          <w:color w:val="040E00"/>
          <w:sz w:val="28"/>
          <w:szCs w:val="28"/>
        </w:rPr>
        <w:t xml:space="preserve">hoặc khuấy lại các vụ việc đã được xử lý, </w:t>
      </w:r>
      <w:r w:rsidR="004939ED" w:rsidRPr="00A72A8C">
        <w:rPr>
          <w:iCs/>
          <w:color w:val="040E00"/>
          <w:sz w:val="28"/>
          <w:szCs w:val="28"/>
        </w:rPr>
        <w:t>giải quyết từ lâu nhưng chúng đưa ra “</w:t>
      </w:r>
      <w:r w:rsidR="004939ED" w:rsidRPr="00A72A8C">
        <w:rPr>
          <w:i/>
          <w:iCs/>
          <w:color w:val="040E00"/>
          <w:sz w:val="28"/>
          <w:szCs w:val="28"/>
        </w:rPr>
        <w:t>làm mới</w:t>
      </w:r>
      <w:r w:rsidR="004939ED" w:rsidRPr="00A72A8C">
        <w:rPr>
          <w:iCs/>
          <w:color w:val="040E00"/>
          <w:sz w:val="28"/>
          <w:szCs w:val="28"/>
        </w:rPr>
        <w:t>”</w:t>
      </w:r>
      <w:r w:rsidR="004939ED" w:rsidRPr="00A72A8C">
        <w:rPr>
          <w:color w:val="010B00"/>
          <w:sz w:val="28"/>
          <w:szCs w:val="38"/>
        </w:rPr>
        <w:t xml:space="preserve">; </w:t>
      </w:r>
      <w:r w:rsidRPr="00A72A8C">
        <w:rPr>
          <w:color w:val="060900"/>
          <w:sz w:val="28"/>
          <w:szCs w:val="28"/>
        </w:rPr>
        <w:t xml:space="preserve">những thông tin mới, mặc dù đã có kết luận của các cơ </w:t>
      </w:r>
      <w:r w:rsidR="003B36CC">
        <w:rPr>
          <w:color w:val="060900"/>
          <w:sz w:val="28"/>
          <w:szCs w:val="28"/>
        </w:rPr>
        <w:t>quan</w:t>
      </w:r>
      <w:r w:rsidRPr="00A72A8C">
        <w:rPr>
          <w:color w:val="060900"/>
          <w:sz w:val="28"/>
          <w:szCs w:val="28"/>
        </w:rPr>
        <w:t xml:space="preserve"> nhưng chúng bia đặt, xuyên tạ</w:t>
      </w:r>
      <w:r w:rsidR="004939ED" w:rsidRPr="00A72A8C">
        <w:rPr>
          <w:color w:val="060900"/>
          <w:sz w:val="28"/>
          <w:szCs w:val="28"/>
        </w:rPr>
        <w:t xml:space="preserve">c, bình luận một chiều. Thời điểm tán phát để </w:t>
      </w:r>
      <w:r w:rsidRPr="00A72A8C">
        <w:rPr>
          <w:color w:val="060900"/>
          <w:sz w:val="28"/>
          <w:szCs w:val="28"/>
        </w:rPr>
        <w:t>“làm mới” hoặc bịa đặt thườ</w:t>
      </w:r>
      <w:r w:rsidR="004939ED" w:rsidRPr="00A72A8C">
        <w:rPr>
          <w:color w:val="060900"/>
          <w:sz w:val="28"/>
          <w:szCs w:val="28"/>
        </w:rPr>
        <w:t xml:space="preserve">ng là trước các kỳ đại hội Đảng; trước các Cuộc bầu cử đại biểu </w:t>
      </w:r>
      <w:r w:rsidRPr="00A72A8C">
        <w:rPr>
          <w:color w:val="060900"/>
          <w:sz w:val="28"/>
          <w:szCs w:val="28"/>
        </w:rPr>
        <w:t xml:space="preserve">Quốc hội và </w:t>
      </w:r>
      <w:r w:rsidR="004939ED" w:rsidRPr="00A72A8C">
        <w:rPr>
          <w:color w:val="060900"/>
          <w:sz w:val="28"/>
          <w:szCs w:val="28"/>
        </w:rPr>
        <w:t xml:space="preserve">bầu </w:t>
      </w:r>
      <w:r w:rsidRPr="00A72A8C">
        <w:rPr>
          <w:color w:val="060900"/>
          <w:sz w:val="28"/>
          <w:szCs w:val="28"/>
        </w:rPr>
        <w:t>đ</w:t>
      </w:r>
      <w:r w:rsidR="004939ED" w:rsidRPr="00A72A8C">
        <w:rPr>
          <w:color w:val="060900"/>
          <w:sz w:val="28"/>
          <w:szCs w:val="28"/>
        </w:rPr>
        <w:t>ai biểu HĐND các cấp; trước mù</w:t>
      </w:r>
      <w:r w:rsidRPr="00A72A8C">
        <w:rPr>
          <w:color w:val="060900"/>
          <w:sz w:val="28"/>
          <w:szCs w:val="28"/>
        </w:rPr>
        <w:t xml:space="preserve">a </w:t>
      </w:r>
      <w:r w:rsidR="004939ED" w:rsidRPr="00A72A8C">
        <w:rPr>
          <w:color w:val="060900"/>
          <w:sz w:val="28"/>
          <w:szCs w:val="28"/>
        </w:rPr>
        <w:t xml:space="preserve">tuyển </w:t>
      </w:r>
      <w:r w:rsidR="00613741" w:rsidRPr="00A72A8C">
        <w:rPr>
          <w:color w:val="060900"/>
          <w:sz w:val="28"/>
          <w:szCs w:val="28"/>
        </w:rPr>
        <w:t>quân, trước các sự kiệ</w:t>
      </w:r>
      <w:r w:rsidRPr="00A72A8C">
        <w:rPr>
          <w:color w:val="060900"/>
          <w:sz w:val="28"/>
          <w:szCs w:val="28"/>
        </w:rPr>
        <w:t>n chính trị của đất nước</w:t>
      </w:r>
      <w:r w:rsidR="00613741" w:rsidRPr="00A72A8C">
        <w:rPr>
          <w:color w:val="060900"/>
          <w:sz w:val="28"/>
          <w:szCs w:val="28"/>
        </w:rPr>
        <w:t>,</w:t>
      </w:r>
      <w:r w:rsidRPr="00A72A8C">
        <w:rPr>
          <w:color w:val="060900"/>
          <w:sz w:val="28"/>
          <w:szCs w:val="28"/>
        </w:rPr>
        <w:t xml:space="preserve"> địa phương nhằm mục đích tác độ</w:t>
      </w:r>
      <w:r w:rsidR="00613741" w:rsidRPr="00A72A8C">
        <w:rPr>
          <w:color w:val="060900"/>
          <w:sz w:val="28"/>
          <w:szCs w:val="28"/>
        </w:rPr>
        <w:t xml:space="preserve">ng, tạo tâm lý lo lắng, </w:t>
      </w:r>
      <w:r w:rsidRPr="00A72A8C">
        <w:rPr>
          <w:color w:val="060900"/>
          <w:sz w:val="28"/>
          <w:szCs w:val="28"/>
        </w:rPr>
        <w:t>gây dư luận trái chiều trong xã hội.</w:t>
      </w:r>
    </w:p>
    <w:p w:rsidR="008E1D2D" w:rsidRPr="00A72A8C" w:rsidRDefault="00613741" w:rsidP="008E1D2D">
      <w:pPr>
        <w:pStyle w:val="NormalWeb"/>
        <w:spacing w:before="0" w:beforeAutospacing="0" w:afterAutospacing="0"/>
        <w:jc w:val="both"/>
        <w:rPr>
          <w:sz w:val="28"/>
          <w:szCs w:val="28"/>
        </w:rPr>
      </w:pPr>
      <w:r w:rsidRPr="00A72A8C">
        <w:rPr>
          <w:color w:val="080700"/>
          <w:sz w:val="28"/>
          <w:szCs w:val="28"/>
        </w:rPr>
        <w:tab/>
      </w:r>
      <w:r w:rsidR="008E1D2D" w:rsidRPr="00A72A8C">
        <w:rPr>
          <w:color w:val="080700"/>
          <w:sz w:val="28"/>
          <w:szCs w:val="28"/>
        </w:rPr>
        <w:t xml:space="preserve">Chúng khai thác lỗ hổng bảo mật của các website, cổng thông tin điện tử </w:t>
      </w:r>
      <w:r w:rsidRPr="00A72A8C">
        <w:rPr>
          <w:color w:val="080700"/>
          <w:sz w:val="28"/>
          <w:szCs w:val="28"/>
        </w:rPr>
        <w:t>để</w:t>
      </w:r>
      <w:r w:rsidR="008E1D2D" w:rsidRPr="00A72A8C">
        <w:rPr>
          <w:color w:val="080700"/>
          <w:sz w:val="28"/>
          <w:szCs w:val="28"/>
        </w:rPr>
        <w:t xml:space="preserve"> sửa chữa, chèn thêm đường dẫn (link) đăng tải nội dung, thông tin giả </w:t>
      </w:r>
      <w:r w:rsidRPr="00A72A8C">
        <w:rPr>
          <w:color w:val="080700"/>
          <w:sz w:val="28"/>
          <w:szCs w:val="28"/>
        </w:rPr>
        <w:t xml:space="preserve">mạo, xấu </w:t>
      </w:r>
      <w:r w:rsidR="008E1D2D" w:rsidRPr="00A72A8C">
        <w:rPr>
          <w:color w:val="080700"/>
          <w:sz w:val="28"/>
          <w:szCs w:val="28"/>
        </w:rPr>
        <w:t>độc, văn hóa đồi trụy, tệ nạn xã hội, mê tín</w:t>
      </w:r>
      <w:r w:rsidRPr="00A72A8C">
        <w:rPr>
          <w:color w:val="080700"/>
          <w:sz w:val="28"/>
          <w:szCs w:val="28"/>
        </w:rPr>
        <w:t xml:space="preserve"> dị đoan, vi phạm thuần phong mỹ tục,</w:t>
      </w:r>
      <w:r w:rsidR="008E1D2D" w:rsidRPr="00A72A8C">
        <w:rPr>
          <w:color w:val="080700"/>
          <w:sz w:val="28"/>
          <w:szCs w:val="28"/>
        </w:rPr>
        <w:t xml:space="preserve"> văn hóa truyền thống của dân tộc; chèn, chỉnh sửa nội dung bài viết, hình ảnh trên các website, cổng thông tin điện tử làm sai lệch bản chất thông tin, làm người đọc mơ hồ mất cảnh giác, từ đó thúc đẩy “tự diễn biến”, “tự chuyển hóa” tác động đến tư tưởng, đạo đức và lối sống, tâm tư, tình cảm </w:t>
      </w:r>
      <w:r w:rsidRPr="00A72A8C">
        <w:rPr>
          <w:color w:val="080700"/>
          <w:sz w:val="28"/>
          <w:szCs w:val="28"/>
        </w:rPr>
        <w:t xml:space="preserve">của các giai tầng xã hội, tạo </w:t>
      </w:r>
      <w:r w:rsidR="008E1D2D" w:rsidRPr="00A72A8C">
        <w:rPr>
          <w:color w:val="080700"/>
          <w:sz w:val="28"/>
          <w:szCs w:val="28"/>
        </w:rPr>
        <w:t>lập các blog, website, mạng xã hội kết hợp với các loại hình thông tin khác như qua báo viết, báo hình, báo nói... để thu hút lượng người truy cập, qua đó truyền bá các quan điểm, tư tưởng phản động. Đó là một “đòn đánh” vào tâm lý người đọc rất tinh vi, thâm độc để lèo lái vào mục đích tuyên truyền lệch lạc, nguy hại.</w:t>
      </w:r>
    </w:p>
    <w:p w:rsidR="008E1D2D" w:rsidRPr="00A72A8C" w:rsidRDefault="00613741" w:rsidP="008E1D2D">
      <w:pPr>
        <w:pStyle w:val="NormalWeb"/>
        <w:spacing w:before="0" w:beforeAutospacing="0" w:afterAutospacing="0"/>
        <w:jc w:val="both"/>
        <w:rPr>
          <w:sz w:val="28"/>
          <w:szCs w:val="28"/>
        </w:rPr>
      </w:pPr>
      <w:r w:rsidRPr="00A72A8C">
        <w:rPr>
          <w:color w:val="040000"/>
          <w:sz w:val="28"/>
          <w:szCs w:val="28"/>
        </w:rPr>
        <w:lastRenderedPageBreak/>
        <w:tab/>
      </w:r>
      <w:r w:rsidR="008E1D2D" w:rsidRPr="00A72A8C">
        <w:rPr>
          <w:color w:val="040000"/>
          <w:sz w:val="28"/>
          <w:szCs w:val="28"/>
        </w:rPr>
        <w:t>Để tập hợp, phát triển lực lượng, các thế lực thù địch và phần tử phản động chống đối thường tập trung móc nối, lôi kéo mọi giai tầng xã hội, nhất là số thanh niên, cán bộ, đảng viên, trí thức, văn nghệ sĩ có dấu hiệu “tự diễn biến”, “tự chuyển hóa” và gần đây chúng có xu hướng móc nối vào số đối tượng có tiền án, nghiện hút, giang hồ mạng... để truyền bá "lối sống phương tây", công kích, xuyên tạc về con đường đi lên chủ nghĩa xã hội ở Việt Nam. Ngoài ra, lợi dụng các hoạt động du lịch, đối ngoại, hợp tác, giao lưu, ra nước ngoài học tập, công tác, các cơ quan đặc biệt nước ngoài đã tăng cường thâm nhập, thu thập tình báo; tác động, móc nối, lôi kéo người trong nước cộng tác, cung cấp thông tin, tài liệu mật cho chúng.</w:t>
      </w:r>
    </w:p>
    <w:p w:rsidR="008E1D2D" w:rsidRPr="00A72A8C" w:rsidRDefault="00613741" w:rsidP="008E1D2D">
      <w:pPr>
        <w:pStyle w:val="NormalWeb"/>
        <w:spacing w:before="0" w:beforeAutospacing="0" w:afterAutospacing="0"/>
        <w:jc w:val="both"/>
        <w:rPr>
          <w:sz w:val="28"/>
          <w:szCs w:val="28"/>
        </w:rPr>
      </w:pPr>
      <w:r w:rsidRPr="00A72A8C">
        <w:rPr>
          <w:color w:val="020600"/>
          <w:sz w:val="28"/>
          <w:szCs w:val="28"/>
        </w:rPr>
        <w:tab/>
      </w:r>
      <w:r w:rsidR="008E1D2D" w:rsidRPr="00A72A8C">
        <w:rPr>
          <w:color w:val="020600"/>
          <w:sz w:val="28"/>
          <w:szCs w:val="28"/>
        </w:rPr>
        <w:t xml:space="preserve">Thông qua các hội, nhóm, tài khoản trên mạng xã hội, chúng kích động những vấn đề liên quan đến các sơ hở, sai phạm và bức xúc xã hội, tổ chức lấy ý kiến qua mạng xã hội nhằm tạo áp lực dư luận, gây áp lực đối với chính quyền. Chúng soạn ra các văn bản dưới dạng “tâm thư”, “thư ngỏ”, “thư góp ý” (cả chính danh, nặc danh và mạo danh); thậm chí họ còn soạn hắn một dự thảo văn kiện mới, hoàn toàn khác với dự thảo văn kiện chính thống được công bố... để thể hiện những ý kiến trái ngược với quan điểm của Đảng, Nhà nước rồi gửi đến các đồng chí lãnh đạo. Với kiểu lập luận của họ, thông qua các câu từ có tính thuyết “những đóng góp chân thành”... phục cao... thoáng qua người ta dễ lầm tưởng đó là những </w:t>
      </w:r>
      <w:r w:rsidR="00660D5E" w:rsidRPr="00A72A8C">
        <w:rPr>
          <w:color w:val="020600"/>
          <w:sz w:val="28"/>
          <w:szCs w:val="28"/>
        </w:rPr>
        <w:t>“</w:t>
      </w:r>
      <w:r w:rsidR="008E1D2D" w:rsidRPr="00A72A8C">
        <w:rPr>
          <w:i/>
          <w:color w:val="020600"/>
          <w:sz w:val="28"/>
          <w:szCs w:val="28"/>
        </w:rPr>
        <w:t>ý kiến tâm huyết</w:t>
      </w:r>
      <w:r w:rsidR="008E1D2D" w:rsidRPr="00A72A8C">
        <w:rPr>
          <w:color w:val="020600"/>
          <w:sz w:val="28"/>
          <w:szCs w:val="28"/>
        </w:rPr>
        <w:t>”,</w:t>
      </w:r>
      <w:r w:rsidRPr="00A72A8C">
        <w:rPr>
          <w:color w:val="020600"/>
          <w:sz w:val="28"/>
          <w:szCs w:val="28"/>
        </w:rPr>
        <w:t xml:space="preserve"> “</w:t>
      </w:r>
      <w:r w:rsidRPr="00A72A8C">
        <w:rPr>
          <w:i/>
          <w:color w:val="020600"/>
          <w:sz w:val="28"/>
          <w:szCs w:val="28"/>
        </w:rPr>
        <w:t>những đóng góp chân thành</w:t>
      </w:r>
      <w:r w:rsidRPr="00A72A8C">
        <w:rPr>
          <w:color w:val="020600"/>
          <w:sz w:val="28"/>
          <w:szCs w:val="28"/>
        </w:rPr>
        <w:t>”</w:t>
      </w:r>
      <w:r w:rsidR="00C46440" w:rsidRPr="00A72A8C">
        <w:rPr>
          <w:color w:val="020600"/>
          <w:sz w:val="28"/>
          <w:szCs w:val="28"/>
        </w:rPr>
        <w:t>...</w:t>
      </w:r>
    </w:p>
    <w:p w:rsidR="00C46440" w:rsidRPr="00A72A8C" w:rsidRDefault="00C46440" w:rsidP="00C46440">
      <w:pPr>
        <w:pStyle w:val="NormalWeb"/>
        <w:spacing w:before="0" w:beforeAutospacing="0" w:afterAutospacing="0"/>
        <w:jc w:val="both"/>
        <w:rPr>
          <w:color w:val="020000"/>
          <w:sz w:val="28"/>
          <w:szCs w:val="28"/>
        </w:rPr>
      </w:pPr>
      <w:r w:rsidRPr="00A72A8C">
        <w:rPr>
          <w:color w:val="020000"/>
          <w:sz w:val="28"/>
          <w:szCs w:val="28"/>
        </w:rPr>
        <w:tab/>
      </w:r>
      <w:r w:rsidR="008E1D2D" w:rsidRPr="00A72A8C">
        <w:rPr>
          <w:color w:val="020000"/>
          <w:sz w:val="28"/>
          <w:szCs w:val="28"/>
        </w:rPr>
        <w:t>Chúng còn kêu gọi “</w:t>
      </w:r>
      <w:r w:rsidR="008E1D2D" w:rsidRPr="00A72A8C">
        <w:rPr>
          <w:i/>
          <w:color w:val="020000"/>
          <w:sz w:val="28"/>
          <w:szCs w:val="28"/>
        </w:rPr>
        <w:t>Biểu tình ảo trên không gian mạng</w:t>
      </w:r>
      <w:r w:rsidR="008E1D2D" w:rsidRPr="00A72A8C">
        <w:rPr>
          <w:color w:val="020000"/>
          <w:sz w:val="28"/>
          <w:szCs w:val="28"/>
        </w:rPr>
        <w:t>” bằng cách huy động, kêu gọi tất cả các tài khoản trên mạng xã</w:t>
      </w:r>
      <w:r w:rsidRPr="00A72A8C">
        <w:rPr>
          <w:color w:val="020000"/>
          <w:sz w:val="28"/>
          <w:szCs w:val="28"/>
        </w:rPr>
        <w:t xml:space="preserve"> hội gắn các biểu ngữ phản đối chính s</w:t>
      </w:r>
      <w:r w:rsidR="008E1D2D" w:rsidRPr="00A72A8C">
        <w:rPr>
          <w:color w:val="020000"/>
          <w:sz w:val="28"/>
          <w:szCs w:val="28"/>
        </w:rPr>
        <w:t>ách pháp luật của Nhà nước ta, tạo ra hiệu ứng đám đông, trong đó người</w:t>
      </w:r>
      <w:r w:rsidRPr="00A72A8C">
        <w:rPr>
          <w:color w:val="020000"/>
          <w:sz w:val="28"/>
          <w:szCs w:val="28"/>
        </w:rPr>
        <w:t xml:space="preserve"> </w:t>
      </w:r>
      <w:r w:rsidRPr="00A72A8C">
        <w:rPr>
          <w:color w:val="1A1B00"/>
          <w:sz w:val="28"/>
          <w:szCs w:val="32"/>
        </w:rPr>
        <w:t>dùng mạng xã hội thường xuyên nhìn thấy các biểu ngữ phản đối, hoặc những người không có lập trường tư tưởng vững vàng sẽ bị tác động thay đổi tư tưởng theo chiều hướng tiêu cực. Từ không gian mạng, các đối tượng phản động hướng dẫn cách thức chế tạo chất nổ, vũ khí, cách thức tiến hành khủng bố, phá hoại, gây rối an ninh, biểu tình, livestream các vụ việc nhạy cảm, tụ tập biểu tình, khiếu kiện... để kêu gọi cộng đồng mạng và những người cơ hội chính trị tham gia bình luận, chia sẻ, tạo điểm nóng.</w:t>
      </w:r>
    </w:p>
    <w:p w:rsidR="00C46440" w:rsidRPr="00A72A8C" w:rsidRDefault="00496E48" w:rsidP="00C46440">
      <w:pPr>
        <w:pStyle w:val="NormalWeb"/>
        <w:spacing w:before="0" w:beforeAutospacing="0" w:afterAutospacing="0"/>
        <w:jc w:val="both"/>
        <w:rPr>
          <w:sz w:val="28"/>
          <w:szCs w:val="32"/>
        </w:rPr>
      </w:pPr>
      <w:r w:rsidRPr="00A72A8C">
        <w:rPr>
          <w:color w:val="131000"/>
          <w:sz w:val="28"/>
          <w:szCs w:val="32"/>
        </w:rPr>
        <w:tab/>
      </w:r>
      <w:r w:rsidR="00C46440" w:rsidRPr="00A72A8C">
        <w:rPr>
          <w:color w:val="131000"/>
          <w:sz w:val="28"/>
          <w:szCs w:val="32"/>
        </w:rPr>
        <w:t xml:space="preserve">Để thúc đẩy nhanh “tự diễn biến”, “tự chuyển hóa” trong nội bộ, các thế lực thù địch lợi dụng vấn đề dân chủ, nhân quyền </w:t>
      </w:r>
      <w:r w:rsidR="003B36CC">
        <w:rPr>
          <w:color w:val="131000"/>
          <w:sz w:val="28"/>
          <w:szCs w:val="32"/>
        </w:rPr>
        <w:t xml:space="preserve">tác động hướng lái truyền thông. </w:t>
      </w:r>
      <w:r w:rsidR="00C46440" w:rsidRPr="00A72A8C">
        <w:rPr>
          <w:color w:val="131000"/>
          <w:sz w:val="28"/>
          <w:szCs w:val="32"/>
        </w:rPr>
        <w:t xml:space="preserve">Quá trình “dân chủ hóa” truyền thông là đưa dân chủ vào mạng truyền thông quốc gia và đội ngũ cán bộ, phóng viên báo chí, truyền thông. Con đường xâm nhập để hướng lái truyền thông của các thế lực thù địch là tác động thông qua các hoạt động hợp tác giáo dục, hội thảo, giao lưu, “mượn” các phương tiện truyền thông của Nhà nước, các địa phương, cơ quan, đơn vị để tuyên truyền cho chúng. Đặc biệt, chúng luôn tìm mọi cách hướng lái truyền thông nhằm tác động vào quá trình xây dựng hệ thống pháp luật, nhất là thời điểm sửa đổi các văn bản pháp luật về dân chủ, nhân quyền, tôn giáo hoặc ban hành các chỉ thị, nghị quyết, quy định về xây dựng, chỉnh đốn Đảng...; bồi dưỡng tiền bạc cho các phóng viên, nhà báo để viết các bài viết phiến diện, một chiều, không đầy </w:t>
      </w:r>
      <w:r w:rsidR="00C46440" w:rsidRPr="00A72A8C">
        <w:rPr>
          <w:color w:val="131000"/>
          <w:sz w:val="28"/>
          <w:szCs w:val="32"/>
        </w:rPr>
        <w:lastRenderedPageBreak/>
        <w:t>đủ về các địa phương và cá nhân các đồng chí lãnh đạo để bôi nhọ, hạ thấp uy tín của Đảng, Nhà nước; kích động, lôi kéo, chia rẽ nội bộ, nhằm gây áp lực với Đảng, Nhà nước ta.</w:t>
      </w:r>
    </w:p>
    <w:p w:rsidR="00C46440" w:rsidRPr="00A72A8C" w:rsidRDefault="00496E48" w:rsidP="00C46440">
      <w:pPr>
        <w:pStyle w:val="NormalWeb"/>
        <w:spacing w:before="0" w:beforeAutospacing="0" w:afterAutospacing="0"/>
        <w:jc w:val="both"/>
        <w:rPr>
          <w:sz w:val="28"/>
          <w:szCs w:val="32"/>
        </w:rPr>
      </w:pPr>
      <w:r w:rsidRPr="00A72A8C">
        <w:rPr>
          <w:color w:val="181300"/>
          <w:sz w:val="28"/>
          <w:szCs w:val="32"/>
        </w:rPr>
        <w:tab/>
      </w:r>
      <w:r w:rsidR="00C46440" w:rsidRPr="00A72A8C">
        <w:rPr>
          <w:color w:val="181300"/>
          <w:sz w:val="28"/>
          <w:szCs w:val="32"/>
        </w:rPr>
        <w:t>Đáng chú ý là một số tổ chức phản động, phần tử cơ hội chính trị đã lợi dụng khoảng trống thông tin khi các cơ quan báo chí, truyền thông của ta chưa kịp đăng phát những thông tin chính thống thì chúng đã lồng ghép những thông tin giả xuyên tạc, bóp méo sự thật rồi tung lên không gian mạng rất sớm nhằm làm nhiễu loạn thông tin, gây hoang mang trong dư luận. Từ đây chúng xuyên tạc, công kích cấp ủy, chính quyền các cấp thiếu dân chủ, “bưng bít thông tin”...</w:t>
      </w:r>
    </w:p>
    <w:p w:rsidR="00C46440" w:rsidRPr="00A72A8C" w:rsidRDefault="00496E48" w:rsidP="00C46440">
      <w:pPr>
        <w:pStyle w:val="NormalWeb"/>
        <w:spacing w:before="0" w:beforeAutospacing="0" w:afterAutospacing="0"/>
        <w:jc w:val="both"/>
        <w:rPr>
          <w:sz w:val="28"/>
          <w:szCs w:val="32"/>
        </w:rPr>
      </w:pPr>
      <w:r w:rsidRPr="00A72A8C">
        <w:rPr>
          <w:b/>
          <w:bCs/>
          <w:color w:val="0B0F00"/>
          <w:sz w:val="28"/>
          <w:szCs w:val="32"/>
        </w:rPr>
        <w:tab/>
      </w:r>
      <w:r w:rsidR="00C46440" w:rsidRPr="00A72A8C">
        <w:rPr>
          <w:b/>
          <w:bCs/>
          <w:color w:val="0B0F00"/>
          <w:sz w:val="28"/>
          <w:szCs w:val="32"/>
        </w:rPr>
        <w:t>3. Một số giải pháp</w:t>
      </w:r>
    </w:p>
    <w:p w:rsidR="00C46440" w:rsidRPr="00A72A8C" w:rsidRDefault="00496E48" w:rsidP="00C46440">
      <w:pPr>
        <w:pStyle w:val="NormalWeb"/>
        <w:spacing w:before="0" w:beforeAutospacing="0" w:afterAutospacing="0"/>
        <w:jc w:val="both"/>
        <w:rPr>
          <w:sz w:val="28"/>
          <w:szCs w:val="32"/>
        </w:rPr>
      </w:pPr>
      <w:r w:rsidRPr="00A72A8C">
        <w:rPr>
          <w:color w:val="131200"/>
          <w:sz w:val="28"/>
          <w:szCs w:val="32"/>
        </w:rPr>
        <w:tab/>
      </w:r>
      <w:r w:rsidR="00C46440" w:rsidRPr="00A72A8C">
        <w:rPr>
          <w:color w:val="131200"/>
          <w:sz w:val="28"/>
          <w:szCs w:val="32"/>
        </w:rPr>
        <w:t>Để cán bộ, đảng viên và quần chúng nhân dân nâng cao nhận thức về những âm mưu, thủ đoạn của các thế lực thù địch, phản động, cơ hội chính trị; từ đó chủ động đấu tranh phản bác các quan điểm sai trái, thù địch, góp phần củng cố niềm tin của Nhân dân vào Đảng, Nhà nước, trong thời gian tới các cấp ủy đảng, chính quyền, mặt trận và các đoàn thể trong tỉnh cần thực hiện một số giải pháp sau:</w:t>
      </w:r>
    </w:p>
    <w:p w:rsidR="00C46440" w:rsidRPr="00A72A8C" w:rsidRDefault="00496E48" w:rsidP="00C46440">
      <w:pPr>
        <w:pStyle w:val="NormalWeb"/>
        <w:spacing w:before="0" w:beforeAutospacing="0" w:afterAutospacing="0"/>
        <w:jc w:val="both"/>
        <w:rPr>
          <w:b/>
          <w:sz w:val="28"/>
          <w:szCs w:val="32"/>
        </w:rPr>
      </w:pPr>
      <w:r w:rsidRPr="00A72A8C">
        <w:rPr>
          <w:i/>
          <w:iCs/>
          <w:color w:val="060700"/>
          <w:sz w:val="28"/>
          <w:szCs w:val="32"/>
        </w:rPr>
        <w:tab/>
      </w:r>
      <w:r w:rsidR="00C46440" w:rsidRPr="00A72A8C">
        <w:rPr>
          <w:b/>
          <w:i/>
          <w:iCs/>
          <w:color w:val="060700"/>
          <w:sz w:val="28"/>
          <w:szCs w:val="32"/>
        </w:rPr>
        <w:t>Một là, tăng cường công tác lãnh đạo, chỉ đạo làm thất bại âm mưu, thủ đoạn chống phá của các thế lực thù địch, cơ hội, phản động.</w:t>
      </w:r>
    </w:p>
    <w:p w:rsidR="00C46440" w:rsidRPr="00A72A8C" w:rsidRDefault="00496E48" w:rsidP="00C46440">
      <w:pPr>
        <w:pStyle w:val="NormalWeb"/>
        <w:spacing w:before="0" w:beforeAutospacing="0" w:afterAutospacing="0"/>
        <w:jc w:val="both"/>
        <w:rPr>
          <w:color w:val="161D00"/>
          <w:sz w:val="28"/>
          <w:szCs w:val="32"/>
        </w:rPr>
      </w:pPr>
      <w:r w:rsidRPr="00A72A8C">
        <w:rPr>
          <w:color w:val="161D00"/>
          <w:sz w:val="28"/>
          <w:szCs w:val="32"/>
        </w:rPr>
        <w:tab/>
      </w:r>
      <w:r w:rsidR="00C46440" w:rsidRPr="00A72A8C">
        <w:rPr>
          <w:color w:val="161D00"/>
          <w:sz w:val="28"/>
          <w:szCs w:val="32"/>
        </w:rPr>
        <w:t>Xây dựng Đảng trong sạch, vững mạnh về chính trị, tư tưởng, tổ chức và đạo đức. Tăng cường hiệu lực, hiệu quả quản lý của Nhà nước, xây dựng Nhà nước pháp quyền xã hội chủ nghĩa của dân, do dân, vì dân. Xây dựng các tổ chức chính trị xã hội vững mạnh toàn diện, hoạt động có hiệu quả, phát huy quyền làm chủ của Nhân dân. Xây dựng đời sống văn hóa tinh thần lành mạnh ở các cơ quan, đơn vị, địa phương với những phong trào cách mạng rộng khắp tạo tiền đề, điều kiện thuận lợi cho việc xây dựng con người mới, chống sự xâm nhập và nảy sinh các quan điểm, tư tưởng phản động, phản văn hóa trong đời sống tinh thần của xã hội.</w:t>
      </w:r>
    </w:p>
    <w:p w:rsidR="00496E48" w:rsidRPr="00A72A8C" w:rsidRDefault="0038020F" w:rsidP="00496E48">
      <w:pPr>
        <w:pStyle w:val="NormalWeb"/>
        <w:spacing w:before="0" w:beforeAutospacing="0" w:afterAutospacing="0"/>
        <w:jc w:val="both"/>
        <w:rPr>
          <w:sz w:val="28"/>
          <w:szCs w:val="28"/>
        </w:rPr>
      </w:pPr>
      <w:r w:rsidRPr="00A72A8C">
        <w:rPr>
          <w:color w:val="070F00"/>
          <w:sz w:val="28"/>
          <w:szCs w:val="28"/>
        </w:rPr>
        <w:tab/>
      </w:r>
      <w:r w:rsidR="00496E48" w:rsidRPr="00A72A8C">
        <w:rPr>
          <w:color w:val="070F00"/>
          <w:sz w:val="28"/>
          <w:szCs w:val="28"/>
        </w:rPr>
        <w:t>Cấp ủy đảng các cấp phải thực sự coi trọng, xây dựng kế hoạch và thực hiện</w:t>
      </w:r>
      <w:r w:rsidR="00496E48" w:rsidRPr="00A72A8C">
        <w:rPr>
          <w:sz w:val="28"/>
          <w:szCs w:val="28"/>
        </w:rPr>
        <w:t xml:space="preserve"> </w:t>
      </w:r>
      <w:r w:rsidR="00496E48" w:rsidRPr="00A72A8C">
        <w:rPr>
          <w:color w:val="1C1E00"/>
          <w:sz w:val="28"/>
          <w:szCs w:val="28"/>
        </w:rPr>
        <w:t xml:space="preserve">chương trình học tập, bồi dưỡng nâng cao trình độ lý luận bắt </w:t>
      </w:r>
      <w:r w:rsidRPr="00A72A8C">
        <w:rPr>
          <w:color w:val="1C1E00"/>
          <w:sz w:val="28"/>
          <w:szCs w:val="28"/>
        </w:rPr>
        <w:t xml:space="preserve">buộc </w:t>
      </w:r>
      <w:r w:rsidRPr="0038020F">
        <w:rPr>
          <w:color w:val="2E2800"/>
          <w:sz w:val="28"/>
          <w:szCs w:val="28"/>
        </w:rPr>
        <w:t xml:space="preserve">hằng năm đối với cán bộ, đảng viên gắn với việc </w:t>
      </w:r>
      <w:r>
        <w:rPr>
          <w:color w:val="2B2A00"/>
          <w:sz w:val="28"/>
          <w:szCs w:val="28"/>
        </w:rPr>
        <w:t xml:space="preserve">cung cấp thông tin, </w:t>
      </w:r>
      <w:r w:rsidR="00496E48" w:rsidRPr="00A72A8C">
        <w:rPr>
          <w:color w:val="2E2800"/>
          <w:sz w:val="28"/>
          <w:szCs w:val="28"/>
        </w:rPr>
        <w:t xml:space="preserve">cập nhật </w:t>
      </w:r>
      <w:r w:rsidRPr="00A72A8C">
        <w:rPr>
          <w:color w:val="2E2800"/>
          <w:sz w:val="28"/>
          <w:szCs w:val="28"/>
        </w:rPr>
        <w:t>kiến thức mới phù hợp với từng đối tượng</w:t>
      </w:r>
      <w:r w:rsidR="00496E48" w:rsidRPr="00A72A8C">
        <w:rPr>
          <w:color w:val="2B2A00"/>
          <w:sz w:val="28"/>
          <w:szCs w:val="28"/>
        </w:rPr>
        <w:t xml:space="preserve">. Trường Chính trị tỉnh, trung tâm bồi dưỡng </w:t>
      </w:r>
      <w:r w:rsidR="00496E48" w:rsidRPr="00A72A8C">
        <w:rPr>
          <w:color w:val="031100"/>
          <w:sz w:val="28"/>
          <w:szCs w:val="28"/>
        </w:rPr>
        <w:t>chính trị của các huyện, thành phố phải tăng cường nâng cao</w:t>
      </w:r>
      <w:r w:rsidRPr="00A72A8C">
        <w:rPr>
          <w:sz w:val="28"/>
          <w:szCs w:val="28"/>
        </w:rPr>
        <w:t xml:space="preserve"> chất lượng đội ngũ, đổi mới, hoàn thiện chương</w:t>
      </w:r>
      <w:r w:rsidR="00496E48" w:rsidRPr="00A72A8C">
        <w:rPr>
          <w:color w:val="222600"/>
          <w:sz w:val="28"/>
          <w:szCs w:val="28"/>
        </w:rPr>
        <w:t xml:space="preserve"> trình đào tạo, bồi dưỡng, cập nhật kiến thức lý luận cho cán bộ, đảng viên, trong đó dành thời lượng thích đáng</w:t>
      </w:r>
      <w:r w:rsidRPr="00A72A8C">
        <w:rPr>
          <w:color w:val="222600"/>
          <w:sz w:val="28"/>
          <w:szCs w:val="28"/>
        </w:rPr>
        <w:t xml:space="preserve"> cho nội dun</w:t>
      </w:r>
      <w:r w:rsidR="00436910" w:rsidRPr="00A72A8C">
        <w:rPr>
          <w:color w:val="222600"/>
          <w:sz w:val="28"/>
          <w:szCs w:val="28"/>
        </w:rPr>
        <w:t>g bảo vệ nền tảng tư tưởng của Đ</w:t>
      </w:r>
      <w:r w:rsidRPr="00A72A8C">
        <w:rPr>
          <w:color w:val="222600"/>
          <w:sz w:val="28"/>
          <w:szCs w:val="28"/>
        </w:rPr>
        <w:t>ảng</w:t>
      </w:r>
      <w:r w:rsidR="00436910" w:rsidRPr="00A72A8C">
        <w:rPr>
          <w:sz w:val="28"/>
          <w:szCs w:val="28"/>
        </w:rPr>
        <w:t xml:space="preserve">, </w:t>
      </w:r>
      <w:r w:rsidR="00496E48" w:rsidRPr="00A72A8C">
        <w:rPr>
          <w:color w:val="252300"/>
          <w:sz w:val="28"/>
          <w:szCs w:val="28"/>
        </w:rPr>
        <w:t xml:space="preserve">đấu tranh phản bác các quan điểm sai trái, thù địch trong tình hình mới. Có biện pháp nâng cao tinh thần tự học, tự </w:t>
      </w:r>
      <w:r w:rsidR="00436910" w:rsidRPr="00A72A8C">
        <w:rPr>
          <w:color w:val="252300"/>
          <w:sz w:val="28"/>
          <w:szCs w:val="28"/>
        </w:rPr>
        <w:t>bồi dưỡng</w:t>
      </w:r>
      <w:r w:rsidR="00496E48" w:rsidRPr="00A72A8C">
        <w:rPr>
          <w:color w:val="252300"/>
          <w:sz w:val="28"/>
          <w:szCs w:val="28"/>
        </w:rPr>
        <w:t xml:space="preserve"> nâng cao trình độ lý luận chính trị trong đội ngũ cán bộ, đảng viên </w:t>
      </w:r>
      <w:r w:rsidR="00436910" w:rsidRPr="00A72A8C">
        <w:rPr>
          <w:color w:val="252300"/>
          <w:sz w:val="28"/>
          <w:szCs w:val="28"/>
        </w:rPr>
        <w:t>thông qua</w:t>
      </w:r>
      <w:r w:rsidR="00496E48" w:rsidRPr="00A72A8C">
        <w:rPr>
          <w:color w:val="252300"/>
          <w:sz w:val="28"/>
          <w:szCs w:val="28"/>
        </w:rPr>
        <w:t xml:space="preserve"> </w:t>
      </w:r>
      <w:r w:rsidR="00436910" w:rsidRPr="00A72A8C">
        <w:rPr>
          <w:color w:val="252300"/>
          <w:sz w:val="28"/>
          <w:szCs w:val="28"/>
        </w:rPr>
        <w:t>việc</w:t>
      </w:r>
      <w:r w:rsidR="00496E48" w:rsidRPr="00A72A8C">
        <w:rPr>
          <w:color w:val="252300"/>
          <w:sz w:val="28"/>
          <w:szCs w:val="28"/>
        </w:rPr>
        <w:t xml:space="preserve"> đọc, nghiên cứu các bài viết trên các báo, tạp chí của Đảng.</w:t>
      </w:r>
    </w:p>
    <w:p w:rsidR="00496E48" w:rsidRPr="00A72A8C" w:rsidRDefault="00436910" w:rsidP="00496E48">
      <w:pPr>
        <w:pStyle w:val="NormalWeb"/>
        <w:spacing w:before="0" w:beforeAutospacing="0" w:afterAutospacing="0"/>
        <w:jc w:val="both"/>
        <w:rPr>
          <w:sz w:val="28"/>
          <w:szCs w:val="28"/>
        </w:rPr>
      </w:pPr>
      <w:r w:rsidRPr="00A72A8C">
        <w:rPr>
          <w:color w:val="1A1700"/>
          <w:sz w:val="28"/>
          <w:szCs w:val="28"/>
        </w:rPr>
        <w:tab/>
      </w:r>
      <w:r w:rsidR="00496E48" w:rsidRPr="00A72A8C">
        <w:rPr>
          <w:color w:val="1A1700"/>
          <w:sz w:val="28"/>
          <w:szCs w:val="28"/>
        </w:rPr>
        <w:t>Tăng cường giáo dục, bồi dưỡng, nâng cao nhận thức cho Nhân dân, b</w:t>
      </w:r>
      <w:r w:rsidRPr="00A72A8C">
        <w:rPr>
          <w:color w:val="1A1700"/>
          <w:sz w:val="28"/>
          <w:szCs w:val="28"/>
        </w:rPr>
        <w:t>ồ</w:t>
      </w:r>
      <w:r w:rsidR="00496E48" w:rsidRPr="00A72A8C">
        <w:rPr>
          <w:color w:val="1A1700"/>
          <w:sz w:val="28"/>
          <w:szCs w:val="28"/>
        </w:rPr>
        <w:t xml:space="preserve">i dưỡng thế hệ trẻ về lý tưởng cách mạng, tinh thần yêu nước, lòng tự hào dân tộc, xây dựng niềm tin khoa học về con đường đi lên chủ nghĩa xã hội mà Đảng </w:t>
      </w:r>
      <w:r w:rsidR="00496E48" w:rsidRPr="00A72A8C">
        <w:rPr>
          <w:color w:val="1A1700"/>
          <w:sz w:val="28"/>
          <w:szCs w:val="28"/>
        </w:rPr>
        <w:lastRenderedPageBreak/>
        <w:t>và Nhân dân ta đã lựa chọn, từ đó củng cố khả năng đề kháng, cảnh giác trước nhưng âm mưu, thủ đoạn của các thế lực thù địch, tiến đến tham gia tích cực vào sự nghiệp đấu tranh. Đây là giải pháp cần tiến hành thường xuyên, liên tục nhằm tiếp tục quá trình nhận thức, nhận thức lại cho thấu suốt, đầy đủ hơn về tầm quan trọng đặc biệt và các nội dung, yêu cầu cụ thể của nhiệm vụ này, từ đó nâng cao cảnh giác, tự nguyện tham gia cuộc đấu tranh phản bác các quan điểm sai trái, thù địch.</w:t>
      </w:r>
    </w:p>
    <w:p w:rsidR="00496E48" w:rsidRPr="00A72A8C" w:rsidRDefault="00436910" w:rsidP="00496E48">
      <w:pPr>
        <w:pStyle w:val="NormalWeb"/>
        <w:spacing w:before="0" w:beforeAutospacing="0" w:afterAutospacing="0"/>
        <w:jc w:val="both"/>
        <w:rPr>
          <w:i/>
          <w:sz w:val="28"/>
          <w:szCs w:val="28"/>
        </w:rPr>
      </w:pPr>
      <w:r w:rsidRPr="00A72A8C">
        <w:rPr>
          <w:i/>
          <w:iCs/>
          <w:color w:val="070400"/>
          <w:sz w:val="28"/>
          <w:szCs w:val="28"/>
        </w:rPr>
        <w:tab/>
      </w:r>
      <w:r w:rsidR="00496E48" w:rsidRPr="00A72A8C">
        <w:rPr>
          <w:b/>
          <w:i/>
          <w:iCs/>
          <w:color w:val="070400"/>
          <w:sz w:val="28"/>
          <w:szCs w:val="28"/>
        </w:rPr>
        <w:t>Hai là,</w:t>
      </w:r>
      <w:r w:rsidR="00496E48" w:rsidRPr="00A72A8C">
        <w:rPr>
          <w:b/>
          <w:iCs/>
          <w:color w:val="070400"/>
          <w:sz w:val="28"/>
          <w:szCs w:val="28"/>
        </w:rPr>
        <w:t xml:space="preserve"> </w:t>
      </w:r>
      <w:r w:rsidR="00496E48" w:rsidRPr="00A72A8C">
        <w:rPr>
          <w:i/>
          <w:iCs/>
          <w:color w:val="070400"/>
          <w:sz w:val="28"/>
          <w:szCs w:val="28"/>
        </w:rPr>
        <w:t>chấn chỉnh, xử lý nghiêm đảng viên vi phạm trong viết bài, phát ngôn và sử dụng mạng xã hội; tuyên truyền nâng cao nhận thức cho người dân khi sử dụng mạng xã hội.</w:t>
      </w:r>
    </w:p>
    <w:p w:rsidR="00496E48" w:rsidRPr="00A72A8C" w:rsidRDefault="00753150" w:rsidP="00496E48">
      <w:pPr>
        <w:pStyle w:val="NormalWeb"/>
        <w:spacing w:before="0" w:beforeAutospacing="0" w:afterAutospacing="0"/>
        <w:jc w:val="both"/>
        <w:rPr>
          <w:color w:val="0F0C00"/>
          <w:sz w:val="28"/>
          <w:szCs w:val="28"/>
        </w:rPr>
      </w:pPr>
      <w:r w:rsidRPr="00A72A8C">
        <w:rPr>
          <w:color w:val="0F0C00"/>
          <w:sz w:val="28"/>
          <w:szCs w:val="28"/>
        </w:rPr>
        <w:tab/>
      </w:r>
      <w:r w:rsidR="00496E48" w:rsidRPr="00A72A8C">
        <w:rPr>
          <w:color w:val="0F0C00"/>
          <w:sz w:val="28"/>
          <w:szCs w:val="28"/>
        </w:rPr>
        <w:t>Do đặc thù của Internet, mạng xã hội là tốc độ truyền thông tin rất nhanh, diện tham chiếu rộng, thông tin gần như tức thì, vì vậy, những quan điểm sai trái trên Internet và mạng xã hội có khả năng ảnh hưởng rất nhanh, lan truyền rộng rãi đến nhiều đối tượng. Các lực lượng của Ban Chỉ đạo 35 các cấp, của Công an dù có trực, theo dõi thường xuyên cũng không thể kịp thời phát hiện hết được những bình luận, chia sẻ tiêu cực của người sử dụng mạng xã hội. Chính vì vậy phải có sự vào cuộc của các đồng chí cấp ủy, bí thư chi bộ, thủ trưởng các cơ quan trong việc quản lý, theo dõi cán bộ, đảng viên, công chức, viên chức thuộc quyền quản lý trong việc sử dụng mạng xã hội; từ đó nắm bắt diễn biến tư tưởng, tâm tư nguyện vọng của đảng viên, công chức, viên chức; kịp thời có biện pháp giáo dục, uốn nắn những lệch lạc, sai trái, thiếu gương mẫu của đảng viên trong bình luận, chia sẻ thông tin trên mạng xã hội</w:t>
      </w:r>
      <w:r w:rsidRPr="00A72A8C">
        <w:rPr>
          <w:rStyle w:val="FootnoteReference"/>
          <w:color w:val="0F0C00"/>
          <w:sz w:val="28"/>
          <w:szCs w:val="28"/>
        </w:rPr>
        <w:footnoteReference w:id="1"/>
      </w:r>
      <w:r w:rsidR="00496E48" w:rsidRPr="00A72A8C">
        <w:rPr>
          <w:color w:val="0F0C00"/>
          <w:sz w:val="28"/>
          <w:szCs w:val="28"/>
        </w:rPr>
        <w:t>. Kịp thời phát hiện đảng viên tham gia các hội, nhóm</w:t>
      </w:r>
      <w:r w:rsidR="00B2029F" w:rsidRPr="00A72A8C">
        <w:rPr>
          <w:color w:val="0F0C00"/>
          <w:sz w:val="28"/>
          <w:szCs w:val="28"/>
        </w:rPr>
        <w:t xml:space="preserve"> trái quy định của Đảng, hoặc lợi dụng quyền khiếu nại, tố cáo để gây ảnh hưởng xấu đến nội bộ Đảng.</w:t>
      </w:r>
    </w:p>
    <w:p w:rsidR="00B2029F" w:rsidRPr="00A72A8C" w:rsidRDefault="005C4112" w:rsidP="00B2029F">
      <w:pPr>
        <w:pStyle w:val="NormalWeb"/>
        <w:spacing w:before="0" w:beforeAutospacing="0" w:afterAutospacing="0"/>
        <w:jc w:val="both"/>
        <w:rPr>
          <w:sz w:val="18"/>
        </w:rPr>
      </w:pPr>
      <w:r w:rsidRPr="00A72A8C">
        <w:rPr>
          <w:color w:val="1A2000"/>
          <w:sz w:val="28"/>
          <w:szCs w:val="38"/>
        </w:rPr>
        <w:tab/>
      </w:r>
      <w:r w:rsidR="00B2029F" w:rsidRPr="00A72A8C">
        <w:rPr>
          <w:color w:val="1F2100"/>
          <w:sz w:val="28"/>
          <w:szCs w:val="38"/>
        </w:rPr>
        <w:t>Tăng cường công tác tuyên truyền để mỗi người dân trở thành người có trách nhiệm khi tham gia sử dụng mạng xã hội: Trách nhiệm chia sẻ thông tin cá nhân lên trang của cá nhân mình, trách nhiệm chia sẻ lại thông tin của người khác, trách nhiệm phản bác lại thông tin xuyên tạc, bịa đặt gây hại cho cộng đồng trên môi trường mạng để mỗi người dân cùng chung tay với các cơ quan chức năng bảo đảm môi trường mạng lành mạnh, phản bác các luận điệu chống phá của các thế lực thù địch; hướng dẫn, định hướng cho Nhân dân nâng cao cảnh giác cách</w:t>
      </w:r>
      <w:r w:rsidRPr="00A72A8C">
        <w:rPr>
          <w:sz w:val="18"/>
        </w:rPr>
        <w:t xml:space="preserve"> </w:t>
      </w:r>
      <w:r w:rsidR="00B2029F" w:rsidRPr="00A72A8C">
        <w:rPr>
          <w:color w:val="1B1A00"/>
          <w:sz w:val="28"/>
          <w:szCs w:val="38"/>
        </w:rPr>
        <w:t>mạng, nhận biết và tiếp cận những nguồn thông tin chính thống, không để các thế lực thù địch tuyên truyền, phá hoạt tư tưởng.</w:t>
      </w:r>
    </w:p>
    <w:p w:rsidR="00B2029F" w:rsidRPr="00C25815" w:rsidRDefault="005C4112" w:rsidP="00B2029F">
      <w:pPr>
        <w:pStyle w:val="NormalWeb"/>
        <w:spacing w:before="0" w:beforeAutospacing="0" w:afterAutospacing="0"/>
        <w:jc w:val="both"/>
        <w:rPr>
          <w:i/>
          <w:sz w:val="18"/>
        </w:rPr>
      </w:pPr>
      <w:r w:rsidRPr="00A72A8C">
        <w:rPr>
          <w:b/>
          <w:i/>
          <w:iCs/>
          <w:color w:val="282400"/>
          <w:sz w:val="28"/>
          <w:szCs w:val="38"/>
        </w:rPr>
        <w:lastRenderedPageBreak/>
        <w:tab/>
      </w:r>
      <w:r w:rsidR="00B2029F" w:rsidRPr="00C25815">
        <w:rPr>
          <w:b/>
          <w:i/>
          <w:iCs/>
          <w:sz w:val="28"/>
          <w:szCs w:val="38"/>
        </w:rPr>
        <w:t>Ba là</w:t>
      </w:r>
      <w:r w:rsidR="00B2029F" w:rsidRPr="00C25815">
        <w:rPr>
          <w:i/>
          <w:iCs/>
          <w:sz w:val="28"/>
          <w:szCs w:val="38"/>
        </w:rPr>
        <w:t>, phát huy vai trò của các cơ quan báo chí, truyền thông, mạng xã hội trong đấu tranh vạch trần bản chất, âm mưu, thủ đoạn thâm độc của các thế lực thù địch, phản động, cơ hội chính trị, góp phần định hướng dư luận xã hội.</w:t>
      </w:r>
    </w:p>
    <w:p w:rsidR="00B2029F" w:rsidRPr="00A72A8C" w:rsidRDefault="005C4112" w:rsidP="00B2029F">
      <w:pPr>
        <w:pStyle w:val="NormalWeb"/>
        <w:spacing w:before="0" w:beforeAutospacing="0" w:afterAutospacing="0"/>
        <w:jc w:val="both"/>
        <w:rPr>
          <w:sz w:val="18"/>
        </w:rPr>
      </w:pPr>
      <w:r w:rsidRPr="00A72A8C">
        <w:rPr>
          <w:color w:val="0F1200"/>
          <w:sz w:val="28"/>
          <w:szCs w:val="38"/>
        </w:rPr>
        <w:tab/>
      </w:r>
      <w:r w:rsidR="00B2029F" w:rsidRPr="00A72A8C">
        <w:rPr>
          <w:color w:val="0F1200"/>
          <w:sz w:val="28"/>
          <w:szCs w:val="38"/>
        </w:rPr>
        <w:t>Ngày nay, Đảng và Nhà nước ta tăng cường dân chủ, đẩy mạnh dân chủ, người dân sẽ ngày càng phát huy vai trò làm chủ của mình, đòi quyền làm chủ của mình, tham gia nhiều hơn vào quá trình giám sát xã hội, phản biện xã hội. Trong thời đại bùng nổ thông tin, nhất là thông tin trên Internet và mạng xã hội, người dân được tiếp cận với nhiều kênh thông tin, trong đó thông tin chính thống có, phi truyền thống cũng có nên cách nhìn nhận, đánh giá, bình luận của cộng đồng, các nhóm người có xu thế đa biến hơn, phức tạp hơn, công khai và có tính phản biện, quyết liệt hơn. Trong khi đó, một số nơi, nhất là ở các vùng sâu, vùng xa, công tác thông tin, tuyên truyền trên các phương tiện thông tin, truyền thông chính thống còn khó khăn, hạn chế; việc nắm bắt dư luận xã hội, định hướng tuyên truyền ở một số địa phương chưa được coi trọng, dẫn đến những thông tin xấu, độc, không chính thống được chia sẻ nhiều, ảnh hưởng đến tâm tư, tình cảm và niềm tin của người dân với cấp ủy, chính quyền. .</w:t>
      </w:r>
    </w:p>
    <w:p w:rsidR="005C4112" w:rsidRPr="00A72A8C" w:rsidRDefault="005C4112" w:rsidP="00B2029F">
      <w:pPr>
        <w:pStyle w:val="NormalWeb"/>
        <w:spacing w:before="0" w:beforeAutospacing="0" w:afterAutospacing="0"/>
        <w:jc w:val="both"/>
        <w:rPr>
          <w:sz w:val="18"/>
        </w:rPr>
      </w:pPr>
      <w:r w:rsidRPr="00A72A8C">
        <w:rPr>
          <w:color w:val="0A0E00"/>
          <w:sz w:val="28"/>
          <w:szCs w:val="38"/>
        </w:rPr>
        <w:tab/>
      </w:r>
      <w:r w:rsidR="00B2029F" w:rsidRPr="00A72A8C">
        <w:rPr>
          <w:color w:val="0A0E00"/>
          <w:sz w:val="28"/>
          <w:szCs w:val="38"/>
        </w:rPr>
        <w:t>Vì vậy, các cơ quan, đơn vị, địa phương phải coi trọng, thực hiện tốt quy chế dân chủ ở cơ sở; thực hiện tốtd quy chế phát ngôn và cung cấp thông tin cho báo chí. Nhanh chóng cung cấp thông tin chính thống trước một số vụ việc, vấn đề mà dư luận xã hội quan tâm. Kịp thời xác minh, xử lý thông tin trên báo chí, mạng xã hội phản ánh về tình hình địa phương, đơn vị, nhất là những thông tin không đầy đủ, phiến diện, một chiều, từ đó kịp thời cung cấp thông tin về Ban Chỉ đạo 35 tỉnh, huyện phục vụ công tác đấu tranh, phản bác..</w:t>
      </w:r>
      <w:r w:rsidRPr="00A72A8C">
        <w:rPr>
          <w:sz w:val="18"/>
        </w:rPr>
        <w:t>.</w:t>
      </w:r>
    </w:p>
    <w:p w:rsidR="00B2029F" w:rsidRPr="00A72A8C" w:rsidRDefault="005C4112" w:rsidP="00B2029F">
      <w:pPr>
        <w:pStyle w:val="NormalWeb"/>
        <w:spacing w:before="0" w:beforeAutospacing="0" w:afterAutospacing="0"/>
        <w:jc w:val="both"/>
        <w:rPr>
          <w:sz w:val="18"/>
        </w:rPr>
      </w:pPr>
      <w:r w:rsidRPr="00A72A8C">
        <w:rPr>
          <w:sz w:val="18"/>
        </w:rPr>
        <w:tab/>
      </w:r>
      <w:r w:rsidR="00B2029F" w:rsidRPr="00A72A8C">
        <w:rPr>
          <w:color w:val="051000"/>
          <w:sz w:val="28"/>
          <w:szCs w:val="38"/>
        </w:rPr>
        <w:t>Đối với các vụ việc phức tạp, “điểm nóng” bị các phần tử cơ hội chính trị, phản động trong và ngoài nước triệt để lợi dụng xuyên tạc, kích động, phải kịp thời, thống nhất để thông tin công khai, cung cấp nguồn thông tin chính thống để từ đó tổ chức phản bác, trấn an củng cố niềm tin của cán bộ, đảng viên và Nhân dân, đồng thời tuyên truyền rộng rãi trong Nhân dân tạo thành nhận thức chung.</w:t>
      </w:r>
    </w:p>
    <w:p w:rsidR="00B2029F" w:rsidRPr="00A72A8C" w:rsidRDefault="005C4112" w:rsidP="00B2029F">
      <w:pPr>
        <w:pStyle w:val="NormalWeb"/>
        <w:spacing w:before="0" w:beforeAutospacing="0" w:afterAutospacing="0"/>
        <w:jc w:val="both"/>
        <w:rPr>
          <w:color w:val="010700"/>
          <w:sz w:val="28"/>
          <w:szCs w:val="38"/>
        </w:rPr>
      </w:pPr>
      <w:r w:rsidRPr="00A72A8C">
        <w:rPr>
          <w:color w:val="010700"/>
          <w:sz w:val="28"/>
          <w:szCs w:val="38"/>
        </w:rPr>
        <w:tab/>
      </w:r>
      <w:r w:rsidR="00B2029F" w:rsidRPr="00A72A8C">
        <w:rPr>
          <w:color w:val="010700"/>
          <w:sz w:val="28"/>
          <w:szCs w:val="38"/>
        </w:rPr>
        <w:t>Đối với các thông tin không đầy đủ, một chiều, sai sự thật phản ánh về tình hình địa phương trên báo chí, tạp chí và mạng xã hội:</w:t>
      </w:r>
    </w:p>
    <w:p w:rsidR="005C4112" w:rsidRPr="00A72A8C" w:rsidRDefault="005C4112" w:rsidP="005C4112">
      <w:pPr>
        <w:pStyle w:val="NormalWeb"/>
        <w:spacing w:before="0" w:beforeAutospacing="0" w:afterAutospacing="0"/>
        <w:jc w:val="both"/>
        <w:rPr>
          <w:sz w:val="28"/>
          <w:szCs w:val="28"/>
        </w:rPr>
      </w:pPr>
      <w:r w:rsidRPr="00A72A8C">
        <w:rPr>
          <w:color w:val="0A1000"/>
          <w:sz w:val="28"/>
          <w:szCs w:val="28"/>
        </w:rPr>
        <w:tab/>
        <w:t>+ Chỉ đạo Đài Truyền thanh - Truyền hình, Trang Thông tin điện tử của huyện, thành phố nhanh chóng có các bài viết, phóng sự để cung cấp thông tin chính thống, định hướng dư luận xã hội.</w:t>
      </w:r>
    </w:p>
    <w:p w:rsidR="005C4112" w:rsidRPr="00A72A8C" w:rsidRDefault="005C4112" w:rsidP="005C4112">
      <w:pPr>
        <w:pStyle w:val="NormalWeb"/>
        <w:spacing w:before="0" w:beforeAutospacing="0" w:afterAutospacing="0"/>
        <w:jc w:val="both"/>
        <w:rPr>
          <w:sz w:val="28"/>
          <w:szCs w:val="28"/>
        </w:rPr>
      </w:pPr>
      <w:r w:rsidRPr="00A72A8C">
        <w:rPr>
          <w:color w:val="0A1300"/>
          <w:sz w:val="28"/>
          <w:szCs w:val="28"/>
        </w:rPr>
        <w:tab/>
        <w:t>+ Chủ động liên hệ, cung cấp thông tin cho Đài PTTH tỉnh, Báo Kon Tum có các bài viết, phóng sự cung cấp sự thật thông tin phục vụ định hướng dư luận xã hội.</w:t>
      </w:r>
    </w:p>
    <w:p w:rsidR="005C4112" w:rsidRPr="00A72A8C" w:rsidRDefault="005C4112" w:rsidP="005C4112">
      <w:pPr>
        <w:pStyle w:val="NormalWeb"/>
        <w:spacing w:before="0" w:beforeAutospacing="0" w:afterAutospacing="0"/>
        <w:jc w:val="both"/>
        <w:rPr>
          <w:sz w:val="28"/>
          <w:szCs w:val="28"/>
        </w:rPr>
      </w:pPr>
      <w:r w:rsidRPr="00A72A8C">
        <w:rPr>
          <w:color w:val="201D00"/>
          <w:sz w:val="28"/>
          <w:szCs w:val="28"/>
        </w:rPr>
        <w:tab/>
        <w:t>+ Chỉ đạo các lực lượng của địa phương tích cực chia sẻ các bài viết liên quan của Báo, Đài tỉnh, của Đài Truyền thanh - Truyền hình, Trang Thông tin điện tử của huyện, thành phố trên các trang mạng xã hội của tổ chức, cá nhân để chiếm lĩnh trận địa thông tin.</w:t>
      </w:r>
    </w:p>
    <w:p w:rsidR="005C4112" w:rsidRPr="00A72A8C" w:rsidRDefault="005C4112" w:rsidP="005C4112">
      <w:pPr>
        <w:pStyle w:val="NormalWeb"/>
        <w:spacing w:before="0" w:beforeAutospacing="0" w:afterAutospacing="0"/>
        <w:jc w:val="both"/>
        <w:rPr>
          <w:sz w:val="28"/>
          <w:szCs w:val="28"/>
        </w:rPr>
      </w:pPr>
      <w:r w:rsidRPr="00A72A8C">
        <w:rPr>
          <w:color w:val="120D00"/>
          <w:sz w:val="28"/>
          <w:szCs w:val="28"/>
        </w:rPr>
        <w:lastRenderedPageBreak/>
        <w:tab/>
        <w:t>+ Đề nghị các báo, tạp chí có bài viết thông tin không đầy đủ, một chiều, sai sự thật phản ánh về tình hình địa phương tổ chức đính chính, xin lỗi theo quy định của pháp luật. Đồng thời đề nghị Sở Thông tin – Truyền thông, cần thiết đề nghị Bộ Thông tin – Truyền thông chỉ đạo xử lý.</w:t>
      </w:r>
    </w:p>
    <w:p w:rsidR="00F1367F" w:rsidRPr="00A72A8C" w:rsidRDefault="005C4112" w:rsidP="005C4112">
      <w:pPr>
        <w:pStyle w:val="NormalWeb"/>
        <w:spacing w:before="0" w:beforeAutospacing="0" w:afterAutospacing="0"/>
        <w:jc w:val="both"/>
        <w:rPr>
          <w:color w:val="020200"/>
          <w:sz w:val="28"/>
          <w:szCs w:val="28"/>
        </w:rPr>
      </w:pPr>
      <w:r w:rsidRPr="00A72A8C">
        <w:rPr>
          <w:color w:val="020200"/>
          <w:sz w:val="28"/>
          <w:szCs w:val="28"/>
        </w:rPr>
        <w:tab/>
        <w:t>Kịp thời có biện pháp hữu hiệu xử lý, răn đe đối tượng tung tin sai sự thật, vi phạm pháp luật; nâng cao cảnh giác, tăng sức “</w:t>
      </w:r>
      <w:r w:rsidRPr="00A72A8C">
        <w:rPr>
          <w:i/>
          <w:color w:val="020200"/>
          <w:sz w:val="28"/>
          <w:szCs w:val="28"/>
        </w:rPr>
        <w:t>đề kháng</w:t>
      </w:r>
      <w:r w:rsidRPr="00A72A8C">
        <w:rPr>
          <w:color w:val="020200"/>
          <w:sz w:val="28"/>
          <w:szCs w:val="28"/>
        </w:rPr>
        <w:t>” cho người dân khi tiếp cận thông tin; vô hiệu hóa các luận điệu tuyên truyền xuyên tạc, phá hoại tư tưởng của các đối tượng, tổ chức thù địch, phản động, cơ hội chính trị trong và ngoài nước, giúp chúng ta giành được thế chủ động trên lĩnh vực thông tin, tuyên truyền.</w:t>
      </w:r>
    </w:p>
    <w:p w:rsidR="00F1367F" w:rsidRPr="00A72A8C" w:rsidRDefault="00F1367F" w:rsidP="00F1367F">
      <w:pPr>
        <w:pStyle w:val="NormalWeb"/>
        <w:spacing w:before="0" w:beforeAutospacing="0" w:afterAutospacing="0"/>
        <w:jc w:val="center"/>
        <w:rPr>
          <w:color w:val="020200"/>
          <w:sz w:val="28"/>
          <w:szCs w:val="28"/>
        </w:rPr>
      </w:pPr>
      <w:r w:rsidRPr="00A72A8C">
        <w:rPr>
          <w:color w:val="020200"/>
          <w:sz w:val="28"/>
          <w:szCs w:val="28"/>
        </w:rPr>
        <w:t>*</w:t>
      </w:r>
    </w:p>
    <w:p w:rsidR="00F1367F" w:rsidRPr="00A72A8C" w:rsidRDefault="00F1367F" w:rsidP="00F1367F">
      <w:pPr>
        <w:pStyle w:val="NormalWeb"/>
        <w:spacing w:before="0" w:beforeAutospacing="0" w:afterAutospacing="0"/>
        <w:jc w:val="center"/>
        <w:rPr>
          <w:color w:val="020200"/>
          <w:sz w:val="28"/>
          <w:szCs w:val="28"/>
        </w:rPr>
      </w:pPr>
      <w:r w:rsidRPr="00A72A8C">
        <w:rPr>
          <w:color w:val="020200"/>
          <w:sz w:val="28"/>
          <w:szCs w:val="28"/>
        </w:rPr>
        <w:t>*      *</w:t>
      </w:r>
    </w:p>
    <w:p w:rsidR="005C4112" w:rsidRPr="00A72A8C" w:rsidRDefault="005C4112" w:rsidP="005C4112">
      <w:pPr>
        <w:pStyle w:val="NormalWeb"/>
        <w:spacing w:before="0" w:beforeAutospacing="0" w:afterAutospacing="0"/>
        <w:jc w:val="both"/>
        <w:rPr>
          <w:sz w:val="28"/>
          <w:szCs w:val="28"/>
        </w:rPr>
      </w:pPr>
      <w:r w:rsidRPr="00A72A8C">
        <w:rPr>
          <w:color w:val="060800"/>
          <w:sz w:val="28"/>
          <w:szCs w:val="28"/>
        </w:rPr>
        <w:tab/>
        <w:t>Trước sự chống phá ngày càng tinh vi, thâm độc, xảo quyệt của các thế lực thù địch, cơ hội, phản động, trong thời gian qua chúng ta đã tích cực, chủ động triển khai các hoạt động đấu tranh phòng, chống và đã thu được những kết quả quan trọng. Tuy nhiên, trên thực tế, vẫn còn tồn tại những hạn chế, khó khăn, bất cập trong nhận thức của cán bộ, đảng viên và Nhân dân về âm mưu, thủ đoạn chống phá của các thế lực thù địch, cơ hội, phản động.</w:t>
      </w:r>
    </w:p>
    <w:p w:rsidR="005C4112" w:rsidRPr="00A72A8C" w:rsidRDefault="005C4112" w:rsidP="005C4112">
      <w:pPr>
        <w:pStyle w:val="NormalWeb"/>
        <w:spacing w:before="0" w:beforeAutospacing="0" w:afterAutospacing="0"/>
        <w:jc w:val="both"/>
        <w:rPr>
          <w:color w:val="020A00"/>
          <w:sz w:val="28"/>
          <w:szCs w:val="28"/>
        </w:rPr>
      </w:pPr>
      <w:r w:rsidRPr="00A72A8C">
        <w:rPr>
          <w:color w:val="020A00"/>
          <w:sz w:val="28"/>
          <w:szCs w:val="28"/>
        </w:rPr>
        <w:tab/>
        <w:t>Bảo vệ nền tảng tư tưởng của Đảng, đấu tranh phản bác các quan điểm sai trái, thù địch là cuộc đấu tranh giai cấp trên lĩnh vực tư tưởng. Đây là cuộc đấu tranh lâu dài, gian khổ, không thể bằng một vài chiến dịch, cuộc vận động mà có thể thành công. Đế giành thắng lợi, đòi hỏi trước tiên là phải có nhận thức đúng mục tiêu, đối tượng, âm mưu, thủ đoạn chống phá từ đó xác định đúng nội dung, phương thức đấu tranh phù hợp. Điều quan trọng nhất là phải có quyết tâm chính trị và niềm tin vào chiến thắng, không nôn nóng nhưng cũng không chủ quan, tuyệt đối không để xảy ra “</w:t>
      </w:r>
      <w:r w:rsidRPr="00A72A8C">
        <w:rPr>
          <w:i/>
          <w:color w:val="020A00"/>
          <w:sz w:val="28"/>
          <w:szCs w:val="28"/>
        </w:rPr>
        <w:t>bệnh thành tích</w:t>
      </w:r>
      <w:r w:rsidRPr="00A72A8C">
        <w:rPr>
          <w:color w:val="020A00"/>
          <w:sz w:val="28"/>
          <w:szCs w:val="28"/>
        </w:rPr>
        <w:t>” và “</w:t>
      </w:r>
      <w:r w:rsidRPr="00A72A8C">
        <w:rPr>
          <w:i/>
          <w:color w:val="020A00"/>
          <w:sz w:val="28"/>
          <w:szCs w:val="28"/>
        </w:rPr>
        <w:t>bệnh hình thức</w:t>
      </w:r>
      <w:r w:rsidRPr="00A72A8C">
        <w:rPr>
          <w:color w:val="020A00"/>
          <w:sz w:val="28"/>
          <w:szCs w:val="28"/>
        </w:rPr>
        <w:t>” trong quá trình thực hiện.</w:t>
      </w:r>
    </w:p>
    <w:p w:rsidR="00137C68" w:rsidRPr="00A72A8C" w:rsidRDefault="00137C68" w:rsidP="00137C68">
      <w:pPr>
        <w:pStyle w:val="NormalWeb"/>
        <w:spacing w:before="0" w:beforeAutospacing="0" w:afterAutospacing="0"/>
        <w:jc w:val="center"/>
        <w:rPr>
          <w:sz w:val="28"/>
          <w:szCs w:val="28"/>
        </w:rPr>
      </w:pPr>
      <w:r w:rsidRPr="00A72A8C">
        <w:rPr>
          <w:color w:val="020A00"/>
          <w:sz w:val="28"/>
          <w:szCs w:val="28"/>
        </w:rPr>
        <w:t>----------------------------</w:t>
      </w:r>
    </w:p>
    <w:p w:rsidR="005C4112" w:rsidRPr="00A72A8C" w:rsidRDefault="005C4112" w:rsidP="00B2029F">
      <w:pPr>
        <w:pStyle w:val="NormalWeb"/>
        <w:spacing w:before="0" w:beforeAutospacing="0" w:afterAutospacing="0"/>
        <w:jc w:val="both"/>
        <w:rPr>
          <w:sz w:val="18"/>
        </w:rPr>
      </w:pPr>
    </w:p>
    <w:p w:rsidR="00B2029F" w:rsidRPr="00A72A8C" w:rsidRDefault="00B2029F" w:rsidP="00496E48">
      <w:pPr>
        <w:pStyle w:val="NormalWeb"/>
        <w:spacing w:before="0" w:beforeAutospacing="0" w:afterAutospacing="0"/>
        <w:jc w:val="both"/>
        <w:rPr>
          <w:sz w:val="28"/>
          <w:szCs w:val="28"/>
        </w:rPr>
      </w:pPr>
    </w:p>
    <w:p w:rsidR="00496E48" w:rsidRPr="00A72A8C" w:rsidRDefault="00496E48" w:rsidP="00C46440">
      <w:pPr>
        <w:pStyle w:val="NormalWeb"/>
        <w:spacing w:before="0" w:beforeAutospacing="0" w:afterAutospacing="0"/>
        <w:jc w:val="both"/>
        <w:rPr>
          <w:sz w:val="28"/>
          <w:szCs w:val="32"/>
        </w:rPr>
      </w:pPr>
    </w:p>
    <w:p w:rsidR="00C46440" w:rsidRPr="00A72A8C" w:rsidRDefault="00C46440" w:rsidP="008E1D2D">
      <w:pPr>
        <w:pStyle w:val="NormalWeb"/>
        <w:spacing w:before="0" w:beforeAutospacing="0" w:afterAutospacing="0"/>
        <w:jc w:val="both"/>
        <w:rPr>
          <w:sz w:val="28"/>
          <w:szCs w:val="28"/>
        </w:rPr>
      </w:pPr>
    </w:p>
    <w:p w:rsidR="008E1D2D" w:rsidRPr="00A72A8C" w:rsidRDefault="008E1D2D" w:rsidP="006C568A">
      <w:pPr>
        <w:pStyle w:val="NormalWeb"/>
        <w:spacing w:before="0" w:beforeAutospacing="0" w:afterAutospacing="0"/>
        <w:jc w:val="both"/>
        <w:rPr>
          <w:sz w:val="18"/>
          <w:lang w:val="en-US"/>
        </w:rPr>
      </w:pPr>
    </w:p>
    <w:p w:rsidR="006C568A" w:rsidRPr="00A72A8C" w:rsidRDefault="006C568A" w:rsidP="003439F9">
      <w:pPr>
        <w:pStyle w:val="NormalWeb"/>
        <w:spacing w:before="0" w:beforeAutospacing="0" w:afterAutospacing="0"/>
        <w:jc w:val="both"/>
        <w:rPr>
          <w:sz w:val="18"/>
          <w:lang w:val="en-US"/>
        </w:rPr>
      </w:pPr>
    </w:p>
    <w:p w:rsidR="002B46D0" w:rsidRPr="008B1683" w:rsidRDefault="002B46D0"/>
    <w:sectPr w:rsidR="002B46D0" w:rsidRPr="008B16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F8" w:rsidRDefault="005452F8" w:rsidP="00753150">
      <w:pPr>
        <w:spacing w:after="0" w:line="240" w:lineRule="auto"/>
      </w:pPr>
      <w:r>
        <w:separator/>
      </w:r>
    </w:p>
  </w:endnote>
  <w:endnote w:type="continuationSeparator" w:id="0">
    <w:p w:rsidR="005452F8" w:rsidRDefault="005452F8" w:rsidP="0075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F8" w:rsidRDefault="005452F8" w:rsidP="00753150">
      <w:pPr>
        <w:spacing w:after="0" w:line="240" w:lineRule="auto"/>
      </w:pPr>
      <w:r>
        <w:separator/>
      </w:r>
    </w:p>
  </w:footnote>
  <w:footnote w:type="continuationSeparator" w:id="0">
    <w:p w:rsidR="005452F8" w:rsidRDefault="005452F8" w:rsidP="00753150">
      <w:pPr>
        <w:spacing w:after="0" w:line="240" w:lineRule="auto"/>
      </w:pPr>
      <w:r>
        <w:continuationSeparator/>
      </w:r>
    </w:p>
  </w:footnote>
  <w:footnote w:id="1">
    <w:p w:rsidR="00753150" w:rsidRDefault="00753150" w:rsidP="00753150">
      <w:pPr>
        <w:pStyle w:val="NormalWeb"/>
        <w:spacing w:before="0" w:beforeAutospacing="0" w:after="0" w:afterAutospacing="0"/>
        <w:jc w:val="both"/>
        <w:rPr>
          <w:color w:val="050000"/>
          <w:sz w:val="20"/>
          <w:szCs w:val="28"/>
        </w:rPr>
      </w:pPr>
      <w:r>
        <w:rPr>
          <w:rStyle w:val="FootnoteReference"/>
        </w:rPr>
        <w:footnoteRef/>
      </w:r>
      <w:r>
        <w:t xml:space="preserve"> </w:t>
      </w:r>
      <w:r w:rsidRPr="00753150">
        <w:rPr>
          <w:color w:val="050000"/>
          <w:sz w:val="20"/>
          <w:szCs w:val="28"/>
        </w:rPr>
        <w:t xml:space="preserve">Các văn bản chỉ đạo của Ban Thường vụ Tỉnh ủy: </w:t>
      </w:r>
    </w:p>
    <w:p w:rsidR="00753150" w:rsidRDefault="00753150" w:rsidP="00753150">
      <w:pPr>
        <w:pStyle w:val="NormalWeb"/>
        <w:spacing w:before="0" w:beforeAutospacing="0" w:after="0" w:afterAutospacing="0"/>
        <w:jc w:val="both"/>
        <w:rPr>
          <w:color w:val="050000"/>
          <w:sz w:val="20"/>
          <w:szCs w:val="28"/>
        </w:rPr>
      </w:pPr>
      <w:r w:rsidRPr="00753150">
        <w:rPr>
          <w:color w:val="050000"/>
          <w:sz w:val="20"/>
          <w:szCs w:val="28"/>
        </w:rPr>
        <w:t xml:space="preserve">- Công văn số 367-CV/TU ngày 14-8-2017 “về tuyên truyền nâng cao nhận thức cho cán bộ, đảng viên và người dân khi sử dụng mạng xã hội”, </w:t>
      </w:r>
    </w:p>
    <w:p w:rsidR="00753150" w:rsidRDefault="00753150" w:rsidP="00753150">
      <w:pPr>
        <w:pStyle w:val="NormalWeb"/>
        <w:spacing w:before="0" w:beforeAutospacing="0" w:after="0" w:afterAutospacing="0"/>
        <w:jc w:val="both"/>
        <w:rPr>
          <w:color w:val="050000"/>
          <w:sz w:val="20"/>
          <w:szCs w:val="28"/>
        </w:rPr>
      </w:pPr>
      <w:r w:rsidRPr="00753150">
        <w:rPr>
          <w:color w:val="050000"/>
          <w:sz w:val="20"/>
          <w:szCs w:val="28"/>
        </w:rPr>
        <w:t>- Kế hoạch số 135-KH/TU ngày 22-9-2020 của Ban Thường vụ Tỉnh ủy thực hiện Chỉ thị 41-CT/TW, ngày 24-32020 của Ban Bí thư Trung ương Đảng về "tăng cường phối hợp và triển khai đồng bộ các biện pháp bảo đảm an toàn, an ninh mạng";</w:t>
      </w:r>
    </w:p>
    <w:p w:rsidR="00753150" w:rsidRDefault="00753150" w:rsidP="00753150">
      <w:pPr>
        <w:pStyle w:val="NormalWeb"/>
        <w:spacing w:before="0" w:beforeAutospacing="0" w:after="0" w:afterAutospacing="0"/>
        <w:jc w:val="both"/>
        <w:rPr>
          <w:color w:val="050000"/>
          <w:sz w:val="20"/>
          <w:szCs w:val="28"/>
        </w:rPr>
      </w:pPr>
      <w:r w:rsidRPr="00753150">
        <w:rPr>
          <w:color w:val="050000"/>
          <w:sz w:val="20"/>
          <w:szCs w:val="28"/>
        </w:rPr>
        <w:t xml:space="preserve"> - Công văn số 808-CV/TU, ngày 16-7-2019 của Thường trực Tỉnh ủy "về việc đấu tranh ngăn chặn, xử lý, gỡ bỏ tin giả, xấu độc trên Internet, mạng xã hội". </w:t>
      </w:r>
    </w:p>
    <w:p w:rsidR="00753150" w:rsidRPr="00753150" w:rsidRDefault="00753150" w:rsidP="00753150">
      <w:pPr>
        <w:pStyle w:val="NormalWeb"/>
        <w:spacing w:before="0" w:beforeAutospacing="0" w:after="0" w:afterAutospacing="0"/>
        <w:jc w:val="both"/>
        <w:rPr>
          <w:sz w:val="20"/>
          <w:szCs w:val="28"/>
        </w:rPr>
      </w:pPr>
      <w:r w:rsidRPr="00753150">
        <w:rPr>
          <w:color w:val="050000"/>
          <w:sz w:val="20"/>
          <w:szCs w:val="28"/>
        </w:rPr>
        <w:t>- Công văn số 472-CV/TU, ngày 31-3-2022 của Ban Thường vụ Tỉnh ủy về chấn chỉnh, xử lý nghiêm đảng viên vi phạm trong viết bài, phát ngôn và sử dụng mạng xã hội</w:t>
      </w:r>
      <w:r w:rsidR="00580666">
        <w:rPr>
          <w:color w:val="050000"/>
          <w:sz w:val="20"/>
          <w:szCs w:val="28"/>
        </w:rPr>
        <w:t>.</w:t>
      </w:r>
    </w:p>
    <w:p w:rsidR="00753150" w:rsidRDefault="00753150" w:rsidP="00753150">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30FA"/>
    <w:multiLevelType w:val="hybridMultilevel"/>
    <w:tmpl w:val="7706C2CC"/>
    <w:lvl w:ilvl="0" w:tplc="4024F25C">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CBC1EC5"/>
    <w:multiLevelType w:val="hybridMultilevel"/>
    <w:tmpl w:val="E63ADD68"/>
    <w:lvl w:ilvl="0" w:tplc="C678683A">
      <w:start w:val="3"/>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A3"/>
    <w:rsid w:val="00137C68"/>
    <w:rsid w:val="00200A64"/>
    <w:rsid w:val="002B46D0"/>
    <w:rsid w:val="003406FA"/>
    <w:rsid w:val="003439F9"/>
    <w:rsid w:val="0038020F"/>
    <w:rsid w:val="003B36CC"/>
    <w:rsid w:val="00436910"/>
    <w:rsid w:val="00445DBC"/>
    <w:rsid w:val="004939ED"/>
    <w:rsid w:val="00496E48"/>
    <w:rsid w:val="00530C99"/>
    <w:rsid w:val="005452F8"/>
    <w:rsid w:val="00580666"/>
    <w:rsid w:val="005C4112"/>
    <w:rsid w:val="00613741"/>
    <w:rsid w:val="00660D5E"/>
    <w:rsid w:val="006C568A"/>
    <w:rsid w:val="00753150"/>
    <w:rsid w:val="007D2737"/>
    <w:rsid w:val="007F5F50"/>
    <w:rsid w:val="008B1683"/>
    <w:rsid w:val="008E1D2D"/>
    <w:rsid w:val="00A72A8C"/>
    <w:rsid w:val="00AD354E"/>
    <w:rsid w:val="00AF79A3"/>
    <w:rsid w:val="00B2029F"/>
    <w:rsid w:val="00C24E2C"/>
    <w:rsid w:val="00C25815"/>
    <w:rsid w:val="00C46440"/>
    <w:rsid w:val="00C6371E"/>
    <w:rsid w:val="00CB7C47"/>
    <w:rsid w:val="00DF6A3E"/>
    <w:rsid w:val="00E45335"/>
    <w:rsid w:val="00F034CA"/>
    <w:rsid w:val="00F136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9A3"/>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basedOn w:val="Normal"/>
    <w:link w:val="FootnoteTextChar"/>
    <w:uiPriority w:val="99"/>
    <w:semiHidden/>
    <w:unhideWhenUsed/>
    <w:rsid w:val="00753150"/>
    <w:rPr>
      <w:sz w:val="20"/>
      <w:szCs w:val="20"/>
    </w:rPr>
  </w:style>
  <w:style w:type="character" w:customStyle="1" w:styleId="FootnoteTextChar">
    <w:name w:val="Footnote Text Char"/>
    <w:link w:val="FootnoteText"/>
    <w:uiPriority w:val="99"/>
    <w:semiHidden/>
    <w:rsid w:val="00753150"/>
    <w:rPr>
      <w:lang w:eastAsia="en-US"/>
    </w:rPr>
  </w:style>
  <w:style w:type="character" w:styleId="FootnoteReference">
    <w:name w:val="footnote reference"/>
    <w:uiPriority w:val="99"/>
    <w:semiHidden/>
    <w:unhideWhenUsed/>
    <w:rsid w:val="00753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9A3"/>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basedOn w:val="Normal"/>
    <w:link w:val="FootnoteTextChar"/>
    <w:uiPriority w:val="99"/>
    <w:semiHidden/>
    <w:unhideWhenUsed/>
    <w:rsid w:val="00753150"/>
    <w:rPr>
      <w:sz w:val="20"/>
      <w:szCs w:val="20"/>
    </w:rPr>
  </w:style>
  <w:style w:type="character" w:customStyle="1" w:styleId="FootnoteTextChar">
    <w:name w:val="Footnote Text Char"/>
    <w:link w:val="FootnoteText"/>
    <w:uiPriority w:val="99"/>
    <w:semiHidden/>
    <w:rsid w:val="00753150"/>
    <w:rPr>
      <w:lang w:eastAsia="en-US"/>
    </w:rPr>
  </w:style>
  <w:style w:type="character" w:styleId="FootnoteReference">
    <w:name w:val="footnote reference"/>
    <w:uiPriority w:val="99"/>
    <w:semiHidden/>
    <w:unhideWhenUsed/>
    <w:rsid w:val="0075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651">
      <w:bodyDiv w:val="1"/>
      <w:marLeft w:val="0"/>
      <w:marRight w:val="0"/>
      <w:marTop w:val="0"/>
      <w:marBottom w:val="0"/>
      <w:divBdr>
        <w:top w:val="none" w:sz="0" w:space="0" w:color="auto"/>
        <w:left w:val="none" w:sz="0" w:space="0" w:color="auto"/>
        <w:bottom w:val="none" w:sz="0" w:space="0" w:color="auto"/>
        <w:right w:val="none" w:sz="0" w:space="0" w:color="auto"/>
      </w:divBdr>
    </w:div>
    <w:div w:id="437062613">
      <w:bodyDiv w:val="1"/>
      <w:marLeft w:val="0"/>
      <w:marRight w:val="0"/>
      <w:marTop w:val="0"/>
      <w:marBottom w:val="0"/>
      <w:divBdr>
        <w:top w:val="none" w:sz="0" w:space="0" w:color="auto"/>
        <w:left w:val="none" w:sz="0" w:space="0" w:color="auto"/>
        <w:bottom w:val="none" w:sz="0" w:space="0" w:color="auto"/>
        <w:right w:val="none" w:sz="0" w:space="0" w:color="auto"/>
      </w:divBdr>
    </w:div>
    <w:div w:id="581838347">
      <w:bodyDiv w:val="1"/>
      <w:marLeft w:val="0"/>
      <w:marRight w:val="0"/>
      <w:marTop w:val="0"/>
      <w:marBottom w:val="0"/>
      <w:divBdr>
        <w:top w:val="none" w:sz="0" w:space="0" w:color="auto"/>
        <w:left w:val="none" w:sz="0" w:space="0" w:color="auto"/>
        <w:bottom w:val="none" w:sz="0" w:space="0" w:color="auto"/>
        <w:right w:val="none" w:sz="0" w:space="0" w:color="auto"/>
      </w:divBdr>
    </w:div>
    <w:div w:id="835612798">
      <w:bodyDiv w:val="1"/>
      <w:marLeft w:val="0"/>
      <w:marRight w:val="0"/>
      <w:marTop w:val="0"/>
      <w:marBottom w:val="0"/>
      <w:divBdr>
        <w:top w:val="none" w:sz="0" w:space="0" w:color="auto"/>
        <w:left w:val="none" w:sz="0" w:space="0" w:color="auto"/>
        <w:bottom w:val="none" w:sz="0" w:space="0" w:color="auto"/>
        <w:right w:val="none" w:sz="0" w:space="0" w:color="auto"/>
      </w:divBdr>
    </w:div>
    <w:div w:id="1094328843">
      <w:bodyDiv w:val="1"/>
      <w:marLeft w:val="0"/>
      <w:marRight w:val="0"/>
      <w:marTop w:val="0"/>
      <w:marBottom w:val="0"/>
      <w:divBdr>
        <w:top w:val="none" w:sz="0" w:space="0" w:color="auto"/>
        <w:left w:val="none" w:sz="0" w:space="0" w:color="auto"/>
        <w:bottom w:val="none" w:sz="0" w:space="0" w:color="auto"/>
        <w:right w:val="none" w:sz="0" w:space="0" w:color="auto"/>
      </w:divBdr>
    </w:div>
    <w:div w:id="1191645404">
      <w:bodyDiv w:val="1"/>
      <w:marLeft w:val="0"/>
      <w:marRight w:val="0"/>
      <w:marTop w:val="0"/>
      <w:marBottom w:val="0"/>
      <w:divBdr>
        <w:top w:val="none" w:sz="0" w:space="0" w:color="auto"/>
        <w:left w:val="none" w:sz="0" w:space="0" w:color="auto"/>
        <w:bottom w:val="none" w:sz="0" w:space="0" w:color="auto"/>
        <w:right w:val="none" w:sz="0" w:space="0" w:color="auto"/>
      </w:divBdr>
    </w:div>
    <w:div w:id="1360546355">
      <w:bodyDiv w:val="1"/>
      <w:marLeft w:val="0"/>
      <w:marRight w:val="0"/>
      <w:marTop w:val="0"/>
      <w:marBottom w:val="0"/>
      <w:divBdr>
        <w:top w:val="none" w:sz="0" w:space="0" w:color="auto"/>
        <w:left w:val="none" w:sz="0" w:space="0" w:color="auto"/>
        <w:bottom w:val="none" w:sz="0" w:space="0" w:color="auto"/>
        <w:right w:val="none" w:sz="0" w:space="0" w:color="auto"/>
      </w:divBdr>
    </w:div>
    <w:div w:id="1500071881">
      <w:bodyDiv w:val="1"/>
      <w:marLeft w:val="0"/>
      <w:marRight w:val="0"/>
      <w:marTop w:val="0"/>
      <w:marBottom w:val="0"/>
      <w:divBdr>
        <w:top w:val="none" w:sz="0" w:space="0" w:color="auto"/>
        <w:left w:val="none" w:sz="0" w:space="0" w:color="auto"/>
        <w:bottom w:val="none" w:sz="0" w:space="0" w:color="auto"/>
        <w:right w:val="none" w:sz="0" w:space="0" w:color="auto"/>
      </w:divBdr>
    </w:div>
    <w:div w:id="1655179441">
      <w:bodyDiv w:val="1"/>
      <w:marLeft w:val="0"/>
      <w:marRight w:val="0"/>
      <w:marTop w:val="0"/>
      <w:marBottom w:val="0"/>
      <w:divBdr>
        <w:top w:val="none" w:sz="0" w:space="0" w:color="auto"/>
        <w:left w:val="none" w:sz="0" w:space="0" w:color="auto"/>
        <w:bottom w:val="none" w:sz="0" w:space="0" w:color="auto"/>
        <w:right w:val="none" w:sz="0" w:space="0" w:color="auto"/>
      </w:divBdr>
    </w:div>
    <w:div w:id="1708677161">
      <w:bodyDiv w:val="1"/>
      <w:marLeft w:val="0"/>
      <w:marRight w:val="0"/>
      <w:marTop w:val="0"/>
      <w:marBottom w:val="0"/>
      <w:divBdr>
        <w:top w:val="none" w:sz="0" w:space="0" w:color="auto"/>
        <w:left w:val="none" w:sz="0" w:space="0" w:color="auto"/>
        <w:bottom w:val="none" w:sz="0" w:space="0" w:color="auto"/>
        <w:right w:val="none" w:sz="0" w:space="0" w:color="auto"/>
      </w:divBdr>
    </w:div>
    <w:div w:id="1750226761">
      <w:bodyDiv w:val="1"/>
      <w:marLeft w:val="0"/>
      <w:marRight w:val="0"/>
      <w:marTop w:val="0"/>
      <w:marBottom w:val="0"/>
      <w:divBdr>
        <w:top w:val="none" w:sz="0" w:space="0" w:color="auto"/>
        <w:left w:val="none" w:sz="0" w:space="0" w:color="auto"/>
        <w:bottom w:val="none" w:sz="0" w:space="0" w:color="auto"/>
        <w:right w:val="none" w:sz="0" w:space="0" w:color="auto"/>
      </w:divBdr>
    </w:div>
    <w:div w:id="19791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7E51-0B84-4E27-826B-725B299F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2022-08-09T09:24:00Z</dcterms:created>
  <dcterms:modified xsi:type="dcterms:W3CDTF">2022-08-09T09:24:00Z</dcterms:modified>
</cp:coreProperties>
</file>